
<file path=[Content_Types].xml><?xml version="1.0" encoding="utf-8"?>
<Types xmlns="http://schemas.openxmlformats.org/package/2006/content-types">
  <Default ContentType="image/png" Extension="png"/>
  <Default ContentType="application/vnd.openxmlformats-officedocument.oleObject" Extension="bin"/>
  <Default ContentType="image/x-wmf" Extension="wmf"/>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extended-properties+xml" PartName="/docProps/app.xml"/>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http://schemas.openxmlformats.org/officeDocument/2006/math" xmlns:o="urn:schemas-microsoft-com:office:office" xmlns:r="http://schemas.openxmlformats.org/officeDocument/2006/relationships" xmlns:v="urn:schemas-microsoft-com:vml" xmlns:ve="http://schemas.openxmlformats.org/markup-compatibility/2006" xmlns:w10="urn:schemas-microsoft-com:office:word" xmlns:wne="http://schemas.microsoft.com/office/word/2006/wordml" xmlns:wp="http://schemas.openxmlformats.org/drawingml/2006/wordprocessingDrawing">
  <w:body>
    <w:p w:rsidP="00AC56F1" w:rsidR="00AC56F1" w:rsidRDefault="00AC56F1">
      <w:pPr>
        <w:rPr>
          <w:lang w:val="en-US"/>
        </w:rPr>
      </w:pPr>
      <w:r>
        <w:rPr>
          <w:noProof/>
          <w:lang w:eastAsia="ru-RU"/>
        </w:rPr>
        <w:drawing>
          <wp:inline distB="0" distL="0" distR="0" distT="0">
            <wp:extent cx="5686425" cy="1609725"/>
            <wp:effectExtent b="0" l="19050" r="9525" t="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cstate="print" r:embed="rId5"/>
                    <a:srcRect/>
                    <a:stretch>
                      <a:fillRect/>
                    </a:stretch>
                  </pic:blipFill>
                  <pic:spPr bwMode="auto">
                    <a:xfrm>
                      <a:off x="0" y="0"/>
                      <a:ext cx="5686425" cy="1609725"/>
                    </a:xfrm>
                    <a:prstGeom prst="rect">
                      <a:avLst/>
                    </a:prstGeom>
                    <a:noFill/>
                    <a:ln w="9525">
                      <a:noFill/>
                      <a:miter lim="800000"/>
                      <a:headEnd/>
                      <a:tailEnd/>
                    </a:ln>
                  </pic:spPr>
                </pic:pic>
              </a:graphicData>
            </a:graphic>
          </wp:inline>
        </w:drawing>
      </w:r>
    </w:p>
    <w:p w:rsidP="00AC56F1" w:rsidR="00AC56F1" w:rsidRDefault="00AC56F1">
      <w:pPr>
        <w:rPr>
          <w:lang w:val="uk-UA"/>
        </w:rPr>
      </w:pPr>
    </w:p>
    <w:p w:rsidP="00AC56F1" w:rsidR="00AC56F1" w:rsidRDefault="00AC56F1">
      <w:pPr>
        <w:rPr>
          <w:lang w:val="uk-UA"/>
        </w:rPr>
      </w:pPr>
    </w:p>
    <w:p w:rsidP="00AC56F1" w:rsidR="00AC56F1" w:rsidRDefault="00AC56F1" w:rsidRPr="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rsidRPr="003B64A3">
      <w:pPr>
        <w:jc w:val="center"/>
        <w:rPr>
          <w:rFonts w:ascii="Bookman Old Style" w:eastAsia="MS Mincho" w:hAnsi="Bookman Old Style"/>
          <w:b/>
          <w:shadow/>
          <w:sz w:val="44"/>
          <w:lang w:val="uk-UA"/>
        </w:rPr>
      </w:pPr>
      <w:r>
        <w:rPr>
          <w:rFonts w:ascii="Bookman Old Style" w:eastAsia="MS Mincho" w:hAnsi="Bookman Old Style"/>
          <w:b/>
          <w:shadow/>
          <w:sz w:val="44"/>
          <w:lang w:val="uk-UA"/>
        </w:rPr>
        <w:t>ВІДКРИТИЙ УРОК</w:t>
      </w:r>
    </w:p>
    <w:p w:rsidP="00AC56F1" w:rsidR="00AC56F1" w:rsidRDefault="00AC56F1" w:rsidRPr="00C61727">
      <w:pPr>
        <w:spacing w:before="120"/>
        <w:ind w:hanging="2127" w:left="2127"/>
        <w:jc w:val="center"/>
        <w:rPr>
          <w:rFonts w:ascii="Book Antiqua" w:hAnsi="Book Antiqua"/>
          <w:b/>
          <w:i/>
          <w:sz w:val="36"/>
          <w:lang w:val="uk-UA"/>
        </w:rPr>
      </w:pPr>
      <w:r>
        <w:rPr>
          <w:b/>
          <w:sz w:val="36"/>
          <w:lang w:val="uk-UA"/>
        </w:rPr>
        <w:t xml:space="preserve">за темою: </w:t>
      </w:r>
      <w:r w:rsidRPr="006C49D4">
        <w:rPr>
          <w:b/>
          <w:sz w:val="36"/>
          <w:lang w:val="uk-UA"/>
        </w:rPr>
        <w:t xml:space="preserve"> </w:t>
      </w:r>
      <w:r w:rsidRPr="00AC56F1">
        <w:rPr>
          <w:b/>
          <w:sz w:val="36"/>
          <w:szCs w:val="36"/>
          <w:lang w:val="uk-UA"/>
        </w:rPr>
        <w:t>«</w:t>
      </w:r>
      <w:r w:rsidRPr="00AC56F1">
        <w:rPr>
          <w:rFonts w:ascii="Book Antiqua" w:hAnsi="Book Antiqua"/>
          <w:b/>
          <w:i/>
          <w:sz w:val="36"/>
          <w:szCs w:val="36"/>
          <w:lang w:val="uk-UA"/>
        </w:rPr>
        <w:t>Конденсатор. З’єднання конденсаторів. Енергія електричного поля конденсатора</w:t>
      </w:r>
      <w:r w:rsidRPr="00AC56F1">
        <w:rPr>
          <w:b/>
          <w:sz w:val="36"/>
          <w:szCs w:val="36"/>
          <w:lang w:val="uk-UA"/>
        </w:rPr>
        <w:t>»</w:t>
      </w: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8D3650">
      <w:pPr>
        <w:rPr>
          <w:lang w:val="uk-UA"/>
        </w:rPr>
      </w:pPr>
      <w:r>
        <w:rPr>
          <w:noProof/>
          <w:lang w:eastAsia="ru-RU"/>
        </w:rPr>
        <w:pict>
          <v:shapetype coordsize="21600,21600" id="_x0000_t202" o:spt="202" path="m,l,21600r21600,l21600,xe">
            <v:stroke joinstyle="miter"/>
            <v:path gradientshapeok="t" o:connecttype="rect"/>
          </v:shapetype>
          <v:shape id="_x0000_s1318" stroked="f" style="position:absolute;left:0;text-align:left;margin-left:271.95pt;margin-top:14.35pt;width:188.25pt;height:135pt;z-index:251708416" type="#_x0000_t202">
            <v:textbox>
              <w:txbxContent>
                <w:p w:rsidP="00AC56F1" w:rsidR="00AC56F1" w:rsidRDefault="00AC56F1" w:rsidRPr="003B64A3">
                  <w:pPr>
                    <w:jc w:val="left"/>
                    <w:rPr>
                      <w:sz w:val="24"/>
                      <w:lang w:val="uk-UA"/>
                    </w:rPr>
                  </w:pPr>
                  <w:r>
                    <w:rPr>
                      <w:sz w:val="24"/>
                      <w:lang w:val="uk-UA"/>
                    </w:rPr>
                    <w:t>Затверджено</w:t>
                  </w:r>
                  <w:r w:rsidRPr="003B64A3">
                    <w:rPr>
                      <w:sz w:val="24"/>
                      <w:lang w:val="uk-UA"/>
                    </w:rPr>
                    <w:t xml:space="preserve"> на засіданні ПЦК </w:t>
                  </w:r>
                  <w:r>
                    <w:rPr>
                      <w:sz w:val="24"/>
                      <w:lang w:val="uk-UA"/>
                    </w:rPr>
                    <w:t xml:space="preserve">фундаментальних </w:t>
                  </w:r>
                  <w:r w:rsidRPr="003B64A3">
                    <w:rPr>
                      <w:sz w:val="24"/>
                      <w:lang w:val="uk-UA"/>
                    </w:rPr>
                    <w:t>дисциплін</w:t>
                  </w:r>
                </w:p>
                <w:p w:rsidP="00AC56F1" w:rsidR="00AC56F1" w:rsidRDefault="00AC56F1" w:rsidRPr="003B64A3">
                  <w:pPr>
                    <w:spacing w:before="120"/>
                    <w:rPr>
                      <w:sz w:val="24"/>
                      <w:lang w:val="uk-UA"/>
                    </w:rPr>
                  </w:pPr>
                  <w:r w:rsidRPr="003B64A3">
                    <w:rPr>
                      <w:sz w:val="24"/>
                      <w:lang w:val="uk-UA"/>
                    </w:rPr>
                    <w:t>Протокол № __</w:t>
                  </w:r>
                  <w:r>
                    <w:rPr>
                      <w:sz w:val="24"/>
                      <w:lang w:val="uk-UA"/>
                    </w:rPr>
                    <w:t>__</w:t>
                  </w:r>
                  <w:r w:rsidRPr="003B64A3">
                    <w:rPr>
                      <w:sz w:val="24"/>
                      <w:lang w:val="uk-UA"/>
                    </w:rPr>
                    <w:t xml:space="preserve">__ </w:t>
                  </w:r>
                  <w:r>
                    <w:rPr>
                      <w:sz w:val="24"/>
                      <w:lang w:val="uk-UA"/>
                    </w:rPr>
                    <w:t xml:space="preserve"> </w:t>
                  </w:r>
                  <w:r w:rsidRPr="003B64A3">
                    <w:rPr>
                      <w:sz w:val="24"/>
                      <w:lang w:val="uk-UA"/>
                    </w:rPr>
                    <w:t>від</w:t>
                  </w:r>
                </w:p>
                <w:p w:rsidP="00AC56F1" w:rsidR="00AC56F1" w:rsidRDefault="00AC56F1" w:rsidRPr="003B64A3">
                  <w:pPr>
                    <w:spacing w:before="120"/>
                    <w:rPr>
                      <w:sz w:val="24"/>
                      <w:lang w:val="uk-UA"/>
                    </w:rPr>
                  </w:pPr>
                  <w:r w:rsidRPr="003B64A3">
                    <w:rPr>
                      <w:sz w:val="24"/>
                      <w:lang w:val="uk-UA"/>
                    </w:rPr>
                    <w:t>«___» ___________ 20 __ р.</w:t>
                  </w:r>
                </w:p>
                <w:p w:rsidP="00AC56F1" w:rsidR="00AC56F1" w:rsidRDefault="00AC56F1" w:rsidRPr="003B64A3">
                  <w:pPr>
                    <w:spacing w:before="120"/>
                    <w:rPr>
                      <w:sz w:val="24"/>
                      <w:lang w:val="uk-UA"/>
                    </w:rPr>
                  </w:pPr>
                  <w:r w:rsidRPr="003B64A3">
                    <w:rPr>
                      <w:sz w:val="24"/>
                      <w:lang w:val="uk-UA"/>
                    </w:rPr>
                    <w:t>Голова ПЦК</w:t>
                  </w:r>
                </w:p>
                <w:p w:rsidP="00AC56F1" w:rsidR="00AC56F1" w:rsidRDefault="00AC56F1" w:rsidRPr="003B64A3">
                  <w:pPr>
                    <w:spacing w:before="120"/>
                    <w:rPr>
                      <w:sz w:val="24"/>
                      <w:lang w:val="uk-UA"/>
                    </w:rPr>
                  </w:pPr>
                  <w:r>
                    <w:rPr>
                      <w:sz w:val="24"/>
                      <w:lang w:val="uk-UA"/>
                    </w:rPr>
                    <w:t xml:space="preserve">____________ О.І. </w:t>
                  </w:r>
                  <w:proofErr w:type="spellStart"/>
                  <w:r>
                    <w:rPr>
                      <w:sz w:val="24"/>
                      <w:lang w:val="uk-UA"/>
                    </w:rPr>
                    <w:t>Пихтіна</w:t>
                  </w:r>
                  <w:proofErr w:type="spellEnd"/>
                </w:p>
              </w:txbxContent>
            </v:textbox>
          </v:shape>
        </w:pict>
      </w: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rPr>
          <w:lang w:val="uk-UA"/>
        </w:rPr>
      </w:pPr>
    </w:p>
    <w:p w:rsidP="00AC56F1" w:rsidR="00AC56F1" w:rsidRDefault="00AC56F1">
      <w:pPr>
        <w:jc w:val="center"/>
        <w:rPr>
          <w:lang w:val="uk-UA"/>
        </w:rPr>
      </w:pPr>
      <w:r>
        <w:rPr>
          <w:lang w:val="uk-UA"/>
        </w:rPr>
        <w:t>Нікополь</w:t>
      </w:r>
    </w:p>
    <w:p w:rsidP="00AC56F1" w:rsidR="00AC56F1" w:rsidRDefault="00AC56F1">
      <w:pPr>
        <w:jc w:val="center"/>
        <w:rPr>
          <w:rFonts w:ascii="Bookman Old Style" w:hAnsi="Bookman Old Style"/>
          <w:b/>
          <w:sz w:val="32"/>
          <w:lang w:val="uk-UA"/>
        </w:rPr>
      </w:pPr>
      <w:r>
        <w:rPr>
          <w:lang w:val="uk-UA"/>
        </w:rPr>
        <w:t>20__</w:t>
      </w:r>
      <w:r>
        <w:rPr>
          <w:rFonts w:ascii="Bookman Old Style" w:hAnsi="Bookman Old Style"/>
          <w:b/>
          <w:sz w:val="32"/>
          <w:lang w:val="uk-UA"/>
        </w:rPr>
        <w:br w:type="page"/>
      </w:r>
    </w:p>
    <w:p w:rsidP="00B70B9C" w:rsidR="00B70B9C" w:rsidRDefault="00B70B9C" w:rsidRPr="00B70B9C">
      <w:pPr>
        <w:jc w:val="center"/>
        <w:rPr>
          <w:rFonts w:ascii="Bookman Old Style" w:hAnsi="Bookman Old Style"/>
          <w:b/>
          <w:sz w:val="32"/>
          <w:lang w:val="uk-UA"/>
        </w:rPr>
      </w:pPr>
      <w:r w:rsidRPr="00B70B9C">
        <w:rPr>
          <w:rFonts w:ascii="Bookman Old Style" w:hAnsi="Bookman Old Style"/>
          <w:b/>
          <w:sz w:val="32"/>
          <w:lang w:val="uk-UA"/>
        </w:rPr>
        <w:lastRenderedPageBreak/>
        <w:t>ВІДКРИТИЙ УРОК</w:t>
      </w:r>
    </w:p>
    <w:p w:rsidP="00B70B9C" w:rsidR="00AD1E8B" w:rsidRDefault="00B70B9C" w:rsidRPr="00B70B9C">
      <w:pPr>
        <w:jc w:val="center"/>
        <w:rPr>
          <w:b/>
          <w:lang w:val="uk-UA"/>
        </w:rPr>
      </w:pPr>
      <w:r w:rsidRPr="00B70B9C">
        <w:rPr>
          <w:b/>
          <w:lang w:val="uk-UA"/>
        </w:rPr>
        <w:t>за темою «</w:t>
      </w:r>
      <w:r w:rsidRPr="00B70B9C">
        <w:rPr>
          <w:rFonts w:ascii="Book Antiqua" w:hAnsi="Book Antiqua"/>
          <w:b/>
          <w:i/>
          <w:lang w:val="uk-UA"/>
        </w:rPr>
        <w:t>Конденсатор. З’єднання конденсаторів. Енергія електричного поля конденсатора</w:t>
      </w:r>
      <w:r w:rsidRPr="00B70B9C">
        <w:rPr>
          <w:b/>
          <w:lang w:val="uk-UA"/>
        </w:rPr>
        <w:t>»</w:t>
      </w:r>
    </w:p>
    <w:p w:rsidR="00B70B9C" w:rsidRDefault="00B70B9C">
      <w:pPr>
        <w:rPr>
          <w:lang w:val="uk-UA"/>
        </w:rPr>
      </w:pPr>
    </w:p>
    <w:p w:rsidP="004E1C81" w:rsidR="004E1C81" w:rsidRDefault="004E1C81">
      <w:pPr>
        <w:tabs>
          <w:tab w:pos="3261" w:val="left"/>
        </w:tabs>
        <w:ind w:firstLine="709"/>
        <w:rPr>
          <w:lang w:val="uk-UA"/>
        </w:rPr>
      </w:pPr>
      <w:r w:rsidRPr="004E1C81">
        <w:rPr>
          <w:b/>
          <w:i/>
          <w:u w:val="single"/>
          <w:lang w:val="uk-UA"/>
        </w:rPr>
        <w:t>Методична мета:</w:t>
      </w:r>
      <w:r>
        <w:rPr>
          <w:lang w:val="uk-UA"/>
        </w:rPr>
        <w:tab/>
        <w:t>Показати різноманітність форм активації розумової діяльності студентів на підставі наочності та диференційного підходу в навчанні.</w:t>
      </w:r>
    </w:p>
    <w:p w:rsidP="004E1C81" w:rsidR="004E1C81" w:rsidRDefault="004E1C81">
      <w:pPr>
        <w:spacing w:before="120"/>
        <w:ind w:firstLine="709"/>
        <w:rPr>
          <w:lang w:val="uk-UA"/>
        </w:rPr>
      </w:pPr>
      <w:r w:rsidRPr="004E1C81">
        <w:rPr>
          <w:b/>
          <w:i/>
          <w:u w:val="single"/>
          <w:lang w:val="uk-UA"/>
        </w:rPr>
        <w:t>Мета заняття:</w:t>
      </w:r>
      <w:r>
        <w:rPr>
          <w:lang w:val="uk-UA"/>
        </w:rPr>
        <w:t xml:space="preserve"> Узагальнити та систематизувати знання студентів за темою «</w:t>
      </w:r>
      <w:r w:rsidRPr="004E1C81">
        <w:rPr>
          <w:rFonts w:ascii="Book Antiqua" w:hAnsi="Book Antiqua"/>
          <w:i/>
          <w:lang w:val="uk-UA"/>
        </w:rPr>
        <w:t>Конденсатор. З’єднання конденсаторів. Енергія електричного поля конденсатора</w:t>
      </w:r>
      <w:r w:rsidRPr="004E1C81">
        <w:rPr>
          <w:lang w:val="uk-UA"/>
        </w:rPr>
        <w:t>»</w:t>
      </w:r>
      <w:r>
        <w:rPr>
          <w:lang w:val="uk-UA"/>
        </w:rPr>
        <w:t>. Формувати навички рішення задач, аналізу джерел інформації, експериментальні задачі, робота в групі. Дати інформацію про створення перших конденсаторів (за сторінками історії).</w:t>
      </w:r>
    </w:p>
    <w:p w:rsidP="004E1C81" w:rsidR="004E1C81" w:rsidRDefault="004E1C81">
      <w:pPr>
        <w:spacing w:before="120"/>
        <w:ind w:firstLine="709"/>
        <w:rPr>
          <w:lang w:val="uk-UA"/>
        </w:rPr>
      </w:pPr>
      <w:r w:rsidRPr="004E1C81">
        <w:rPr>
          <w:b/>
          <w:i/>
          <w:u w:val="single"/>
          <w:lang w:val="uk-UA"/>
        </w:rPr>
        <w:t>Розвиваюча мета:</w:t>
      </w:r>
      <w:r>
        <w:rPr>
          <w:lang w:val="uk-UA"/>
        </w:rPr>
        <w:t xml:space="preserve"> Розвиток навичок та вмінь класифікувати та узагальнювати, формулювати висновки на підставі вивченого матеріалу, розвиток самостійного мислення та інтелекту, розвиток грамотної усної мови.</w:t>
      </w:r>
    </w:p>
    <w:p w:rsidP="004E1C81" w:rsidR="004E1C81" w:rsidRDefault="004E1C81">
      <w:pPr>
        <w:spacing w:before="120"/>
        <w:ind w:firstLine="709"/>
        <w:rPr>
          <w:lang w:val="uk-UA"/>
        </w:rPr>
      </w:pPr>
      <w:r w:rsidRPr="004E1C81">
        <w:rPr>
          <w:b/>
          <w:i/>
          <w:u w:val="single"/>
          <w:lang w:val="uk-UA"/>
        </w:rPr>
        <w:t>Вихована мета:</w:t>
      </w:r>
      <w:r>
        <w:rPr>
          <w:lang w:val="uk-UA"/>
        </w:rPr>
        <w:t xml:space="preserve"> Виховання світоглядних понять </w:t>
      </w:r>
      <w:r w:rsidR="007A79DC">
        <w:rPr>
          <w:lang w:val="uk-UA"/>
        </w:rPr>
        <w:t>причино-наслідкових зв’язків в оточуючому середовищі, знайомство з навколишнім середовищем, виховання любові до природи, почуття товариської взаємодопомоги, етики групової роботи.</w:t>
      </w:r>
    </w:p>
    <w:p w:rsidP="004E1C81" w:rsidR="007A79DC" w:rsidRDefault="007A79DC">
      <w:pPr>
        <w:spacing w:before="120"/>
        <w:ind w:firstLine="709"/>
        <w:rPr>
          <w:lang w:val="uk-UA"/>
        </w:rPr>
      </w:pPr>
      <w:r w:rsidRPr="007A79DC">
        <w:rPr>
          <w:b/>
          <w:i/>
          <w:u w:val="single"/>
          <w:lang w:val="uk-UA"/>
        </w:rPr>
        <w:t>Тип заняття:</w:t>
      </w:r>
      <w:r>
        <w:rPr>
          <w:lang w:val="uk-UA"/>
        </w:rPr>
        <w:t xml:space="preserve"> Узагальнення та систематизація знань.</w:t>
      </w:r>
    </w:p>
    <w:p w:rsidP="004E1C81" w:rsidR="007A79DC" w:rsidRDefault="007A79DC">
      <w:pPr>
        <w:spacing w:before="120"/>
        <w:ind w:firstLine="709"/>
        <w:rPr>
          <w:lang w:val="uk-UA"/>
        </w:rPr>
      </w:pPr>
      <w:r w:rsidRPr="007A79DC">
        <w:rPr>
          <w:b/>
          <w:i/>
          <w:u w:val="single"/>
          <w:lang w:val="uk-UA"/>
        </w:rPr>
        <w:t>Форми та методи навчання:</w:t>
      </w:r>
      <w:r>
        <w:rPr>
          <w:lang w:val="uk-UA"/>
        </w:rPr>
        <w:t xml:space="preserve"> Проблемно-пошуковий метод; евристична бесіда; експериментально-дослідницька робота; демонстрація; презентація.</w:t>
      </w:r>
    </w:p>
    <w:p w:rsidP="004E1C81" w:rsidR="007A79DC" w:rsidRDefault="007A79DC">
      <w:pPr>
        <w:spacing w:before="120"/>
        <w:ind w:firstLine="709"/>
        <w:rPr>
          <w:lang w:val="uk-UA"/>
        </w:rPr>
      </w:pPr>
      <w:proofErr w:type="spellStart"/>
      <w:r w:rsidRPr="007A79DC">
        <w:rPr>
          <w:b/>
          <w:i/>
          <w:u w:val="single"/>
          <w:lang w:val="uk-UA"/>
        </w:rPr>
        <w:t>Міжпредметні</w:t>
      </w:r>
      <w:proofErr w:type="spellEnd"/>
      <w:r w:rsidRPr="007A79DC">
        <w:rPr>
          <w:b/>
          <w:i/>
          <w:u w:val="single"/>
          <w:lang w:val="uk-UA"/>
        </w:rPr>
        <w:t xml:space="preserve"> зв’язки:</w:t>
      </w:r>
      <w:r>
        <w:rPr>
          <w:lang w:val="uk-UA"/>
        </w:rPr>
        <w:t xml:space="preserve"> Математика, Хімія, Основи електротехніки, Основи безпеки життєдіяльності.</w:t>
      </w:r>
    </w:p>
    <w:p w:rsidP="004E1C81" w:rsidR="007A79DC" w:rsidRDefault="007A79DC">
      <w:pPr>
        <w:spacing w:before="120"/>
        <w:ind w:firstLine="709"/>
        <w:rPr>
          <w:lang w:val="uk-UA"/>
        </w:rPr>
      </w:pPr>
      <w:r w:rsidRPr="007A79DC">
        <w:rPr>
          <w:b/>
          <w:i/>
          <w:u w:val="single"/>
          <w:lang w:val="uk-UA"/>
        </w:rPr>
        <w:t>Обладнання:</w:t>
      </w:r>
      <w:r>
        <w:rPr>
          <w:lang w:val="uk-UA"/>
        </w:rPr>
        <w:t xml:space="preserve"> Електроф</w:t>
      </w:r>
      <w:r w:rsidR="00853A8D">
        <w:rPr>
          <w:lang w:val="uk-UA"/>
        </w:rPr>
        <w:t>ор</w:t>
      </w:r>
      <w:r>
        <w:rPr>
          <w:lang w:val="uk-UA"/>
        </w:rPr>
        <w:t xml:space="preserve">на машина, електрометр з кулею, електричні конденсатори великої електроємності (10000 мкФ, 20 мкФ, 100 мкФ), електростатичні султани, </w:t>
      </w:r>
      <w:proofErr w:type="spellStart"/>
      <w:r>
        <w:rPr>
          <w:lang w:val="uk-UA"/>
        </w:rPr>
        <w:t>мультиметр</w:t>
      </w:r>
      <w:proofErr w:type="spellEnd"/>
      <w:r>
        <w:rPr>
          <w:lang w:val="uk-UA"/>
        </w:rPr>
        <w:t>, набір конденсаторів (1 – 100 мкФ), розібраний паперовий конденсатор.</w:t>
      </w:r>
    </w:p>
    <w:p w:rsidP="004E1C81" w:rsidR="007A79DC" w:rsidRDefault="007A79DC">
      <w:pPr>
        <w:spacing w:before="120"/>
        <w:ind w:firstLine="709"/>
        <w:rPr>
          <w:lang w:val="uk-UA"/>
        </w:rPr>
      </w:pPr>
      <w:proofErr w:type="spellStart"/>
      <w:r w:rsidRPr="007A79DC">
        <w:rPr>
          <w:b/>
          <w:i/>
          <w:u w:val="single"/>
          <w:lang w:val="uk-UA"/>
        </w:rPr>
        <w:t>Роздатковий</w:t>
      </w:r>
      <w:proofErr w:type="spellEnd"/>
      <w:r w:rsidRPr="007A79DC">
        <w:rPr>
          <w:b/>
          <w:i/>
          <w:u w:val="single"/>
          <w:lang w:val="uk-UA"/>
        </w:rPr>
        <w:t xml:space="preserve"> матеріал:</w:t>
      </w:r>
      <w:r>
        <w:rPr>
          <w:lang w:val="uk-UA"/>
        </w:rPr>
        <w:t xml:space="preserve"> завдання для роботи в групах; тестові завдання.</w:t>
      </w:r>
    </w:p>
    <w:p w:rsidP="00CB6F1B" w:rsidR="007A79DC" w:rsidRDefault="007A79DC">
      <w:pPr>
        <w:rPr>
          <w:lang w:val="uk-UA"/>
        </w:rPr>
      </w:pPr>
    </w:p>
    <w:p w:rsidP="00CB6F1B" w:rsidR="007A79DC" w:rsidRDefault="00CB6F1B" w:rsidRPr="00CB6F1B">
      <w:pPr>
        <w:jc w:val="center"/>
        <w:rPr>
          <w:rFonts w:ascii="Book Antiqua" w:hAnsi="Book Antiqua"/>
          <w:b/>
          <w:i/>
          <w:sz w:val="32"/>
          <w:lang w:val="uk-UA"/>
        </w:rPr>
      </w:pPr>
      <w:r w:rsidRPr="00CB6F1B">
        <w:rPr>
          <w:rFonts w:ascii="Book Antiqua" w:hAnsi="Book Antiqua"/>
          <w:b/>
          <w:i/>
          <w:sz w:val="32"/>
          <w:lang w:val="uk-UA"/>
        </w:rPr>
        <w:t>Хід заняття:</w:t>
      </w:r>
    </w:p>
    <w:p w:rsidP="00CB6F1B" w:rsidR="00CB6F1B" w:rsidRDefault="00CB6F1B">
      <w:pPr>
        <w:rPr>
          <w:lang w:val="uk-UA"/>
        </w:rPr>
      </w:pPr>
    </w:p>
    <w:p w:rsidP="00CB6F1B" w:rsidR="00CB6F1B" w:rsidRDefault="00CB6F1B">
      <w:pPr>
        <w:ind w:firstLine="709"/>
        <w:rPr>
          <w:lang w:val="uk-UA"/>
        </w:rPr>
      </w:pPr>
      <w:r>
        <w:rPr>
          <w:lang w:val="uk-UA"/>
        </w:rPr>
        <w:t xml:space="preserve">І. </w:t>
      </w:r>
      <w:r w:rsidRPr="00CB6F1B">
        <w:rPr>
          <w:u w:val="single"/>
          <w:lang w:val="uk-UA"/>
        </w:rPr>
        <w:t>Організаційний момент:</w:t>
      </w:r>
      <w:r>
        <w:rPr>
          <w:lang w:val="uk-UA"/>
        </w:rPr>
        <w:t xml:space="preserve"> перевірка готовності групи до заняття; постановка мети заняття.</w:t>
      </w:r>
    </w:p>
    <w:p w:rsidP="00CB6F1B" w:rsidR="00CB6F1B" w:rsidRDefault="00CB6F1B">
      <w:pPr>
        <w:spacing w:before="120"/>
        <w:ind w:firstLine="709"/>
        <w:rPr>
          <w:lang w:val="uk-UA"/>
        </w:rPr>
      </w:pPr>
      <w:r>
        <w:rPr>
          <w:lang w:val="uk-UA"/>
        </w:rPr>
        <w:t>ІІ. Актуалізація опорних знань.</w:t>
      </w:r>
    </w:p>
    <w:p w:rsidP="00E40351" w:rsidR="00CB6F1B" w:rsidRDefault="00E40351">
      <w:pPr>
        <w:tabs>
          <w:tab w:pos="1276" w:val="left"/>
        </w:tabs>
        <w:spacing w:before="120"/>
        <w:ind w:firstLine="709"/>
        <w:rPr>
          <w:lang w:val="uk-UA"/>
        </w:rPr>
      </w:pPr>
      <w:r>
        <w:rPr>
          <w:lang w:val="uk-UA"/>
        </w:rPr>
        <w:t>2.1</w:t>
      </w:r>
      <w:r>
        <w:rPr>
          <w:lang w:val="uk-UA"/>
        </w:rPr>
        <w:tab/>
      </w:r>
      <w:r w:rsidR="00CB6F1B">
        <w:rPr>
          <w:lang w:val="uk-UA"/>
        </w:rPr>
        <w:t>Метод «</w:t>
      </w:r>
      <w:r w:rsidR="00CB6F1B" w:rsidRPr="00CB6F1B">
        <w:rPr>
          <w:rFonts w:ascii="Book Antiqua" w:hAnsi="Book Antiqua"/>
          <w:i/>
          <w:lang w:val="uk-UA"/>
        </w:rPr>
        <w:t>Асоціативний кущ</w:t>
      </w:r>
      <w:r w:rsidR="00CB6F1B">
        <w:rPr>
          <w:lang w:val="uk-UA"/>
        </w:rPr>
        <w:t>»: студенти називають асоціації, що виникають в них з темою «</w:t>
      </w:r>
      <w:r w:rsidR="00CB6F1B" w:rsidRPr="004E1C81">
        <w:rPr>
          <w:rFonts w:ascii="Book Antiqua" w:hAnsi="Book Antiqua"/>
          <w:i/>
          <w:lang w:val="uk-UA"/>
        </w:rPr>
        <w:t>Конденсатор. З’єднання конденсаторів. Енергія електричного поля конденсатора</w:t>
      </w:r>
      <w:r w:rsidR="00CB6F1B" w:rsidRPr="004E1C81">
        <w:rPr>
          <w:lang w:val="uk-UA"/>
        </w:rPr>
        <w:t>»</w:t>
      </w:r>
      <w:r w:rsidR="00CB6F1B">
        <w:rPr>
          <w:lang w:val="uk-UA"/>
        </w:rPr>
        <w:t>. Викладач формує кущ (стебло якого електричне поле), а потім студенти характеризують кожну гілку куща.</w:t>
      </w:r>
    </w:p>
    <w:p w:rsidP="00CB6F1B" w:rsidR="00CB6F1B" w:rsidRDefault="00CB6F1B">
      <w:pPr>
        <w:spacing w:before="120"/>
        <w:ind w:firstLine="709"/>
        <w:rPr>
          <w:lang w:val="uk-UA"/>
        </w:rPr>
      </w:pPr>
      <w:r w:rsidRPr="00CB6F1B">
        <w:rPr>
          <w:u w:val="single"/>
          <w:lang w:val="uk-UA"/>
        </w:rPr>
        <w:t>Приблизний перелік гілок:</w:t>
      </w:r>
      <w:r>
        <w:rPr>
          <w:lang w:val="uk-UA"/>
        </w:rPr>
        <w:t xml:space="preserve"> заряди, взаємодія, ємність, потенціал, заряд, діелектрики, сила, напруга.</w:t>
      </w:r>
    </w:p>
    <w:p w:rsidP="00E40351" w:rsidR="00CB6F1B" w:rsidRDefault="00E40351">
      <w:pPr>
        <w:tabs>
          <w:tab w:pos="1276" w:val="left"/>
        </w:tabs>
        <w:spacing w:before="120"/>
        <w:ind w:firstLine="709"/>
        <w:jc w:val="left"/>
        <w:rPr>
          <w:rFonts w:ascii="Book Antiqua" w:hAnsi="Book Antiqua"/>
          <w:i/>
          <w:lang w:val="uk-UA"/>
        </w:rPr>
      </w:pPr>
      <w:r>
        <w:rPr>
          <w:lang w:val="uk-UA"/>
        </w:rPr>
        <w:lastRenderedPageBreak/>
        <w:t xml:space="preserve">2.2 </w:t>
      </w:r>
      <w:r>
        <w:rPr>
          <w:lang w:val="uk-UA"/>
        </w:rPr>
        <w:tab/>
      </w:r>
      <w:r w:rsidR="00CB6F1B" w:rsidRPr="00CB6F1B">
        <w:rPr>
          <w:rFonts w:ascii="Book Antiqua" w:hAnsi="Book Antiqua"/>
          <w:i/>
          <w:lang w:val="uk-UA"/>
        </w:rPr>
        <w:t>Метод: Тест «Так – Ні»:</w:t>
      </w:r>
    </w:p>
    <w:p w:rsidP="00CB6F1B" w:rsidR="00CB6F1B" w:rsidRDefault="00CB6F1B" w:rsidRPr="00CB6F1B">
      <w:pPr>
        <w:jc w:val="center"/>
        <w:rPr>
          <w:rFonts w:ascii="Book Antiqua" w:hAnsi="Book Antiqua"/>
          <w:i/>
          <w:lang w:val="uk-UA"/>
        </w:rPr>
      </w:pPr>
    </w:p>
    <w:p w:rsidP="00CB6F1B" w:rsidR="00CB6F1B" w:rsidRDefault="00CB6F1B">
      <w:pPr>
        <w:pStyle w:val="a3"/>
        <w:numPr>
          <w:ilvl w:val="0"/>
          <w:numId w:val="1"/>
        </w:numPr>
        <w:ind w:hanging="426" w:left="425"/>
        <w:contextualSpacing w:val="0"/>
        <w:rPr>
          <w:lang w:val="uk-UA"/>
        </w:rPr>
      </w:pPr>
      <w:r>
        <w:rPr>
          <w:lang w:val="uk-UA"/>
        </w:rPr>
        <w:t>Електроємність провідника характеризує його швидкість розряджатися?</w:t>
      </w:r>
    </w:p>
    <w:p w:rsidP="00DF59D7" w:rsidR="00CB6F1B" w:rsidRDefault="00CB6F1B" w:rsidRPr="0084251A">
      <w:pPr>
        <w:pStyle w:val="a3"/>
        <w:ind w:left="425"/>
        <w:contextualSpacing w:val="0"/>
        <w:jc w:val="right"/>
        <w:rPr>
          <w:i/>
          <w:sz w:val="24"/>
          <w:lang w:val="uk-UA"/>
        </w:rPr>
      </w:pPr>
      <w:r w:rsidRPr="0084251A">
        <w:rPr>
          <w:i/>
          <w:sz w:val="24"/>
          <w:lang w:val="uk-UA"/>
        </w:rPr>
        <w:t>(Ні)</w:t>
      </w:r>
    </w:p>
    <w:p w:rsidP="00CB6F1B" w:rsidR="00CB6F1B" w:rsidRDefault="00CB6F1B">
      <w:pPr>
        <w:pStyle w:val="a3"/>
        <w:numPr>
          <w:ilvl w:val="0"/>
          <w:numId w:val="1"/>
        </w:numPr>
        <w:spacing w:before="120"/>
        <w:ind w:hanging="426" w:left="425"/>
        <w:contextualSpacing w:val="0"/>
        <w:rPr>
          <w:lang w:val="uk-UA"/>
        </w:rPr>
      </w:pPr>
      <w:r>
        <w:rPr>
          <w:lang w:val="uk-UA"/>
        </w:rPr>
        <w:t>Система двох провідників</w:t>
      </w:r>
      <w:r w:rsidR="00DB3257">
        <w:rPr>
          <w:lang w:val="uk-UA"/>
        </w:rPr>
        <w:t>,</w:t>
      </w:r>
      <w:r>
        <w:rPr>
          <w:lang w:val="uk-UA"/>
        </w:rPr>
        <w:t xml:space="preserve"> розділених шаром діелектрика</w:t>
      </w:r>
      <w:r w:rsidR="00DB3257">
        <w:rPr>
          <w:lang w:val="uk-UA"/>
        </w:rPr>
        <w:t>,</w:t>
      </w:r>
      <w:r>
        <w:rPr>
          <w:lang w:val="uk-UA"/>
        </w:rPr>
        <w:t xml:space="preserve"> </w:t>
      </w:r>
      <w:r w:rsidR="00DB3257">
        <w:rPr>
          <w:lang w:val="uk-UA"/>
        </w:rPr>
        <w:t>називається конденсатором?</w:t>
      </w:r>
    </w:p>
    <w:p w:rsidP="00DF59D7" w:rsidR="0084251A" w:rsidRDefault="0084251A" w:rsidRPr="0084251A">
      <w:pPr>
        <w:ind w:left="-1"/>
        <w:jc w:val="right"/>
        <w:rPr>
          <w:i/>
          <w:sz w:val="24"/>
          <w:lang w:val="uk-UA"/>
        </w:rPr>
      </w:pPr>
      <w:r w:rsidRPr="0084251A">
        <w:rPr>
          <w:i/>
          <w:sz w:val="24"/>
          <w:lang w:val="uk-UA"/>
        </w:rPr>
        <w:t>(Так)</w:t>
      </w:r>
    </w:p>
    <w:p w:rsidP="00CB6F1B" w:rsidR="00DB3257" w:rsidRDefault="00DB3257">
      <w:pPr>
        <w:pStyle w:val="a3"/>
        <w:numPr>
          <w:ilvl w:val="0"/>
          <w:numId w:val="1"/>
        </w:numPr>
        <w:spacing w:before="120"/>
        <w:ind w:hanging="426" w:left="425"/>
        <w:contextualSpacing w:val="0"/>
        <w:rPr>
          <w:lang w:val="uk-UA"/>
        </w:rPr>
      </w:pPr>
      <w:r>
        <w:rPr>
          <w:lang w:val="uk-UA"/>
        </w:rPr>
        <w:t>Конденсатор може накопичувати електричний заряд?</w:t>
      </w:r>
    </w:p>
    <w:p w:rsidP="00DF59D7" w:rsidR="0084251A" w:rsidRDefault="0084251A" w:rsidRPr="0084251A">
      <w:pPr>
        <w:ind w:left="-1"/>
        <w:jc w:val="right"/>
        <w:rPr>
          <w:i/>
          <w:sz w:val="24"/>
          <w:lang w:val="uk-UA"/>
        </w:rPr>
      </w:pPr>
      <w:r w:rsidRPr="0084251A">
        <w:rPr>
          <w:i/>
          <w:sz w:val="24"/>
          <w:lang w:val="uk-UA"/>
        </w:rPr>
        <w:t>(Так)</w:t>
      </w:r>
    </w:p>
    <w:p w:rsidP="00CB6F1B" w:rsidR="00DB3257" w:rsidRDefault="00DB3257">
      <w:pPr>
        <w:pStyle w:val="a3"/>
        <w:numPr>
          <w:ilvl w:val="0"/>
          <w:numId w:val="1"/>
        </w:numPr>
        <w:spacing w:before="120"/>
        <w:ind w:hanging="426" w:left="425"/>
        <w:contextualSpacing w:val="0"/>
        <w:rPr>
          <w:lang w:val="uk-UA"/>
        </w:rPr>
      </w:pPr>
      <w:r>
        <w:rPr>
          <w:lang w:val="uk-UA"/>
        </w:rPr>
        <w:t>Чи можна конденсатор використовувати як акумулятор?</w:t>
      </w:r>
    </w:p>
    <w:p w:rsidP="00DF59D7" w:rsidR="0084251A" w:rsidRDefault="0084251A" w:rsidRPr="0084251A">
      <w:pPr>
        <w:jc w:val="right"/>
        <w:rPr>
          <w:i/>
          <w:sz w:val="24"/>
          <w:lang w:val="uk-UA"/>
        </w:rPr>
      </w:pPr>
      <w:r w:rsidRPr="0084251A">
        <w:rPr>
          <w:i/>
          <w:sz w:val="24"/>
          <w:lang w:val="uk-UA"/>
        </w:rPr>
        <w:t>(Ні</w:t>
      </w:r>
      <w:r>
        <w:rPr>
          <w:i/>
          <w:sz w:val="24"/>
          <w:lang w:val="uk-UA"/>
        </w:rPr>
        <w:t>, не можна, бо він майже вмить віддає свою енергію</w:t>
      </w:r>
      <w:r w:rsidRPr="0084251A">
        <w:rPr>
          <w:i/>
          <w:sz w:val="24"/>
          <w:lang w:val="uk-UA"/>
        </w:rPr>
        <w:t>)</w:t>
      </w:r>
    </w:p>
    <w:p w:rsidP="00CB6F1B" w:rsidR="00DB3257" w:rsidRDefault="00DB3257">
      <w:pPr>
        <w:pStyle w:val="a3"/>
        <w:numPr>
          <w:ilvl w:val="0"/>
          <w:numId w:val="1"/>
        </w:numPr>
        <w:spacing w:before="120"/>
        <w:ind w:hanging="426" w:left="425"/>
        <w:contextualSpacing w:val="0"/>
        <w:rPr>
          <w:lang w:val="uk-UA"/>
        </w:rPr>
      </w:pPr>
      <w:r>
        <w:rPr>
          <w:lang w:val="uk-UA"/>
        </w:rPr>
        <w:t>Система з двох плоских паралельних пластин, розділених шаром діелектрика, називається сферичним конденсатором?</w:t>
      </w:r>
    </w:p>
    <w:p w:rsidP="00DF59D7" w:rsidR="0084251A" w:rsidRDefault="0084251A" w:rsidRPr="0084251A">
      <w:pPr>
        <w:jc w:val="right"/>
        <w:rPr>
          <w:i/>
          <w:sz w:val="24"/>
          <w:lang w:val="uk-UA"/>
        </w:rPr>
      </w:pPr>
      <w:r w:rsidRPr="0084251A">
        <w:rPr>
          <w:i/>
          <w:sz w:val="24"/>
          <w:lang w:val="uk-UA"/>
        </w:rPr>
        <w:t>(Ні</w:t>
      </w:r>
      <w:r>
        <w:rPr>
          <w:i/>
          <w:sz w:val="24"/>
          <w:lang w:val="uk-UA"/>
        </w:rPr>
        <w:t>, плоским</w:t>
      </w:r>
      <w:r w:rsidRPr="0084251A">
        <w:rPr>
          <w:i/>
          <w:sz w:val="24"/>
          <w:lang w:val="uk-UA"/>
        </w:rPr>
        <w:t>)</w:t>
      </w:r>
    </w:p>
    <w:p w:rsidP="00CB6F1B" w:rsidR="00DB3257" w:rsidRDefault="00DB3257">
      <w:pPr>
        <w:pStyle w:val="a3"/>
        <w:numPr>
          <w:ilvl w:val="0"/>
          <w:numId w:val="1"/>
        </w:numPr>
        <w:spacing w:before="120"/>
        <w:ind w:hanging="426" w:left="425"/>
        <w:contextualSpacing w:val="0"/>
        <w:rPr>
          <w:lang w:val="uk-UA"/>
        </w:rPr>
      </w:pPr>
      <w:r>
        <w:rPr>
          <w:lang w:val="uk-UA"/>
        </w:rPr>
        <w:t>Електроємність провідника залежить від його маси?</w:t>
      </w:r>
    </w:p>
    <w:p w:rsidP="00DF59D7" w:rsidR="0084251A" w:rsidRDefault="0084251A" w:rsidRPr="0084251A">
      <w:pPr>
        <w:jc w:val="right"/>
        <w:rPr>
          <w:i/>
          <w:sz w:val="24"/>
          <w:lang w:val="uk-UA"/>
        </w:rPr>
      </w:pPr>
      <w:r w:rsidRPr="0084251A">
        <w:rPr>
          <w:i/>
          <w:sz w:val="24"/>
          <w:lang w:val="uk-UA"/>
        </w:rPr>
        <w:t>(Ні)</w:t>
      </w:r>
    </w:p>
    <w:p w:rsidP="00CB6F1B" w:rsidR="00DB3257" w:rsidRDefault="00DB3257">
      <w:pPr>
        <w:pStyle w:val="a3"/>
        <w:numPr>
          <w:ilvl w:val="0"/>
          <w:numId w:val="1"/>
        </w:numPr>
        <w:spacing w:before="120"/>
        <w:ind w:hanging="426" w:left="425"/>
        <w:contextualSpacing w:val="0"/>
        <w:rPr>
          <w:lang w:val="uk-UA"/>
        </w:rPr>
      </w:pPr>
      <w:r>
        <w:rPr>
          <w:lang w:val="uk-UA"/>
        </w:rPr>
        <w:t>Чи можливо збільшити енергію зарядженого розсувного конденсатора не змінюючи потенціалу на його пластинах?</w:t>
      </w:r>
    </w:p>
    <w:p w:rsidP="00DF59D7" w:rsidR="0084251A" w:rsidRDefault="0084251A" w:rsidRPr="0084251A">
      <w:pPr>
        <w:pStyle w:val="a3"/>
        <w:ind w:left="425"/>
        <w:contextualSpacing w:val="0"/>
        <w:jc w:val="right"/>
        <w:rPr>
          <w:i/>
          <w:sz w:val="24"/>
          <w:lang w:val="uk-UA"/>
        </w:rPr>
      </w:pPr>
      <w:r>
        <w:rPr>
          <w:i/>
          <w:sz w:val="24"/>
          <w:lang w:val="uk-UA"/>
        </w:rPr>
        <w:t>(Так, змінивши відстань між пластинами, тобто змінивши ємність)</w:t>
      </w:r>
    </w:p>
    <w:p w:rsidP="00CB6F1B" w:rsidR="00DB3257" w:rsidRDefault="00DB3257">
      <w:pPr>
        <w:pStyle w:val="a3"/>
        <w:numPr>
          <w:ilvl w:val="0"/>
          <w:numId w:val="1"/>
        </w:numPr>
        <w:spacing w:before="120"/>
        <w:ind w:hanging="426" w:left="425"/>
        <w:contextualSpacing w:val="0"/>
        <w:rPr>
          <w:lang w:val="uk-UA"/>
        </w:rPr>
      </w:pPr>
      <w:r>
        <w:rPr>
          <w:lang w:val="uk-UA"/>
        </w:rPr>
        <w:t>Чи представляють небезпеку знеструмлені кола, що містять конденсатори?</w:t>
      </w:r>
    </w:p>
    <w:p w:rsidP="00DF59D7" w:rsidR="0084251A" w:rsidRDefault="0084251A" w:rsidRPr="0084251A">
      <w:pPr>
        <w:ind w:left="-1"/>
        <w:jc w:val="right"/>
        <w:rPr>
          <w:i/>
          <w:sz w:val="24"/>
          <w:lang w:val="uk-UA"/>
        </w:rPr>
      </w:pPr>
      <w:r>
        <w:rPr>
          <w:i/>
          <w:sz w:val="24"/>
          <w:lang w:val="uk-UA"/>
        </w:rPr>
        <w:t>(Так)</w:t>
      </w:r>
    </w:p>
    <w:p w:rsidP="0084251A" w:rsidR="00DB3257" w:rsidRDefault="0084251A">
      <w:pPr>
        <w:spacing w:before="120"/>
        <w:ind w:firstLine="710" w:left="-1"/>
        <w:rPr>
          <w:lang w:val="uk-UA"/>
        </w:rPr>
      </w:pPr>
      <w:r>
        <w:rPr>
          <w:lang w:val="uk-UA"/>
        </w:rPr>
        <w:t>ІІІ. Основна частина заняття.</w:t>
      </w:r>
    </w:p>
    <w:p w:rsidP="00E40351" w:rsidR="0084251A" w:rsidRDefault="00E40351">
      <w:pPr>
        <w:tabs>
          <w:tab w:pos="1276" w:val="left"/>
        </w:tabs>
        <w:spacing w:before="240"/>
        <w:ind w:firstLine="709"/>
        <w:jc w:val="left"/>
        <w:rPr>
          <w:lang w:val="uk-UA"/>
        </w:rPr>
      </w:pPr>
      <w:r>
        <w:rPr>
          <w:lang w:val="uk-UA"/>
        </w:rPr>
        <w:t xml:space="preserve">3.1 </w:t>
      </w:r>
      <w:r>
        <w:rPr>
          <w:lang w:val="uk-UA"/>
        </w:rPr>
        <w:tab/>
      </w:r>
      <w:r w:rsidR="0084251A" w:rsidRPr="00BA2250">
        <w:rPr>
          <w:rFonts w:ascii="Book Antiqua" w:hAnsi="Book Antiqua"/>
          <w:i/>
          <w:lang w:val="uk-UA"/>
        </w:rPr>
        <w:t>Міні практикум</w:t>
      </w:r>
      <w:r w:rsidR="00BA2250">
        <w:rPr>
          <w:lang w:val="uk-UA"/>
        </w:rPr>
        <w:t xml:space="preserve"> (за групами)</w:t>
      </w:r>
    </w:p>
    <w:p w:rsidP="00E40351" w:rsidR="00E40351" w:rsidRDefault="00E40351" w:rsidRPr="00E40351">
      <w:pPr>
        <w:tabs>
          <w:tab w:pos="1276" w:val="left"/>
        </w:tabs>
        <w:spacing w:before="120"/>
        <w:ind w:firstLine="709"/>
        <w:jc w:val="left"/>
        <w:rPr>
          <w:rFonts w:ascii="Bookman Old Style" w:hAnsi="Bookman Old Style"/>
          <w:i/>
          <w:lang w:val="uk-UA"/>
        </w:rPr>
      </w:pPr>
      <w:r w:rsidRPr="00E40351">
        <w:rPr>
          <w:rFonts w:ascii="Bookman Old Style" w:hAnsi="Bookman Old Style"/>
          <w:i/>
          <w:lang w:val="uk-UA"/>
        </w:rPr>
        <w:t>Завдання 1</w:t>
      </w:r>
    </w:p>
    <w:p w:rsidP="00E40351" w:rsidR="00BA2250" w:rsidRDefault="00BA2250" w:rsidRPr="00E40351">
      <w:pPr>
        <w:ind w:firstLine="709"/>
        <w:rPr>
          <w:lang w:val="uk-UA"/>
        </w:rPr>
      </w:pPr>
      <w:r w:rsidRPr="00E40351">
        <w:rPr>
          <w:lang w:val="uk-UA"/>
        </w:rPr>
        <w:t>Викладач пропонує студентам маючи конденсатор з вказаними параметрами (ємністю та різницею потенціалів), визначити електричний заряд, який може накопичувати даний конденсатор.</w:t>
      </w:r>
    </w:p>
    <w:p w:rsidP="00E40351" w:rsidR="00E40351" w:rsidRDefault="00E40351" w:rsidRPr="00E40351">
      <w:pPr>
        <w:tabs>
          <w:tab w:pos="1276" w:val="left"/>
        </w:tabs>
        <w:spacing w:before="120"/>
        <w:ind w:left="709"/>
        <w:jc w:val="left"/>
        <w:rPr>
          <w:rFonts w:ascii="Bookman Old Style" w:hAnsi="Bookman Old Style"/>
          <w:i/>
          <w:lang w:val="uk-UA"/>
        </w:rPr>
      </w:pPr>
      <w:r w:rsidRPr="00E40351">
        <w:rPr>
          <w:rFonts w:ascii="Bookman Old Style" w:hAnsi="Bookman Old Style"/>
          <w:i/>
          <w:lang w:val="uk-UA"/>
        </w:rPr>
        <w:t xml:space="preserve">Завдання </w:t>
      </w:r>
      <w:r>
        <w:rPr>
          <w:rFonts w:ascii="Bookman Old Style" w:hAnsi="Bookman Old Style"/>
          <w:i/>
          <w:lang w:val="uk-UA"/>
        </w:rPr>
        <w:t>2</w:t>
      </w:r>
    </w:p>
    <w:p w:rsidP="00E40351" w:rsidR="00BA2250" w:rsidRDefault="00BA2250" w:rsidRPr="00E40351">
      <w:pPr>
        <w:ind w:firstLine="709"/>
        <w:rPr>
          <w:lang w:val="uk-UA"/>
        </w:rPr>
      </w:pPr>
      <w:r w:rsidRPr="00E40351">
        <w:rPr>
          <w:lang w:val="uk-UA"/>
        </w:rPr>
        <w:t>Перевірка законів паралельного та послідовного з’єднання конденсаторів.</w:t>
      </w:r>
    </w:p>
    <w:p w:rsidP="00BA2250" w:rsidR="00BA2250" w:rsidRDefault="00BA2250">
      <w:pPr>
        <w:pStyle w:val="a3"/>
        <w:tabs>
          <w:tab w:pos="851" w:val="left"/>
        </w:tabs>
        <w:spacing w:before="120"/>
        <w:ind w:firstLine="425" w:left="0"/>
        <w:contextualSpacing w:val="0"/>
        <w:rPr>
          <w:lang w:val="uk-UA"/>
        </w:rPr>
      </w:pPr>
      <w:r w:rsidRPr="00BA2250">
        <w:rPr>
          <w:i/>
          <w:lang w:val="uk-UA"/>
        </w:rPr>
        <w:t>а</w:t>
      </w:r>
      <w:r>
        <w:rPr>
          <w:lang w:val="uk-UA"/>
        </w:rPr>
        <w:t>)</w:t>
      </w:r>
      <w:r>
        <w:rPr>
          <w:lang w:val="uk-UA"/>
        </w:rPr>
        <w:tab/>
        <w:t xml:space="preserve">підтвердити закони паралельного з’єднання. Студенти отримують 2 конденсатори, вольтметри, з’єднувальні проводи. Треба зібрати схему, виміряти напругу на кожному конденсаторі та підтвердити закони з’єднання. </w:t>
      </w:r>
    </w:p>
    <w:p w:rsidP="00DF59D7" w:rsidR="00BA2250" w:rsidRDefault="008D3650" w:rsidRPr="00BA2250">
      <w:pPr>
        <w:spacing w:before="240"/>
        <w:ind w:firstLine="851"/>
        <w:rPr>
          <w:u w:val="single"/>
          <w:lang w:val="uk-UA"/>
        </w:rPr>
      </w:pPr>
      <w:r w:rsidRPr="008D3650">
        <w:rPr>
          <w:noProof/>
          <w:lang w:eastAsia="ru-RU"/>
        </w:rPr>
        <w:drawing>
          <wp:anchor allowOverlap="1" behindDoc="0" distB="0" distL="0" distR="0" distT="0" layoutInCell="1" locked="0" relativeHeight="251661312" simplePos="0">
            <wp:simplePos x="0" y="0"/>
            <wp:positionH relativeFrom="column">
              <wp:posOffset>3710940</wp:posOffset>
            </wp:positionH>
            <wp:positionV relativeFrom="paragraph">
              <wp:posOffset>311785</wp:posOffset>
            </wp:positionV>
            <wp:extent cx="2381250" cy="2009774"/>
            <wp:effectExtent b="0" l="0" r="0" t="0"/>
            <wp:wrapNone/>
            <wp:docPr id="4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bin"/>
                    <pic:cNvPicPr>
                      <a:picLocks noChangeAspect="1"/>
                    </pic:cNvPicPr>
                  </pic:nvPicPr>
                  <pic:blipFill>
                    <a:blip r:embed="rId6"/>
                    <a:srcRect/>
                    <a:stretch>
                      <a:fillRect/>
                    </a:stretch>
                  </pic:blipFill>
                  <pic:spPr>
                    <a:xfrm>
                      <a:off x="0" y="0"/>
                      <a:ext cx="2381250" cy="2009774"/>
                    </a:xfrm>
                    <a:prstGeom prst="rect">
                      <a:avLst/>
                    </a:prstGeom>
                  </pic:spPr>
                </pic:pic>
              </a:graphicData>
            </a:graphic>
          </wp:anchor>
        </w:drawing>
      </w:r>
      <w:r w:rsidRPr="008D3650">
        <w:rPr>
          <w:noProof/>
          <w:lang w:eastAsia="ru-RU"/>
        </w:rPr>
        <w:pict>
          <v:group coordorigin="2438,-457" coordsize="2190,1681" editas="canvas" id="_x0000_s1029" style="position:absolute;left:0;text-align:left;margin-left:114.1pt;margin-top:24.55pt;width:146.6pt;height:112.5pt;z-index:-251656192" wrapcoords="9748 0 6535 1440 5871 1872 5871 4608 2991 6624 332 9216 -111 10224 -111 12384 3766 13824 5871 13824 5871 19584 7532 20736 9083 20736 9637 21456 9748 21456 11188 21456 11298 21456 11852 20736 13514 20736 15397 19440 15286 13824 17502 13824 21268 12384 21711 9936 21711 9216 18498 6624 15286 4608 15508 1872 14511 1296 11188 0 9748 0">
            <o:lock aspectratio="t" v:ext="edit"/>
            <v:shape id="_x0000_s1028" o:preferrelative="f" style="position:absolute;left:2438;top:-457;width:2190;height:1681" type="#_x0000_t75">
              <v:fill o:detectmouseclick="t"/>
              <v:path o:connecttype="none" o:extrusionok="t"/>
              <o:lock text="t" v:ext="edit"/>
            </v:shape>
            <v:oval id="_x0000_s1030" style="position:absolute;left:3355;top:-457;width:291;height:292">
              <v:textbox>
                <w:txbxContent>
                  <w:p w:rsidP="00074771" w:rsidR="006C65C0" w:rsidRDefault="006C65C0" w:rsidRPr="00426646">
                    <w:pPr>
                      <w:ind w:left="-57"/>
                      <w:jc w:val="center"/>
                      <w:rPr>
                        <w:sz w:val="18"/>
                        <w:szCs w:val="18"/>
                        <w:lang w:val="en-US"/>
                      </w:rPr>
                    </w:pPr>
                    <w:r w:rsidRPr="00426646">
                      <w:rPr>
                        <w:sz w:val="18"/>
                        <w:szCs w:val="18"/>
                        <w:lang w:val="en-US"/>
                      </w:rPr>
                      <w:t>V</w:t>
                    </w:r>
                  </w:p>
                </w:txbxContent>
              </v:textbox>
            </v:oval>
            <v:shapetype coordsize="21600,21600" filled="f" id="_x0000_t32" o:oned="t" o:spt="32" path="m,l21600,21600e">
              <v:path arrowok="t" fillok="f" o:connecttype="none"/>
              <o:lock shapetype="t" v:ext="edit"/>
            </v:shapetype>
            <v:shape id="_x0000_s1031" o:connectortype="straight" style="position:absolute;left:3646;top:-314;width:325;height:3;flip:y" type="#_x0000_t32"/>
            <v:shape id="_x0000_s1032" o:connectortype="straight" style="position:absolute;left:3063;top:-314;width:292;height:3;flip:x y" type="#_x0000_t32"/>
            <v:shape id="_x0000_s1033" o:connectortype="straight" style="position:absolute;left:3063;top:-310;width:0;height:369" type="#_x0000_t32"/>
            <v:shape id="_x0000_s1034" o:connectortype="straight" style="position:absolute;left:3971;top:-310;width:1;height:370" type="#_x0000_t32"/>
            <v:shape id="_x0000_s1035" o:connectortype="straight" style="position:absolute;left:2772;top:59;width:717;height:1" type="#_x0000_t32"/>
            <v:shape id="_x0000_s1036" o:connectortype="straight" style="position:absolute;left:3489;top:-42;width:1;height:179" type="#_x0000_t32"/>
            <v:shape id="_x0000_s1037" o:connectortype="straight" style="position:absolute;left:3579;top:-42;width:1;height:179" type="#_x0000_t32"/>
            <v:shape id="_x0000_s1038" o:connectortype="straight" style="position:absolute;left:3579;top:59;width:706;height:1;flip:y" type="#_x0000_t32"/>
            <v:shape id="_x0000_s1039" o:connectortype="straight" style="position:absolute;left:2772;top:59;width:0;height:549" type="#_x0000_t32"/>
            <v:shape id="_x0000_s1040" o:connectortype="straight" style="position:absolute;left:2772;top:608;width:719;height:1" type="#_x0000_t32"/>
            <v:shape id="_x0000_s1041" o:connectortype="straight" style="position:absolute;left:3490;top:529;width:1;height:202" type="#_x0000_t32"/>
            <v:shape id="_x0000_s1042" o:connectortype="straight" style="position:absolute;left:3580;top:529;width:1;height:202" type="#_x0000_t32"/>
            <v:shape id="_x0000_s1043" o:connectortype="straight" style="position:absolute;left:3579;top:609;width:706;height:1" type="#_x0000_t32"/>
            <v:shape id="_x0000_s1045" o:connectortype="straight" style="position:absolute;left:4285;top:60;width:0;height:549" type="#_x0000_t32"/>
            <v:shape id="_x0000_s1046" o:connectortype="straight" style="position:absolute;left:3063;top:608;width:1;height:471" type="#_x0000_t32"/>
            <v:shape id="_x0000_s1047" o:connectortype="straight" style="position:absolute;left:3972;top:608;width:1;height:471" type="#_x0000_t32"/>
            <v:oval id="_x0000_s1048" style="position:absolute;left:3355;top:931;width:291;height:293">
              <v:textbox>
                <w:txbxContent>
                  <w:p w:rsidP="00074771" w:rsidR="006C65C0" w:rsidRDefault="006C65C0" w:rsidRPr="00426646">
                    <w:pPr>
                      <w:ind w:left="-57"/>
                      <w:jc w:val="center"/>
                      <w:rPr>
                        <w:sz w:val="18"/>
                        <w:szCs w:val="18"/>
                        <w:lang w:val="en-US"/>
                      </w:rPr>
                    </w:pPr>
                    <w:r w:rsidRPr="00426646">
                      <w:rPr>
                        <w:sz w:val="18"/>
                        <w:szCs w:val="18"/>
                        <w:lang w:val="en-US"/>
                      </w:rPr>
                      <w:t>V</w:t>
                    </w:r>
                  </w:p>
                </w:txbxContent>
              </v:textbox>
            </v:oval>
            <v:shape id="_x0000_s1049" o:connectortype="straight" style="position:absolute;left:3063;top:1078;width:292;height:1;flip:x" type="#_x0000_t32"/>
            <v:shape id="_x0000_s1050" o:connectortype="straight" style="position:absolute;left:3646;top:1078;width:326;height:1" type="#_x0000_t32"/>
            <v:shape id="_x0000_s1051" o:connectortype="straight" style="position:absolute;left:4285;top:361;width:280;height:1" type="#_x0000_t32"/>
            <v:shape id="_x0000_s1052" o:connectortype="straight" style="position:absolute;left:2492;top:361;width:280;height:1;flip:x" type="#_x0000_t32"/>
            <v:oval fillcolor="black [3213]" id="_x0000_s1053" style="position:absolute;left:4565;top:325;width:63;height:64"/>
            <v:shape id="_x0000_s1057" o:connectortype="straight" style="position:absolute;left:4574;top:380;width:1;height:1" type="#_x0000_t32"/>
            <v:shape id="_x0000_s1059" o:connectortype="straight" style="position:absolute;left:4565;top:263;width:63;height:184;flip:y" type="#_x0000_t32"/>
            <v:shape id="_x0000_s1060" o:connectortype="straight" style="position:absolute;left:2438;top:264;width:64;height:183;flip:y" type="#_x0000_t32"/>
            <v:oval fillcolor="black [3213]" id="_x0000_s1061" style="position:absolute;left:2438;top:326;width:64;height:63"/>
            <v:shape filled="f" id="_x0000_s1062" stroked="f" style="position:absolute;left:3187;top:-233;width:392;height:292" type="#_x0000_t202">
              <v:textbox>
                <w:txbxContent>
                  <w:p w:rsidP="00074771" w:rsidR="006C65C0" w:rsidRDefault="006C65C0" w:rsidRPr="00074771">
                    <w:pPr>
                      <w:rPr>
                        <w:sz w:val="20"/>
                        <w:szCs w:val="20"/>
                        <w:lang w:val="en-US"/>
                      </w:rPr>
                    </w:pPr>
                    <w:r w:rsidRPr="00074771">
                      <w:rPr>
                        <w:i/>
                        <w:sz w:val="20"/>
                        <w:szCs w:val="20"/>
                        <w:lang w:val="en-US"/>
                      </w:rPr>
                      <w:t>C</w:t>
                    </w:r>
                    <w:r w:rsidRPr="00074771">
                      <w:rPr>
                        <w:sz w:val="20"/>
                        <w:szCs w:val="20"/>
                        <w:vertAlign w:val="subscript"/>
                        <w:lang w:val="en-US"/>
                      </w:rPr>
                      <w:t>1</w:t>
                    </w:r>
                  </w:p>
                </w:txbxContent>
              </v:textbox>
            </v:shape>
            <v:shape filled="f" id="_x0000_s1063" stroked="f" style="position:absolute;left:3187;top:639;width:391;height:292" type="#_x0000_t202">
              <v:textbox>
                <w:txbxContent>
                  <w:p w:rsidP="00074771" w:rsidR="006C65C0" w:rsidRDefault="006C65C0" w:rsidRPr="00074771">
                    <w:pPr>
                      <w:rPr>
                        <w:sz w:val="20"/>
                        <w:szCs w:val="20"/>
                        <w:lang w:val="en-US"/>
                      </w:rPr>
                    </w:pPr>
                    <w:r w:rsidRPr="00074771">
                      <w:rPr>
                        <w:i/>
                        <w:sz w:val="20"/>
                        <w:szCs w:val="20"/>
                        <w:lang w:val="en-US"/>
                      </w:rPr>
                      <w:t>C</w:t>
                    </w:r>
                    <w:r>
                      <w:rPr>
                        <w:sz w:val="20"/>
                        <w:szCs w:val="20"/>
                        <w:vertAlign w:val="subscript"/>
                        <w:lang w:val="en-US"/>
                      </w:rPr>
                      <w:t>2</w:t>
                    </w:r>
                  </w:p>
                </w:txbxContent>
              </v:textbox>
            </v:shape>
            <w10:wrap type="through"/>
          </v:group>
        </w:pict>
      </w:r>
      <w:r w:rsidR="00BA2250" w:rsidRPr="00BA2250">
        <w:rPr>
          <w:u w:val="single"/>
          <w:lang w:val="uk-UA"/>
        </w:rPr>
        <w:t>Дано:</w:t>
      </w:r>
    </w:p>
    <w:p w:rsidP="00BA2250" w:rsidR="00BA2250" w:rsidRDefault="008D3650">
      <w:pPr>
        <w:spacing w:before="120"/>
        <w:ind w:left="426"/>
        <w:rPr>
          <w:lang w:val="uk-UA"/>
        </w:rPr>
      </w:pPr>
      <w:r w:rsidRPr="008D3650">
        <w:rPr>
          <w:i/>
          <w:noProof/>
          <w:lang w:eastAsia="ru-RU"/>
        </w:rPr>
        <w:pict>
          <v:shape id="_x0000_s1026" o:connectortype="straight" style="position:absolute;left:0;text-align:left;margin-left:100.2pt;margin-top:8.45pt;width:0;height:108.75pt;z-index:251658240" type="#_x0000_t32"/>
        </w:pict>
      </w:r>
      <w:r w:rsidR="00BA2250" w:rsidRPr="00BA2250">
        <w:rPr>
          <w:i/>
          <w:lang w:val="uk-UA"/>
        </w:rPr>
        <w:t>С</w:t>
      </w:r>
      <w:r w:rsidR="00BA2250" w:rsidRPr="00BA2250">
        <w:rPr>
          <w:vertAlign w:val="subscript"/>
          <w:lang w:val="uk-UA"/>
        </w:rPr>
        <w:t>1</w:t>
      </w:r>
      <w:r w:rsidR="00BA2250">
        <w:rPr>
          <w:lang w:val="uk-UA"/>
        </w:rPr>
        <w:t xml:space="preserve"> =</w:t>
      </w:r>
    </w:p>
    <w:p w:rsidP="00BA2250" w:rsidR="00BA2250" w:rsidRDefault="00BA2250">
      <w:pPr>
        <w:spacing w:before="120"/>
        <w:ind w:left="426"/>
        <w:rPr>
          <w:lang w:val="uk-UA"/>
        </w:rPr>
      </w:pPr>
      <w:r w:rsidRPr="00BA2250">
        <w:rPr>
          <w:i/>
          <w:lang w:val="uk-UA"/>
        </w:rPr>
        <w:t>С</w:t>
      </w:r>
      <w:r w:rsidRPr="00BA2250">
        <w:rPr>
          <w:vertAlign w:val="subscript"/>
          <w:lang w:val="uk-UA"/>
        </w:rPr>
        <w:t>2</w:t>
      </w:r>
      <w:r>
        <w:rPr>
          <w:lang w:val="uk-UA"/>
        </w:rPr>
        <w:t xml:space="preserve"> =</w:t>
      </w:r>
    </w:p>
    <w:p w:rsidP="00DF59D7" w:rsidR="00DF59D7" w:rsidRDefault="008D3650">
      <w:pPr>
        <w:spacing w:before="240"/>
        <w:ind w:left="425"/>
        <w:rPr>
          <w:lang w:val="uk-UA"/>
        </w:rPr>
      </w:pPr>
      <w:r w:rsidRPr="008D3650">
        <w:rPr>
          <w:i/>
          <w:noProof/>
          <w:lang w:eastAsia="ru-RU"/>
        </w:rPr>
        <w:pict>
          <v:shape id="_x0000_s1027" o:connectortype="straight" style="position:absolute;left:0;text-align:left;margin-left:16.95pt;margin-top:10.75pt;width:83.25pt;height:0;z-index:251659264" type="#_x0000_t32"/>
        </w:pict>
      </w:r>
      <w:proofErr w:type="spellStart"/>
      <w:r w:rsidR="00DF59D7" w:rsidRPr="00DF59D7">
        <w:rPr>
          <w:i/>
          <w:lang w:val="uk-UA"/>
        </w:rPr>
        <w:t>С</w:t>
      </w:r>
      <w:r w:rsidR="00DF59D7" w:rsidRPr="00DF59D7">
        <w:rPr>
          <w:i/>
          <w:vertAlign w:val="subscript"/>
          <w:lang w:val="uk-UA"/>
        </w:rPr>
        <w:t>з</w:t>
      </w:r>
      <w:proofErr w:type="spellEnd"/>
      <w:r w:rsidR="00DF59D7">
        <w:rPr>
          <w:lang w:val="uk-UA"/>
        </w:rPr>
        <w:t xml:space="preserve"> – ?</w:t>
      </w:r>
    </w:p>
    <w:p w:rsidP="00BA2250" w:rsidR="00BA2250" w:rsidRDefault="00DF59D7">
      <w:pPr>
        <w:spacing w:before="120"/>
        <w:ind w:left="426"/>
        <w:rPr>
          <w:lang w:val="uk-UA"/>
        </w:rPr>
      </w:pPr>
      <w:proofErr w:type="gramStart"/>
      <w:r w:rsidRPr="00DF59D7">
        <w:rPr>
          <w:i/>
          <w:lang w:val="en-US"/>
        </w:rPr>
        <w:t>q</w:t>
      </w:r>
      <w:r w:rsidRPr="00DF59D7">
        <w:rPr>
          <w:i/>
          <w:vertAlign w:val="subscript"/>
          <w:lang w:val="uk-UA"/>
        </w:rPr>
        <w:t>з</w:t>
      </w:r>
      <w:proofErr w:type="gramEnd"/>
      <w:r>
        <w:rPr>
          <w:lang w:val="uk-UA"/>
        </w:rPr>
        <w:t xml:space="preserve"> – ? </w:t>
      </w:r>
    </w:p>
    <w:p w:rsidP="00BA2250" w:rsidR="00DF59D7" w:rsidRDefault="00DF59D7" w:rsidRPr="00DF59D7">
      <w:pPr>
        <w:spacing w:before="120"/>
        <w:ind w:left="426"/>
        <w:rPr>
          <w:lang w:val="uk-UA"/>
        </w:rPr>
      </w:pPr>
      <w:r w:rsidRPr="00DF59D7">
        <w:rPr>
          <w:i/>
          <w:lang w:val="en-US"/>
        </w:rPr>
        <w:t>U</w:t>
      </w:r>
      <w:r w:rsidRPr="00DF59D7">
        <w:rPr>
          <w:i/>
          <w:vertAlign w:val="subscript"/>
          <w:lang w:val="uk-UA"/>
        </w:rPr>
        <w:t>з</w:t>
      </w:r>
      <w:r>
        <w:rPr>
          <w:lang w:val="uk-UA"/>
        </w:rPr>
        <w:t xml:space="preserve"> </w:t>
      </w:r>
      <w:proofErr w:type="gramStart"/>
      <w:r>
        <w:rPr>
          <w:lang w:val="uk-UA"/>
        </w:rPr>
        <w:t>– ?</w:t>
      </w:r>
      <w:proofErr w:type="gramEnd"/>
      <w:r>
        <w:rPr>
          <w:lang w:val="uk-UA"/>
        </w:rPr>
        <w:t xml:space="preserve"> </w:t>
      </w:r>
    </w:p>
    <w:p w:rsidP="003E461C" w:rsidR="003E461C" w:rsidRDefault="008D3650" w:rsidRPr="00BA2250">
      <w:pPr>
        <w:spacing w:before="240"/>
        <w:ind w:firstLine="851"/>
        <w:rPr>
          <w:u w:val="single"/>
          <w:lang w:val="uk-UA"/>
        </w:rPr>
      </w:pPr>
      <w:r w:rsidRPr="008D3650">
        <w:rPr>
          <w:noProof/>
          <w:lang w:eastAsia="ru-RU"/>
        </w:rPr>
        <w:lastRenderedPageBreak/>
        <w:pict>
          <v:shape id="_x0000_s1099" stroked="f" style="position:absolute;left:0;text-align:left;margin-left:279.45pt;margin-top:12.9pt;width:198.75pt;height:158.25pt;z-index:251666432" type="#_x0000_t202">
            <v:textbox>
              <w:txbxContent>
                <w:p w:rsidP="00C1384F" w:rsidR="006C65C0" w:rsidRDefault="006C65C0">
                  <w:pPr>
                    <w:rPr>
                      <w:lang w:val="uk-UA"/>
                    </w:rPr>
                  </w:pPr>
                  <w:r w:rsidRPr="00C1384F">
                    <w:rPr>
                      <w:position w:val="-30"/>
                    </w:rPr>
                    <w:drawing>
                      <wp:inline distB="0" distL="0" distR="0" distT="0">
                        <wp:extent cx="895350" cy="466724"/>
                        <wp:docPr id="4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bin"/>
                                <pic:cNvPicPr>
                                  <a:picLocks noChangeAspect="1"/>
                                </pic:cNvPicPr>
                              </pic:nvPicPr>
                              <pic:blipFill>
                                <a:blip r:embed="rId8"/>
                                <a:srcRect/>
                                <a:stretch>
                                  <a:fillRect/>
                                </a:stretch>
                              </pic:blipFill>
                              <pic:spPr>
                                <a:xfrm>
                                  <a:off x="0" y="0"/>
                                  <a:ext cx="895350" cy="466724"/>
                                </a:xfrm>
                                <a:prstGeom prst="rect">
                                  <a:avLst/>
                                </a:prstGeom>
                              </pic:spPr>
                            </pic:pic>
                          </a:graphicData>
                        </a:graphic>
                      </wp:inline>
                    </w:drawing>
                  </w:r>
                </w:p>
                <w:p w:rsidP="00C1384F" w:rsidR="006C65C0" w:rsidRDefault="006C65C0" w:rsidRPr="00C1384F">
                  <w:pPr>
                    <w:rPr>
                      <w:sz w:val="14"/>
                      <w:lang w:val="uk-UA"/>
                    </w:rPr>
                  </w:pPr>
                </w:p>
                <w:p w:rsidP="00C1384F" w:rsidR="006C65C0" w:rsidRDefault="006C65C0">
                  <w:pPr>
                    <w:rPr>
                      <w:lang w:val="uk-UA"/>
                    </w:rPr>
                  </w:pPr>
                  <w:r w:rsidRPr="00C1384F">
                    <w:rPr>
                      <w:position w:val="-30"/>
                      <w:lang w:val="uk-UA"/>
                    </w:rPr>
                    <w:drawing>
                      <wp:inline distB="0" distL="0" distR="0" distT="0">
                        <wp:extent cx="828675" cy="466724"/>
                        <wp:docPr id="4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bin"/>
                                <pic:cNvPicPr>
                                  <a:picLocks noChangeAspect="1"/>
                                </pic:cNvPicPr>
                              </pic:nvPicPr>
                              <pic:blipFill>
                                <a:blip r:embed="rId10"/>
                                <a:srcRect/>
                                <a:stretch>
                                  <a:fillRect/>
                                </a:stretch>
                              </pic:blipFill>
                              <pic:spPr>
                                <a:xfrm>
                                  <a:off x="0" y="0"/>
                                  <a:ext cx="828675" cy="466724"/>
                                </a:xfrm>
                                <a:prstGeom prst="rect">
                                  <a:avLst/>
                                </a:prstGeom>
                              </pic:spPr>
                            </pic:pic>
                          </a:graphicData>
                        </a:graphic>
                      </wp:inline>
                    </w:drawing>
                  </w:r>
                </w:p>
                <w:p w:rsidP="00C1384F" w:rsidR="006C65C0" w:rsidRDefault="006C65C0">
                  <w:pPr>
                    <w:rPr>
                      <w:lang w:val="uk-UA"/>
                    </w:rPr>
                  </w:pPr>
                </w:p>
                <w:p w:rsidP="00C1384F" w:rsidR="006C65C0" w:rsidRDefault="006C65C0">
                  <w:pPr>
                    <w:rPr>
                      <w:vertAlign w:val="subscript"/>
                      <w:lang w:val="uk-UA"/>
                    </w:rPr>
                  </w:pPr>
                  <w:r w:rsidRPr="00074771">
                    <w:rPr>
                      <w:i/>
                      <w:lang w:val="en-US"/>
                    </w:rPr>
                    <w:t>U</w:t>
                  </w:r>
                  <w:r w:rsidRPr="00074771">
                    <w:rPr>
                      <w:i/>
                      <w:vertAlign w:val="subscript"/>
                      <w:lang w:val="uk-UA"/>
                    </w:rPr>
                    <w:t>з</w:t>
                  </w:r>
                  <w:r w:rsidRPr="00074771">
                    <w:t xml:space="preserve"> = </w:t>
                  </w:r>
                  <w:r w:rsidRPr="00074771">
                    <w:rPr>
                      <w:i/>
                      <w:lang w:val="en-US"/>
                    </w:rPr>
                    <w:t>U</w:t>
                  </w:r>
                  <w:r w:rsidRPr="00074771">
                    <w:rPr>
                      <w:vertAlign w:val="subscript"/>
                    </w:rPr>
                    <w:t>1</w:t>
                  </w:r>
                  <w:r w:rsidRPr="00074771">
                    <w:t xml:space="preserve"> </w:t>
                  </w:r>
                  <w:r>
                    <w:rPr>
                      <w:lang w:val="uk-UA"/>
                    </w:rPr>
                    <w:t>+</w:t>
                  </w:r>
                  <w:r w:rsidRPr="00074771">
                    <w:t xml:space="preserve"> </w:t>
                  </w:r>
                  <w:r w:rsidRPr="00074771">
                    <w:rPr>
                      <w:i/>
                      <w:lang w:val="en-US"/>
                    </w:rPr>
                    <w:t>U</w:t>
                  </w:r>
                  <w:r w:rsidRPr="00074771">
                    <w:rPr>
                      <w:vertAlign w:val="subscript"/>
                    </w:rPr>
                    <w:t>2</w:t>
                  </w:r>
                </w:p>
                <w:p w:rsidP="00C1384F" w:rsidR="006C65C0" w:rsidRDefault="006C65C0">
                  <w:pPr>
                    <w:rPr>
                      <w:lang w:val="uk-UA"/>
                    </w:rPr>
                  </w:pPr>
                </w:p>
                <w:p w:rsidP="00C1384F" w:rsidR="006C65C0" w:rsidRDefault="006C65C0">
                  <w:pPr>
                    <w:tabs>
                      <w:tab w:pos="2127" w:val="left"/>
                    </w:tabs>
                    <w:rPr>
                      <w:lang w:val="uk-UA"/>
                    </w:rPr>
                  </w:pPr>
                  <w:proofErr w:type="gramStart"/>
                  <w:r w:rsidRPr="00074771">
                    <w:rPr>
                      <w:i/>
                      <w:lang w:val="en-US"/>
                    </w:rPr>
                    <w:t>q</w:t>
                  </w:r>
                  <w:r w:rsidRPr="00074771">
                    <w:rPr>
                      <w:i/>
                      <w:vertAlign w:val="subscript"/>
                      <w:lang w:val="uk-UA"/>
                    </w:rPr>
                    <w:t>з</w:t>
                  </w:r>
                  <w:proofErr w:type="gramEnd"/>
                  <w:r>
                    <w:rPr>
                      <w:lang w:val="uk-UA"/>
                    </w:rPr>
                    <w:t xml:space="preserve"> = </w:t>
                  </w:r>
                  <w:r w:rsidRPr="00074771">
                    <w:rPr>
                      <w:i/>
                      <w:lang w:val="en-US"/>
                    </w:rPr>
                    <w:t>q</w:t>
                  </w:r>
                  <w:r w:rsidRPr="00074771">
                    <w:rPr>
                      <w:vertAlign w:val="subscript"/>
                      <w:lang w:val="uk-UA"/>
                    </w:rPr>
                    <w:t>1</w:t>
                  </w:r>
                  <w:r>
                    <w:rPr>
                      <w:lang w:val="uk-UA"/>
                    </w:rPr>
                    <w:t xml:space="preserve"> = </w:t>
                  </w:r>
                  <w:r w:rsidRPr="00074771">
                    <w:rPr>
                      <w:i/>
                      <w:lang w:val="en-US"/>
                    </w:rPr>
                    <w:t>q</w:t>
                  </w:r>
                  <w:r w:rsidRPr="00074771">
                    <w:rPr>
                      <w:vertAlign w:val="subscript"/>
                      <w:lang w:val="uk-UA"/>
                    </w:rPr>
                    <w:t>2</w:t>
                  </w:r>
                  <w:r>
                    <w:rPr>
                      <w:lang w:val="uk-UA"/>
                    </w:rPr>
                    <w:t xml:space="preserve"> </w:t>
                  </w:r>
                </w:p>
                <w:p w:rsidP="00C1384F" w:rsidR="006C65C0" w:rsidRDefault="006C65C0" w:rsidRPr="00C1384F">
                  <w:pPr>
                    <w:rPr>
                      <w:lang w:val="uk-UA"/>
                    </w:rPr>
                  </w:pPr>
                </w:p>
              </w:txbxContent>
            </v:textbox>
          </v:shape>
        </w:pict>
      </w:r>
      <w:r w:rsidRPr="008D3650">
        <w:rPr>
          <w:noProof/>
          <w:lang w:eastAsia="ru-RU"/>
        </w:rPr>
        <w:pict>
          <v:group coordorigin="2438,-296" coordsize="2190,1237" editas="canvas" id="_x0000_s1068" style="position:absolute;left:0;text-align:left;margin-left:109.75pt;margin-top:5.55pt;width:146.6pt;height:82.8pt;z-index:-251651072" wrapcoords="332 9818 -111 10996 -111 12960 2437 12960 2437 18851 2769 19244 4985 19636 5760 21404 5871 21404 16505 21404 16726 21404 17391 19636 19052 19244 19495 18458 19385 12960 20935 12960 21711 11978 21711 9818 332 9818">
            <o:lock aspectratio="t" v:ext="edit"/>
            <v:shape id="_x0000_s1069" o:preferrelative="f" style="position:absolute;left:2438;top:-296;width:2190;height:1237" type="#_x0000_t75">
              <v:fill o:detectmouseclick="t"/>
              <v:path o:connecttype="none" o:extrusionok="t"/>
              <o:lock text="t" v:ext="edit"/>
            </v:shape>
            <v:oval id="_x0000_s1070" style="position:absolute;left:3895;top:648;width:291;height:292">
              <v:textbox>
                <w:txbxContent>
                  <w:p w:rsidP="003E461C" w:rsidR="006C65C0" w:rsidRDefault="006C65C0" w:rsidRPr="00426646">
                    <w:pPr>
                      <w:ind w:left="-57"/>
                      <w:jc w:val="center"/>
                      <w:rPr>
                        <w:sz w:val="18"/>
                        <w:szCs w:val="18"/>
                        <w:lang w:val="en-US"/>
                      </w:rPr>
                    </w:pPr>
                    <w:r w:rsidRPr="00426646">
                      <w:rPr>
                        <w:sz w:val="18"/>
                        <w:szCs w:val="18"/>
                        <w:lang w:val="en-US"/>
                      </w:rPr>
                      <w:t>V</w:t>
                    </w:r>
                  </w:p>
                </w:txbxContent>
              </v:textbox>
            </v:oval>
            <v:shape id="_x0000_s1071" o:connectortype="straight" style="position:absolute;left:4186;top:792;width:207;height:3;flip:y" type="#_x0000_t32"/>
            <v:shape id="_x0000_s1072" o:connectortype="straight" style="position:absolute;left:3646;top:795;width:249;height:1;flip:x" type="#_x0000_t32"/>
            <v:oval id="_x0000_s1087" style="position:absolute;left:2964;top:648;width:290;height:293">
              <v:textbox>
                <w:txbxContent>
                  <w:p w:rsidP="003E461C" w:rsidR="006C65C0" w:rsidRDefault="006C65C0" w:rsidRPr="00426646">
                    <w:pPr>
                      <w:ind w:left="-57"/>
                      <w:jc w:val="center"/>
                      <w:rPr>
                        <w:sz w:val="18"/>
                        <w:szCs w:val="18"/>
                        <w:lang w:val="en-US"/>
                      </w:rPr>
                    </w:pPr>
                    <w:r w:rsidRPr="00426646">
                      <w:rPr>
                        <w:sz w:val="18"/>
                        <w:szCs w:val="18"/>
                        <w:lang w:val="en-US"/>
                      </w:rPr>
                      <w:t>V</w:t>
                    </w:r>
                  </w:p>
                </w:txbxContent>
              </v:textbox>
            </v:oval>
            <v:shape id="_x0000_s1088" o:connectortype="straight" style="position:absolute;left:2723;top:795;width:241;height:1;flip:x" type="#_x0000_t32"/>
            <v:shape id="_x0000_s1089" o:connectortype="straight" style="position:absolute;left:3254;top:795;width:209;height:1" type="#_x0000_t32"/>
            <v:shape id="_x0000_s1090" o:connectortype="straight" style="position:absolute;left:4058;top:361;width:507;height:1" type="#_x0000_t32"/>
            <v:shape id="_x0000_s1091" o:connectortype="straight" style="position:absolute;left:2492;top:361;width:571;height:1;flip:x" type="#_x0000_t32"/>
            <v:oval fillcolor="black [3213]" id="_x0000_s1092" style="position:absolute;left:4565;top:325;width:63;height:64"/>
            <v:shape id="_x0000_s1093" o:connectortype="straight" style="position:absolute;left:4574;top:379;width:1;height:1" type="#_x0000_t32"/>
            <v:shape id="_x0000_s1094" o:connectortype="straight" style="position:absolute;left:4565;top:263;width:63;height:184;flip:y" type="#_x0000_t32"/>
            <v:shape id="_x0000_s1095" o:connectortype="straight" style="position:absolute;left:2438;top:264;width:64;height:183;flip:y" type="#_x0000_t32"/>
            <v:oval fillcolor="black [3213]" id="_x0000_s1096" style="position:absolute;left:2438;top:326;width:64;height:63"/>
            <v:shape id="_x0000_s1100" o:connectortype="straight" style="position:absolute;left:3063;top:263;width:1;height:209" type="#_x0000_t32"/>
            <v:shape id="_x0000_s1102" o:connectortype="straight" style="position:absolute;left:3138;top:263;width:1;height:211" type="#_x0000_t32"/>
            <v:shape id="_x0000_s1103" o:connectortype="straight" style="position:absolute;left:3139;top:362;width:833;height:1" type="#_x0000_t32"/>
            <v:shape id="_x0000_s1104" o:connectortype="straight" style="position:absolute;left:3972;top:265;width:1;height:211" type="#_x0000_t32"/>
            <v:shape id="_x0000_s1105" o:connectortype="straight" style="position:absolute;left:4057;top:263;width:1;height:209" type="#_x0000_t32"/>
            <v:shape id="_x0000_s1106" o:connectortype="straight" style="position:absolute;left:2723;top:361;width:1;height:435" type="#_x0000_t32"/>
            <v:shape id="_x0000_s1108" o:connectortype="straight" style="position:absolute;left:3463;top:361;width:0;height:435" type="#_x0000_t32"/>
            <v:shape id="_x0000_s1109" o:connectortype="straight" style="position:absolute;left:3646;top:361;width:0;height:433" type="#_x0000_t32"/>
            <v:shape id="_x0000_s1110" o:connectortype="straight" style="position:absolute;left:4393;top:363;width:1;height:433" type="#_x0000_t32"/>
            <v:shape filled="f" id="_x0000_s1097" stroked="f" style="position:absolute;left:2747;top:-27;width:392;height:292" type="#_x0000_t202">
              <v:textbox>
                <w:txbxContent>
                  <w:p w:rsidP="003E461C" w:rsidR="006C65C0" w:rsidRDefault="006C65C0" w:rsidRPr="00074771">
                    <w:pPr>
                      <w:rPr>
                        <w:sz w:val="20"/>
                        <w:szCs w:val="20"/>
                        <w:lang w:val="en-US"/>
                      </w:rPr>
                    </w:pPr>
                    <w:r w:rsidRPr="00074771">
                      <w:rPr>
                        <w:i/>
                        <w:sz w:val="20"/>
                        <w:szCs w:val="20"/>
                        <w:lang w:val="en-US"/>
                      </w:rPr>
                      <w:t>C</w:t>
                    </w:r>
                    <w:r w:rsidRPr="00074771">
                      <w:rPr>
                        <w:sz w:val="20"/>
                        <w:szCs w:val="20"/>
                        <w:vertAlign w:val="subscript"/>
                        <w:lang w:val="en-US"/>
                      </w:rPr>
                      <w:t>1</w:t>
                    </w:r>
                  </w:p>
                </w:txbxContent>
              </v:textbox>
            </v:shape>
            <v:shape filled="f" id="_x0000_s1098" stroked="f" style="position:absolute;left:3668;top:33;width:390;height:292" type="#_x0000_t202">
              <v:textbox>
                <w:txbxContent>
                  <w:p w:rsidP="003E461C" w:rsidR="006C65C0" w:rsidRDefault="006C65C0" w:rsidRPr="00074771">
                    <w:pPr>
                      <w:rPr>
                        <w:sz w:val="20"/>
                        <w:szCs w:val="20"/>
                        <w:lang w:val="en-US"/>
                      </w:rPr>
                    </w:pPr>
                    <w:r w:rsidRPr="00074771">
                      <w:rPr>
                        <w:i/>
                        <w:sz w:val="20"/>
                        <w:szCs w:val="20"/>
                        <w:lang w:val="en-US"/>
                      </w:rPr>
                      <w:t>C</w:t>
                    </w:r>
                    <w:r>
                      <w:rPr>
                        <w:sz w:val="20"/>
                        <w:szCs w:val="20"/>
                        <w:vertAlign w:val="subscript"/>
                        <w:lang w:val="en-US"/>
                      </w:rPr>
                      <w:t>2</w:t>
                    </w:r>
                  </w:p>
                </w:txbxContent>
              </v:textbox>
            </v:shape>
            <v:shape filled="f" id="_x0000_s1111" stroked="f" style="position:absolute;left:2502;top:-296;width:961;height:269" type="#_x0000_t202">
              <v:textbox>
                <w:txbxContent>
                  <w:p w:rsidR="006C65C0" w:rsidRDefault="006C65C0">
                    <w:r>
                      <w:rPr>
                        <w:sz w:val="24"/>
                        <w:lang w:val="uk-UA"/>
                      </w:rPr>
                      <w:t>1 схема:</w:t>
                    </w:r>
                  </w:p>
                </w:txbxContent>
              </v:textbox>
            </v:shape>
            <w10:wrap type="through"/>
          </v:group>
        </w:pict>
      </w:r>
      <w:r w:rsidR="003E461C" w:rsidRPr="00BA2250">
        <w:rPr>
          <w:u w:val="single"/>
          <w:lang w:val="uk-UA"/>
        </w:rPr>
        <w:t>Дано:</w:t>
      </w:r>
    </w:p>
    <w:p w:rsidP="00E33A2B" w:rsidR="003E461C" w:rsidRDefault="008D3650" w:rsidRPr="00E33A2B">
      <w:pPr>
        <w:tabs>
          <w:tab w:pos="2268" w:val="left"/>
        </w:tabs>
        <w:spacing w:before="120"/>
        <w:ind w:left="426"/>
        <w:rPr>
          <w:sz w:val="24"/>
          <w:lang w:val="uk-UA"/>
        </w:rPr>
      </w:pPr>
      <w:r w:rsidRPr="008D3650">
        <w:rPr>
          <w:i/>
          <w:noProof/>
          <w:lang w:eastAsia="ru-RU"/>
        </w:rPr>
        <w:pict>
          <v:shape id="_x0000_s1066" o:connectortype="straight" style="position:absolute;left:0;text-align:left;margin-left:100.2pt;margin-top:8.45pt;width:0;height:108.75pt;z-index:251663360" type="#_x0000_t32"/>
        </w:pict>
      </w:r>
      <w:r w:rsidR="003E461C" w:rsidRPr="00BA2250">
        <w:rPr>
          <w:i/>
          <w:lang w:val="uk-UA"/>
        </w:rPr>
        <w:t>С</w:t>
      </w:r>
      <w:r w:rsidR="003E461C" w:rsidRPr="00BA2250">
        <w:rPr>
          <w:vertAlign w:val="subscript"/>
          <w:lang w:val="uk-UA"/>
        </w:rPr>
        <w:t>1</w:t>
      </w:r>
      <w:r w:rsidR="003E461C">
        <w:rPr>
          <w:lang w:val="uk-UA"/>
        </w:rPr>
        <w:t xml:space="preserve"> =</w:t>
      </w:r>
      <w:r w:rsidR="00E33A2B">
        <w:rPr>
          <w:lang w:val="uk-UA"/>
        </w:rPr>
        <w:tab/>
      </w:r>
    </w:p>
    <w:p w:rsidP="003E461C" w:rsidR="003E461C" w:rsidRDefault="003E461C">
      <w:pPr>
        <w:spacing w:before="120"/>
        <w:ind w:left="426"/>
        <w:rPr>
          <w:lang w:val="uk-UA"/>
        </w:rPr>
      </w:pPr>
      <w:r w:rsidRPr="00BA2250">
        <w:rPr>
          <w:i/>
          <w:lang w:val="uk-UA"/>
        </w:rPr>
        <w:t>С</w:t>
      </w:r>
      <w:r w:rsidRPr="00BA2250">
        <w:rPr>
          <w:vertAlign w:val="subscript"/>
          <w:lang w:val="uk-UA"/>
        </w:rPr>
        <w:t>2</w:t>
      </w:r>
      <w:r>
        <w:rPr>
          <w:lang w:val="uk-UA"/>
        </w:rPr>
        <w:t xml:space="preserve"> =</w:t>
      </w:r>
    </w:p>
    <w:p w:rsidP="003E461C" w:rsidR="003E461C" w:rsidRDefault="008D3650">
      <w:pPr>
        <w:spacing w:before="240"/>
        <w:ind w:left="425"/>
        <w:rPr>
          <w:lang w:val="uk-UA"/>
        </w:rPr>
      </w:pPr>
      <w:r w:rsidRPr="008D3650">
        <w:rPr>
          <w:i/>
          <w:noProof/>
          <w:lang w:eastAsia="ru-RU"/>
        </w:rPr>
        <w:pict>
          <v:shape id="_x0000_s1067" o:connectortype="straight" style="position:absolute;left:0;text-align:left;margin-left:16.95pt;margin-top:10.75pt;width:83.25pt;height:0;z-index:251664384" type="#_x0000_t32"/>
        </w:pict>
      </w:r>
      <w:proofErr w:type="spellStart"/>
      <w:r w:rsidR="003E461C" w:rsidRPr="00DF59D7">
        <w:rPr>
          <w:i/>
          <w:lang w:val="uk-UA"/>
        </w:rPr>
        <w:t>С</w:t>
      </w:r>
      <w:r w:rsidR="003E461C" w:rsidRPr="00DF59D7">
        <w:rPr>
          <w:i/>
          <w:vertAlign w:val="subscript"/>
          <w:lang w:val="uk-UA"/>
        </w:rPr>
        <w:t>з</w:t>
      </w:r>
      <w:proofErr w:type="spellEnd"/>
      <w:r w:rsidR="003E461C">
        <w:rPr>
          <w:lang w:val="uk-UA"/>
        </w:rPr>
        <w:t xml:space="preserve"> – ?</w:t>
      </w:r>
    </w:p>
    <w:p w:rsidP="003E461C" w:rsidR="003E461C" w:rsidRDefault="008D3650">
      <w:pPr>
        <w:spacing w:before="120"/>
        <w:ind w:left="426"/>
        <w:rPr>
          <w:lang w:val="uk-UA"/>
        </w:rPr>
      </w:pPr>
      <w:r>
        <w:rPr>
          <w:noProof/>
          <w:lang w:eastAsia="ru-RU"/>
        </w:rPr>
        <w:pict>
          <v:group coordorigin="2438,-296" coordsize="2190,1237" editas="canvas" id="_x0000_s1112" style="position:absolute;left:0;text-align:left;margin-left:109.75pt;margin-top:9.65pt;width:146.6pt;height:82.8pt;z-index:-251649024" wrapcoords="332 9818 -111 10996 -111 12960 2437 12960 2437 18851 3212 19244 9083 19636 9858 21404 9969 21404 11409 21404 11631 21404 12295 19636 18498 19244 19606 18851 19385 12960 20935 12960 21711 11978 21711 9818 332 9818">
            <o:lock aspectratio="t" v:ext="edit"/>
            <v:shape id="_x0000_s1113" o:preferrelative="f" style="position:absolute;left:2438;top:-296;width:2190;height:1237" type="#_x0000_t75">
              <v:fill o:detectmouseclick="t"/>
              <v:path o:connecttype="none" o:extrusionok="t"/>
              <o:lock text="t" v:ext="edit"/>
            </v:shape>
            <v:oval id="_x0000_s1117" style="position:absolute;left:3378;top:648;width:290;height:293">
              <v:textbox>
                <w:txbxContent>
                  <w:p w:rsidP="00E33A2B" w:rsidR="006C65C0" w:rsidRDefault="006C65C0" w:rsidRPr="00426646">
                    <w:pPr>
                      <w:ind w:left="-57"/>
                      <w:jc w:val="center"/>
                      <w:rPr>
                        <w:sz w:val="18"/>
                        <w:szCs w:val="18"/>
                        <w:lang w:val="en-US"/>
                      </w:rPr>
                    </w:pPr>
                    <w:r w:rsidRPr="00426646">
                      <w:rPr>
                        <w:sz w:val="18"/>
                        <w:szCs w:val="18"/>
                        <w:lang w:val="en-US"/>
                      </w:rPr>
                      <w:t>V</w:t>
                    </w:r>
                  </w:p>
                </w:txbxContent>
              </v:textbox>
            </v:oval>
            <v:shape id="_x0000_s1118" o:connectortype="straight" style="position:absolute;left:2724;top:795;width:654;height:1;flip:x" type="#_x0000_t32"/>
            <v:shape id="_x0000_s1119" o:connectortype="straight" style="position:absolute;left:3668;top:795;width:725;height:1" type="#_x0000_t32"/>
            <v:shape id="_x0000_s1120" o:connectortype="straight" style="position:absolute;left:4058;top:361;width:507;height:1" type="#_x0000_t32"/>
            <v:shape id="_x0000_s1121" o:connectortype="straight" style="position:absolute;left:2492;top:361;width:571;height:1;flip:x" type="#_x0000_t32"/>
            <v:oval fillcolor="black [3213]" id="_x0000_s1122" style="position:absolute;left:4565;top:325;width:63;height:64"/>
            <v:shape id="_x0000_s1123" o:connectortype="straight" style="position:absolute;left:4574;top:379;width:1;height:1" type="#_x0000_t32"/>
            <v:shape id="_x0000_s1124" o:connectortype="straight" style="position:absolute;left:4565;top:263;width:63;height:184;flip:y" type="#_x0000_t32"/>
            <v:shape id="_x0000_s1125" o:connectortype="straight" style="position:absolute;left:2438;top:264;width:64;height:183;flip:y" type="#_x0000_t32"/>
            <v:oval fillcolor="black [3213]" id="_x0000_s1126" style="position:absolute;left:2438;top:326;width:64;height:63"/>
            <v:shape id="_x0000_s1127" o:connectortype="straight" style="position:absolute;left:3063;top:263;width:1;height:209" type="#_x0000_t32"/>
            <v:shape id="_x0000_s1128" o:connectortype="straight" style="position:absolute;left:3138;top:263;width:1;height:211" type="#_x0000_t32"/>
            <v:shape id="_x0000_s1129" o:connectortype="straight" style="position:absolute;left:3139;top:362;width:833;height:1" type="#_x0000_t32"/>
            <v:shape id="_x0000_s1130" o:connectortype="straight" style="position:absolute;left:3972;top:265;width:1;height:211" type="#_x0000_t32"/>
            <v:shape id="_x0000_s1131" o:connectortype="straight" style="position:absolute;left:4057;top:263;width:1;height:209" type="#_x0000_t32"/>
            <v:shape id="_x0000_s1132" o:connectortype="straight" style="position:absolute;left:2723;top:361;width:1;height:435" type="#_x0000_t32"/>
            <v:shape id="_x0000_s1135" o:connectortype="straight" style="position:absolute;left:4393;top:363;width:1;height:433" type="#_x0000_t32"/>
            <v:shape filled="f" id="_x0000_s1136" stroked="f" style="position:absolute;left:2747;top:-27;width:392;height:292" type="#_x0000_t202">
              <v:textbox>
                <w:txbxContent>
                  <w:p w:rsidP="00E33A2B" w:rsidR="006C65C0" w:rsidRDefault="006C65C0" w:rsidRPr="00074771">
                    <w:pPr>
                      <w:rPr>
                        <w:sz w:val="20"/>
                        <w:szCs w:val="20"/>
                        <w:lang w:val="en-US"/>
                      </w:rPr>
                    </w:pPr>
                    <w:r w:rsidRPr="00074771">
                      <w:rPr>
                        <w:i/>
                        <w:sz w:val="20"/>
                        <w:szCs w:val="20"/>
                        <w:lang w:val="en-US"/>
                      </w:rPr>
                      <w:t>C</w:t>
                    </w:r>
                    <w:r w:rsidRPr="00074771">
                      <w:rPr>
                        <w:sz w:val="20"/>
                        <w:szCs w:val="20"/>
                        <w:vertAlign w:val="subscript"/>
                        <w:lang w:val="en-US"/>
                      </w:rPr>
                      <w:t>1</w:t>
                    </w:r>
                  </w:p>
                </w:txbxContent>
              </v:textbox>
            </v:shape>
            <v:shape filled="f" id="_x0000_s1137" stroked="f" style="position:absolute;left:3668;top:33;width:390;height:292" type="#_x0000_t202">
              <v:textbox>
                <w:txbxContent>
                  <w:p w:rsidP="00E33A2B" w:rsidR="006C65C0" w:rsidRDefault="006C65C0" w:rsidRPr="00074771">
                    <w:pPr>
                      <w:rPr>
                        <w:sz w:val="20"/>
                        <w:szCs w:val="20"/>
                        <w:lang w:val="en-US"/>
                      </w:rPr>
                    </w:pPr>
                    <w:r w:rsidRPr="00074771">
                      <w:rPr>
                        <w:i/>
                        <w:sz w:val="20"/>
                        <w:szCs w:val="20"/>
                        <w:lang w:val="en-US"/>
                      </w:rPr>
                      <w:t>C</w:t>
                    </w:r>
                    <w:r>
                      <w:rPr>
                        <w:sz w:val="20"/>
                        <w:szCs w:val="20"/>
                        <w:vertAlign w:val="subscript"/>
                        <w:lang w:val="en-US"/>
                      </w:rPr>
                      <w:t>2</w:t>
                    </w:r>
                  </w:p>
                </w:txbxContent>
              </v:textbox>
            </v:shape>
            <v:shape filled="f" id="_x0000_s1138" stroked="f" style="position:absolute;left:2502;top:-296;width:961;height:269" type="#_x0000_t202">
              <v:textbox>
                <w:txbxContent>
                  <w:p w:rsidP="00E33A2B" w:rsidR="006C65C0" w:rsidRDefault="006C65C0">
                    <w:r>
                      <w:rPr>
                        <w:sz w:val="24"/>
                        <w:lang w:val="uk-UA"/>
                      </w:rPr>
                      <w:t>2 схема:</w:t>
                    </w:r>
                  </w:p>
                </w:txbxContent>
              </v:textbox>
            </v:shape>
            <w10:wrap type="through"/>
          </v:group>
        </w:pict>
      </w:r>
      <w:proofErr w:type="gramStart"/>
      <w:r w:rsidR="003E461C" w:rsidRPr="00DF59D7">
        <w:rPr>
          <w:i/>
          <w:lang w:val="en-US"/>
        </w:rPr>
        <w:t>q</w:t>
      </w:r>
      <w:r w:rsidR="003E461C" w:rsidRPr="00DF59D7">
        <w:rPr>
          <w:i/>
          <w:vertAlign w:val="subscript"/>
          <w:lang w:val="uk-UA"/>
        </w:rPr>
        <w:t>з</w:t>
      </w:r>
      <w:proofErr w:type="gramEnd"/>
      <w:r w:rsidR="003E461C">
        <w:rPr>
          <w:lang w:val="uk-UA"/>
        </w:rPr>
        <w:t xml:space="preserve"> – ? </w:t>
      </w:r>
    </w:p>
    <w:p w:rsidP="003E461C" w:rsidR="003E461C" w:rsidRDefault="003E461C" w:rsidRPr="00DF59D7">
      <w:pPr>
        <w:spacing w:before="120"/>
        <w:ind w:left="426"/>
        <w:rPr>
          <w:lang w:val="uk-UA"/>
        </w:rPr>
      </w:pPr>
      <w:r w:rsidRPr="00DF59D7">
        <w:rPr>
          <w:i/>
          <w:lang w:val="en-US"/>
        </w:rPr>
        <w:t>U</w:t>
      </w:r>
      <w:r w:rsidRPr="00DF59D7">
        <w:rPr>
          <w:i/>
          <w:vertAlign w:val="subscript"/>
          <w:lang w:val="uk-UA"/>
        </w:rPr>
        <w:t>з</w:t>
      </w:r>
      <w:r>
        <w:rPr>
          <w:lang w:val="uk-UA"/>
        </w:rPr>
        <w:t xml:space="preserve"> </w:t>
      </w:r>
      <w:proofErr w:type="gramStart"/>
      <w:r>
        <w:rPr>
          <w:lang w:val="uk-UA"/>
        </w:rPr>
        <w:t>– ?</w:t>
      </w:r>
      <w:proofErr w:type="gramEnd"/>
      <w:r>
        <w:rPr>
          <w:lang w:val="uk-UA"/>
        </w:rPr>
        <w:t xml:space="preserve"> </w:t>
      </w:r>
    </w:p>
    <w:p w:rsidP="004658B8" w:rsidR="004658B8" w:rsidRDefault="004658B8">
      <w:pPr>
        <w:spacing w:before="120"/>
        <w:rPr>
          <w:lang w:val="uk-UA"/>
        </w:rPr>
      </w:pPr>
    </w:p>
    <w:p w:rsidP="004658B8" w:rsidR="003E461C" w:rsidRDefault="003E461C">
      <w:pPr>
        <w:spacing w:before="120"/>
        <w:rPr>
          <w:lang w:val="uk-UA"/>
        </w:rPr>
      </w:pPr>
    </w:p>
    <w:p w:rsidP="00C1384F" w:rsidR="003E461C" w:rsidRDefault="00C1384F">
      <w:pPr>
        <w:spacing w:before="120"/>
        <w:ind w:left="2268"/>
        <w:rPr>
          <w:lang w:val="uk-UA"/>
        </w:rPr>
      </w:pPr>
      <w:r w:rsidRPr="00C1384F">
        <w:rPr>
          <w:position w:val="-24"/>
          <w:lang w:val="uk-UA"/>
        </w:rPr>
        <w:drawing>
          <wp:inline distB="0" distL="0" distR="0" distT="0">
            <wp:extent cx="695325" cy="428625"/>
            <wp:docPr id="4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4.bin"/>
                    <pic:cNvPicPr>
                      <a:picLocks noChangeAspect="1"/>
                    </pic:cNvPicPr>
                  </pic:nvPicPr>
                  <pic:blipFill>
                    <a:blip r:embed="rId12"/>
                    <a:srcRect/>
                    <a:stretch>
                      <a:fillRect/>
                    </a:stretch>
                  </pic:blipFill>
                  <pic:spPr>
                    <a:xfrm>
                      <a:off x="0" y="0"/>
                      <a:ext cx="695325" cy="428625"/>
                    </a:xfrm>
                    <a:prstGeom prst="rect">
                      <a:avLst/>
                    </a:prstGeom>
                  </pic:spPr>
                </pic:pic>
              </a:graphicData>
            </a:graphic>
          </wp:inline>
        </w:drawing>
      </w:r>
    </w:p>
    <w:p w:rsidP="00C1384F" w:rsidR="00C1384F" w:rsidRDefault="00C1384F">
      <w:pPr>
        <w:spacing w:before="120"/>
        <w:ind w:left="2268"/>
        <w:rPr>
          <w:lang w:val="uk-UA"/>
        </w:rPr>
      </w:pPr>
      <w:r w:rsidRPr="00C1384F">
        <w:rPr>
          <w:position w:val="-24"/>
          <w:lang w:val="uk-UA"/>
        </w:rPr>
        <w:drawing>
          <wp:inline distB="0" distL="0" distR="0" distT="0">
            <wp:extent cx="647700" cy="428625"/>
            <wp:docPr id="4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5.bin"/>
                    <pic:cNvPicPr>
                      <a:picLocks noChangeAspect="1"/>
                    </pic:cNvPicPr>
                  </pic:nvPicPr>
                  <pic:blipFill>
                    <a:blip r:embed="rId14"/>
                    <a:srcRect/>
                    <a:stretch>
                      <a:fillRect/>
                    </a:stretch>
                  </pic:blipFill>
                  <pic:spPr>
                    <a:xfrm>
                      <a:off x="0" y="0"/>
                      <a:ext cx="647700" cy="428625"/>
                    </a:xfrm>
                    <a:prstGeom prst="rect">
                      <a:avLst/>
                    </a:prstGeom>
                  </pic:spPr>
                </pic:pic>
              </a:graphicData>
            </a:graphic>
          </wp:inline>
        </w:drawing>
      </w:r>
    </w:p>
    <w:p w:rsidP="00C1384F" w:rsidR="00C1384F" w:rsidRDefault="00C1384F">
      <w:pPr>
        <w:spacing w:before="120"/>
        <w:ind w:left="2268"/>
        <w:rPr>
          <w:lang w:val="uk-UA"/>
        </w:rPr>
      </w:pPr>
      <w:r>
        <w:rPr>
          <w:lang w:val="uk-UA"/>
        </w:rPr>
        <w:t xml:space="preserve">знайти  </w:t>
      </w:r>
      <w:r w:rsidRPr="00C1384F">
        <w:rPr>
          <w:position w:val="-30"/>
          <w:lang w:val="uk-UA"/>
        </w:rPr>
        <w:drawing>
          <wp:inline distB="0" distL="0" distR="0" distT="0">
            <wp:extent cx="1238250" cy="466724"/>
            <wp:docPr id="4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6.bin"/>
                    <pic:cNvPicPr>
                      <a:picLocks noChangeAspect="1"/>
                    </pic:cNvPicPr>
                  </pic:nvPicPr>
                  <pic:blipFill>
                    <a:blip r:embed="rId16"/>
                    <a:srcRect/>
                    <a:stretch>
                      <a:fillRect/>
                    </a:stretch>
                  </pic:blipFill>
                  <pic:spPr>
                    <a:xfrm>
                      <a:off x="0" y="0"/>
                      <a:ext cx="1238250" cy="466724"/>
                    </a:xfrm>
                    <a:prstGeom prst="rect">
                      <a:avLst/>
                    </a:prstGeom>
                  </pic:spPr>
                </pic:pic>
              </a:graphicData>
            </a:graphic>
          </wp:inline>
        </w:drawing>
      </w:r>
    </w:p>
    <w:p w:rsidP="00C1384F" w:rsidR="00C1384F" w:rsidRDefault="00C1384F">
      <w:pPr>
        <w:ind w:left="2268"/>
        <w:rPr>
          <w:vertAlign w:val="subscript"/>
          <w:lang w:val="uk-UA"/>
        </w:rPr>
      </w:pPr>
      <w:r w:rsidRPr="00074771">
        <w:rPr>
          <w:i/>
          <w:lang w:val="en-US"/>
        </w:rPr>
        <w:t>U</w:t>
      </w:r>
      <w:r w:rsidRPr="00074771">
        <w:rPr>
          <w:i/>
          <w:vertAlign w:val="subscript"/>
          <w:lang w:val="uk-UA"/>
        </w:rPr>
        <w:t>з</w:t>
      </w:r>
      <w:r w:rsidRPr="00074771">
        <w:t xml:space="preserve"> = </w:t>
      </w:r>
      <w:r w:rsidRPr="00074771">
        <w:rPr>
          <w:i/>
          <w:lang w:val="en-US"/>
        </w:rPr>
        <w:t>U</w:t>
      </w:r>
      <w:r w:rsidRPr="00074771">
        <w:rPr>
          <w:vertAlign w:val="subscript"/>
        </w:rPr>
        <w:t>1</w:t>
      </w:r>
      <w:r w:rsidRPr="00074771">
        <w:t xml:space="preserve"> </w:t>
      </w:r>
      <w:r>
        <w:rPr>
          <w:lang w:val="uk-UA"/>
        </w:rPr>
        <w:t>+</w:t>
      </w:r>
      <w:r w:rsidRPr="00074771">
        <w:t xml:space="preserve"> </w:t>
      </w:r>
      <w:r w:rsidRPr="00074771">
        <w:rPr>
          <w:i/>
          <w:lang w:val="en-US"/>
        </w:rPr>
        <w:t>U</w:t>
      </w:r>
      <w:r w:rsidRPr="00074771">
        <w:rPr>
          <w:vertAlign w:val="subscript"/>
        </w:rPr>
        <w:t>2</w:t>
      </w:r>
    </w:p>
    <w:p w:rsidP="00ED09B5" w:rsidR="003E461C" w:rsidRDefault="003E461C" w:rsidRPr="00BA2250">
      <w:pPr>
        <w:rPr>
          <w:lang w:val="uk-UA"/>
        </w:rPr>
      </w:pPr>
    </w:p>
    <w:p w:rsidP="00E40351" w:rsidR="00E40351" w:rsidRDefault="00E40351" w:rsidRPr="00E40351">
      <w:pPr>
        <w:tabs>
          <w:tab w:pos="1276" w:val="left"/>
        </w:tabs>
        <w:spacing w:before="120"/>
        <w:ind w:left="709"/>
        <w:jc w:val="left"/>
        <w:rPr>
          <w:rFonts w:ascii="Bookman Old Style" w:hAnsi="Bookman Old Style"/>
          <w:i/>
          <w:lang w:val="uk-UA"/>
        </w:rPr>
      </w:pPr>
      <w:r w:rsidRPr="00E40351">
        <w:rPr>
          <w:rFonts w:ascii="Bookman Old Style" w:hAnsi="Bookman Old Style"/>
          <w:i/>
          <w:lang w:val="uk-UA"/>
        </w:rPr>
        <w:t xml:space="preserve">Завдання </w:t>
      </w:r>
      <w:r>
        <w:rPr>
          <w:rFonts w:ascii="Bookman Old Style" w:hAnsi="Bookman Old Style"/>
          <w:i/>
          <w:lang w:val="uk-UA"/>
        </w:rPr>
        <w:t>3</w:t>
      </w:r>
    </w:p>
    <w:p w:rsidP="00E40351" w:rsidR="00BA2250" w:rsidRDefault="00C1384F" w:rsidRPr="00E40351">
      <w:pPr>
        <w:ind w:firstLine="709"/>
        <w:rPr>
          <w:lang w:val="uk-UA"/>
        </w:rPr>
      </w:pPr>
      <w:r w:rsidRPr="00E40351">
        <w:rPr>
          <w:lang w:val="uk-UA"/>
        </w:rPr>
        <w:t>Експериментальна задача.</w:t>
      </w:r>
    </w:p>
    <w:p w:rsidP="00C1384F" w:rsidR="00C1384F" w:rsidRDefault="000D67E6">
      <w:pPr>
        <w:pStyle w:val="a3"/>
        <w:spacing w:before="120"/>
        <w:ind w:firstLine="425" w:left="0"/>
        <w:contextualSpacing w:val="0"/>
        <w:rPr>
          <w:lang w:val="uk-UA"/>
        </w:rPr>
      </w:pPr>
      <w:r>
        <w:rPr>
          <w:lang w:val="uk-UA"/>
        </w:rPr>
        <w:t xml:space="preserve">Студенти отримують конденсатор ємністю </w:t>
      </w:r>
      <w:r w:rsidRPr="000D67E6">
        <w:rPr>
          <w:i/>
          <w:lang w:val="uk-UA"/>
        </w:rPr>
        <w:t>С</w:t>
      </w:r>
      <w:r>
        <w:rPr>
          <w:lang w:val="uk-UA"/>
        </w:rPr>
        <w:t xml:space="preserve"> = 100 мкФ, за допомогою вольтметра експериментально виміряти напругу на конденсаторі.</w:t>
      </w:r>
    </w:p>
    <w:p w:rsidP="00ED09B5" w:rsidR="00C1384F" w:rsidRDefault="000D67E6">
      <w:pPr>
        <w:pStyle w:val="a3"/>
        <w:spacing w:before="120"/>
        <w:ind w:firstLine="425" w:left="0"/>
        <w:contextualSpacing w:val="0"/>
        <w:rPr>
          <w:lang w:val="uk-UA"/>
        </w:rPr>
      </w:pPr>
      <w:r w:rsidRPr="00ED09B5">
        <w:rPr>
          <w:u w:val="single"/>
          <w:lang w:val="uk-UA"/>
        </w:rPr>
        <w:t>Завдання:</w:t>
      </w:r>
      <w:r>
        <w:rPr>
          <w:lang w:val="uk-UA"/>
        </w:rPr>
        <w:t xml:space="preserve"> знайти заряд, який накопичується на від’ємній </w:t>
      </w:r>
      <w:r w:rsidR="00ED09B5">
        <w:rPr>
          <w:lang w:val="uk-UA"/>
        </w:rPr>
        <w:t>обкладинці конденсатора; кількість надлишкових електронів на цій обкладинці, а також енергію, яку може накопичити такий конденсатор.</w:t>
      </w:r>
    </w:p>
    <w:p w:rsidP="00E40351" w:rsidR="00E40351" w:rsidRDefault="00E40351" w:rsidRPr="00E40351">
      <w:pPr>
        <w:tabs>
          <w:tab w:pos="1276" w:val="left"/>
        </w:tabs>
        <w:spacing w:before="120"/>
        <w:ind w:left="709"/>
        <w:jc w:val="left"/>
        <w:rPr>
          <w:rFonts w:ascii="Bookman Old Style" w:hAnsi="Bookman Old Style"/>
          <w:i/>
          <w:lang w:val="uk-UA"/>
        </w:rPr>
      </w:pPr>
      <w:r w:rsidRPr="00E40351">
        <w:rPr>
          <w:rFonts w:ascii="Bookman Old Style" w:hAnsi="Bookman Old Style"/>
          <w:i/>
          <w:lang w:val="uk-UA"/>
        </w:rPr>
        <w:t xml:space="preserve">Завдання </w:t>
      </w:r>
      <w:r>
        <w:rPr>
          <w:rFonts w:ascii="Bookman Old Style" w:hAnsi="Bookman Old Style"/>
          <w:i/>
          <w:lang w:val="uk-UA"/>
        </w:rPr>
        <w:t>4</w:t>
      </w:r>
    </w:p>
    <w:p w:rsidP="00E40351" w:rsidR="00ED09B5" w:rsidRDefault="00ED09B5" w:rsidRPr="00E40351">
      <w:pPr>
        <w:ind w:firstLine="709"/>
        <w:rPr>
          <w:lang w:val="uk-UA"/>
        </w:rPr>
      </w:pPr>
      <w:r w:rsidRPr="00E40351">
        <w:rPr>
          <w:lang w:val="uk-UA"/>
        </w:rPr>
        <w:t>Студенти отримують паперовий конденсатор.</w:t>
      </w:r>
    </w:p>
    <w:p w:rsidP="00ED09B5" w:rsidR="00ED09B5" w:rsidRDefault="00ED09B5">
      <w:pPr>
        <w:pStyle w:val="a3"/>
        <w:spacing w:before="120"/>
        <w:ind w:left="425"/>
        <w:contextualSpacing w:val="0"/>
        <w:rPr>
          <w:lang w:val="uk-UA"/>
        </w:rPr>
      </w:pPr>
      <w:r w:rsidRPr="00ED09B5">
        <w:rPr>
          <w:u w:val="single"/>
          <w:lang w:val="uk-UA"/>
        </w:rPr>
        <w:t>Завдання:</w:t>
      </w:r>
      <w:r>
        <w:rPr>
          <w:lang w:val="uk-UA"/>
        </w:rPr>
        <w:t xml:space="preserve"> </w:t>
      </w:r>
    </w:p>
    <w:p w:rsidP="00ED09B5" w:rsidR="00ED09B5" w:rsidRDefault="00ED09B5">
      <w:pPr>
        <w:pStyle w:val="a3"/>
        <w:numPr>
          <w:ilvl w:val="0"/>
          <w:numId w:val="3"/>
        </w:numPr>
        <w:spacing w:before="120"/>
        <w:contextualSpacing w:val="0"/>
        <w:rPr>
          <w:lang w:val="uk-UA"/>
        </w:rPr>
      </w:pPr>
      <w:r>
        <w:rPr>
          <w:lang w:val="uk-UA"/>
        </w:rPr>
        <w:t>визначити електроємність плоского конденсатора;</w:t>
      </w:r>
    </w:p>
    <w:p w:rsidP="00ED09B5" w:rsidR="00ED09B5" w:rsidRDefault="00ED09B5">
      <w:pPr>
        <w:spacing w:before="120"/>
        <w:jc w:val="center"/>
        <w:rPr>
          <w:lang w:val="uk-UA"/>
        </w:rPr>
      </w:pPr>
      <w:r w:rsidRPr="00ED09B5">
        <w:rPr>
          <w:position w:val="-24"/>
          <w:lang w:val="uk-UA"/>
        </w:rPr>
        <w:drawing>
          <wp:inline distB="0" distL="0" distR="0" distT="0">
            <wp:extent cx="714375" cy="485775"/>
            <wp:docPr id="3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7.bin"/>
                    <pic:cNvPicPr>
                      <a:picLocks noChangeAspect="1"/>
                    </pic:cNvPicPr>
                  </pic:nvPicPr>
                  <pic:blipFill>
                    <a:blip r:embed="rId18"/>
                    <a:srcRect/>
                    <a:stretch>
                      <a:fillRect/>
                    </a:stretch>
                  </pic:blipFill>
                  <pic:spPr>
                    <a:xfrm>
                      <a:off x="0" y="0"/>
                      <a:ext cx="714375" cy="485775"/>
                    </a:xfrm>
                    <a:prstGeom prst="rect">
                      <a:avLst/>
                    </a:prstGeom>
                  </pic:spPr>
                </pic:pic>
              </a:graphicData>
            </a:graphic>
          </wp:inline>
        </w:drawing>
      </w:r>
    </w:p>
    <w:p w:rsidP="00ED09B5" w:rsidR="00ED09B5" w:rsidRDefault="00ED09B5">
      <w:pPr>
        <w:pStyle w:val="a3"/>
        <w:numPr>
          <w:ilvl w:val="0"/>
          <w:numId w:val="3"/>
        </w:numPr>
        <w:spacing w:before="120"/>
        <w:rPr>
          <w:lang w:val="uk-UA"/>
        </w:rPr>
      </w:pPr>
      <w:r>
        <w:rPr>
          <w:lang w:val="uk-UA"/>
        </w:rPr>
        <w:t>визначити площу пластин конденсатора;</w:t>
      </w:r>
    </w:p>
    <w:p w:rsidP="00ED09B5" w:rsidR="00ED09B5" w:rsidRDefault="00ED09B5">
      <w:pPr>
        <w:pStyle w:val="a3"/>
        <w:numPr>
          <w:ilvl w:val="0"/>
          <w:numId w:val="3"/>
        </w:numPr>
        <w:spacing w:before="120"/>
        <w:rPr>
          <w:lang w:val="uk-UA"/>
        </w:rPr>
      </w:pPr>
      <w:r>
        <w:rPr>
          <w:lang w:val="uk-UA"/>
        </w:rPr>
        <w:t>визначити діелектричну проникність паперу за допомогою довідника;</w:t>
      </w:r>
    </w:p>
    <w:p w:rsidP="00ED09B5" w:rsidR="00ED09B5" w:rsidRDefault="00ED09B5" w:rsidRPr="00ED09B5">
      <w:pPr>
        <w:pStyle w:val="a3"/>
        <w:numPr>
          <w:ilvl w:val="0"/>
          <w:numId w:val="3"/>
        </w:numPr>
        <w:spacing w:before="120"/>
        <w:rPr>
          <w:lang w:val="uk-UA"/>
        </w:rPr>
      </w:pPr>
      <w:r>
        <w:rPr>
          <w:lang w:val="uk-UA"/>
        </w:rPr>
        <w:t xml:space="preserve">визначити товщину </w:t>
      </w:r>
      <w:r w:rsidRPr="00ED09B5">
        <w:rPr>
          <w:i/>
          <w:lang w:val="en-US"/>
        </w:rPr>
        <w:t>d</w:t>
      </w:r>
      <w:r>
        <w:rPr>
          <w:lang w:val="uk-UA"/>
        </w:rPr>
        <w:t xml:space="preserve"> = </w:t>
      </w:r>
    </w:p>
    <w:p w:rsidP="00F340EA" w:rsidR="00ED09B5" w:rsidRDefault="00ED09B5">
      <w:pPr>
        <w:rPr>
          <w:lang w:val="uk-UA"/>
        </w:rPr>
      </w:pPr>
    </w:p>
    <w:p w:rsidP="00E40351" w:rsidR="00853A8D" w:rsidRDefault="00E40351">
      <w:pPr>
        <w:tabs>
          <w:tab w:pos="1276" w:val="left"/>
        </w:tabs>
        <w:ind w:firstLine="709"/>
        <w:rPr>
          <w:lang w:val="uk-UA"/>
        </w:rPr>
      </w:pPr>
      <w:r>
        <w:rPr>
          <w:lang w:val="uk-UA"/>
        </w:rPr>
        <w:t xml:space="preserve">3.2 </w:t>
      </w:r>
      <w:r>
        <w:rPr>
          <w:lang w:val="uk-UA"/>
        </w:rPr>
        <w:tab/>
      </w:r>
      <w:r w:rsidR="00853A8D">
        <w:rPr>
          <w:lang w:val="uk-UA"/>
        </w:rPr>
        <w:t>Загальні експериментальні задачі тести, які виконуються всією аудиторією</w:t>
      </w:r>
    </w:p>
    <w:p w:rsidP="00F340EA" w:rsidR="00F340EA" w:rsidRDefault="00F340EA">
      <w:pPr>
        <w:ind w:firstLine="709"/>
        <w:rPr>
          <w:lang w:val="uk-UA"/>
        </w:rPr>
      </w:pPr>
    </w:p>
    <w:p w:rsidP="00F340EA" w:rsidR="00853A8D" w:rsidRDefault="00E40351">
      <w:pPr>
        <w:pStyle w:val="a3"/>
        <w:numPr>
          <w:ilvl w:val="0"/>
          <w:numId w:val="4"/>
        </w:numPr>
        <w:ind w:hanging="426" w:left="426"/>
        <w:contextualSpacing w:val="0"/>
        <w:rPr>
          <w:lang w:val="uk-UA"/>
        </w:rPr>
      </w:pPr>
      <w:r w:rsidRPr="00E40351">
        <w:rPr>
          <w:u w:val="single"/>
          <w:lang w:val="uk-UA"/>
        </w:rPr>
        <w:t>Дослід № 1.</w:t>
      </w:r>
      <w:r w:rsidR="00853A8D">
        <w:rPr>
          <w:lang w:val="uk-UA"/>
        </w:rPr>
        <w:t xml:space="preserve"> Електрофорна машина </w:t>
      </w:r>
      <w:r w:rsidR="00F340EA">
        <w:rPr>
          <w:lang w:val="uk-UA"/>
        </w:rPr>
        <w:t xml:space="preserve">та електрометр. За допомогою електрофорної машини зарядили металевий шар. Змінюємо діелектричну </w:t>
      </w:r>
      <w:r w:rsidR="00F340EA">
        <w:rPr>
          <w:lang w:val="uk-UA"/>
        </w:rPr>
        <w:lastRenderedPageBreak/>
        <w:t>проникність навколишнього середовища за допомогою поліетиленового мішка. Як при цьому зміниться електроємність. Відповідь пояснити за допомогою формул.</w:t>
      </w:r>
    </w:p>
    <w:p w:rsidP="00F340EA" w:rsidR="00F340EA" w:rsidRDefault="00F340EA">
      <w:pPr>
        <w:rPr>
          <w:lang w:val="uk-UA"/>
        </w:rPr>
      </w:pPr>
    </w:p>
    <w:p w:rsidP="00F340EA" w:rsidR="00F340EA" w:rsidRDefault="00F340EA" w:rsidRPr="00F340EA">
      <w:pPr>
        <w:ind w:firstLine="426"/>
        <w:rPr>
          <w:u w:val="single"/>
          <w:lang w:val="uk-UA"/>
        </w:rPr>
      </w:pPr>
      <w:r w:rsidRPr="00F340EA">
        <w:rPr>
          <w:u w:val="single"/>
          <w:lang w:val="uk-UA"/>
        </w:rPr>
        <w:t>Відповідь:</w:t>
      </w:r>
    </w:p>
    <w:p w:rsidP="00F340EA" w:rsidR="00F340EA" w:rsidRDefault="00F340EA">
      <w:pPr>
        <w:spacing w:before="120"/>
        <w:ind w:firstLine="425"/>
        <w:rPr>
          <w:lang w:val="uk-UA"/>
        </w:rPr>
      </w:pPr>
      <w:r>
        <w:rPr>
          <w:lang w:val="uk-UA"/>
        </w:rPr>
        <w:t>Електроємність шару можна знайти за формулою:</w:t>
      </w:r>
    </w:p>
    <w:p w:rsidP="00F340EA" w:rsidR="00F340EA" w:rsidRDefault="00F340EA">
      <w:pPr>
        <w:tabs>
          <w:tab w:pos="8647" w:val="left"/>
        </w:tabs>
        <w:spacing w:before="120"/>
        <w:ind w:firstLine="3686"/>
        <w:rPr>
          <w:lang w:val="uk-UA"/>
        </w:rPr>
      </w:pPr>
      <w:r w:rsidRPr="00F340EA">
        <w:rPr>
          <w:position w:val="-12"/>
          <w:lang w:val="uk-UA"/>
        </w:rPr>
        <w:drawing>
          <wp:inline distB="0" distL="0" distR="0" distT="0">
            <wp:extent cx="828675" cy="266700"/>
            <wp:docPr id="3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8.bin"/>
                    <pic:cNvPicPr>
                      <a:picLocks noChangeAspect="1"/>
                    </pic:cNvPicPr>
                  </pic:nvPicPr>
                  <pic:blipFill>
                    <a:blip r:embed="rId20"/>
                    <a:srcRect/>
                    <a:stretch>
                      <a:fillRect/>
                    </a:stretch>
                  </pic:blipFill>
                  <pic:spPr>
                    <a:xfrm>
                      <a:off x="0" y="0"/>
                      <a:ext cx="828675" cy="266700"/>
                    </a:xfrm>
                    <a:prstGeom prst="rect">
                      <a:avLst/>
                    </a:prstGeom>
                  </pic:spPr>
                </pic:pic>
              </a:graphicData>
            </a:graphic>
          </wp:inline>
        </w:drawing>
      </w:r>
      <w:r>
        <w:rPr>
          <w:lang w:val="uk-UA"/>
        </w:rPr>
        <w:tab/>
        <w:t>(1)</w:t>
      </w:r>
    </w:p>
    <w:p w:rsidP="00F340EA" w:rsidR="00F340EA" w:rsidRDefault="00F340EA">
      <w:pPr>
        <w:tabs>
          <w:tab w:pos="8647" w:val="left"/>
        </w:tabs>
        <w:spacing w:before="120"/>
        <w:rPr>
          <w:lang w:val="uk-UA"/>
        </w:rPr>
      </w:pPr>
      <w:r>
        <w:rPr>
          <w:lang w:val="uk-UA"/>
        </w:rPr>
        <w:t>з іншої сторони, електроємність можна знайти за формулою:</w:t>
      </w:r>
    </w:p>
    <w:p w:rsidP="00F340EA" w:rsidR="00F340EA" w:rsidRDefault="00F340EA">
      <w:pPr>
        <w:tabs>
          <w:tab w:pos="8647" w:val="left"/>
        </w:tabs>
        <w:spacing w:before="120"/>
        <w:ind w:firstLine="3686"/>
        <w:rPr>
          <w:lang w:val="uk-UA"/>
        </w:rPr>
      </w:pPr>
      <w:r w:rsidRPr="00F340EA">
        <w:rPr>
          <w:position w:val="-30"/>
          <w:lang w:val="uk-UA"/>
        </w:rPr>
        <w:drawing>
          <wp:inline distB="0" distL="0" distR="0" distT="0">
            <wp:extent cx="790575" cy="485775"/>
            <wp:docPr id="3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9.bin"/>
                    <pic:cNvPicPr>
                      <a:picLocks noChangeAspect="1"/>
                    </pic:cNvPicPr>
                  </pic:nvPicPr>
                  <pic:blipFill>
                    <a:blip r:embed="rId22"/>
                    <a:srcRect/>
                    <a:stretch>
                      <a:fillRect/>
                    </a:stretch>
                  </pic:blipFill>
                  <pic:spPr>
                    <a:xfrm>
                      <a:off x="0" y="0"/>
                      <a:ext cx="790575" cy="485775"/>
                    </a:xfrm>
                    <a:prstGeom prst="rect">
                      <a:avLst/>
                    </a:prstGeom>
                  </pic:spPr>
                </pic:pic>
              </a:graphicData>
            </a:graphic>
          </wp:inline>
        </w:drawing>
      </w:r>
      <w:r>
        <w:rPr>
          <w:lang w:val="uk-UA"/>
        </w:rPr>
        <w:tab/>
        <w:t>(2)</w:t>
      </w:r>
    </w:p>
    <w:p w:rsidP="00F340EA" w:rsidR="00F340EA" w:rsidRDefault="00F340EA">
      <w:pPr>
        <w:tabs>
          <w:tab w:pos="8647" w:val="left"/>
        </w:tabs>
        <w:spacing w:before="120"/>
        <w:rPr>
          <w:lang w:val="uk-UA"/>
        </w:rPr>
      </w:pPr>
      <w:r>
        <w:rPr>
          <w:lang w:val="uk-UA"/>
        </w:rPr>
        <w:t>Якщо ліві сторони в рівняннях (1) та (2) однакові, дорівнюємо праві сторони:</w:t>
      </w:r>
    </w:p>
    <w:p w:rsidP="00F340EA" w:rsidR="00F340EA" w:rsidRDefault="00F340EA">
      <w:pPr>
        <w:tabs>
          <w:tab w:pos="8647" w:val="left"/>
        </w:tabs>
        <w:spacing w:before="120"/>
        <w:jc w:val="center"/>
        <w:rPr>
          <w:lang w:val="uk-UA"/>
        </w:rPr>
      </w:pPr>
      <w:r w:rsidRPr="00F340EA">
        <w:rPr>
          <w:position w:val="-30"/>
          <w:lang w:val="uk-UA"/>
        </w:rPr>
        <w:drawing>
          <wp:inline distB="0" distL="0" distR="0" distT="0">
            <wp:extent cx="1181100" cy="485775"/>
            <wp:docPr id="3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0.bin"/>
                    <pic:cNvPicPr>
                      <a:picLocks noChangeAspect="1"/>
                    </pic:cNvPicPr>
                  </pic:nvPicPr>
                  <pic:blipFill>
                    <a:blip r:embed="rId24"/>
                    <a:srcRect/>
                    <a:stretch>
                      <a:fillRect/>
                    </a:stretch>
                  </pic:blipFill>
                  <pic:spPr>
                    <a:xfrm>
                      <a:off x="0" y="0"/>
                      <a:ext cx="1181100" cy="485775"/>
                    </a:xfrm>
                    <a:prstGeom prst="rect">
                      <a:avLst/>
                    </a:prstGeom>
                  </pic:spPr>
                </pic:pic>
              </a:graphicData>
            </a:graphic>
          </wp:inline>
        </w:drawing>
      </w:r>
    </w:p>
    <w:p w:rsidP="00F340EA" w:rsidR="00F340EA" w:rsidRDefault="00F340EA" w:rsidRPr="00F340EA">
      <w:pPr>
        <w:tabs>
          <w:tab w:pos="8647" w:val="left"/>
        </w:tabs>
        <w:spacing w:before="120"/>
        <w:ind w:firstLine="426"/>
        <w:rPr>
          <w:lang w:val="uk-UA"/>
        </w:rPr>
      </w:pPr>
      <w:r w:rsidRPr="00F340EA">
        <w:rPr>
          <w:u w:val="single"/>
          <w:lang w:val="uk-UA"/>
        </w:rPr>
        <w:t>Висновок:</w:t>
      </w:r>
      <w:r>
        <w:rPr>
          <w:lang w:val="uk-UA"/>
        </w:rPr>
        <w:t xml:space="preserve"> Якщо змінюється діелектрична проникність середовища (</w:t>
      </w:r>
      <w:r w:rsidRPr="00F340EA">
        <w:rPr>
          <w:i/>
          <w:lang w:val="uk-UA"/>
        </w:rPr>
        <w:sym w:char="F065" w:font="Symbol"/>
      </w:r>
      <w:r w:rsidRPr="00F340EA">
        <w:rPr>
          <w:vertAlign w:val="subscript"/>
          <w:lang w:val="uk-UA"/>
        </w:rPr>
        <w:t>1</w:t>
      </w:r>
      <w:r>
        <w:rPr>
          <w:lang w:val="uk-UA"/>
        </w:rPr>
        <w:t xml:space="preserve"> = 1 – повітря; </w:t>
      </w:r>
      <w:r w:rsidRPr="00F340EA">
        <w:rPr>
          <w:i/>
          <w:lang w:val="uk-UA"/>
        </w:rPr>
        <w:sym w:char="F065" w:font="Symbol"/>
      </w:r>
      <w:r w:rsidRPr="00F340EA">
        <w:rPr>
          <w:vertAlign w:val="subscript"/>
          <w:lang w:val="uk-UA"/>
        </w:rPr>
        <w:t>2</w:t>
      </w:r>
      <w:r>
        <w:rPr>
          <w:lang w:val="uk-UA"/>
        </w:rPr>
        <w:t xml:space="preserve"> </w:t>
      </w:r>
      <w:r w:rsidRPr="000F4887">
        <w:rPr>
          <w:lang w:val="uk-UA"/>
        </w:rPr>
        <w:t>&gt;</w:t>
      </w:r>
      <w:r>
        <w:rPr>
          <w:lang w:val="uk-UA"/>
        </w:rPr>
        <w:t xml:space="preserve"> 1) </w:t>
      </w:r>
      <w:r w:rsidR="000F4887">
        <w:rPr>
          <w:lang w:val="uk-UA"/>
        </w:rPr>
        <w:t>електроємність зростає, заряд не змінюється, тому що різниця потенціалів (</w:t>
      </w:r>
      <w:r w:rsidR="000F4887" w:rsidRPr="000F4887">
        <w:rPr>
          <w:i/>
          <w:lang w:val="uk-UA"/>
        </w:rPr>
        <w:sym w:char="F06A" w:font="Symbol"/>
      </w:r>
      <w:r w:rsidR="000F4887" w:rsidRPr="000F4887">
        <w:rPr>
          <w:vertAlign w:val="subscript"/>
          <w:lang w:val="uk-UA"/>
        </w:rPr>
        <w:t>1</w:t>
      </w:r>
      <w:r w:rsidR="000F4887">
        <w:rPr>
          <w:lang w:val="uk-UA"/>
        </w:rPr>
        <w:t xml:space="preserve"> – </w:t>
      </w:r>
      <w:r w:rsidR="000F4887" w:rsidRPr="000F4887">
        <w:rPr>
          <w:i/>
          <w:lang w:val="uk-UA"/>
        </w:rPr>
        <w:sym w:char="F06A" w:font="Symbol"/>
      </w:r>
      <w:r w:rsidR="000F4887" w:rsidRPr="000F4887">
        <w:rPr>
          <w:vertAlign w:val="subscript"/>
          <w:lang w:val="uk-UA"/>
        </w:rPr>
        <w:t>2</w:t>
      </w:r>
      <w:r w:rsidR="000F4887">
        <w:rPr>
          <w:lang w:val="uk-UA"/>
        </w:rPr>
        <w:t>) зменшується.</w:t>
      </w:r>
    </w:p>
    <w:p w:rsidP="000F4887" w:rsidR="00F340EA" w:rsidRDefault="000F4887">
      <w:pPr>
        <w:pStyle w:val="a3"/>
        <w:numPr>
          <w:ilvl w:val="0"/>
          <w:numId w:val="4"/>
        </w:numPr>
        <w:spacing w:before="120"/>
        <w:ind w:hanging="425" w:left="425"/>
        <w:contextualSpacing w:val="0"/>
        <w:rPr>
          <w:lang w:val="uk-UA"/>
        </w:rPr>
      </w:pPr>
      <w:r w:rsidRPr="00F912F8">
        <w:rPr>
          <w:u w:val="single"/>
          <w:lang w:val="uk-UA"/>
        </w:rPr>
        <w:t>Дослід № 2.</w:t>
      </w:r>
      <w:r>
        <w:rPr>
          <w:lang w:val="uk-UA"/>
        </w:rPr>
        <w:t xml:space="preserve"> Якщо заряджений шар охопити долонями, не торкаючись поверхні шару, то електрометр, з’єднаний з ним, покаже зменшення потенціалу. Таке зменшення потенціалу при незмінному заряді на шарі вказує на те, що збільшилась електроємність шару.</w:t>
      </w:r>
    </w:p>
    <w:p w:rsidP="00F912F8" w:rsidR="00F912F8" w:rsidRDefault="00F912F8">
      <w:pPr>
        <w:pStyle w:val="a3"/>
        <w:spacing w:before="120"/>
        <w:ind w:firstLine="426" w:left="425"/>
        <w:contextualSpacing w:val="0"/>
        <w:rPr>
          <w:lang w:val="uk-UA"/>
        </w:rPr>
      </w:pPr>
      <w:r>
        <w:rPr>
          <w:lang w:val="uk-UA"/>
        </w:rPr>
        <w:t>Електроємність відокремленого провідника залежить від його форми та розмірів. Ємність провідника не залежить від матеріалу провідника.</w:t>
      </w:r>
    </w:p>
    <w:p w:rsidP="000F4887" w:rsidR="00F912F8" w:rsidRDefault="00F912F8">
      <w:pPr>
        <w:pStyle w:val="a3"/>
        <w:numPr>
          <w:ilvl w:val="0"/>
          <w:numId w:val="4"/>
        </w:numPr>
        <w:spacing w:before="120"/>
        <w:ind w:hanging="425" w:left="425"/>
        <w:contextualSpacing w:val="0"/>
        <w:rPr>
          <w:lang w:val="uk-UA"/>
        </w:rPr>
      </w:pPr>
      <w:r w:rsidRPr="00E40351">
        <w:rPr>
          <w:u w:val="single"/>
          <w:lang w:val="uk-UA"/>
        </w:rPr>
        <w:t>Дослід № 3.</w:t>
      </w:r>
      <w:r>
        <w:rPr>
          <w:lang w:val="uk-UA"/>
        </w:rPr>
        <w:t xml:space="preserve"> За допомогою електрофорної машини заряджаємо пластини плоского конденсатора додатним і від’ємним зарядом. Після </w:t>
      </w:r>
      <w:r w:rsidR="00CA1577">
        <w:rPr>
          <w:lang w:val="uk-UA"/>
        </w:rPr>
        <w:t>цього викладач демонструє зміну відстані між пластинами конденсатора. Як буде змінюватись ємність конденсатора?</w:t>
      </w:r>
    </w:p>
    <w:p w:rsidP="000F4887" w:rsidR="00CA1577" w:rsidRDefault="00E40351">
      <w:pPr>
        <w:pStyle w:val="a3"/>
        <w:numPr>
          <w:ilvl w:val="0"/>
          <w:numId w:val="4"/>
        </w:numPr>
        <w:spacing w:before="120"/>
        <w:ind w:hanging="425" w:left="425"/>
        <w:contextualSpacing w:val="0"/>
        <w:rPr>
          <w:lang w:val="uk-UA"/>
        </w:rPr>
      </w:pPr>
      <w:r>
        <w:rPr>
          <w:u w:val="single"/>
          <w:lang w:val="uk-UA"/>
        </w:rPr>
        <w:t>Дослід №4.</w:t>
      </w:r>
      <w:r w:rsidR="00CA1577">
        <w:rPr>
          <w:lang w:val="uk-UA"/>
        </w:rPr>
        <w:t xml:space="preserve"> Вимір електроємності плоского конденсатора.</w:t>
      </w:r>
    </w:p>
    <w:p w:rsidP="00CA1577" w:rsidR="00CA1577" w:rsidRDefault="00CA1577" w:rsidRPr="00CA1577">
      <w:pPr>
        <w:spacing w:before="120"/>
        <w:ind w:firstLine="426"/>
        <w:rPr>
          <w:u w:val="single"/>
          <w:lang w:val="uk-UA"/>
        </w:rPr>
      </w:pPr>
      <w:r w:rsidRPr="00CA1577">
        <w:rPr>
          <w:u w:val="single"/>
          <w:lang w:val="uk-UA"/>
        </w:rPr>
        <w:t>Обладнання:</w:t>
      </w:r>
    </w:p>
    <w:p w:rsidP="00CA1577" w:rsidR="00CA1577" w:rsidRDefault="00CA1577">
      <w:pPr>
        <w:pStyle w:val="a3"/>
        <w:numPr>
          <w:ilvl w:val="0"/>
          <w:numId w:val="6"/>
        </w:numPr>
        <w:spacing w:before="120"/>
        <w:ind w:hanging="426" w:left="426"/>
        <w:rPr>
          <w:lang w:val="uk-UA"/>
        </w:rPr>
      </w:pPr>
      <w:r w:rsidRPr="00CA1577">
        <w:rPr>
          <w:lang w:val="uk-UA"/>
        </w:rPr>
        <w:t xml:space="preserve">пластинки жерстяні </w:t>
      </w:r>
      <w:r>
        <w:rPr>
          <w:lang w:val="uk-UA"/>
        </w:rPr>
        <w:t xml:space="preserve">розміром 60 </w:t>
      </w:r>
      <w:r>
        <w:rPr>
          <w:lang w:val="uk-UA"/>
        </w:rPr>
        <w:sym w:char="F0B4" w:font="Symbol"/>
      </w:r>
      <w:r>
        <w:rPr>
          <w:lang w:val="uk-UA"/>
        </w:rPr>
        <w:t xml:space="preserve"> 90 мм – 2 шт.;</w:t>
      </w:r>
    </w:p>
    <w:p w:rsidP="00CA1577" w:rsidR="00CA1577" w:rsidRDefault="00CA1577">
      <w:pPr>
        <w:pStyle w:val="a3"/>
        <w:numPr>
          <w:ilvl w:val="0"/>
          <w:numId w:val="6"/>
        </w:numPr>
        <w:spacing w:before="120"/>
        <w:ind w:hanging="426" w:left="426"/>
        <w:rPr>
          <w:lang w:val="uk-UA"/>
        </w:rPr>
      </w:pPr>
      <w:r>
        <w:rPr>
          <w:lang w:val="uk-UA"/>
        </w:rPr>
        <w:t>пластинка скляна розміром ;</w:t>
      </w:r>
    </w:p>
    <w:p w:rsidP="00CA1577" w:rsidR="00CA1577" w:rsidRDefault="00CA1577">
      <w:pPr>
        <w:pStyle w:val="a3"/>
        <w:numPr>
          <w:ilvl w:val="0"/>
          <w:numId w:val="6"/>
        </w:numPr>
        <w:spacing w:before="120"/>
        <w:ind w:hanging="426" w:left="426"/>
        <w:rPr>
          <w:lang w:val="uk-UA"/>
        </w:rPr>
      </w:pPr>
      <w:r>
        <w:rPr>
          <w:lang w:val="uk-UA"/>
        </w:rPr>
        <w:t>штангенциркуль;</w:t>
      </w:r>
    </w:p>
    <w:p w:rsidP="00CA1577" w:rsidR="00CA1577" w:rsidRDefault="00CA1577" w:rsidRPr="00CA1577">
      <w:pPr>
        <w:pStyle w:val="a3"/>
        <w:numPr>
          <w:ilvl w:val="0"/>
          <w:numId w:val="6"/>
        </w:numPr>
        <w:spacing w:before="120"/>
        <w:ind w:hanging="426" w:left="426"/>
        <w:rPr>
          <w:lang w:val="uk-UA"/>
        </w:rPr>
      </w:pPr>
      <w:r>
        <w:rPr>
          <w:lang w:val="uk-UA"/>
        </w:rPr>
        <w:t>лінійка.</w:t>
      </w:r>
    </w:p>
    <w:p w:rsidP="00CA1577" w:rsidR="00853A8D" w:rsidRDefault="00CA1577">
      <w:pPr>
        <w:spacing w:before="120"/>
        <w:ind w:firstLine="426"/>
        <w:rPr>
          <w:lang w:val="uk-UA"/>
        </w:rPr>
      </w:pPr>
      <w:r w:rsidRPr="00CA1577">
        <w:rPr>
          <w:u w:val="single"/>
          <w:lang w:val="uk-UA"/>
        </w:rPr>
        <w:t>Мета:</w:t>
      </w:r>
      <w:r>
        <w:rPr>
          <w:lang w:val="uk-UA"/>
        </w:rPr>
        <w:t xml:space="preserve"> сформувати у студентів вміння вирішувати експериментальні задачі з електростатики, ознайомити з будовою плоского конденсатора та закріпити формулу для розрахунку його електроємності.</w:t>
      </w:r>
    </w:p>
    <w:p w:rsidP="00CA1577" w:rsidR="00CA1577" w:rsidRDefault="00CA1577">
      <w:pPr>
        <w:pStyle w:val="a3"/>
        <w:numPr>
          <w:ilvl w:val="0"/>
          <w:numId w:val="7"/>
        </w:numPr>
        <w:spacing w:before="120"/>
        <w:ind w:hanging="426" w:left="426"/>
        <w:rPr>
          <w:lang w:val="uk-UA"/>
        </w:rPr>
      </w:pPr>
      <w:r>
        <w:rPr>
          <w:lang w:val="uk-UA"/>
        </w:rPr>
        <w:t>Зібрати з отриманих матеріалів плоский конденсатор.</w:t>
      </w:r>
    </w:p>
    <w:p w:rsidP="00CA1577" w:rsidR="00CA1577" w:rsidRDefault="00CA1577">
      <w:pPr>
        <w:pStyle w:val="a3"/>
        <w:numPr>
          <w:ilvl w:val="0"/>
          <w:numId w:val="7"/>
        </w:numPr>
        <w:spacing w:before="120"/>
        <w:ind w:hanging="425" w:left="425"/>
        <w:contextualSpacing w:val="0"/>
        <w:rPr>
          <w:lang w:val="uk-UA"/>
        </w:rPr>
      </w:pPr>
      <w:r>
        <w:rPr>
          <w:lang w:val="uk-UA"/>
        </w:rPr>
        <w:t>Розібрати його та виконати необхідні виміри для розрахунку електроємності.</w:t>
      </w:r>
    </w:p>
    <w:p w:rsidP="00CA1577" w:rsidR="00CA1577" w:rsidRDefault="00CA1577">
      <w:pPr>
        <w:pStyle w:val="a3"/>
        <w:numPr>
          <w:ilvl w:val="0"/>
          <w:numId w:val="7"/>
        </w:numPr>
        <w:spacing w:before="120"/>
        <w:ind w:hanging="425" w:left="425"/>
        <w:contextualSpacing w:val="0"/>
        <w:rPr>
          <w:lang w:val="uk-UA"/>
        </w:rPr>
      </w:pPr>
      <w:r>
        <w:rPr>
          <w:lang w:val="uk-UA"/>
        </w:rPr>
        <w:lastRenderedPageBreak/>
        <w:t>Товщину скляної пластинки, яка виконує функцію діелектрика, виміряють за допомогою штангенциркуля, а розміри жерстяних пластинок за допомогою лінійки. Результати вимірів використовують для розрахунку площі пластин.</w:t>
      </w:r>
    </w:p>
    <w:p w:rsidP="00CA1577" w:rsidR="00CA1577" w:rsidRDefault="00CA1577">
      <w:pPr>
        <w:pStyle w:val="a3"/>
        <w:numPr>
          <w:ilvl w:val="0"/>
          <w:numId w:val="7"/>
        </w:numPr>
        <w:spacing w:before="120"/>
        <w:ind w:hanging="425" w:left="425"/>
        <w:contextualSpacing w:val="0"/>
        <w:rPr>
          <w:lang w:val="uk-UA"/>
        </w:rPr>
      </w:pPr>
      <w:r>
        <w:rPr>
          <w:lang w:val="uk-UA"/>
        </w:rPr>
        <w:t>Електроємність конденсатора підраховують за формулою:</w:t>
      </w:r>
    </w:p>
    <w:p w:rsidP="00CA1577" w:rsidR="00CA1577" w:rsidRDefault="00172D09" w:rsidRPr="00CA1577">
      <w:pPr>
        <w:spacing w:before="120"/>
        <w:jc w:val="center"/>
        <w:rPr>
          <w:lang w:val="uk-UA"/>
        </w:rPr>
      </w:pPr>
      <w:r w:rsidRPr="00CA1577">
        <w:rPr>
          <w:position w:val="-24"/>
          <w:lang w:val="uk-UA"/>
        </w:rPr>
        <w:drawing>
          <wp:inline distB="0" distL="0" distR="0" distT="0">
            <wp:extent cx="714375" cy="466724"/>
            <wp:docPr id="3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1.bin"/>
                    <pic:cNvPicPr>
                      <a:picLocks noChangeAspect="1"/>
                    </pic:cNvPicPr>
                  </pic:nvPicPr>
                  <pic:blipFill>
                    <a:blip r:embed="rId26"/>
                    <a:srcRect/>
                    <a:stretch>
                      <a:fillRect/>
                    </a:stretch>
                  </pic:blipFill>
                  <pic:spPr>
                    <a:xfrm>
                      <a:off x="0" y="0"/>
                      <a:ext cx="714375" cy="466724"/>
                    </a:xfrm>
                    <a:prstGeom prst="rect">
                      <a:avLst/>
                    </a:prstGeom>
                  </pic:spPr>
                </pic:pic>
              </a:graphicData>
            </a:graphic>
          </wp:inline>
        </w:drawing>
      </w:r>
    </w:p>
    <w:p w:rsidP="00CA1577" w:rsidR="00DB3257" w:rsidRDefault="00CA1577">
      <w:pPr>
        <w:tabs>
          <w:tab w:pos="567" w:val="left"/>
        </w:tabs>
        <w:spacing w:before="120"/>
        <w:ind w:left="-1"/>
        <w:rPr>
          <w:lang w:val="uk-UA"/>
        </w:rPr>
      </w:pPr>
      <w:r>
        <w:rPr>
          <w:lang w:val="uk-UA"/>
        </w:rPr>
        <w:t xml:space="preserve">де </w:t>
      </w:r>
      <w:r>
        <w:rPr>
          <w:lang w:val="uk-UA"/>
        </w:rPr>
        <w:tab/>
      </w:r>
      <w:r w:rsidRPr="00172D09">
        <w:rPr>
          <w:i/>
          <w:lang w:val="uk-UA"/>
        </w:rPr>
        <w:t>С</w:t>
      </w:r>
      <w:r>
        <w:rPr>
          <w:lang w:val="uk-UA"/>
        </w:rPr>
        <w:t xml:space="preserve"> – електроємність плоского конденсатора</w:t>
      </w:r>
      <w:r w:rsidR="00172D09">
        <w:rPr>
          <w:lang w:val="uk-UA"/>
        </w:rPr>
        <w:t>;</w:t>
      </w:r>
    </w:p>
    <w:p w:rsidP="00172D09" w:rsidR="00172D09" w:rsidRDefault="00172D09">
      <w:pPr>
        <w:tabs>
          <w:tab w:pos="567" w:val="left"/>
        </w:tabs>
        <w:rPr>
          <w:lang w:val="uk-UA"/>
        </w:rPr>
      </w:pPr>
      <w:r>
        <w:rPr>
          <w:lang w:val="uk-UA"/>
        </w:rPr>
        <w:tab/>
      </w:r>
      <w:r w:rsidRPr="00172D09">
        <w:rPr>
          <w:i/>
          <w:lang w:val="uk-UA"/>
        </w:rPr>
        <w:sym w:char="F065" w:font="Symbol"/>
      </w:r>
      <w:r>
        <w:rPr>
          <w:lang w:val="uk-UA"/>
        </w:rPr>
        <w:t xml:space="preserve"> – діелектрична проникність середовища між </w:t>
      </w:r>
      <w:proofErr w:type="spellStart"/>
      <w:r>
        <w:rPr>
          <w:lang w:val="uk-UA"/>
        </w:rPr>
        <w:t>обкладками</w:t>
      </w:r>
      <w:proofErr w:type="spellEnd"/>
      <w:r>
        <w:rPr>
          <w:lang w:val="uk-UA"/>
        </w:rPr>
        <w:t xml:space="preserve"> конденсатора;</w:t>
      </w:r>
    </w:p>
    <w:p w:rsidP="00172D09" w:rsidR="00172D09" w:rsidRDefault="00172D09">
      <w:pPr>
        <w:tabs>
          <w:tab w:pos="567" w:val="left"/>
        </w:tabs>
        <w:rPr>
          <w:lang w:val="uk-UA"/>
        </w:rPr>
      </w:pPr>
      <w:r>
        <w:rPr>
          <w:i/>
          <w:lang w:val="uk-UA"/>
        </w:rPr>
        <w:tab/>
      </w:r>
      <w:r w:rsidRPr="00172D09">
        <w:rPr>
          <w:i/>
          <w:lang w:val="uk-UA"/>
        </w:rPr>
        <w:sym w:char="F065" w:font="Symbol"/>
      </w:r>
      <w:r>
        <w:rPr>
          <w:vertAlign w:val="subscript"/>
          <w:lang w:val="uk-UA"/>
        </w:rPr>
        <w:t>0</w:t>
      </w:r>
      <w:r>
        <w:rPr>
          <w:lang w:val="uk-UA"/>
        </w:rPr>
        <w:t xml:space="preserve"> – діелектрична стала;</w:t>
      </w:r>
    </w:p>
    <w:p w:rsidP="00172D09" w:rsidR="00172D09" w:rsidRDefault="00172D09">
      <w:pPr>
        <w:tabs>
          <w:tab w:pos="567" w:val="left"/>
        </w:tabs>
        <w:rPr>
          <w:lang w:val="uk-UA"/>
        </w:rPr>
      </w:pPr>
      <w:r>
        <w:rPr>
          <w:i/>
          <w:lang w:val="uk-UA"/>
        </w:rPr>
        <w:tab/>
      </w:r>
      <w:r>
        <w:rPr>
          <w:i/>
          <w:lang w:val="en-US"/>
        </w:rPr>
        <w:t>S</w:t>
      </w:r>
      <w:r>
        <w:rPr>
          <w:lang w:val="uk-UA"/>
        </w:rPr>
        <w:t xml:space="preserve"> – </w:t>
      </w:r>
      <w:proofErr w:type="gramStart"/>
      <w:r>
        <w:rPr>
          <w:lang w:val="uk-UA"/>
        </w:rPr>
        <w:t>площа</w:t>
      </w:r>
      <w:proofErr w:type="gramEnd"/>
      <w:r>
        <w:rPr>
          <w:lang w:val="uk-UA"/>
        </w:rPr>
        <w:t xml:space="preserve"> пластин конденсатора;</w:t>
      </w:r>
    </w:p>
    <w:p w:rsidP="00172D09" w:rsidR="00172D09" w:rsidRDefault="00172D09" w:rsidRPr="00172D09">
      <w:pPr>
        <w:tabs>
          <w:tab w:pos="567" w:val="left"/>
        </w:tabs>
        <w:rPr>
          <w:lang w:val="uk-UA"/>
        </w:rPr>
      </w:pPr>
      <w:r>
        <w:rPr>
          <w:i/>
          <w:lang w:val="uk-UA"/>
        </w:rPr>
        <w:tab/>
      </w:r>
      <w:r>
        <w:rPr>
          <w:i/>
          <w:lang w:val="en-US"/>
        </w:rPr>
        <w:t>d</w:t>
      </w:r>
      <w:r>
        <w:rPr>
          <w:i/>
          <w:lang w:val="uk-UA"/>
        </w:rPr>
        <w:t xml:space="preserve"> </w:t>
      </w:r>
      <w:r>
        <w:rPr>
          <w:lang w:val="uk-UA"/>
        </w:rPr>
        <w:t xml:space="preserve">– </w:t>
      </w:r>
      <w:proofErr w:type="gramStart"/>
      <w:r>
        <w:rPr>
          <w:lang w:val="uk-UA"/>
        </w:rPr>
        <w:t>відстань</w:t>
      </w:r>
      <w:proofErr w:type="gramEnd"/>
      <w:r>
        <w:rPr>
          <w:lang w:val="uk-UA"/>
        </w:rPr>
        <w:t xml:space="preserve"> між пластинами конденсатора.</w:t>
      </w:r>
    </w:p>
    <w:p w:rsidP="00172D09" w:rsidR="00CB6F1B" w:rsidRDefault="00CB6F1B" w:rsidRPr="004E1C81">
      <w:pPr>
        <w:rPr>
          <w:lang w:val="uk-UA"/>
        </w:rPr>
      </w:pPr>
    </w:p>
    <w:p w:rsidP="00172D09" w:rsidR="00B70B9C" w:rsidRDefault="004E1C81">
      <w:pPr>
        <w:tabs>
          <w:tab w:pos="3261" w:val="left"/>
        </w:tabs>
        <w:ind w:firstLine="709"/>
        <w:rPr>
          <w:lang w:val="uk-UA"/>
        </w:rPr>
      </w:pPr>
      <w:r w:rsidRPr="004E1C81">
        <w:rPr>
          <w:lang w:val="uk-UA"/>
        </w:rPr>
        <w:t xml:space="preserve"> </w:t>
      </w:r>
      <w:r w:rsidR="00E40351">
        <w:rPr>
          <w:lang w:val="uk-UA"/>
        </w:rPr>
        <w:t>І</w:t>
      </w:r>
      <w:r w:rsidR="00172D09">
        <w:rPr>
          <w:lang w:val="en-US"/>
        </w:rPr>
        <w:t>V</w:t>
      </w:r>
      <w:r w:rsidR="00172D09">
        <w:rPr>
          <w:lang w:val="uk-UA"/>
        </w:rPr>
        <w:t>. Презентації студентів за темою:</w:t>
      </w:r>
    </w:p>
    <w:p w:rsidP="00172D09" w:rsidR="00172D09" w:rsidRDefault="00172D09">
      <w:pPr>
        <w:tabs>
          <w:tab w:pos="3261" w:val="left"/>
        </w:tabs>
        <w:rPr>
          <w:lang w:val="uk-UA"/>
        </w:rPr>
      </w:pPr>
    </w:p>
    <w:p w:rsidP="00E40351" w:rsidR="00E40351" w:rsidRDefault="00E40351">
      <w:pPr>
        <w:tabs>
          <w:tab w:pos="567" w:val="left"/>
        </w:tabs>
        <w:ind w:hanging="567" w:left="567"/>
        <w:rPr>
          <w:lang w:val="uk-UA"/>
        </w:rPr>
      </w:pPr>
      <w:r>
        <w:rPr>
          <w:lang w:val="uk-UA"/>
        </w:rPr>
        <w:t>4.1</w:t>
      </w:r>
      <w:r>
        <w:rPr>
          <w:lang w:val="uk-UA"/>
        </w:rPr>
        <w:tab/>
        <w:t>В</w:t>
      </w:r>
      <w:r w:rsidR="00172D09">
        <w:rPr>
          <w:lang w:val="uk-UA"/>
        </w:rPr>
        <w:t>ивчення історичних фактів про створення «</w:t>
      </w:r>
      <w:proofErr w:type="spellStart"/>
      <w:r w:rsidR="00172D09">
        <w:rPr>
          <w:lang w:val="uk-UA"/>
        </w:rPr>
        <w:t>Мітденської</w:t>
      </w:r>
      <w:proofErr w:type="spellEnd"/>
      <w:r w:rsidR="00172D09">
        <w:rPr>
          <w:lang w:val="uk-UA"/>
        </w:rPr>
        <w:t xml:space="preserve"> банки», знайомство з її будовою та здатністю накопичувати електричний заряд;</w:t>
      </w:r>
    </w:p>
    <w:p w:rsidP="00E40351" w:rsidR="00E40351" w:rsidRDefault="00E40351">
      <w:pPr>
        <w:tabs>
          <w:tab w:pos="567" w:val="left"/>
        </w:tabs>
        <w:spacing w:before="120"/>
        <w:ind w:hanging="567" w:left="567"/>
        <w:rPr>
          <w:lang w:val="uk-UA"/>
        </w:rPr>
      </w:pPr>
      <w:r>
        <w:rPr>
          <w:lang w:val="uk-UA"/>
        </w:rPr>
        <w:t>4.2</w:t>
      </w:r>
      <w:r>
        <w:rPr>
          <w:lang w:val="uk-UA"/>
        </w:rPr>
        <w:tab/>
        <w:t>Т</w:t>
      </w:r>
      <w:r w:rsidR="00172D09">
        <w:rPr>
          <w:lang w:val="uk-UA"/>
        </w:rPr>
        <w:t>ипи конденсаторів;</w:t>
      </w:r>
    </w:p>
    <w:p w:rsidP="00E40351" w:rsidR="00172D09" w:rsidRDefault="00E40351">
      <w:pPr>
        <w:tabs>
          <w:tab w:pos="567" w:val="left"/>
        </w:tabs>
        <w:spacing w:before="120"/>
        <w:ind w:hanging="567" w:left="567"/>
        <w:rPr>
          <w:lang w:val="uk-UA"/>
        </w:rPr>
      </w:pPr>
      <w:r>
        <w:rPr>
          <w:lang w:val="uk-UA"/>
        </w:rPr>
        <w:t>4.3</w:t>
      </w:r>
      <w:r>
        <w:rPr>
          <w:lang w:val="uk-UA"/>
        </w:rPr>
        <w:tab/>
        <w:t>З</w:t>
      </w:r>
      <w:r w:rsidR="00172D09">
        <w:rPr>
          <w:lang w:val="uk-UA"/>
        </w:rPr>
        <w:t>астосування конденсаторів.</w:t>
      </w:r>
    </w:p>
    <w:p w:rsidP="00172D09" w:rsidR="00172D09" w:rsidRDefault="00172D09">
      <w:pPr>
        <w:tabs>
          <w:tab w:pos="426" w:val="left"/>
          <w:tab w:pos="3261" w:val="left"/>
        </w:tabs>
        <w:ind w:hanging="426" w:left="426"/>
        <w:rPr>
          <w:lang w:val="uk-UA"/>
        </w:rPr>
      </w:pPr>
    </w:p>
    <w:p w:rsidP="00172D09" w:rsidR="00172D09" w:rsidRDefault="00172D09">
      <w:pPr>
        <w:tabs>
          <w:tab w:pos="3261" w:val="left"/>
        </w:tabs>
        <w:ind w:firstLine="709"/>
        <w:rPr>
          <w:lang w:val="uk-UA"/>
        </w:rPr>
      </w:pPr>
      <w:proofErr w:type="gramStart"/>
      <w:r>
        <w:rPr>
          <w:lang w:val="en-US"/>
        </w:rPr>
        <w:t>V</w:t>
      </w:r>
      <w:r>
        <w:rPr>
          <w:lang w:val="uk-UA"/>
        </w:rPr>
        <w:t>. Закріплення вивченого матеріалу (тестове опитування).</w:t>
      </w:r>
      <w:proofErr w:type="gramEnd"/>
    </w:p>
    <w:p w:rsidP="00172D09" w:rsidR="00172D09" w:rsidRDefault="00172D09">
      <w:pPr>
        <w:tabs>
          <w:tab w:pos="3261" w:val="left"/>
        </w:tabs>
        <w:ind w:firstLine="709"/>
        <w:rPr>
          <w:lang w:val="uk-UA"/>
        </w:rPr>
      </w:pPr>
    </w:p>
    <w:p w:rsidP="00172D09" w:rsidR="00172D09" w:rsidRDefault="00172D09">
      <w:pPr>
        <w:tabs>
          <w:tab w:pos="3261" w:val="left"/>
        </w:tabs>
        <w:ind w:firstLine="709"/>
        <w:rPr>
          <w:lang w:val="uk-UA"/>
        </w:rPr>
      </w:pPr>
      <w:r>
        <w:rPr>
          <w:lang w:val="uk-UA"/>
        </w:rPr>
        <w:t>Всі студенти отримують картки для відповіді на поставлені тестові запитання, треба вибрати варіант правильної відповіді.</w:t>
      </w:r>
    </w:p>
    <w:p w:rsidP="00172D09" w:rsidR="00172D09" w:rsidRDefault="00172D09">
      <w:pPr>
        <w:tabs>
          <w:tab w:pos="3261" w:val="left"/>
        </w:tabs>
        <w:ind w:firstLine="709"/>
        <w:rPr>
          <w:lang w:val="uk-UA"/>
        </w:rPr>
      </w:pPr>
    </w:p>
    <w:p w:rsidP="00172D09" w:rsidR="00172D09" w:rsidRDefault="00172D09">
      <w:pPr>
        <w:tabs>
          <w:tab w:pos="3261" w:val="left"/>
        </w:tabs>
        <w:ind w:firstLine="709"/>
        <w:rPr>
          <w:lang w:val="uk-UA"/>
        </w:rPr>
      </w:pPr>
      <w:proofErr w:type="gramStart"/>
      <w:r>
        <w:rPr>
          <w:lang w:val="en-US"/>
        </w:rPr>
        <w:t>V</w:t>
      </w:r>
      <w:r>
        <w:rPr>
          <w:lang w:val="uk-UA"/>
        </w:rPr>
        <w:t>І.</w:t>
      </w:r>
      <w:proofErr w:type="gramEnd"/>
      <w:r>
        <w:rPr>
          <w:lang w:val="uk-UA"/>
        </w:rPr>
        <w:t xml:space="preserve"> Підведення підсумків заняття.</w:t>
      </w:r>
    </w:p>
    <w:p w:rsidP="00172D09" w:rsidR="00172D09" w:rsidRDefault="00172D09">
      <w:pPr>
        <w:tabs>
          <w:tab w:pos="3261" w:val="left"/>
        </w:tabs>
        <w:ind w:firstLine="709"/>
        <w:rPr>
          <w:lang w:val="uk-UA"/>
        </w:rPr>
      </w:pPr>
    </w:p>
    <w:p w:rsidP="00172D09" w:rsidR="00172D09" w:rsidRDefault="00172D09">
      <w:pPr>
        <w:tabs>
          <w:tab w:pos="426" w:val="left"/>
          <w:tab w:pos="3261" w:val="left"/>
        </w:tabs>
        <w:ind w:hanging="426" w:left="426"/>
        <w:rPr>
          <w:lang w:val="uk-UA"/>
        </w:rPr>
      </w:pPr>
    </w:p>
    <w:p w:rsidR="00135FE1" w:rsidRDefault="00135FE1">
      <w:pPr>
        <w:rPr>
          <w:lang w:val="uk-UA"/>
        </w:rPr>
      </w:pPr>
      <w:r>
        <w:rPr>
          <w:lang w:val="uk-UA"/>
        </w:rPr>
        <w:br w:type="page"/>
      </w:r>
    </w:p>
    <w:p w:rsidP="00135FE1" w:rsidR="00172D09" w:rsidRDefault="00135FE1" w:rsidRPr="00135FE1">
      <w:pPr>
        <w:tabs>
          <w:tab w:pos="426" w:val="left"/>
          <w:tab w:pos="3261" w:val="left"/>
        </w:tabs>
        <w:ind w:hanging="426" w:left="426"/>
        <w:jc w:val="center"/>
        <w:rPr>
          <w:rFonts w:ascii="Bookman Old Style" w:hAnsi="Bookman Old Style"/>
          <w:b/>
          <w:i/>
          <w:sz w:val="32"/>
          <w:lang w:val="uk-UA"/>
        </w:rPr>
      </w:pPr>
      <w:r w:rsidRPr="00135FE1">
        <w:rPr>
          <w:rFonts w:ascii="Bookman Old Style" w:hAnsi="Bookman Old Style"/>
          <w:b/>
          <w:i/>
          <w:sz w:val="32"/>
          <w:lang w:val="uk-UA"/>
        </w:rPr>
        <w:lastRenderedPageBreak/>
        <w:t>Тестове опитування</w:t>
      </w:r>
    </w:p>
    <w:p w:rsidP="00172D09" w:rsidR="00135FE1" w:rsidRDefault="00135FE1">
      <w:pPr>
        <w:tabs>
          <w:tab w:pos="426" w:val="left"/>
          <w:tab w:pos="3261" w:val="left"/>
        </w:tabs>
        <w:ind w:hanging="426" w:left="426"/>
        <w:rPr>
          <w:lang w:val="uk-UA"/>
        </w:rPr>
      </w:pPr>
    </w:p>
    <w:p w:rsidP="00135FE1" w:rsidR="00135FE1" w:rsidRDefault="00135FE1">
      <w:pPr>
        <w:pStyle w:val="a3"/>
        <w:numPr>
          <w:ilvl w:val="0"/>
          <w:numId w:val="8"/>
        </w:numPr>
        <w:spacing w:before="120"/>
        <w:ind w:hanging="567" w:left="567"/>
        <w:contextualSpacing w:val="0"/>
        <w:rPr>
          <w:rFonts w:ascii="Bookman Old Style" w:hAnsi="Bookman Old Style"/>
          <w:lang w:val="uk-UA"/>
        </w:rPr>
      </w:pPr>
      <w:r w:rsidRPr="00135FE1">
        <w:rPr>
          <w:rFonts w:ascii="Bookman Old Style" w:hAnsi="Bookman Old Style"/>
          <w:lang w:val="uk-UA"/>
        </w:rPr>
        <w:t>Одиницею вимірювання електроємності в СІ є:</w:t>
      </w:r>
    </w:p>
    <w:p w:rsidP="00135FE1" w:rsidR="00135FE1" w:rsidRDefault="00135FE1">
      <w:pPr>
        <w:tabs>
          <w:tab w:pos="5245" w:val="left"/>
        </w:tabs>
        <w:spacing w:before="120"/>
        <w:ind w:left="567"/>
        <w:rPr>
          <w:rFonts w:ascii="Bookman Old Style" w:hAnsi="Bookman Old Style"/>
          <w:sz w:val="24"/>
          <w:lang w:val="uk-UA"/>
        </w:rPr>
      </w:pPr>
      <w:r w:rsidRPr="00135FE1">
        <w:rPr>
          <w:rFonts w:ascii="Bookman Old Style" w:hAnsi="Bookman Old Style"/>
          <w:i/>
          <w:sz w:val="24"/>
          <w:lang w:val="uk-UA"/>
        </w:rPr>
        <w:t>а</w:t>
      </w:r>
      <w:r>
        <w:rPr>
          <w:rFonts w:ascii="Bookman Old Style" w:hAnsi="Bookman Old Style"/>
          <w:sz w:val="24"/>
          <w:lang w:val="uk-UA"/>
        </w:rPr>
        <w:t xml:space="preserve">) ампер; </w:t>
      </w:r>
      <w:r>
        <w:rPr>
          <w:rFonts w:ascii="Bookman Old Style" w:hAnsi="Bookman Old Style"/>
          <w:sz w:val="24"/>
          <w:lang w:val="uk-UA"/>
        </w:rPr>
        <w:tab/>
      </w:r>
      <w:r w:rsidRPr="00135FE1">
        <w:rPr>
          <w:rFonts w:ascii="Bookman Old Style" w:hAnsi="Bookman Old Style"/>
          <w:i/>
          <w:sz w:val="24"/>
          <w:lang w:val="uk-UA"/>
        </w:rPr>
        <w:t>в</w:t>
      </w:r>
      <w:r>
        <w:rPr>
          <w:rFonts w:ascii="Bookman Old Style" w:hAnsi="Bookman Old Style"/>
          <w:sz w:val="24"/>
          <w:lang w:val="uk-UA"/>
        </w:rPr>
        <w:t>) вольт;</w:t>
      </w:r>
    </w:p>
    <w:p w:rsidP="00135FE1" w:rsidR="00135FE1" w:rsidRDefault="00135FE1" w:rsidRPr="00135FE1">
      <w:pPr>
        <w:tabs>
          <w:tab w:pos="5245" w:val="left"/>
        </w:tabs>
        <w:ind w:left="567"/>
        <w:rPr>
          <w:rFonts w:ascii="Bookman Old Style" w:hAnsi="Bookman Old Style"/>
          <w:sz w:val="24"/>
          <w:lang w:val="uk-UA"/>
        </w:rPr>
      </w:pPr>
      <w:r w:rsidRPr="00135FE1">
        <w:rPr>
          <w:rFonts w:ascii="Bookman Old Style" w:hAnsi="Bookman Old Style"/>
          <w:i/>
          <w:sz w:val="24"/>
          <w:lang w:val="uk-UA"/>
        </w:rPr>
        <w:t>б</w:t>
      </w:r>
      <w:r>
        <w:rPr>
          <w:rFonts w:ascii="Bookman Old Style" w:hAnsi="Bookman Old Style"/>
          <w:sz w:val="24"/>
          <w:lang w:val="uk-UA"/>
        </w:rPr>
        <w:t xml:space="preserve">) кулон; </w:t>
      </w:r>
      <w:r>
        <w:rPr>
          <w:rFonts w:ascii="Bookman Old Style" w:hAnsi="Bookman Old Style"/>
          <w:sz w:val="24"/>
          <w:lang w:val="uk-UA"/>
        </w:rPr>
        <w:tab/>
      </w:r>
      <w:r w:rsidRPr="00135FE1">
        <w:rPr>
          <w:rFonts w:ascii="Bookman Old Style" w:hAnsi="Bookman Old Style"/>
          <w:i/>
          <w:sz w:val="24"/>
          <w:lang w:val="uk-UA"/>
        </w:rPr>
        <w:t>г</w:t>
      </w:r>
      <w:r>
        <w:rPr>
          <w:rFonts w:ascii="Bookman Old Style" w:hAnsi="Bookman Old Style"/>
          <w:sz w:val="24"/>
          <w:lang w:val="uk-UA"/>
        </w:rPr>
        <w:t>) фарад</w:t>
      </w:r>
    </w:p>
    <w:p w:rsidP="00135FE1" w:rsidR="00135FE1" w:rsidRDefault="00135FE1">
      <w:pPr>
        <w:pStyle w:val="a3"/>
        <w:numPr>
          <w:ilvl w:val="0"/>
          <w:numId w:val="8"/>
        </w:numPr>
        <w:spacing w:before="120"/>
        <w:ind w:hanging="567" w:left="567"/>
        <w:contextualSpacing w:val="0"/>
        <w:rPr>
          <w:rFonts w:ascii="Bookman Old Style" w:hAnsi="Bookman Old Style"/>
          <w:lang w:val="uk-UA"/>
        </w:rPr>
      </w:pPr>
      <w:r>
        <w:rPr>
          <w:rFonts w:ascii="Bookman Old Style" w:hAnsi="Bookman Old Style"/>
          <w:lang w:val="uk-UA"/>
        </w:rPr>
        <w:t>Вкажіть умовне позначення конденсатора:</w:t>
      </w:r>
    </w:p>
    <w:p w:rsidP="007C6FCF" w:rsidR="00135FE1" w:rsidRDefault="008D3650" w:rsidRPr="00135FE1">
      <w:pPr>
        <w:spacing w:before="120"/>
        <w:jc w:val="center"/>
        <w:rPr>
          <w:rFonts w:ascii="Bookman Old Style" w:hAnsi="Bookman Old Style"/>
          <w:lang w:val="uk-UA"/>
        </w:rPr>
      </w:pPr>
      <w:r w:rsidRPr="008D3650">
        <w:rPr>
          <w:rFonts w:ascii="Bookman Old Style" w:hAnsi="Bookman Old Style"/>
          <w:lang w:val="uk-UA"/>
        </w:rPr>
      </w:r>
      <w:r>
        <w:rPr>
          <w:rFonts w:ascii="Bookman Old Style" w:hAnsi="Bookman Old Style"/>
          <w:lang w:val="uk-UA"/>
        </w:rPr>
        <w:pict>
          <v:group coordorigin="2362,1927" coordsize="6337,1047" editas="canvas" id="_x0000_s1140" style="width:424.2pt;height:70.1pt;mso-position-horizontal-relative:char;mso-position-vertical-relative:line">
            <o:lock aspectratio="t" v:ext="edit"/>
            <v:shape id="_x0000_s1139" o:preferrelative="f" style="position:absolute;left:2362;top:1927;width:6337;height:1047" type="#_x0000_t75">
              <v:fill o:detectmouseclick="t"/>
              <v:path o:connecttype="none" o:extrusionok="t"/>
              <o:lock text="t" v:ext="edit"/>
            </v:shape>
            <v:rect id="_x0000_s1141" style="position:absolute;left:2884;top:1988;width:572;height:213"/>
            <v:shape id="_x0000_s1142" o:connectortype="straight" style="position:absolute;left:3456;top:2095;width:336;height:1" type="#_x0000_t32"/>
            <v:shape id="_x0000_s1143" o:connectortype="straight" style="position:absolute;left:2593;top:2095;width:291;height:1;flip:x" type="#_x0000_t32"/>
            <v:oval fillcolor="black [3213]" id="_x0000_s1144" style="position:absolute;left:2529;top:2067;width:64;height:62"/>
            <v:shape id="_x0000_s1145" o:connectortype="straight" style="position:absolute;left:2489;top:2024;width:148;height:127;flip:x" type="#_x0000_t32"/>
            <v:shape id="_x0000_s1146" o:connectortype="straight" style="position:absolute;left:3666;top:2045;width:149;height:127;flip:x" type="#_x0000_t32"/>
            <v:oval fillcolor="black [3213]" id="_x0000_s1147" style="position:absolute;left:3729;top:2067;width:63;height:63"/>
            <v:rect id="_x0000_s1148" style="position:absolute;left:4565;top:2130;width:573;height:212"/>
            <v:shape id="_x0000_s1149" o:connectortype="straight" style="position:absolute;left:5138;top:2236;width:268;height:1" type="#_x0000_t32"/>
            <v:shape id="_x0000_s1150" o:connectortype="straight" style="position:absolute;left:4296;top:2236;width:269;height:1;flip:x" type="#_x0000_t32"/>
            <v:shape id="_x0000_s1151" o:connectortype="straight" style="position:absolute;left:4849;top:1967;width:3;height:163" type="#_x0000_t32">
              <v:stroke endarrow="block"/>
            </v:shape>
            <v:shape id="_x0000_s1152" o:connectortype="straight" style="position:absolute;left:4851;top:1967;width:285;height:1" type="#_x0000_t32"/>
            <v:oval id="_x0000_s1153" style="position:absolute;left:6358;top:2039;width:336;height:335"/>
            <v:shape id="_x0000_s1154" o:connectortype="straight" style="position:absolute;left:6407;top:2088;width:238;height:237;flip:y" type="#_x0000_t32"/>
            <v:shape id="_x0000_s1155" o:connectortype="straight" style="position:absolute;left:6407;top:2088;width:238;height:237" type="#_x0000_t32"/>
            <v:shape id="_x0000_s1156" o:connectortype="straight" style="position:absolute;left:6694;top:2204;width:190;height:3;flip:y" type="#_x0000_t32"/>
            <v:shape id="_x0000_s1157" o:connectortype="straight" style="position:absolute;left:6178;top:2204;width:180;height:3;flip:x y" type="#_x0000_t32"/>
            <v:shape id="_x0000_s1158" o:connectortype="straight" style="position:absolute;left:7904;top:2201;width:302;height:0" type="#_x0000_t32"/>
            <v:shape id="_x0000_s1159" o:connectortype="straight" style="position:absolute;left:8206;top:2096;width:0;height:228" type="#_x0000_t32"/>
            <v:shape id="_x0000_s1160" o:connectortype="straight" style="position:absolute;left:8285;top:2096;width:1;height:228" type="#_x0000_t32"/>
            <v:shape id="_x0000_s1161" o:connectortype="straight" style="position:absolute;left:8285;top:2206;width:313;height:1" type="#_x0000_t32"/>
            <v:rect id="_x0000_s1162" style="position:absolute;left:3024;top:2548;width:269;height:280"/>
            <v:rect id="_x0000_s1163" style="position:absolute;left:4738;top:2548;width:269;height:280"/>
            <v:rect id="_x0000_s1164" style="position:absolute;left:6358;top:2548;width:269;height:280"/>
            <v:rect id="_x0000_s1165" style="position:absolute;left:8088;top:2548;width:269;height:280"/>
            <w10:wrap type="none"/>
            <w10:anchorlock/>
          </v:group>
        </w:pict>
      </w:r>
    </w:p>
    <w:p w:rsidP="00135FE1" w:rsidR="00135FE1" w:rsidRDefault="00135FE1">
      <w:pPr>
        <w:pStyle w:val="a3"/>
        <w:numPr>
          <w:ilvl w:val="0"/>
          <w:numId w:val="8"/>
        </w:numPr>
        <w:spacing w:before="120"/>
        <w:ind w:hanging="567" w:left="567"/>
        <w:contextualSpacing w:val="0"/>
        <w:rPr>
          <w:rFonts w:ascii="Bookman Old Style" w:hAnsi="Bookman Old Style"/>
          <w:lang w:val="uk-UA"/>
        </w:rPr>
      </w:pPr>
      <w:r>
        <w:rPr>
          <w:rFonts w:ascii="Bookman Old Style" w:hAnsi="Bookman Old Style"/>
          <w:lang w:val="uk-UA"/>
        </w:rPr>
        <w:t>Ємність провідника визначається за формулою:</w:t>
      </w:r>
    </w:p>
    <w:p w:rsidP="00FE2098" w:rsidR="007C6FCF" w:rsidRDefault="008D3650">
      <w:pPr>
        <w:pStyle w:val="a3"/>
        <w:spacing w:before="120"/>
        <w:ind w:left="567"/>
        <w:contextualSpacing w:val="0"/>
        <w:rPr>
          <w:rFonts w:ascii="Bookman Old Style" w:hAnsi="Bookman Old Style"/>
          <w:lang w:val="uk-UA"/>
        </w:rPr>
      </w:pPr>
      <w:r>
        <w:rPr>
          <w:rFonts w:ascii="Bookman Old Style" w:hAnsi="Bookman Old Style"/>
          <w:noProof/>
          <w:lang w:eastAsia="ru-RU"/>
        </w:rPr>
        <w:pict>
          <v:rect id="_x0000_s1168" style="position:absolute;left:0;text-align:left;margin-left:260.65pt;margin-top:16.55pt;width:15.05pt;height:14.95pt;z-index:251670528"/>
        </w:pict>
      </w:r>
      <w:r>
        <w:rPr>
          <w:rFonts w:ascii="Bookman Old Style" w:hAnsi="Bookman Old Style"/>
          <w:noProof/>
          <w:lang w:eastAsia="ru-RU"/>
        </w:rPr>
        <w:pict>
          <v:rect id="_x0000_s1167" style="position:absolute;left:0;text-align:left;margin-left:119.15pt;margin-top:16.55pt;width:15.05pt;height:14.95pt;z-index:251669504"/>
        </w:pict>
      </w:r>
      <w:r>
        <w:rPr>
          <w:rFonts w:ascii="Bookman Old Style" w:hAnsi="Bookman Old Style"/>
          <w:noProof/>
          <w:lang w:eastAsia="ru-RU"/>
        </w:rPr>
        <w:pict>
          <v:rect id="_x0000_s1166" style="position:absolute;left:0;text-align:left;margin-left:29.3pt;margin-top:16.55pt;width:15.05pt;height:14.95pt;z-index:251668480">
            <w10:wrap type="square"/>
          </v:rect>
        </w:pict>
      </w:r>
      <w:r w:rsidR="00FE2098" w:rsidRPr="007C6FCF">
        <w:rPr>
          <w:rFonts w:ascii="Bookman Old Style" w:hAnsi="Bookman Old Style"/>
          <w:position w:val="-24"/>
          <w:lang w:val="uk-UA"/>
        </w:rPr>
        <w:drawing>
          <wp:inline distB="0" distL="0" distR="0" distT="0">
            <wp:extent cx="628650" cy="466724"/>
            <wp:docPr id="3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2.bin"/>
                    <pic:cNvPicPr>
                      <a:picLocks noChangeAspect="1"/>
                    </pic:cNvPicPr>
                  </pic:nvPicPr>
                  <pic:blipFill>
                    <a:blip r:embed="rId28"/>
                    <a:srcRect/>
                    <a:stretch>
                      <a:fillRect/>
                    </a:stretch>
                  </pic:blipFill>
                  <pic:spPr>
                    <a:xfrm>
                      <a:off x="0" y="0"/>
                      <a:ext cx="628650" cy="466724"/>
                    </a:xfrm>
                    <a:prstGeom prst="rect">
                      <a:avLst/>
                    </a:prstGeom>
                  </pic:spPr>
                </pic:pic>
              </a:graphicData>
            </a:graphic>
          </wp:inline>
        </w:drawing>
      </w:r>
      <w:r w:rsidR="00FE2098">
        <w:rPr>
          <w:rFonts w:ascii="Bookman Old Style" w:hAnsi="Bookman Old Style"/>
          <w:lang w:val="uk-UA"/>
        </w:rPr>
        <w:t xml:space="preserve">                     </w:t>
      </w:r>
      <w:r w:rsidR="00FE2098" w:rsidRPr="00FE2098">
        <w:rPr>
          <w:rFonts w:ascii="Bookman Old Style" w:hAnsi="Bookman Old Style"/>
          <w:position w:val="-28"/>
          <w:lang w:val="uk-UA"/>
        </w:rPr>
        <w:drawing>
          <wp:inline distB="0" distL="0" distR="0" distT="0">
            <wp:extent cx="504825" cy="466724"/>
            <wp:docPr id="3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3.bin"/>
                    <pic:cNvPicPr>
                      <a:picLocks noChangeAspect="1"/>
                    </pic:cNvPicPr>
                  </pic:nvPicPr>
                  <pic:blipFill>
                    <a:blip r:embed="rId30"/>
                    <a:srcRect/>
                    <a:stretch>
                      <a:fillRect/>
                    </a:stretch>
                  </pic:blipFill>
                  <pic:spPr>
                    <a:xfrm>
                      <a:off x="0" y="0"/>
                      <a:ext cx="504825" cy="466724"/>
                    </a:xfrm>
                    <a:prstGeom prst="rect">
                      <a:avLst/>
                    </a:prstGeom>
                  </pic:spPr>
                </pic:pic>
              </a:graphicData>
            </a:graphic>
          </wp:inline>
        </w:drawing>
      </w:r>
      <w:r w:rsidR="00FE2098">
        <w:rPr>
          <w:rFonts w:ascii="Bookman Old Style" w:hAnsi="Bookman Old Style"/>
          <w:lang w:val="uk-UA"/>
        </w:rPr>
        <w:t xml:space="preserve">                      </w:t>
      </w:r>
      <w:r w:rsidR="00FE2098" w:rsidRPr="00FE2098">
        <w:rPr>
          <w:rFonts w:ascii="Bookman Old Style" w:hAnsi="Bookman Old Style"/>
          <w:position w:val="-24"/>
          <w:lang w:val="uk-UA"/>
        </w:rPr>
        <w:drawing>
          <wp:inline distB="0" distL="0" distR="0" distT="0">
            <wp:extent cx="695325" cy="466724"/>
            <wp:docPr id="3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4.bin"/>
                    <pic:cNvPicPr>
                      <a:picLocks noChangeAspect="1"/>
                    </pic:cNvPicPr>
                  </pic:nvPicPr>
                  <pic:blipFill>
                    <a:blip r:embed="rId32"/>
                    <a:srcRect/>
                    <a:stretch>
                      <a:fillRect/>
                    </a:stretch>
                  </pic:blipFill>
                  <pic:spPr>
                    <a:xfrm>
                      <a:off x="0" y="0"/>
                      <a:ext cx="695325" cy="466724"/>
                    </a:xfrm>
                    <a:prstGeom prst="rect">
                      <a:avLst/>
                    </a:prstGeom>
                  </pic:spPr>
                </pic:pic>
              </a:graphicData>
            </a:graphic>
          </wp:inline>
        </w:drawing>
      </w:r>
    </w:p>
    <w:p w:rsidP="00135FE1" w:rsidR="00135FE1" w:rsidRDefault="00135FE1">
      <w:pPr>
        <w:pStyle w:val="a3"/>
        <w:numPr>
          <w:ilvl w:val="0"/>
          <w:numId w:val="8"/>
        </w:numPr>
        <w:spacing w:before="120"/>
        <w:ind w:hanging="567" w:left="567"/>
        <w:contextualSpacing w:val="0"/>
        <w:rPr>
          <w:rFonts w:ascii="Bookman Old Style" w:hAnsi="Bookman Old Style"/>
          <w:lang w:val="uk-UA"/>
        </w:rPr>
      </w:pPr>
      <w:r>
        <w:rPr>
          <w:rFonts w:ascii="Bookman Old Style" w:hAnsi="Bookman Old Style"/>
          <w:lang w:val="uk-UA"/>
        </w:rPr>
        <w:t xml:space="preserve">Коли конденсатор підключили до джерела постійної напруги, одна з його обкладинок отримала заряд 20 </w:t>
      </w:r>
      <w:proofErr w:type="spellStart"/>
      <w:r>
        <w:rPr>
          <w:rFonts w:ascii="Bookman Old Style" w:hAnsi="Bookman Old Style"/>
          <w:lang w:val="uk-UA"/>
        </w:rPr>
        <w:t>нКл</w:t>
      </w:r>
      <w:proofErr w:type="spellEnd"/>
      <w:r>
        <w:rPr>
          <w:rFonts w:ascii="Bookman Old Style" w:hAnsi="Bookman Old Style"/>
          <w:lang w:val="uk-UA"/>
        </w:rPr>
        <w:t>. Чому дорівнює заряд конденсатора?</w:t>
      </w:r>
    </w:p>
    <w:p w:rsidP="00FE2098" w:rsidR="00FE2098" w:rsidRDefault="008D3650">
      <w:pPr>
        <w:pStyle w:val="a3"/>
        <w:tabs>
          <w:tab w:pos="5529" w:val="left"/>
        </w:tabs>
        <w:spacing w:before="120"/>
        <w:ind w:left="567"/>
        <w:contextualSpacing w:val="0"/>
        <w:rPr>
          <w:rFonts w:ascii="Bookman Old Style" w:hAnsi="Bookman Old Style"/>
          <w:sz w:val="24"/>
          <w:lang w:val="uk-UA"/>
        </w:rPr>
      </w:pPr>
      <w:r w:rsidRPr="008D3650">
        <w:rPr>
          <w:rFonts w:ascii="Bookman Old Style" w:hAnsi="Bookman Old Style"/>
          <w:noProof/>
          <w:lang w:eastAsia="ru-RU"/>
        </w:rPr>
        <w:pict>
          <v:rect id="_x0000_s1172" style="position:absolute;left:0;text-align:left;margin-left:248.7pt;margin-top:6.1pt;width:15.05pt;height:14.95pt;z-index:251674624"/>
        </w:pict>
      </w:r>
      <w:r>
        <w:rPr>
          <w:rFonts w:ascii="Bookman Old Style" w:hAnsi="Bookman Old Style"/>
          <w:noProof/>
          <w:sz w:val="24"/>
          <w:lang w:eastAsia="ru-RU"/>
        </w:rPr>
        <w:pict>
          <v:rect id="_x0000_s1169" style="position:absolute;left:0;text-align:left;margin-left:32.25pt;margin-top:6.1pt;width:15.05pt;height:14.95pt;z-index:251671552"/>
        </w:pict>
      </w:r>
      <w:r w:rsidR="00FE2098" w:rsidRPr="00FE2098">
        <w:rPr>
          <w:rFonts w:ascii="Bookman Old Style" w:hAnsi="Bookman Old Style"/>
          <w:sz w:val="24"/>
          <w:lang w:val="uk-UA"/>
        </w:rPr>
        <w:t xml:space="preserve">     </w:t>
      </w:r>
      <w:r w:rsidR="00FE2098">
        <w:rPr>
          <w:rFonts w:ascii="Bookman Old Style" w:hAnsi="Bookman Old Style"/>
          <w:sz w:val="24"/>
          <w:lang w:val="uk-UA"/>
        </w:rPr>
        <w:t xml:space="preserve">   </w:t>
      </w:r>
      <w:r w:rsidR="00FE2098" w:rsidRPr="00FE2098">
        <w:rPr>
          <w:rFonts w:ascii="Bookman Old Style" w:hAnsi="Bookman Old Style"/>
          <w:sz w:val="24"/>
          <w:lang w:val="uk-UA"/>
        </w:rPr>
        <w:t xml:space="preserve">10 </w:t>
      </w:r>
      <w:proofErr w:type="spellStart"/>
      <w:r w:rsidR="00FE2098" w:rsidRPr="00FE2098">
        <w:rPr>
          <w:rFonts w:ascii="Bookman Old Style" w:hAnsi="Bookman Old Style"/>
          <w:sz w:val="24"/>
          <w:lang w:val="uk-UA"/>
        </w:rPr>
        <w:t>нКл</w:t>
      </w:r>
      <w:proofErr w:type="spellEnd"/>
      <w:r w:rsidR="00FE2098" w:rsidRPr="00FE2098">
        <w:rPr>
          <w:rFonts w:ascii="Bookman Old Style" w:hAnsi="Bookman Old Style"/>
          <w:sz w:val="24"/>
          <w:lang w:val="uk-UA"/>
        </w:rPr>
        <w:t>;</w:t>
      </w:r>
      <w:r w:rsidR="00FE2098">
        <w:rPr>
          <w:rFonts w:ascii="Bookman Old Style" w:hAnsi="Bookman Old Style"/>
          <w:sz w:val="24"/>
          <w:lang w:val="uk-UA"/>
        </w:rPr>
        <w:t xml:space="preserve">           </w:t>
      </w:r>
      <w:r w:rsidR="00FE2098">
        <w:rPr>
          <w:rFonts w:ascii="Bookman Old Style" w:hAnsi="Bookman Old Style"/>
          <w:sz w:val="24"/>
          <w:lang w:val="uk-UA"/>
        </w:rPr>
        <w:tab/>
        <w:t xml:space="preserve">0;     </w:t>
      </w:r>
    </w:p>
    <w:p w:rsidP="00FE2098" w:rsidR="00FE2098" w:rsidRDefault="008D3650" w:rsidRPr="00FE2098">
      <w:pPr>
        <w:pStyle w:val="a3"/>
        <w:tabs>
          <w:tab w:pos="5529" w:val="left"/>
        </w:tabs>
        <w:spacing w:before="120"/>
        <w:ind w:left="567"/>
        <w:contextualSpacing w:val="0"/>
        <w:rPr>
          <w:rFonts w:ascii="Bookman Old Style" w:hAnsi="Bookman Old Style"/>
          <w:sz w:val="24"/>
          <w:lang w:val="uk-UA"/>
        </w:rPr>
      </w:pPr>
      <w:r w:rsidRPr="008D3650">
        <w:rPr>
          <w:rFonts w:ascii="Bookman Old Style" w:hAnsi="Bookman Old Style"/>
          <w:noProof/>
          <w:lang w:eastAsia="ru-RU"/>
        </w:rPr>
        <w:pict>
          <v:rect id="_x0000_s1171" style="position:absolute;left:0;text-align:left;margin-left:248.7pt;margin-top:6.3pt;width:15.05pt;height:14.95pt;z-index:251673600"/>
        </w:pict>
      </w:r>
      <w:r>
        <w:rPr>
          <w:rFonts w:ascii="Bookman Old Style" w:hAnsi="Bookman Old Style"/>
          <w:noProof/>
          <w:sz w:val="24"/>
          <w:lang w:eastAsia="ru-RU"/>
        </w:rPr>
        <w:pict>
          <v:rect id="_x0000_s1170" style="position:absolute;left:0;text-align:left;margin-left:32.25pt;margin-top:6.3pt;width:15.05pt;height:14.95pt;z-index:251672576"/>
        </w:pict>
      </w:r>
      <w:r w:rsidR="00FE2098">
        <w:rPr>
          <w:rFonts w:ascii="Bookman Old Style" w:hAnsi="Bookman Old Style"/>
          <w:sz w:val="24"/>
          <w:lang w:val="uk-UA"/>
        </w:rPr>
        <w:t xml:space="preserve">        20 </w:t>
      </w:r>
      <w:proofErr w:type="spellStart"/>
      <w:r w:rsidR="00FE2098">
        <w:rPr>
          <w:rFonts w:ascii="Bookman Old Style" w:hAnsi="Bookman Old Style"/>
          <w:sz w:val="24"/>
          <w:lang w:val="uk-UA"/>
        </w:rPr>
        <w:t>нКл</w:t>
      </w:r>
      <w:proofErr w:type="spellEnd"/>
      <w:r w:rsidR="00FE2098">
        <w:rPr>
          <w:rFonts w:ascii="Bookman Old Style" w:hAnsi="Bookman Old Style"/>
          <w:sz w:val="24"/>
          <w:lang w:val="uk-UA"/>
        </w:rPr>
        <w:t xml:space="preserve">;                              </w:t>
      </w:r>
      <w:r w:rsidR="00FE2098">
        <w:rPr>
          <w:rFonts w:ascii="Bookman Old Style" w:hAnsi="Bookman Old Style"/>
          <w:sz w:val="24"/>
          <w:lang w:val="uk-UA"/>
        </w:rPr>
        <w:tab/>
        <w:t xml:space="preserve">40 </w:t>
      </w:r>
      <w:proofErr w:type="spellStart"/>
      <w:r w:rsidR="00FE2098">
        <w:rPr>
          <w:rFonts w:ascii="Bookman Old Style" w:hAnsi="Bookman Old Style"/>
          <w:sz w:val="24"/>
          <w:lang w:val="uk-UA"/>
        </w:rPr>
        <w:t>нКл</w:t>
      </w:r>
      <w:proofErr w:type="spellEnd"/>
    </w:p>
    <w:p w:rsidP="00135FE1" w:rsidR="00135FE1" w:rsidRDefault="00135FE1">
      <w:pPr>
        <w:pStyle w:val="a3"/>
        <w:numPr>
          <w:ilvl w:val="0"/>
          <w:numId w:val="8"/>
        </w:numPr>
        <w:spacing w:before="120"/>
        <w:ind w:hanging="567" w:left="567"/>
        <w:contextualSpacing w:val="0"/>
        <w:rPr>
          <w:rFonts w:ascii="Bookman Old Style" w:hAnsi="Bookman Old Style"/>
          <w:lang w:val="uk-UA"/>
        </w:rPr>
      </w:pPr>
      <w:r>
        <w:rPr>
          <w:rFonts w:ascii="Bookman Old Style" w:hAnsi="Bookman Old Style"/>
          <w:lang w:val="uk-UA"/>
        </w:rPr>
        <w:t>За якою формулою можна обчислити електроємність плоского конденсатора?</w:t>
      </w:r>
    </w:p>
    <w:p w:rsidP="00FE2098" w:rsidR="00FE2098" w:rsidRDefault="008D3650">
      <w:pPr>
        <w:pStyle w:val="a3"/>
        <w:tabs>
          <w:tab w:pos="5529" w:val="left"/>
        </w:tabs>
        <w:spacing w:before="120"/>
        <w:ind w:left="1134"/>
        <w:contextualSpacing w:val="0"/>
        <w:rPr>
          <w:rFonts w:ascii="Bookman Old Style" w:hAnsi="Bookman Old Style"/>
          <w:lang w:val="uk-UA"/>
        </w:rPr>
      </w:pPr>
      <w:r>
        <w:rPr>
          <w:rFonts w:ascii="Bookman Old Style" w:hAnsi="Bookman Old Style"/>
          <w:noProof/>
          <w:lang w:eastAsia="ru-RU"/>
        </w:rPr>
        <w:pict>
          <v:rect id="_x0000_s1174" style="position:absolute;left:0;text-align:left;margin-left:248.7pt;margin-top:14.8pt;width:15.05pt;height:14.95pt;z-index:251676672"/>
        </w:pict>
      </w:r>
      <w:r>
        <w:rPr>
          <w:rFonts w:ascii="Bookman Old Style" w:hAnsi="Bookman Old Style"/>
          <w:noProof/>
          <w:lang w:eastAsia="ru-RU"/>
        </w:rPr>
        <w:pict>
          <v:rect id="_x0000_s1176" style="position:absolute;left:0;text-align:left;margin-left:37.4pt;margin-top:14.8pt;width:15.05pt;height:14.95pt;z-index:251678720"/>
        </w:pict>
      </w:r>
      <w:r w:rsidR="00FE2098">
        <w:rPr>
          <w:rFonts w:ascii="Bookman Old Style" w:hAnsi="Bookman Old Style"/>
          <w:lang w:val="uk-UA"/>
        </w:rPr>
        <w:t xml:space="preserve"> </w:t>
      </w:r>
      <w:r w:rsidR="00FE2098" w:rsidRPr="00FE2098">
        <w:rPr>
          <w:rFonts w:ascii="Bookman Old Style" w:hAnsi="Bookman Old Style"/>
          <w:position w:val="-24"/>
          <w:lang w:val="uk-UA"/>
        </w:rPr>
        <w:drawing>
          <wp:inline distB="0" distL="0" distR="0" distT="0">
            <wp:extent cx="733425" cy="447675"/>
            <wp:docPr id="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5.bin"/>
                    <pic:cNvPicPr>
                      <a:picLocks noChangeAspect="1"/>
                    </pic:cNvPicPr>
                  </pic:nvPicPr>
                  <pic:blipFill>
                    <a:blip r:embed="rId34"/>
                    <a:srcRect/>
                    <a:stretch>
                      <a:fillRect/>
                    </a:stretch>
                  </pic:blipFill>
                  <pic:spPr>
                    <a:xfrm>
                      <a:off x="0" y="0"/>
                      <a:ext cx="733425" cy="447675"/>
                    </a:xfrm>
                    <a:prstGeom prst="rect">
                      <a:avLst/>
                    </a:prstGeom>
                  </pic:spPr>
                </pic:pic>
              </a:graphicData>
            </a:graphic>
          </wp:inline>
        </w:drawing>
      </w:r>
      <w:r w:rsidR="00FE2098">
        <w:rPr>
          <w:rFonts w:ascii="Bookman Old Style" w:hAnsi="Bookman Old Style"/>
          <w:lang w:val="uk-UA"/>
        </w:rPr>
        <w:tab/>
      </w:r>
      <w:r w:rsidR="00FE2098" w:rsidRPr="007C6FCF">
        <w:rPr>
          <w:rFonts w:ascii="Bookman Old Style" w:hAnsi="Bookman Old Style"/>
          <w:position w:val="-24"/>
          <w:lang w:val="uk-UA"/>
        </w:rPr>
        <w:drawing>
          <wp:inline distB="0" distL="0" distR="0" distT="0">
            <wp:extent cx="628650" cy="466724"/>
            <wp:docPr id="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6.bin"/>
                    <pic:cNvPicPr>
                      <a:picLocks noChangeAspect="1"/>
                    </pic:cNvPicPr>
                  </pic:nvPicPr>
                  <pic:blipFill>
                    <a:blip r:embed="rId28"/>
                    <a:srcRect/>
                    <a:stretch>
                      <a:fillRect/>
                    </a:stretch>
                  </pic:blipFill>
                  <pic:spPr>
                    <a:xfrm>
                      <a:off x="0" y="0"/>
                      <a:ext cx="628650" cy="466724"/>
                    </a:xfrm>
                    <a:prstGeom prst="rect">
                      <a:avLst/>
                    </a:prstGeom>
                  </pic:spPr>
                </pic:pic>
              </a:graphicData>
            </a:graphic>
          </wp:inline>
        </w:drawing>
      </w:r>
    </w:p>
    <w:p w:rsidP="00FE2098" w:rsidR="00FE2098" w:rsidRDefault="008D3650">
      <w:pPr>
        <w:pStyle w:val="a3"/>
        <w:tabs>
          <w:tab w:pos="5529" w:val="left"/>
        </w:tabs>
        <w:spacing w:before="120"/>
        <w:ind w:left="1276"/>
        <w:contextualSpacing w:val="0"/>
        <w:rPr>
          <w:rFonts w:ascii="Bookman Old Style" w:hAnsi="Bookman Old Style"/>
          <w:lang w:val="uk-UA"/>
        </w:rPr>
      </w:pPr>
      <w:r>
        <w:rPr>
          <w:rFonts w:ascii="Bookman Old Style" w:hAnsi="Bookman Old Style"/>
          <w:noProof/>
          <w:lang w:eastAsia="ru-RU"/>
        </w:rPr>
        <w:pict>
          <v:rect id="_x0000_s1173" style="position:absolute;left:0;text-align:left;margin-left:248.7pt;margin-top:19.2pt;width:15.05pt;height:14.95pt;z-index:251675648"/>
        </w:pict>
      </w:r>
      <w:r>
        <w:rPr>
          <w:rFonts w:ascii="Bookman Old Style" w:hAnsi="Bookman Old Style"/>
          <w:noProof/>
          <w:lang w:eastAsia="ru-RU"/>
        </w:rPr>
        <w:pict>
          <v:rect id="_x0000_s1175" style="position:absolute;left:0;text-align:left;margin-left:40.1pt;margin-top:19.2pt;width:15.05pt;height:14.95pt;z-index:251677696"/>
        </w:pict>
      </w:r>
      <w:r w:rsidR="00FE2098" w:rsidRPr="00FE2098">
        <w:rPr>
          <w:rFonts w:ascii="Bookman Old Style" w:hAnsi="Bookman Old Style"/>
          <w:position w:val="-10"/>
          <w:lang w:val="uk-UA"/>
        </w:rPr>
        <w:drawing>
          <wp:inline distB="0" distL="0" distR="0" distT="0">
            <wp:extent cx="609600" cy="219075"/>
            <wp:docPr id="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7.bin"/>
                    <pic:cNvPicPr>
                      <a:picLocks noChangeAspect="1"/>
                    </pic:cNvPicPr>
                  </pic:nvPicPr>
                  <pic:blipFill>
                    <a:blip r:embed="rId37"/>
                    <a:srcRect/>
                    <a:stretch>
                      <a:fillRect/>
                    </a:stretch>
                  </pic:blipFill>
                  <pic:spPr>
                    <a:xfrm>
                      <a:off x="0" y="0"/>
                      <a:ext cx="609600" cy="219075"/>
                    </a:xfrm>
                    <a:prstGeom prst="rect">
                      <a:avLst/>
                    </a:prstGeom>
                  </pic:spPr>
                </pic:pic>
              </a:graphicData>
            </a:graphic>
          </wp:inline>
        </w:drawing>
      </w:r>
      <w:r w:rsidR="00FE2098">
        <w:rPr>
          <w:rFonts w:ascii="Bookman Old Style" w:hAnsi="Bookman Old Style"/>
          <w:lang w:val="uk-UA"/>
        </w:rPr>
        <w:tab/>
      </w:r>
      <w:r w:rsidR="0091737D" w:rsidRPr="00FE2098">
        <w:rPr>
          <w:rFonts w:ascii="Bookman Old Style" w:hAnsi="Bookman Old Style"/>
          <w:position w:val="-28"/>
          <w:lang w:val="uk-UA"/>
        </w:rPr>
        <w:drawing>
          <wp:inline distB="0" distL="0" distR="0" distT="0">
            <wp:extent cx="466724" cy="504825"/>
            <wp:docPr id="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8.bin"/>
                    <pic:cNvPicPr>
                      <a:picLocks noChangeAspect="1"/>
                    </pic:cNvPicPr>
                  </pic:nvPicPr>
                  <pic:blipFill>
                    <a:blip r:embed="rId39"/>
                    <a:srcRect/>
                    <a:stretch>
                      <a:fillRect/>
                    </a:stretch>
                  </pic:blipFill>
                  <pic:spPr>
                    <a:xfrm>
                      <a:off x="0" y="0"/>
                      <a:ext cx="466724" cy="504825"/>
                    </a:xfrm>
                    <a:prstGeom prst="rect">
                      <a:avLst/>
                    </a:prstGeom>
                  </pic:spPr>
                </pic:pic>
              </a:graphicData>
            </a:graphic>
          </wp:inline>
        </w:drawing>
      </w:r>
    </w:p>
    <w:p w:rsidP="00135FE1" w:rsidR="00135FE1" w:rsidRDefault="00135FE1">
      <w:pPr>
        <w:pStyle w:val="a3"/>
        <w:numPr>
          <w:ilvl w:val="0"/>
          <w:numId w:val="8"/>
        </w:numPr>
        <w:spacing w:before="120"/>
        <w:ind w:hanging="567" w:left="567"/>
        <w:contextualSpacing w:val="0"/>
        <w:rPr>
          <w:rFonts w:ascii="Bookman Old Style" w:hAnsi="Bookman Old Style"/>
          <w:lang w:val="uk-UA"/>
        </w:rPr>
      </w:pPr>
      <w:r>
        <w:rPr>
          <w:rFonts w:ascii="Bookman Old Style" w:hAnsi="Bookman Old Style"/>
          <w:lang w:val="uk-UA"/>
        </w:rPr>
        <w:t>Як визначають ємність батареї, що складається з двох послідовно з’єднаних конденсаторів?</w:t>
      </w:r>
    </w:p>
    <w:p w:rsidP="006C65C0" w:rsidR="0091737D" w:rsidRDefault="008D3650">
      <w:pPr>
        <w:pStyle w:val="a3"/>
        <w:tabs>
          <w:tab w:pos="5529" w:val="left"/>
        </w:tabs>
        <w:spacing w:before="120"/>
        <w:ind w:left="1276"/>
        <w:contextualSpacing w:val="0"/>
        <w:rPr>
          <w:rFonts w:ascii="Bookman Old Style" w:hAnsi="Bookman Old Style"/>
          <w:lang w:val="uk-UA"/>
        </w:rPr>
      </w:pPr>
      <w:r>
        <w:rPr>
          <w:rFonts w:ascii="Bookman Old Style" w:hAnsi="Bookman Old Style"/>
          <w:noProof/>
          <w:lang w:eastAsia="ru-RU"/>
        </w:rPr>
        <w:pict>
          <v:rect id="_x0000_s1200" style="position:absolute;left:0;text-align:left;margin-left:248.7pt;margin-top:19.85pt;width:15.05pt;height:14.95pt;z-index:251681792"/>
        </w:pict>
      </w:r>
      <w:r>
        <w:rPr>
          <w:rFonts w:ascii="Bookman Old Style" w:hAnsi="Bookman Old Style"/>
          <w:noProof/>
          <w:lang w:eastAsia="ru-RU"/>
        </w:rPr>
        <w:pict>
          <v:rect id="_x0000_s1198" style="position:absolute;left:0;text-align:left;margin-left:37.4pt;margin-top:13.15pt;width:15.05pt;height:14.95pt;z-index:251679744"/>
        </w:pict>
      </w:r>
      <w:r w:rsidR="006C65C0" w:rsidRPr="006C65C0">
        <w:rPr>
          <w:rFonts w:ascii="Bookman Old Style" w:hAnsi="Bookman Old Style"/>
          <w:position w:val="-30"/>
          <w:lang w:val="uk-UA"/>
        </w:rPr>
        <w:drawing>
          <wp:inline distB="0" distL="0" distR="0" distT="0">
            <wp:extent cx="857250" cy="504825"/>
            <wp:docPr id="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9.bin"/>
                    <pic:cNvPicPr>
                      <a:picLocks noChangeAspect="1"/>
                    </pic:cNvPicPr>
                  </pic:nvPicPr>
                  <pic:blipFill>
                    <a:blip r:embed="rId41"/>
                    <a:srcRect/>
                    <a:stretch>
                      <a:fillRect/>
                    </a:stretch>
                  </pic:blipFill>
                  <pic:spPr>
                    <a:xfrm>
                      <a:off x="0" y="0"/>
                      <a:ext cx="857250" cy="504825"/>
                    </a:xfrm>
                    <a:prstGeom prst="rect">
                      <a:avLst/>
                    </a:prstGeom>
                  </pic:spPr>
                </pic:pic>
              </a:graphicData>
            </a:graphic>
          </wp:inline>
        </w:drawing>
      </w:r>
      <w:r w:rsidR="0091737D">
        <w:rPr>
          <w:rFonts w:ascii="Bookman Old Style" w:hAnsi="Bookman Old Style"/>
          <w:sz w:val="24"/>
          <w:lang w:val="uk-UA"/>
        </w:rPr>
        <w:t xml:space="preserve">                </w:t>
      </w:r>
      <w:r w:rsidR="006C65C0">
        <w:rPr>
          <w:rFonts w:ascii="Bookman Old Style" w:hAnsi="Bookman Old Style"/>
          <w:sz w:val="24"/>
          <w:lang w:val="uk-UA"/>
        </w:rPr>
        <w:tab/>
      </w:r>
      <w:r w:rsidR="006C65C0" w:rsidRPr="006C65C0">
        <w:rPr>
          <w:rFonts w:ascii="Bookman Old Style" w:hAnsi="Bookman Old Style"/>
          <w:position w:val="-10"/>
          <w:lang w:val="uk-UA"/>
        </w:rPr>
        <w:drawing>
          <wp:inline distB="0" distL="0" distR="0" distT="0">
            <wp:extent cx="857250" cy="247649"/>
            <wp:docPr id="2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0.bin"/>
                    <pic:cNvPicPr>
                      <a:picLocks noChangeAspect="1"/>
                    </pic:cNvPicPr>
                  </pic:nvPicPr>
                  <pic:blipFill>
                    <a:blip r:embed="rId43"/>
                    <a:srcRect/>
                    <a:stretch>
                      <a:fillRect/>
                    </a:stretch>
                  </pic:blipFill>
                  <pic:spPr>
                    <a:xfrm>
                      <a:off x="0" y="0"/>
                      <a:ext cx="857250" cy="247649"/>
                    </a:xfrm>
                    <a:prstGeom prst="rect">
                      <a:avLst/>
                    </a:prstGeom>
                  </pic:spPr>
                </pic:pic>
              </a:graphicData>
            </a:graphic>
          </wp:inline>
        </w:drawing>
      </w:r>
    </w:p>
    <w:p w:rsidP="006C65C0" w:rsidR="006C65C0" w:rsidRDefault="008D3650" w:rsidRPr="0091737D">
      <w:pPr>
        <w:pStyle w:val="a3"/>
        <w:tabs>
          <w:tab w:pos="5529" w:val="left"/>
        </w:tabs>
        <w:spacing w:before="120"/>
        <w:ind w:left="1276"/>
        <w:contextualSpacing w:val="0"/>
        <w:rPr>
          <w:rFonts w:ascii="Bookman Old Style" w:hAnsi="Bookman Old Style"/>
          <w:sz w:val="24"/>
          <w:lang w:val="uk-UA"/>
        </w:rPr>
      </w:pPr>
      <w:r w:rsidRPr="008D3650">
        <w:rPr>
          <w:rFonts w:ascii="Bookman Old Style" w:hAnsi="Bookman Old Style"/>
          <w:noProof/>
          <w:lang w:eastAsia="ru-RU"/>
        </w:rPr>
        <w:pict>
          <v:rect id="_x0000_s1201" style="position:absolute;left:0;text-align:left;margin-left:248.7pt;margin-top:18.8pt;width:15.05pt;height:14.95pt;z-index:251682816"/>
        </w:pict>
      </w:r>
      <w:r w:rsidRPr="008D3650">
        <w:rPr>
          <w:rFonts w:ascii="Bookman Old Style" w:hAnsi="Bookman Old Style"/>
          <w:noProof/>
          <w:lang w:eastAsia="ru-RU"/>
        </w:rPr>
        <w:pict>
          <v:rect id="_x0000_s1199" style="position:absolute;left:0;text-align:left;margin-left:37.4pt;margin-top:14.3pt;width:15.05pt;height:14.95pt;z-index:251680768"/>
        </w:pict>
      </w:r>
      <w:r w:rsidR="006C65C0" w:rsidRPr="00FE2098">
        <w:rPr>
          <w:rFonts w:ascii="Bookman Old Style" w:hAnsi="Bookman Old Style"/>
          <w:position w:val="-24"/>
          <w:lang w:val="uk-UA"/>
        </w:rPr>
        <w:drawing>
          <wp:inline distB="0" distL="0" distR="0" distT="0">
            <wp:extent cx="809625" cy="447675"/>
            <wp:docPr id="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1.bin"/>
                    <pic:cNvPicPr>
                      <a:picLocks noChangeAspect="1"/>
                    </pic:cNvPicPr>
                  </pic:nvPicPr>
                  <pic:blipFill>
                    <a:blip r:embed="rId45"/>
                    <a:srcRect/>
                    <a:stretch>
                      <a:fillRect/>
                    </a:stretch>
                  </pic:blipFill>
                  <pic:spPr>
                    <a:xfrm>
                      <a:off x="0" y="0"/>
                      <a:ext cx="809625" cy="447675"/>
                    </a:xfrm>
                    <a:prstGeom prst="rect">
                      <a:avLst/>
                    </a:prstGeom>
                  </pic:spPr>
                </pic:pic>
              </a:graphicData>
            </a:graphic>
          </wp:inline>
        </w:drawing>
      </w:r>
      <w:r w:rsidR="006C65C0">
        <w:rPr>
          <w:rFonts w:ascii="Bookman Old Style" w:hAnsi="Bookman Old Style"/>
          <w:lang w:val="uk-UA"/>
        </w:rPr>
        <w:tab/>
      </w:r>
      <w:r w:rsidR="00D018DC" w:rsidRPr="006C65C0">
        <w:rPr>
          <w:rFonts w:ascii="Bookman Old Style" w:hAnsi="Bookman Old Style"/>
          <w:position w:val="-30"/>
          <w:lang w:val="uk-UA"/>
        </w:rPr>
        <w:drawing>
          <wp:inline distB="0" distL="0" distR="0" distT="0">
            <wp:extent cx="895350" cy="504825"/>
            <wp:docPr id="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2.bin"/>
                    <pic:cNvPicPr>
                      <a:picLocks noChangeAspect="1"/>
                    </pic:cNvPicPr>
                  </pic:nvPicPr>
                  <pic:blipFill>
                    <a:blip r:embed="rId47"/>
                    <a:srcRect/>
                    <a:stretch>
                      <a:fillRect/>
                    </a:stretch>
                  </pic:blipFill>
                  <pic:spPr>
                    <a:xfrm>
                      <a:off x="0" y="0"/>
                      <a:ext cx="895350" cy="504825"/>
                    </a:xfrm>
                    <a:prstGeom prst="rect">
                      <a:avLst/>
                    </a:prstGeom>
                  </pic:spPr>
                </pic:pic>
              </a:graphicData>
            </a:graphic>
          </wp:inline>
        </w:drawing>
      </w:r>
    </w:p>
    <w:p w:rsidP="00135FE1" w:rsidR="00135FE1" w:rsidRDefault="00135FE1">
      <w:pPr>
        <w:pStyle w:val="a3"/>
        <w:numPr>
          <w:ilvl w:val="0"/>
          <w:numId w:val="8"/>
        </w:numPr>
        <w:spacing w:before="120"/>
        <w:ind w:hanging="567" w:left="567"/>
        <w:contextualSpacing w:val="0"/>
        <w:rPr>
          <w:rFonts w:ascii="Bookman Old Style" w:hAnsi="Bookman Old Style"/>
          <w:lang w:val="uk-UA"/>
        </w:rPr>
      </w:pPr>
      <w:r>
        <w:rPr>
          <w:rFonts w:ascii="Bookman Old Style" w:hAnsi="Bookman Old Style"/>
          <w:lang w:val="uk-UA"/>
        </w:rPr>
        <w:t>Батарея складається з трьох конденсаторів однакової ємності. Чому дорівнює ємність батареї?</w:t>
      </w:r>
    </w:p>
    <w:p w:rsidP="006C65C0" w:rsidR="006C65C0" w:rsidRDefault="008D3650" w:rsidRPr="006C65C0">
      <w:pPr>
        <w:spacing w:before="120"/>
        <w:ind w:left="1276"/>
        <w:jc w:val="center"/>
        <w:rPr>
          <w:rFonts w:ascii="Bookman Old Style" w:hAnsi="Bookman Old Style"/>
          <w:lang w:val="uk-UA"/>
        </w:rPr>
      </w:pPr>
      <w:r w:rsidRPr="008D3650">
        <w:rPr>
          <w:noProof/>
          <w:lang w:eastAsia="ru-RU"/>
        </w:rPr>
        <w:pict>
          <v:group coordorigin="2362,7807" coordsize="2396,685" editas="canvas" id="_x0000_s1229" style="position:absolute;left:0;text-align:left;margin-left:163.65pt;margin-top:12.35pt;width:160.35pt;height:45.85pt;z-index:-251624448">
            <o:lock aspectratio="t" v:ext="edit"/>
            <v:shape id="_x0000_s1230" o:preferrelative="f" style="position:absolute;left:2362;top:7807;width:2396;height:685" type="#_x0000_t75">
              <v:fill o:detectmouseclick="t"/>
              <v:path o:connecttype="none" o:extrusionok="t"/>
              <o:lock text="t" v:ext="edit"/>
            </v:shape>
            <v:shape id="_x0000_s1231" o:connectortype="straight" style="position:absolute;left:2830;top:7908;width:404;height:0" type="#_x0000_t32"/>
            <v:shape id="_x0000_s1232" o:connectortype="straight" style="position:absolute;left:3234;top:7807;width:0;height:191" type="#_x0000_t32"/>
            <v:shape id="_x0000_s1233" o:connectortype="straight" style="position:absolute;left:3323;top:7807;width:0;height:191" type="#_x0000_t32"/>
            <v:shape id="_x0000_s1234" o:connectortype="straight" style="position:absolute;left:3323;top:7908;width:449;height:0" type="#_x0000_t32"/>
            <v:shape id="_x0000_s1235" o:connectortype="straight" style="position:absolute;left:3772;top:7807;width:0;height:191" type="#_x0000_t32"/>
            <v:shape id="_x0000_s1236" o:connectortype="straight" style="position:absolute;left:3850;top:7807;width:0;height:191" type="#_x0000_t32"/>
            <v:shape id="_x0000_s1237" o:connectortype="straight" style="position:absolute;left:3850;top:7908;width:392;height:0" type="#_x0000_t32"/>
            <v:shape id="_x0000_s1238" o:connectortype="straight" style="position:absolute;left:2830;top:7908;width:1;height:448" type="#_x0000_t32"/>
            <v:shape id="_x0000_s1239" o:connectortype="straight" style="position:absolute;left:4242;top:7908;width:1;height:449" type="#_x0000_t32"/>
            <v:shape id="_x0000_s1240" o:connectortype="straight" style="position:absolute;left:2831;top:8360;width:696;height:1" type="#_x0000_t32"/>
            <v:shape id="_x0000_s1241" o:connectortype="straight" style="position:absolute;left:3525;top:8289;width:2;height:203" type="#_x0000_t32"/>
            <v:shape id="_x0000_s1242" o:connectortype="straight" style="position:absolute;left:3613;top:8289;width:2;height:203" type="#_x0000_t32"/>
            <v:shape id="_x0000_s1243" o:connectortype="straight" style="position:absolute;left:3615;top:8356;width:628;height:3;flip:y" type="#_x0000_t32"/>
            <v:shape id="_x0000_s1244" o:connectortype="straight" style="position:absolute;left:4242;top:8143;width:359;height:1" type="#_x0000_t32"/>
            <v:shape id="_x0000_s1245" o:connectortype="straight" style="position:absolute;left:2494;top:8143;width:336;height:0;flip:x" type="#_x0000_t32"/>
            <v:oval fillcolor="black [3213]" id="_x0000_s1246" style="position:absolute;left:2431;top:8122;width:63;height:63"/>
            <v:oval fillcolor="black [3213]" id="_x0000_s1247" style="position:absolute;left:4601;top:8122;width:62;height:63"/>
            <v:shape id="_x0000_s1248" o:connectortype="straight" style="position:absolute;left:4542;top:8093;width:136;height:132;flip:x" type="#_x0000_t32"/>
            <v:shape id="_x0000_s1249" o:connectortype="straight" style="position:absolute;left:2383;top:8101;width:137;height:132;flip:x" type="#_x0000_t32"/>
          </v:group>
        </w:pict>
      </w:r>
    </w:p>
    <w:p w:rsidP="006C65C0" w:rsidR="006C65C0" w:rsidRDefault="006C65C0" w:rsidRPr="006C65C0">
      <w:pPr>
        <w:spacing w:before="120"/>
        <w:ind w:left="1276"/>
        <w:jc w:val="center"/>
        <w:rPr>
          <w:rFonts w:ascii="Bookman Old Style" w:hAnsi="Bookman Old Style"/>
          <w:lang w:val="uk-UA"/>
        </w:rPr>
      </w:pPr>
    </w:p>
    <w:p w:rsidP="006C65C0" w:rsidR="006C65C0" w:rsidRDefault="006C65C0" w:rsidRPr="006C65C0">
      <w:pPr>
        <w:spacing w:before="120"/>
        <w:ind w:left="1276"/>
        <w:jc w:val="center"/>
        <w:rPr>
          <w:rFonts w:ascii="Bookman Old Style" w:hAnsi="Bookman Old Style"/>
          <w:lang w:val="uk-UA"/>
        </w:rPr>
      </w:pPr>
    </w:p>
    <w:p w:rsidP="006C65C0" w:rsidR="006C65C0" w:rsidRDefault="008D3650" w:rsidRPr="006C65C0">
      <w:pPr>
        <w:spacing w:before="120"/>
        <w:ind w:left="1276"/>
        <w:rPr>
          <w:rFonts w:ascii="Bookman Old Style" w:hAnsi="Bookman Old Style"/>
          <w:sz w:val="24"/>
          <w:lang w:val="uk-UA"/>
        </w:rPr>
      </w:pPr>
      <w:r w:rsidRPr="008D3650">
        <w:rPr>
          <w:noProof/>
          <w:lang w:eastAsia="ru-RU"/>
        </w:rPr>
        <w:pict>
          <v:rect id="_x0000_s1224" style="position:absolute;left:0;text-align:left;margin-left:40.1pt;margin-top:4.9pt;width:15.05pt;height:14.95pt;z-index:251686912"/>
        </w:pict>
      </w:r>
      <w:r w:rsidRPr="008D3650">
        <w:rPr>
          <w:noProof/>
          <w:lang w:eastAsia="ru-RU"/>
        </w:rPr>
        <w:pict>
          <v:rect id="_x0000_s1225" style="position:absolute;left:0;text-align:left;margin-left:131.6pt;margin-top:4.9pt;width:15.05pt;height:14.95pt;z-index:251687936"/>
        </w:pict>
      </w:r>
      <w:r w:rsidRPr="008D3650">
        <w:rPr>
          <w:noProof/>
          <w:lang w:eastAsia="ru-RU"/>
        </w:rPr>
        <w:pict>
          <v:rect id="_x0000_s1226" style="position:absolute;left:0;text-align:left;margin-left:229.5pt;margin-top:4.9pt;width:15.05pt;height:14.95pt;z-index:251688960"/>
        </w:pict>
      </w:r>
      <w:r w:rsidRPr="008D3650">
        <w:rPr>
          <w:noProof/>
          <w:lang w:eastAsia="ru-RU"/>
        </w:rPr>
        <w:pict>
          <v:rect id="_x0000_s1227" style="position:absolute;left:0;text-align:left;margin-left:331.6pt;margin-top:4.9pt;width:15.05pt;height:14.95pt;z-index:251689984"/>
        </w:pict>
      </w:r>
      <w:r w:rsidRPr="008D3650">
        <w:rPr>
          <w:noProof/>
          <w:lang w:eastAsia="ru-RU"/>
        </w:rPr>
        <w:pict>
          <v:rect id="_x0000_s1228" style="position:absolute;left:0;text-align:left;margin-left:405.05pt;margin-top:4.9pt;width:15.05pt;height:14.95pt;z-index:251691008"/>
        </w:pict>
      </w:r>
      <w:r w:rsidR="006C65C0" w:rsidRPr="006C65C0">
        <w:rPr>
          <w:rFonts w:ascii="Bookman Old Style" w:hAnsi="Bookman Old Style"/>
          <w:sz w:val="24"/>
          <w:lang w:val="uk-UA"/>
        </w:rPr>
        <w:t>1,5 С</w:t>
      </w:r>
      <w:r w:rsidR="006C65C0">
        <w:rPr>
          <w:rFonts w:ascii="Bookman Old Style" w:hAnsi="Bookman Old Style"/>
          <w:sz w:val="24"/>
          <w:lang w:val="uk-UA"/>
        </w:rPr>
        <w:t>;</w:t>
      </w:r>
      <w:r w:rsidR="006C65C0" w:rsidRPr="006C65C0">
        <w:rPr>
          <w:rFonts w:ascii="Bookman Old Style" w:hAnsi="Bookman Old Style"/>
          <w:sz w:val="24"/>
          <w:lang w:val="uk-UA"/>
        </w:rPr>
        <w:t xml:space="preserve">                2/3 С</w:t>
      </w:r>
      <w:r w:rsidR="006C65C0">
        <w:rPr>
          <w:rFonts w:ascii="Bookman Old Style" w:hAnsi="Bookman Old Style"/>
          <w:sz w:val="24"/>
          <w:lang w:val="uk-UA"/>
        </w:rPr>
        <w:t>;</w:t>
      </w:r>
      <w:r w:rsidR="006C65C0" w:rsidRPr="006C65C0">
        <w:rPr>
          <w:rFonts w:ascii="Bookman Old Style" w:hAnsi="Bookman Old Style"/>
          <w:sz w:val="24"/>
          <w:lang w:val="uk-UA"/>
        </w:rPr>
        <w:t xml:space="preserve">              3/4 С</w:t>
      </w:r>
      <w:r w:rsidR="006C65C0">
        <w:rPr>
          <w:rFonts w:ascii="Bookman Old Style" w:hAnsi="Bookman Old Style"/>
          <w:sz w:val="24"/>
          <w:lang w:val="uk-UA"/>
        </w:rPr>
        <w:t>;</w:t>
      </w:r>
      <w:r w:rsidR="006C65C0" w:rsidRPr="006C65C0">
        <w:rPr>
          <w:rFonts w:ascii="Bookman Old Style" w:hAnsi="Bookman Old Style"/>
          <w:sz w:val="24"/>
          <w:lang w:val="uk-UA"/>
        </w:rPr>
        <w:t xml:space="preserve">                 С</w:t>
      </w:r>
      <w:r w:rsidR="006C65C0">
        <w:rPr>
          <w:rFonts w:ascii="Bookman Old Style" w:hAnsi="Bookman Old Style"/>
          <w:sz w:val="24"/>
          <w:lang w:val="uk-UA"/>
        </w:rPr>
        <w:t>;</w:t>
      </w:r>
      <w:r w:rsidR="006C65C0" w:rsidRPr="006C65C0">
        <w:rPr>
          <w:rFonts w:ascii="Bookman Old Style" w:hAnsi="Bookman Old Style"/>
          <w:sz w:val="24"/>
          <w:lang w:val="uk-UA"/>
        </w:rPr>
        <w:t xml:space="preserve">                3 С</w:t>
      </w:r>
    </w:p>
    <w:p w:rsidP="00135FE1" w:rsidR="00135FE1" w:rsidRDefault="008D3650">
      <w:pPr>
        <w:pStyle w:val="a3"/>
        <w:numPr>
          <w:ilvl w:val="0"/>
          <w:numId w:val="8"/>
        </w:numPr>
        <w:spacing w:before="120"/>
        <w:ind w:hanging="567" w:left="567"/>
        <w:contextualSpacing w:val="0"/>
        <w:rPr>
          <w:rFonts w:ascii="Bookman Old Style" w:hAnsi="Bookman Old Style"/>
          <w:lang w:val="uk-UA"/>
        </w:rPr>
      </w:pPr>
      <w:r>
        <w:rPr>
          <w:rFonts w:ascii="Bookman Old Style" w:hAnsi="Bookman Old Style"/>
          <w:noProof/>
          <w:lang w:eastAsia="ru-RU"/>
        </w:rPr>
        <w:lastRenderedPageBreak/>
        <w:pict>
          <v:group coordorigin="2362,7740" coordsize="2396,919" editas="canvas" id="_x0000_s1250" style="position:absolute;left:0;text-align:left;margin-left:134.65pt;margin-top:24.3pt;width:160.35pt;height:61.5pt;z-index:-251623424">
            <o:lock aspectratio="t" v:ext="edit"/>
            <v:shape id="_x0000_s1251" o:preferrelative="f" style="position:absolute;left:2362;top:7740;width:2396;height:919" type="#_x0000_t75">
              <v:fill o:detectmouseclick="t"/>
              <v:path o:connecttype="none" o:extrusionok="t"/>
              <o:lock text="t" v:ext="edit"/>
            </v:shape>
            <v:shape id="_x0000_s1265" o:connectortype="straight" style="position:absolute;left:3918;top:8143;width:683;height:1" type="#_x0000_t32"/>
            <v:shape id="_x0000_s1266" o:connectortype="straight" style="position:absolute;left:2494;top:8146;width:597;height:1;flip:x" type="#_x0000_t32"/>
            <v:oval fillcolor="black [3213]" id="_x0000_s1267" style="position:absolute;left:2431;top:8122;width:63;height:63"/>
            <v:oval fillcolor="black [3213]" id="_x0000_s1268" style="position:absolute;left:4601;top:8122;width:62;height:63"/>
            <v:shape id="_x0000_s1269" o:connectortype="straight" style="position:absolute;left:4542;top:8093;width:136;height:132;flip:x" type="#_x0000_t32"/>
            <v:shape id="_x0000_s1270" o:connectortype="straight" style="position:absolute;left:2383;top:8101;width:137;height:132;flip:x" type="#_x0000_t32"/>
            <v:shape id="_x0000_s1271" o:connectortype="straight" style="position:absolute;left:3091;top:8032;width:2;height:202" type="#_x0000_t32"/>
            <v:shape id="_x0000_s1272" o:connectortype="straight" style="position:absolute;left:3188;top:8031;width:2;height:203" type="#_x0000_t32"/>
            <v:shape id="_x0000_s1273" o:connectortype="straight" style="position:absolute;left:3190;top:8143;width:627;height:2;flip:y" type="#_x0000_t32"/>
            <v:shape id="_x0000_s1274" o:connectortype="straight" style="position:absolute;left:3817;top:8031;width:1;height:202" type="#_x0000_t32"/>
            <v:shape id="_x0000_s1275" o:connectortype="straight" style="position:absolute;left:3918;top:8031;width:11;height:202" type="#_x0000_t32"/>
            <v:shape filled="f" id="_x0000_s1276" stroked="f" style="position:absolute;left:2786;top:7830;width:404;height:263" type="#_x0000_t202">
              <v:textbox>
                <w:txbxContent>
                  <w:p w:rsidP="006C65C0" w:rsidR="006C65C0" w:rsidRDefault="006C65C0" w:rsidRPr="006C65C0">
                    <w:pPr>
                      <w:rPr>
                        <w:sz w:val="20"/>
                        <w:szCs w:val="20"/>
                        <w:lang w:val="uk-UA"/>
                      </w:rPr>
                    </w:pPr>
                    <w:r w:rsidRPr="006C65C0">
                      <w:rPr>
                        <w:i/>
                        <w:sz w:val="20"/>
                        <w:szCs w:val="20"/>
                        <w:lang w:val="uk-UA"/>
                      </w:rPr>
                      <w:t>С</w:t>
                    </w:r>
                    <w:r w:rsidRPr="006C65C0">
                      <w:rPr>
                        <w:sz w:val="20"/>
                        <w:szCs w:val="20"/>
                        <w:vertAlign w:val="subscript"/>
                        <w:lang w:val="uk-UA"/>
                      </w:rPr>
                      <w:t>1</w:t>
                    </w:r>
                  </w:p>
                </w:txbxContent>
              </v:textbox>
            </v:shape>
            <v:shape filled="f" id="_x0000_s1277" stroked="f" style="position:absolute;left:3525;top:7859;width:404;height:263" type="#_x0000_t202">
              <v:textbox>
                <w:txbxContent>
                  <w:p w:rsidP="006C65C0" w:rsidR="006C65C0" w:rsidRDefault="006C65C0" w:rsidRPr="006C65C0">
                    <w:pPr>
                      <w:rPr>
                        <w:sz w:val="20"/>
                        <w:szCs w:val="20"/>
                        <w:lang w:val="uk-UA"/>
                      </w:rPr>
                    </w:pPr>
                    <w:r w:rsidRPr="006C65C0">
                      <w:rPr>
                        <w:i/>
                        <w:sz w:val="20"/>
                        <w:szCs w:val="20"/>
                        <w:lang w:val="uk-UA"/>
                      </w:rPr>
                      <w:t>С</w:t>
                    </w:r>
                    <w:r>
                      <w:rPr>
                        <w:sz w:val="20"/>
                        <w:szCs w:val="20"/>
                        <w:vertAlign w:val="subscript"/>
                        <w:lang w:val="uk-UA"/>
                      </w:rPr>
                      <w:t>2</w:t>
                    </w:r>
                  </w:p>
                </w:txbxContent>
              </v:textbox>
            </v:shape>
            <v:shape filled="f" id="_x0000_s1278" stroked="f" style="position:absolute;left:2856;top:8272;width:605;height:263" type="#_x0000_t202">
              <v:textbox>
                <w:txbxContent>
                  <w:p w:rsidP="006C65C0" w:rsidR="006C65C0" w:rsidRDefault="006C65C0" w:rsidRPr="006C65C0">
                    <w:pPr>
                      <w:rPr>
                        <w:sz w:val="20"/>
                        <w:szCs w:val="20"/>
                        <w:lang w:val="uk-UA"/>
                      </w:rPr>
                    </w:pPr>
                    <w:r>
                      <w:rPr>
                        <w:sz w:val="20"/>
                        <w:szCs w:val="20"/>
                        <w:lang w:val="uk-UA"/>
                      </w:rPr>
                      <w:t xml:space="preserve">3 </w:t>
                    </w:r>
                    <w:proofErr w:type="spellStart"/>
                    <w:r>
                      <w:rPr>
                        <w:sz w:val="20"/>
                        <w:szCs w:val="20"/>
                        <w:lang w:val="uk-UA"/>
                      </w:rPr>
                      <w:t>нФ</w:t>
                    </w:r>
                    <w:proofErr w:type="spellEnd"/>
                  </w:p>
                </w:txbxContent>
              </v:textbox>
            </v:shape>
            <v:shape filled="f" id="_x0000_s1279" stroked="f" style="position:absolute;left:3604;top:8272;width:604;height:263" type="#_x0000_t202">
              <v:textbox>
                <w:txbxContent>
                  <w:p w:rsidP="00D018DC" w:rsidR="00D018DC" w:rsidRDefault="00D018DC" w:rsidRPr="006C65C0">
                    <w:pPr>
                      <w:rPr>
                        <w:sz w:val="20"/>
                        <w:szCs w:val="20"/>
                        <w:lang w:val="uk-UA"/>
                      </w:rPr>
                    </w:pPr>
                    <w:r>
                      <w:rPr>
                        <w:sz w:val="20"/>
                        <w:szCs w:val="20"/>
                        <w:lang w:val="uk-UA"/>
                      </w:rPr>
                      <w:t xml:space="preserve">4 </w:t>
                    </w:r>
                    <w:proofErr w:type="spellStart"/>
                    <w:r>
                      <w:rPr>
                        <w:sz w:val="20"/>
                        <w:szCs w:val="20"/>
                        <w:lang w:val="uk-UA"/>
                      </w:rPr>
                      <w:t>нФ</w:t>
                    </w:r>
                    <w:proofErr w:type="spellEnd"/>
                  </w:p>
                </w:txbxContent>
              </v:textbox>
            </v:shape>
          </v:group>
        </w:pict>
      </w:r>
      <w:r w:rsidR="00135FE1">
        <w:rPr>
          <w:rFonts w:ascii="Bookman Old Style" w:hAnsi="Bookman Old Style"/>
          <w:lang w:val="uk-UA"/>
        </w:rPr>
        <w:t>За схемою з’єднання двох конденсаторів позначте правильне твердження:</w:t>
      </w:r>
    </w:p>
    <w:p w:rsidP="006C65C0" w:rsidR="006C65C0" w:rsidRDefault="006C65C0">
      <w:pPr>
        <w:spacing w:before="120"/>
        <w:rPr>
          <w:rFonts w:ascii="Bookman Old Style" w:hAnsi="Bookman Old Style"/>
          <w:lang w:val="uk-UA"/>
        </w:rPr>
      </w:pPr>
    </w:p>
    <w:p w:rsidP="006C65C0" w:rsidR="006C65C0" w:rsidRDefault="006C65C0" w:rsidRPr="006C65C0">
      <w:pPr>
        <w:spacing w:before="120"/>
        <w:rPr>
          <w:rFonts w:ascii="Bookman Old Style" w:hAnsi="Bookman Old Style"/>
          <w:lang w:val="uk-UA"/>
        </w:rPr>
      </w:pPr>
    </w:p>
    <w:p w:rsidP="00D018DC" w:rsidR="006C65C0" w:rsidRDefault="008D3650">
      <w:pPr>
        <w:spacing w:before="120"/>
        <w:ind w:left="993"/>
        <w:rPr>
          <w:rFonts w:ascii="Bookman Old Style" w:hAnsi="Bookman Old Style"/>
          <w:sz w:val="24"/>
          <w:lang w:val="uk-UA"/>
        </w:rPr>
      </w:pPr>
      <w:r>
        <w:rPr>
          <w:rFonts w:ascii="Bookman Old Style" w:hAnsi="Bookman Old Style"/>
          <w:noProof/>
          <w:sz w:val="24"/>
          <w:lang w:eastAsia="ru-RU"/>
        </w:rPr>
        <w:pict>
          <v:rect id="_x0000_s1280" style="position:absolute;left:0;text-align:left;margin-left:37.4pt;margin-top:4pt;width:15.05pt;height:14.95pt;z-index:251694080"/>
        </w:pict>
      </w:r>
      <w:r w:rsidR="00D018DC">
        <w:rPr>
          <w:rFonts w:ascii="Bookman Old Style" w:hAnsi="Bookman Old Style"/>
          <w:sz w:val="24"/>
          <w:lang w:val="uk-UA"/>
        </w:rPr>
        <w:t xml:space="preserve">    конденсатори з’єднані паралельно;</w:t>
      </w:r>
    </w:p>
    <w:p w:rsidP="00D018DC" w:rsidR="00D018DC" w:rsidRDefault="008D3650">
      <w:pPr>
        <w:spacing w:before="120"/>
        <w:ind w:left="993"/>
        <w:rPr>
          <w:rFonts w:ascii="Bookman Old Style" w:hAnsi="Bookman Old Style"/>
          <w:sz w:val="24"/>
          <w:lang w:val="uk-UA"/>
        </w:rPr>
      </w:pPr>
      <w:r w:rsidRPr="008D3650">
        <w:rPr>
          <w:rFonts w:ascii="Bookman Old Style" w:hAnsi="Bookman Old Style"/>
          <w:noProof/>
          <w:lang w:eastAsia="ru-RU"/>
        </w:rPr>
        <w:pict>
          <v:rect id="_x0000_s1281" style="position:absolute;left:0;text-align:left;margin-left:37.4pt;margin-top:4.95pt;width:15.05pt;height:14.95pt;z-index:251695104"/>
        </w:pict>
      </w:r>
      <w:r w:rsidR="00D018DC">
        <w:rPr>
          <w:rFonts w:ascii="Bookman Old Style" w:hAnsi="Bookman Old Style"/>
          <w:sz w:val="24"/>
          <w:lang w:val="uk-UA"/>
        </w:rPr>
        <w:t xml:space="preserve">    загальна ємність конденсатора більша 2 </w:t>
      </w:r>
      <w:proofErr w:type="spellStart"/>
      <w:r w:rsidR="00D018DC">
        <w:rPr>
          <w:rFonts w:ascii="Bookman Old Style" w:hAnsi="Bookman Old Style"/>
          <w:sz w:val="24"/>
          <w:lang w:val="uk-UA"/>
        </w:rPr>
        <w:t>нФ</w:t>
      </w:r>
      <w:proofErr w:type="spellEnd"/>
      <w:r w:rsidR="00D018DC">
        <w:rPr>
          <w:rFonts w:ascii="Bookman Old Style" w:hAnsi="Bookman Old Style"/>
          <w:sz w:val="24"/>
          <w:lang w:val="uk-UA"/>
        </w:rPr>
        <w:t>;</w:t>
      </w:r>
    </w:p>
    <w:p w:rsidP="00D018DC" w:rsidR="00D018DC" w:rsidRDefault="008D3650" w:rsidRPr="00D018DC">
      <w:pPr>
        <w:spacing w:before="120"/>
        <w:ind w:left="993"/>
        <w:rPr>
          <w:rFonts w:ascii="Bookman Old Style" w:hAnsi="Bookman Old Style"/>
          <w:sz w:val="24"/>
          <w:lang w:val="uk-UA"/>
        </w:rPr>
      </w:pPr>
      <w:r w:rsidRPr="008D3650">
        <w:rPr>
          <w:rFonts w:ascii="Bookman Old Style" w:hAnsi="Bookman Old Style"/>
          <w:noProof/>
          <w:lang w:eastAsia="ru-RU"/>
        </w:rPr>
        <w:pict>
          <v:rect id="_x0000_s1282" style="position:absolute;left:0;text-align:left;margin-left:37.4pt;margin-top:4.65pt;width:15.05pt;height:14.95pt;z-index:251696128"/>
        </w:pict>
      </w:r>
      <w:r w:rsidR="00D018DC">
        <w:rPr>
          <w:rFonts w:ascii="Bookman Old Style" w:hAnsi="Bookman Old Style"/>
          <w:sz w:val="24"/>
          <w:lang w:val="uk-UA"/>
        </w:rPr>
        <w:t xml:space="preserve">    конденсатори з’єднані послідовно</w:t>
      </w:r>
    </w:p>
    <w:p w:rsidP="00135FE1" w:rsidR="00135FE1" w:rsidRDefault="00135FE1">
      <w:pPr>
        <w:pStyle w:val="a3"/>
        <w:numPr>
          <w:ilvl w:val="0"/>
          <w:numId w:val="8"/>
        </w:numPr>
        <w:spacing w:before="120"/>
        <w:ind w:hanging="567" w:left="567"/>
        <w:contextualSpacing w:val="0"/>
        <w:rPr>
          <w:rFonts w:ascii="Bookman Old Style" w:hAnsi="Bookman Old Style"/>
          <w:lang w:val="uk-UA"/>
        </w:rPr>
      </w:pPr>
      <w:r>
        <w:rPr>
          <w:rFonts w:ascii="Bookman Old Style" w:hAnsi="Bookman Old Style"/>
          <w:lang w:val="uk-UA"/>
        </w:rPr>
        <w:t>Позначте формулу, за якою не можна обчислити енергію електричного поля:</w:t>
      </w:r>
    </w:p>
    <w:p w:rsidP="00D018DC" w:rsidR="00D018DC" w:rsidRDefault="008D3650" w:rsidRPr="00D018DC">
      <w:pPr>
        <w:tabs>
          <w:tab w:pos="5529" w:val="left"/>
        </w:tabs>
        <w:spacing w:before="120"/>
        <w:ind w:left="1276"/>
        <w:rPr>
          <w:rFonts w:ascii="Bookman Old Style" w:hAnsi="Bookman Old Style"/>
          <w:lang w:val="uk-UA"/>
        </w:rPr>
      </w:pPr>
      <w:r w:rsidRPr="008D3650">
        <w:rPr>
          <w:noProof/>
          <w:lang w:eastAsia="ru-RU"/>
        </w:rPr>
        <w:pict>
          <v:rect id="_x0000_s1285" style="position:absolute;left:0;text-align:left;margin-left:248.7pt;margin-top:19.85pt;width:15.05pt;height:14.95pt;z-index:251700224"/>
        </w:pict>
      </w:r>
      <w:r w:rsidRPr="008D3650">
        <w:rPr>
          <w:noProof/>
          <w:lang w:eastAsia="ru-RU"/>
        </w:rPr>
        <w:pict>
          <v:rect id="_x0000_s1283" style="position:absolute;left:0;text-align:left;margin-left:37.4pt;margin-top:13.15pt;width:15.05pt;height:14.95pt;z-index:251698176"/>
        </w:pict>
      </w:r>
      <w:r w:rsidR="00D018DC" w:rsidRPr="00D018DC">
        <w:rPr>
          <w:position w:val="-24"/>
          <w:lang w:val="uk-UA"/>
        </w:rPr>
        <w:drawing>
          <wp:inline distB="0" distL="0" distR="0" distT="0">
            <wp:extent cx="752475" cy="447675"/>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3.bin"/>
                    <pic:cNvPicPr>
                      <a:picLocks noChangeAspect="1"/>
                    </pic:cNvPicPr>
                  </pic:nvPicPr>
                  <pic:blipFill>
                    <a:blip r:embed="rId49"/>
                    <a:srcRect/>
                    <a:stretch>
                      <a:fillRect/>
                    </a:stretch>
                  </pic:blipFill>
                  <pic:spPr>
                    <a:xfrm>
                      <a:off x="0" y="0"/>
                      <a:ext cx="752475" cy="447675"/>
                    </a:xfrm>
                    <a:prstGeom prst="rect">
                      <a:avLst/>
                    </a:prstGeom>
                  </pic:spPr>
                </pic:pic>
              </a:graphicData>
            </a:graphic>
          </wp:inline>
        </w:drawing>
      </w:r>
      <w:r w:rsidR="00D018DC" w:rsidRPr="00D018DC">
        <w:rPr>
          <w:rFonts w:ascii="Bookman Old Style" w:hAnsi="Bookman Old Style"/>
          <w:sz w:val="24"/>
          <w:lang w:val="uk-UA"/>
        </w:rPr>
        <w:t xml:space="preserve">                </w:t>
      </w:r>
      <w:r w:rsidR="00D018DC" w:rsidRPr="00D018DC">
        <w:rPr>
          <w:rFonts w:ascii="Bookman Old Style" w:hAnsi="Bookman Old Style"/>
          <w:sz w:val="24"/>
          <w:lang w:val="uk-UA"/>
        </w:rPr>
        <w:tab/>
      </w:r>
      <w:r w:rsidR="00D018DC" w:rsidRPr="00D018DC">
        <w:rPr>
          <w:position w:val="-24"/>
          <w:lang w:val="uk-UA"/>
        </w:rPr>
        <w:drawing>
          <wp:inline distB="0" distL="0" distR="0" distT="0">
            <wp:extent cx="628650" cy="485775"/>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4.bin"/>
                    <pic:cNvPicPr>
                      <a:picLocks noChangeAspect="1"/>
                    </pic:cNvPicPr>
                  </pic:nvPicPr>
                  <pic:blipFill>
                    <a:blip r:embed="rId51"/>
                    <a:srcRect/>
                    <a:stretch>
                      <a:fillRect/>
                    </a:stretch>
                  </pic:blipFill>
                  <pic:spPr>
                    <a:xfrm>
                      <a:off x="0" y="0"/>
                      <a:ext cx="628650" cy="485775"/>
                    </a:xfrm>
                    <a:prstGeom prst="rect">
                      <a:avLst/>
                    </a:prstGeom>
                  </pic:spPr>
                </pic:pic>
              </a:graphicData>
            </a:graphic>
          </wp:inline>
        </w:drawing>
      </w:r>
    </w:p>
    <w:p w:rsidP="00D018DC" w:rsidR="00D018DC" w:rsidRDefault="008D3650" w:rsidRPr="00D018DC">
      <w:pPr>
        <w:tabs>
          <w:tab w:pos="5529" w:val="left"/>
        </w:tabs>
        <w:spacing w:before="120"/>
        <w:ind w:left="1276"/>
        <w:rPr>
          <w:rFonts w:ascii="Bookman Old Style" w:hAnsi="Bookman Old Style"/>
          <w:sz w:val="24"/>
          <w:lang w:val="uk-UA"/>
        </w:rPr>
      </w:pPr>
      <w:r w:rsidRPr="008D3650">
        <w:rPr>
          <w:noProof/>
          <w:lang w:eastAsia="ru-RU"/>
        </w:rPr>
        <w:pict>
          <v:rect id="_x0000_s1286" style="position:absolute;left:0;text-align:left;margin-left:248.7pt;margin-top:18.8pt;width:15.05pt;height:14.95pt;z-index:251701248"/>
        </w:pict>
      </w:r>
      <w:r w:rsidRPr="008D3650">
        <w:rPr>
          <w:noProof/>
          <w:lang w:eastAsia="ru-RU"/>
        </w:rPr>
        <w:pict>
          <v:rect id="_x0000_s1284" style="position:absolute;left:0;text-align:left;margin-left:37.4pt;margin-top:14.3pt;width:15.05pt;height:14.95pt;z-index:251699200"/>
        </w:pict>
      </w:r>
      <w:r w:rsidR="00D018DC" w:rsidRPr="00FE2098">
        <w:rPr>
          <w:position w:val="-24"/>
          <w:lang w:val="uk-UA"/>
        </w:rPr>
        <w:drawing>
          <wp:inline distB="0" distL="0" distR="0" distT="0">
            <wp:extent cx="857250" cy="485775"/>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5.bin"/>
                    <pic:cNvPicPr>
                      <a:picLocks noChangeAspect="1"/>
                    </pic:cNvPicPr>
                  </pic:nvPicPr>
                  <pic:blipFill>
                    <a:blip r:embed="rId53"/>
                    <a:srcRect/>
                    <a:stretch>
                      <a:fillRect/>
                    </a:stretch>
                  </pic:blipFill>
                  <pic:spPr>
                    <a:xfrm>
                      <a:off x="0" y="0"/>
                      <a:ext cx="857250" cy="485775"/>
                    </a:xfrm>
                    <a:prstGeom prst="rect">
                      <a:avLst/>
                    </a:prstGeom>
                  </pic:spPr>
                </pic:pic>
              </a:graphicData>
            </a:graphic>
          </wp:inline>
        </w:drawing>
      </w:r>
      <w:r w:rsidR="00D018DC" w:rsidRPr="00D018DC">
        <w:rPr>
          <w:rFonts w:ascii="Bookman Old Style" w:hAnsi="Bookman Old Style"/>
          <w:lang w:val="uk-UA"/>
        </w:rPr>
        <w:tab/>
      </w:r>
      <w:r w:rsidR="00D018DC" w:rsidRPr="00D018DC">
        <w:rPr>
          <w:position w:val="-24"/>
          <w:lang w:val="uk-UA"/>
        </w:rPr>
        <w:drawing>
          <wp:inline distB="0" distL="0" distR="0" distT="0">
            <wp:extent cx="714375" cy="485775"/>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6.bin"/>
                    <pic:cNvPicPr>
                      <a:picLocks noChangeAspect="1"/>
                    </pic:cNvPicPr>
                  </pic:nvPicPr>
                  <pic:blipFill>
                    <a:blip r:embed="rId55"/>
                    <a:srcRect/>
                    <a:stretch>
                      <a:fillRect/>
                    </a:stretch>
                  </pic:blipFill>
                  <pic:spPr>
                    <a:xfrm>
                      <a:off x="0" y="0"/>
                      <a:ext cx="714375" cy="485775"/>
                    </a:xfrm>
                    <a:prstGeom prst="rect">
                      <a:avLst/>
                    </a:prstGeom>
                  </pic:spPr>
                </pic:pic>
              </a:graphicData>
            </a:graphic>
          </wp:inline>
        </w:drawing>
      </w:r>
    </w:p>
    <w:p w:rsidP="00135FE1" w:rsidR="00135FE1" w:rsidRDefault="00135FE1">
      <w:pPr>
        <w:pStyle w:val="a3"/>
        <w:numPr>
          <w:ilvl w:val="0"/>
          <w:numId w:val="8"/>
        </w:numPr>
        <w:spacing w:before="120"/>
        <w:ind w:hanging="567" w:left="567"/>
        <w:contextualSpacing w:val="0"/>
        <w:rPr>
          <w:rFonts w:ascii="Bookman Old Style" w:hAnsi="Bookman Old Style"/>
          <w:lang w:val="uk-UA"/>
        </w:rPr>
      </w:pPr>
      <w:r>
        <w:rPr>
          <w:rFonts w:ascii="Bookman Old Style" w:hAnsi="Bookman Old Style"/>
          <w:lang w:val="uk-UA"/>
        </w:rPr>
        <w:t xml:space="preserve">Як зміниться енергія електричного поля конденсатора </w:t>
      </w:r>
      <w:r w:rsidR="00D018DC">
        <w:rPr>
          <w:rFonts w:ascii="Bookman Old Style" w:hAnsi="Bookman Old Style"/>
          <w:lang w:val="uk-UA"/>
        </w:rPr>
        <w:t>у</w:t>
      </w:r>
      <w:r>
        <w:rPr>
          <w:rFonts w:ascii="Bookman Old Style" w:hAnsi="Bookman Old Style"/>
          <w:lang w:val="uk-UA"/>
        </w:rPr>
        <w:t xml:space="preserve"> разі збільшення його заряду </w:t>
      </w:r>
      <w:r w:rsidR="00D018DC">
        <w:rPr>
          <w:rFonts w:ascii="Bookman Old Style" w:hAnsi="Bookman Old Style"/>
          <w:lang w:val="uk-UA"/>
        </w:rPr>
        <w:t>в</w:t>
      </w:r>
      <w:r>
        <w:rPr>
          <w:rFonts w:ascii="Bookman Old Style" w:hAnsi="Bookman Old Style"/>
          <w:lang w:val="uk-UA"/>
        </w:rPr>
        <w:t xml:space="preserve"> 4 рази?</w:t>
      </w:r>
    </w:p>
    <w:p w:rsidP="00D018DC" w:rsidR="00D018DC" w:rsidRDefault="008D3650" w:rsidRPr="00D018DC">
      <w:pPr>
        <w:spacing w:before="120"/>
        <w:ind w:left="1276"/>
        <w:rPr>
          <w:rFonts w:ascii="Bookman Old Style" w:hAnsi="Bookman Old Style"/>
          <w:sz w:val="24"/>
          <w:lang w:val="uk-UA"/>
        </w:rPr>
      </w:pPr>
      <w:r w:rsidRPr="008D3650">
        <w:rPr>
          <w:noProof/>
          <w:lang w:eastAsia="ru-RU"/>
        </w:rPr>
        <w:pict>
          <v:rect id="_x0000_s1287" style="position:absolute;left:0;text-align:left;margin-left:37.4pt;margin-top:4pt;width:15.05pt;height:14.95pt;z-index:251703296"/>
        </w:pict>
      </w:r>
      <w:r w:rsidR="00D018DC">
        <w:rPr>
          <w:rFonts w:ascii="Bookman Old Style" w:hAnsi="Bookman Old Style"/>
          <w:sz w:val="24"/>
          <w:lang w:val="uk-UA"/>
        </w:rPr>
        <w:t>збільшиться в 4 рази</w:t>
      </w:r>
      <w:r w:rsidR="00D018DC" w:rsidRPr="00D018DC">
        <w:rPr>
          <w:rFonts w:ascii="Bookman Old Style" w:hAnsi="Bookman Old Style"/>
          <w:sz w:val="24"/>
          <w:lang w:val="uk-UA"/>
        </w:rPr>
        <w:t>;</w:t>
      </w:r>
    </w:p>
    <w:p w:rsidP="00D018DC" w:rsidR="00D018DC" w:rsidRDefault="008D3650" w:rsidRPr="00D018DC">
      <w:pPr>
        <w:spacing w:before="120"/>
        <w:ind w:left="1276"/>
        <w:rPr>
          <w:rFonts w:ascii="Bookman Old Style" w:hAnsi="Bookman Old Style"/>
          <w:sz w:val="24"/>
          <w:lang w:val="uk-UA"/>
        </w:rPr>
      </w:pPr>
      <w:r w:rsidRPr="008D3650">
        <w:rPr>
          <w:noProof/>
          <w:lang w:eastAsia="ru-RU"/>
        </w:rPr>
        <w:pict>
          <v:rect id="_x0000_s1288" style="position:absolute;left:0;text-align:left;margin-left:37.4pt;margin-top:4.95pt;width:15.05pt;height:14.95pt;z-index:251704320"/>
        </w:pict>
      </w:r>
      <w:r w:rsidR="00D018DC">
        <w:rPr>
          <w:rFonts w:ascii="Bookman Old Style" w:hAnsi="Bookman Old Style"/>
          <w:sz w:val="24"/>
          <w:lang w:val="uk-UA"/>
        </w:rPr>
        <w:t>збільшиться в 16 разів</w:t>
      </w:r>
      <w:r w:rsidR="00D018DC" w:rsidRPr="00D018DC">
        <w:rPr>
          <w:rFonts w:ascii="Bookman Old Style" w:hAnsi="Bookman Old Style"/>
          <w:sz w:val="24"/>
          <w:lang w:val="uk-UA"/>
        </w:rPr>
        <w:t>;</w:t>
      </w:r>
    </w:p>
    <w:p w:rsidP="00D018DC" w:rsidR="00D018DC" w:rsidRDefault="008D3650">
      <w:pPr>
        <w:spacing w:before="120"/>
        <w:ind w:left="1276"/>
        <w:rPr>
          <w:rFonts w:ascii="Bookman Old Style" w:hAnsi="Bookman Old Style"/>
          <w:sz w:val="24"/>
          <w:lang w:val="uk-UA"/>
        </w:rPr>
      </w:pPr>
      <w:r w:rsidRPr="008D3650">
        <w:rPr>
          <w:noProof/>
          <w:lang w:eastAsia="ru-RU"/>
        </w:rPr>
        <w:pict>
          <v:rect id="_x0000_s1289" style="position:absolute;left:0;text-align:left;margin-left:37.4pt;margin-top:4.65pt;width:15.05pt;height:14.95pt;z-index:251705344"/>
        </w:pict>
      </w:r>
      <w:r w:rsidR="00D018DC">
        <w:rPr>
          <w:rFonts w:ascii="Bookman Old Style" w:hAnsi="Bookman Old Style"/>
          <w:sz w:val="24"/>
          <w:lang w:val="uk-UA"/>
        </w:rPr>
        <w:t>зменшиться в 4 рази;</w:t>
      </w:r>
    </w:p>
    <w:p w:rsidP="00D018DC" w:rsidR="00D018DC" w:rsidRDefault="008D3650" w:rsidRPr="00D018DC">
      <w:pPr>
        <w:spacing w:before="120"/>
        <w:ind w:left="1276"/>
        <w:rPr>
          <w:rFonts w:ascii="Bookman Old Style" w:hAnsi="Bookman Old Style"/>
          <w:sz w:val="24"/>
          <w:lang w:val="uk-UA"/>
        </w:rPr>
      </w:pPr>
      <w:r w:rsidRPr="008D3650">
        <w:rPr>
          <w:rFonts w:ascii="Bookman Old Style" w:hAnsi="Bookman Old Style"/>
          <w:noProof/>
          <w:lang w:eastAsia="ru-RU"/>
        </w:rPr>
        <w:pict>
          <v:rect id="_x0000_s1290" style="position:absolute;left:0;text-align:left;margin-left:37.4pt;margin-top:5.6pt;width:15.05pt;height:14.95pt;z-index:251706368"/>
        </w:pict>
      </w:r>
      <w:r w:rsidR="00D018DC">
        <w:rPr>
          <w:rFonts w:ascii="Bookman Old Style" w:hAnsi="Bookman Old Style"/>
          <w:sz w:val="24"/>
          <w:lang w:val="uk-UA"/>
        </w:rPr>
        <w:t>зменшиться в 16 разів.</w:t>
      </w:r>
    </w:p>
    <w:p w:rsidR="0097739F" w:rsidRDefault="0097739F">
      <w:pPr>
        <w:rPr>
          <w:rFonts w:ascii="Bookman Old Style" w:hAnsi="Bookman Old Style"/>
          <w:lang w:val="uk-UA"/>
        </w:rPr>
      </w:pPr>
      <w:r>
        <w:rPr>
          <w:rFonts w:ascii="Bookman Old Style" w:hAnsi="Bookman Old Style"/>
          <w:lang w:val="uk-UA"/>
        </w:rPr>
        <w:br w:type="page"/>
      </w:r>
    </w:p>
    <w:p w:rsidP="00135FE1" w:rsidR="00135FE1" w:rsidRDefault="0097739F">
      <w:pPr>
        <w:rPr>
          <w:rFonts w:ascii="Bookman Old Style" w:hAnsi="Bookman Old Style"/>
          <w:lang w:val="en-US"/>
        </w:rPr>
      </w:pPr>
      <w:r>
        <w:rPr>
          <w:rFonts w:ascii="Bookman Old Style" w:hAnsi="Bookman Old Style"/>
          <w:noProof/>
          <w:lang w:eastAsia="ru-RU"/>
        </w:rPr>
        <w:lastRenderedPageBreak/>
        <w:drawing>
          <wp:inline distB="0" distL="0" distR="0" distT="0">
            <wp:extent cx="6120765" cy="4590415"/>
            <wp:effectExtent b="0" l="19050" r="0" t="0"/>
            <wp:docPr descr="IMG_0010.JPG"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10.JPG"/>
                    <pic:cNvPicPr/>
                  </pic:nvPicPr>
                  <pic:blipFill>
                    <a:blip cstate="print" r:embed="rId57"/>
                    <a:stretch>
                      <a:fillRect/>
                    </a:stretch>
                  </pic:blipFill>
                  <pic:spPr>
                    <a:xfrm>
                      <a:off x="0" y="0"/>
                      <a:ext cx="6120765" cy="4590415"/>
                    </a:xfrm>
                    <a:prstGeom prst="rect">
                      <a:avLst/>
                    </a:prstGeom>
                  </pic:spPr>
                </pic:pic>
              </a:graphicData>
            </a:graphic>
          </wp:inline>
        </w:drawing>
      </w:r>
    </w:p>
    <w:p w:rsidP="00135FE1" w:rsidR="0097739F" w:rsidRDefault="0097739F">
      <w:pPr>
        <w:rPr>
          <w:rFonts w:ascii="Bookman Old Style" w:hAnsi="Bookman Old Style"/>
          <w:lang w:val="en-US"/>
        </w:rPr>
      </w:pPr>
    </w:p>
    <w:p w:rsidP="00135FE1" w:rsidR="0097739F" w:rsidRDefault="0097739F">
      <w:pPr>
        <w:rPr>
          <w:rFonts w:ascii="Bookman Old Style" w:hAnsi="Bookman Old Style"/>
          <w:lang w:val="en-US"/>
        </w:rPr>
      </w:pPr>
      <w:r>
        <w:rPr>
          <w:rFonts w:ascii="Bookman Old Style" w:hAnsi="Bookman Old Style"/>
          <w:noProof/>
          <w:lang w:eastAsia="ru-RU"/>
        </w:rPr>
        <w:drawing>
          <wp:inline distB="0" distL="0" distR="0" distT="0">
            <wp:extent cx="6120765" cy="4590415"/>
            <wp:effectExtent b="0" l="19050" r="0" t="0"/>
            <wp:docPr descr="IMG_0011.JPG"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11.JPG"/>
                    <pic:cNvPicPr/>
                  </pic:nvPicPr>
                  <pic:blipFill>
                    <a:blip cstate="print" r:embed="rId58"/>
                    <a:stretch>
                      <a:fillRect/>
                    </a:stretch>
                  </pic:blipFill>
                  <pic:spPr>
                    <a:xfrm>
                      <a:off x="0" y="0"/>
                      <a:ext cx="6120765" cy="4590415"/>
                    </a:xfrm>
                    <a:prstGeom prst="rect">
                      <a:avLst/>
                    </a:prstGeom>
                  </pic:spPr>
                </pic:pic>
              </a:graphicData>
            </a:graphic>
          </wp:inline>
        </w:drawing>
      </w:r>
    </w:p>
    <w:p w:rsidP="00135FE1" w:rsidR="0097739F" w:rsidRDefault="0097739F">
      <w:pPr>
        <w:rPr>
          <w:rFonts w:ascii="Bookman Old Style" w:hAnsi="Bookman Old Style"/>
          <w:lang w:val="en-US"/>
        </w:rPr>
      </w:pPr>
      <w:r>
        <w:rPr>
          <w:rFonts w:ascii="Bookman Old Style" w:hAnsi="Bookman Old Style"/>
          <w:noProof/>
          <w:lang w:eastAsia="ru-RU"/>
        </w:rPr>
        <w:lastRenderedPageBreak/>
        <w:drawing>
          <wp:inline distB="0" distL="0" distR="0" distT="0">
            <wp:extent cx="6120765" cy="4590415"/>
            <wp:effectExtent b="0" l="19050" r="0" t="0"/>
            <wp:docPr descr="IMG_0014.JPG"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14.JPG"/>
                    <pic:cNvPicPr/>
                  </pic:nvPicPr>
                  <pic:blipFill>
                    <a:blip cstate="print" r:embed="rId59"/>
                    <a:stretch>
                      <a:fillRect/>
                    </a:stretch>
                  </pic:blipFill>
                  <pic:spPr>
                    <a:xfrm>
                      <a:off x="0" y="0"/>
                      <a:ext cx="6120765" cy="4590415"/>
                    </a:xfrm>
                    <a:prstGeom prst="rect">
                      <a:avLst/>
                    </a:prstGeom>
                  </pic:spPr>
                </pic:pic>
              </a:graphicData>
            </a:graphic>
          </wp:inline>
        </w:drawing>
      </w:r>
    </w:p>
    <w:p w:rsidP="00135FE1" w:rsidR="0097739F" w:rsidRDefault="0097739F">
      <w:pPr>
        <w:rPr>
          <w:rFonts w:ascii="Bookman Old Style" w:hAnsi="Bookman Old Style"/>
          <w:lang w:val="en-US"/>
        </w:rPr>
      </w:pPr>
    </w:p>
    <w:p w:rsidP="00135FE1" w:rsidR="0097739F" w:rsidRDefault="0097739F">
      <w:pPr>
        <w:rPr>
          <w:rFonts w:ascii="Bookman Old Style" w:hAnsi="Bookman Old Style"/>
          <w:lang w:val="en-US"/>
        </w:rPr>
      </w:pPr>
      <w:r>
        <w:rPr>
          <w:rFonts w:ascii="Bookman Old Style" w:hAnsi="Bookman Old Style"/>
          <w:noProof/>
          <w:lang w:eastAsia="ru-RU"/>
        </w:rPr>
        <w:drawing>
          <wp:inline distB="0" distL="0" distR="0" distT="0">
            <wp:extent cx="6120765" cy="4590415"/>
            <wp:effectExtent b="0" l="19050" r="0" t="0"/>
            <wp:docPr descr="IMG_0016.JPG"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16.JPG"/>
                    <pic:cNvPicPr/>
                  </pic:nvPicPr>
                  <pic:blipFill>
                    <a:blip cstate="print" r:embed="rId60"/>
                    <a:stretch>
                      <a:fillRect/>
                    </a:stretch>
                  </pic:blipFill>
                  <pic:spPr>
                    <a:xfrm>
                      <a:off x="0" y="0"/>
                      <a:ext cx="6120765" cy="4590415"/>
                    </a:xfrm>
                    <a:prstGeom prst="rect">
                      <a:avLst/>
                    </a:prstGeom>
                  </pic:spPr>
                </pic:pic>
              </a:graphicData>
            </a:graphic>
          </wp:inline>
        </w:drawing>
      </w:r>
    </w:p>
    <w:p w:rsidP="00135FE1" w:rsidR="0097739F" w:rsidRDefault="0097739F">
      <w:pPr>
        <w:rPr>
          <w:rFonts w:ascii="Bookman Old Style" w:hAnsi="Bookman Old Style"/>
          <w:noProof/>
          <w:lang w:eastAsia="ru-RU" w:val="en-US"/>
        </w:rPr>
      </w:pPr>
      <w:r>
        <w:rPr>
          <w:rFonts w:ascii="Bookman Old Style" w:hAnsi="Bookman Old Style"/>
          <w:noProof/>
          <w:lang w:eastAsia="ru-RU"/>
        </w:rPr>
        <w:lastRenderedPageBreak/>
        <w:drawing>
          <wp:inline distB="0" distL="0" distR="0" distT="0">
            <wp:extent cx="6120765" cy="4590415"/>
            <wp:effectExtent b="0" l="19050" r="0" t="0"/>
            <wp:docPr descr="IMG_0029.JPG" id="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29.JPG"/>
                    <pic:cNvPicPr/>
                  </pic:nvPicPr>
                  <pic:blipFill>
                    <a:blip cstate="print" r:embed="rId61"/>
                    <a:stretch>
                      <a:fillRect/>
                    </a:stretch>
                  </pic:blipFill>
                  <pic:spPr>
                    <a:xfrm>
                      <a:off x="0" y="0"/>
                      <a:ext cx="6120765" cy="4590415"/>
                    </a:xfrm>
                    <a:prstGeom prst="rect">
                      <a:avLst/>
                    </a:prstGeom>
                  </pic:spPr>
                </pic:pic>
              </a:graphicData>
            </a:graphic>
          </wp:inline>
        </w:drawing>
      </w:r>
    </w:p>
    <w:p w:rsidP="00135FE1" w:rsidR="0097739F" w:rsidRDefault="0097739F">
      <w:pPr>
        <w:rPr>
          <w:rFonts w:ascii="Bookman Old Style" w:hAnsi="Bookman Old Style"/>
          <w:lang w:val="en-US"/>
        </w:rPr>
      </w:pPr>
    </w:p>
    <w:p w:rsidP="00135FE1" w:rsidR="0097739F" w:rsidRDefault="0097739F">
      <w:pPr>
        <w:rPr>
          <w:rFonts w:ascii="Bookman Old Style" w:hAnsi="Bookman Old Style"/>
          <w:lang w:val="en-US"/>
        </w:rPr>
      </w:pPr>
      <w:r>
        <w:rPr>
          <w:rFonts w:ascii="Bookman Old Style" w:hAnsi="Bookman Old Style"/>
          <w:noProof/>
          <w:lang w:eastAsia="ru-RU"/>
        </w:rPr>
        <w:drawing>
          <wp:inline distB="0" distL="0" distR="0" distT="0">
            <wp:extent cx="6120765" cy="4590415"/>
            <wp:effectExtent b="0" l="19050" r="0" t="0"/>
            <wp:docPr descr="IMG_0033.JPG"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33.JPG"/>
                    <pic:cNvPicPr/>
                  </pic:nvPicPr>
                  <pic:blipFill>
                    <a:blip cstate="print" r:embed="rId62"/>
                    <a:stretch>
                      <a:fillRect/>
                    </a:stretch>
                  </pic:blipFill>
                  <pic:spPr>
                    <a:xfrm>
                      <a:off x="0" y="0"/>
                      <a:ext cx="6120765" cy="4590415"/>
                    </a:xfrm>
                    <a:prstGeom prst="rect">
                      <a:avLst/>
                    </a:prstGeom>
                  </pic:spPr>
                </pic:pic>
              </a:graphicData>
            </a:graphic>
          </wp:inline>
        </w:drawing>
      </w:r>
    </w:p>
    <w:p w:rsidP="00135FE1" w:rsidR="0097739F" w:rsidRDefault="0097739F">
      <w:pPr>
        <w:rPr>
          <w:rFonts w:ascii="Bookman Old Style" w:hAnsi="Bookman Old Style"/>
          <w:lang w:val="en-US"/>
        </w:rPr>
      </w:pPr>
      <w:r>
        <w:rPr>
          <w:rFonts w:ascii="Bookman Old Style" w:hAnsi="Bookman Old Style"/>
          <w:noProof/>
          <w:lang w:eastAsia="ru-RU"/>
        </w:rPr>
        <w:lastRenderedPageBreak/>
        <w:drawing>
          <wp:inline distB="0" distL="0" distR="0" distT="0">
            <wp:extent cx="6120765" cy="4590415"/>
            <wp:effectExtent b="0" l="19050" r="0" t="0"/>
            <wp:docPr descr="IMG_0037.JPG" id="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37.JPG"/>
                    <pic:cNvPicPr/>
                  </pic:nvPicPr>
                  <pic:blipFill>
                    <a:blip cstate="print" r:embed="rId63"/>
                    <a:stretch>
                      <a:fillRect/>
                    </a:stretch>
                  </pic:blipFill>
                  <pic:spPr>
                    <a:xfrm>
                      <a:off x="0" y="0"/>
                      <a:ext cx="6120765" cy="4590415"/>
                    </a:xfrm>
                    <a:prstGeom prst="rect">
                      <a:avLst/>
                    </a:prstGeom>
                  </pic:spPr>
                </pic:pic>
              </a:graphicData>
            </a:graphic>
          </wp:inline>
        </w:drawing>
      </w:r>
    </w:p>
    <w:p w:rsidP="00135FE1" w:rsidR="0097739F" w:rsidRDefault="0097739F">
      <w:pPr>
        <w:rPr>
          <w:rFonts w:ascii="Bookman Old Style" w:hAnsi="Bookman Old Style"/>
          <w:lang w:val="en-US"/>
        </w:rPr>
      </w:pPr>
    </w:p>
    <w:p w:rsidP="00135FE1" w:rsidR="0097739F" w:rsidRDefault="0097739F">
      <w:pPr>
        <w:rPr>
          <w:rFonts w:ascii="Bookman Old Style" w:hAnsi="Bookman Old Style"/>
          <w:lang w:val="en-US"/>
        </w:rPr>
      </w:pPr>
      <w:r>
        <w:rPr>
          <w:rFonts w:ascii="Bookman Old Style" w:hAnsi="Bookman Old Style"/>
          <w:noProof/>
          <w:lang w:eastAsia="ru-RU"/>
        </w:rPr>
        <w:drawing>
          <wp:inline distB="0" distL="0" distR="0" distT="0">
            <wp:extent cx="6120765" cy="4590415"/>
            <wp:effectExtent b="0" l="19050" r="0" t="0"/>
            <wp:docPr descr="IMG_0044.JPG"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44.JPG"/>
                    <pic:cNvPicPr/>
                  </pic:nvPicPr>
                  <pic:blipFill>
                    <a:blip cstate="print" r:embed="rId64"/>
                    <a:stretch>
                      <a:fillRect/>
                    </a:stretch>
                  </pic:blipFill>
                  <pic:spPr>
                    <a:xfrm>
                      <a:off x="0" y="0"/>
                      <a:ext cx="6120765" cy="4590415"/>
                    </a:xfrm>
                    <a:prstGeom prst="rect">
                      <a:avLst/>
                    </a:prstGeom>
                  </pic:spPr>
                </pic:pic>
              </a:graphicData>
            </a:graphic>
          </wp:inline>
        </w:drawing>
      </w:r>
    </w:p>
    <w:p w:rsidP="00135FE1" w:rsidR="0097739F" w:rsidRDefault="0097739F">
      <w:pPr>
        <w:rPr>
          <w:rFonts w:ascii="Bookman Old Style" w:hAnsi="Bookman Old Style"/>
          <w:lang w:val="en-US"/>
        </w:rPr>
      </w:pPr>
      <w:r>
        <w:rPr>
          <w:rFonts w:ascii="Bookman Old Style" w:hAnsi="Bookman Old Style"/>
          <w:noProof/>
          <w:lang w:eastAsia="ru-RU"/>
        </w:rPr>
        <w:lastRenderedPageBreak/>
        <w:drawing>
          <wp:inline distB="0" distL="0" distR="0" distT="0">
            <wp:extent cx="6120765" cy="4590415"/>
            <wp:effectExtent b="0" l="19050" r="0" t="0"/>
            <wp:docPr descr="IMG_0049.JPG" id="1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49.JPG"/>
                    <pic:cNvPicPr/>
                  </pic:nvPicPr>
                  <pic:blipFill>
                    <a:blip cstate="print" r:embed="rId65"/>
                    <a:stretch>
                      <a:fillRect/>
                    </a:stretch>
                  </pic:blipFill>
                  <pic:spPr>
                    <a:xfrm>
                      <a:off x="0" y="0"/>
                      <a:ext cx="6120765" cy="4590415"/>
                    </a:xfrm>
                    <a:prstGeom prst="rect">
                      <a:avLst/>
                    </a:prstGeom>
                  </pic:spPr>
                </pic:pic>
              </a:graphicData>
            </a:graphic>
          </wp:inline>
        </w:drawing>
      </w:r>
    </w:p>
    <w:p w:rsidP="00135FE1" w:rsidR="0097739F" w:rsidRDefault="0097739F">
      <w:pPr>
        <w:rPr>
          <w:rFonts w:ascii="Bookman Old Style" w:hAnsi="Bookman Old Style"/>
          <w:lang w:val="en-US"/>
        </w:rPr>
      </w:pPr>
    </w:p>
    <w:p w:rsidP="00135FE1" w:rsidR="0097739F" w:rsidRDefault="0097739F">
      <w:pPr>
        <w:rPr>
          <w:rFonts w:ascii="Bookman Old Style" w:hAnsi="Bookman Old Style"/>
          <w:lang w:val="en-US"/>
        </w:rPr>
      </w:pPr>
      <w:r>
        <w:rPr>
          <w:rFonts w:ascii="Bookman Old Style" w:hAnsi="Bookman Old Style"/>
          <w:noProof/>
          <w:lang w:eastAsia="ru-RU"/>
        </w:rPr>
        <w:drawing>
          <wp:inline distB="0" distL="0" distR="0" distT="0">
            <wp:extent cx="6120765" cy="4590415"/>
            <wp:effectExtent b="0" l="19050" r="0" t="0"/>
            <wp:docPr descr="IMG_0045.JPG" id="18"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45.JPG"/>
                    <pic:cNvPicPr/>
                  </pic:nvPicPr>
                  <pic:blipFill>
                    <a:blip cstate="print" r:embed="rId66"/>
                    <a:stretch>
                      <a:fillRect/>
                    </a:stretch>
                  </pic:blipFill>
                  <pic:spPr>
                    <a:xfrm>
                      <a:off x="0" y="0"/>
                      <a:ext cx="6120765" cy="4590415"/>
                    </a:xfrm>
                    <a:prstGeom prst="rect">
                      <a:avLst/>
                    </a:prstGeom>
                  </pic:spPr>
                </pic:pic>
              </a:graphicData>
            </a:graphic>
          </wp:inline>
        </w:drawing>
      </w:r>
    </w:p>
    <w:p w:rsidP="00135FE1" w:rsidR="0097739F" w:rsidRDefault="0097739F">
      <w:pPr>
        <w:rPr>
          <w:rFonts w:ascii="Bookman Old Style" w:hAnsi="Bookman Old Style"/>
          <w:lang w:val="en-US"/>
        </w:rPr>
      </w:pPr>
    </w:p>
    <w:p w:rsidP="00135FE1" w:rsidR="0097739F" w:rsidRDefault="0097739F">
      <w:pPr>
        <w:rPr>
          <w:rFonts w:ascii="Bookman Old Style" w:hAnsi="Bookman Old Style"/>
          <w:lang w:val="en-US"/>
        </w:rPr>
      </w:pPr>
      <w:r>
        <w:rPr>
          <w:rFonts w:ascii="Bookman Old Style" w:hAnsi="Bookman Old Style"/>
          <w:noProof/>
          <w:lang w:eastAsia="ru-RU"/>
        </w:rPr>
        <w:drawing>
          <wp:inline distB="0" distL="0" distR="0" distT="0">
            <wp:extent cx="6120765" cy="8161020"/>
            <wp:effectExtent b="0" l="19050" r="0" t="0"/>
            <wp:docPr descr="IMG_0053.JPG" id="1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53.JPG"/>
                    <pic:cNvPicPr/>
                  </pic:nvPicPr>
                  <pic:blipFill>
                    <a:blip cstate="print" r:embed="rId67"/>
                    <a:stretch>
                      <a:fillRect/>
                    </a:stretch>
                  </pic:blipFill>
                  <pic:spPr>
                    <a:xfrm>
                      <a:off x="0" y="0"/>
                      <a:ext cx="6120765" cy="8161020"/>
                    </a:xfrm>
                    <a:prstGeom prst="rect">
                      <a:avLst/>
                    </a:prstGeom>
                  </pic:spPr>
                </pic:pic>
              </a:graphicData>
            </a:graphic>
          </wp:inline>
        </w:drawing>
      </w:r>
    </w:p>
    <w:p w:rsidP="00135FE1" w:rsidR="0097739F" w:rsidRDefault="0097739F">
      <w:pPr>
        <w:rPr>
          <w:rFonts w:ascii="Bookman Old Style" w:hAnsi="Bookman Old Style"/>
          <w:lang w:val="en-US"/>
        </w:rPr>
      </w:pPr>
    </w:p>
    <w:p w:rsidP="00135FE1" w:rsidR="0097739F" w:rsidRDefault="0097739F">
      <w:pPr>
        <w:rPr>
          <w:rFonts w:ascii="Bookman Old Style" w:hAnsi="Bookman Old Style"/>
          <w:lang w:val="en-US"/>
        </w:rPr>
      </w:pPr>
    </w:p>
    <w:p w:rsidP="00135FE1" w:rsidR="0097739F" w:rsidRDefault="0097739F">
      <w:pPr>
        <w:rPr>
          <w:rFonts w:ascii="Bookman Old Style" w:hAnsi="Bookman Old Style"/>
          <w:lang w:val="en-US"/>
        </w:rPr>
      </w:pPr>
    </w:p>
    <w:p w:rsidP="00135FE1" w:rsidR="0097739F" w:rsidRDefault="0097739F">
      <w:pPr>
        <w:rPr>
          <w:rFonts w:ascii="Bookman Old Style" w:hAnsi="Bookman Old Style"/>
          <w:lang w:val="en-US"/>
        </w:rPr>
      </w:pPr>
    </w:p>
    <w:p w:rsidP="00135FE1" w:rsidR="0097739F" w:rsidRDefault="0097739F">
      <w:pPr>
        <w:rPr>
          <w:rFonts w:ascii="Bookman Old Style" w:hAnsi="Bookman Old Style"/>
          <w:lang w:val="en-US"/>
        </w:rPr>
      </w:pPr>
    </w:p>
    <w:p w:rsidP="00135FE1" w:rsidR="0097739F" w:rsidRDefault="0097739F" w:rsidRPr="0097739F">
      <w:pPr>
        <w:rPr>
          <w:rFonts w:ascii="Bookman Old Style" w:hAnsi="Bookman Old Style"/>
          <w:lang w:val="en-US"/>
        </w:rPr>
      </w:pPr>
      <w:r w:rsidRPr="0097739F">
        <w:rPr>
          <w:rFonts w:ascii="Bookman Old Style" w:hAnsi="Bookman Old Style"/>
          <w:lang w:val="en-US"/>
        </w:rPr>
        <w:lastRenderedPageBreak/>
        <w:drawing>
          <wp:inline distB="0" distL="0" distR="0" distT="0">
            <wp:extent cx="6120765" cy="8161020"/>
            <wp:effectExtent b="0" l="19050" r="0" t="0"/>
            <wp:docPr descr="IMG_0060.JPG" id="1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60.JPG"/>
                    <pic:cNvPicPr/>
                  </pic:nvPicPr>
                  <pic:blipFill>
                    <a:blip cstate="print" r:embed="rId68"/>
                    <a:stretch>
                      <a:fillRect/>
                    </a:stretch>
                  </pic:blipFill>
                  <pic:spPr>
                    <a:xfrm>
                      <a:off x="0" y="0"/>
                      <a:ext cx="6120765" cy="8161020"/>
                    </a:xfrm>
                    <a:prstGeom prst="rect">
                      <a:avLst/>
                    </a:prstGeom>
                  </pic:spPr>
                </pic:pic>
              </a:graphicData>
            </a:graphic>
          </wp:inline>
        </w:drawing>
      </w:r>
    </w:p>
    <w:sectPr w:rsidR="0097739F" w:rsidRPr="0097739F" w:rsidSect="00CB6F1B">
      <w:pgSz w:h="16838" w:w="11906"/>
      <w:pgMar w:bottom="851" w:footer="708" w:gutter="0" w:header="708" w:left="1701" w:right="566" w:top="1134"/>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B562F"/>
    <w:multiLevelType w:val="hybridMultilevel"/>
    <w:tmpl w:val="4F3E7310"/>
    <w:lvl w:ilvl="0" w:tplc="64EE686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nsid w:val="108F646B"/>
    <w:multiLevelType w:val="hybridMultilevel"/>
    <w:tmpl w:val="34B0B2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510B5B"/>
    <w:multiLevelType w:val="hybridMultilevel"/>
    <w:tmpl w:val="A9D6E800"/>
    <w:lvl w:ilvl="0" w:tplc="66C2BF2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2F5FBF"/>
    <w:multiLevelType w:val="hybridMultilevel"/>
    <w:tmpl w:val="DD8E3B8E"/>
    <w:lvl w:ilvl="0" w:tplc="E5F6BB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0B492F"/>
    <w:multiLevelType w:val="hybridMultilevel"/>
    <w:tmpl w:val="99AC06A4"/>
    <w:lvl w:ilvl="0" w:tplc="A3CAE90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4337B55"/>
    <w:multiLevelType w:val="hybridMultilevel"/>
    <w:tmpl w:val="A80E99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D3587D"/>
    <w:multiLevelType w:val="hybridMultilevel"/>
    <w:tmpl w:val="EAFA23A6"/>
    <w:lvl w:ilvl="0" w:tplc="5C5004F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2B222B"/>
    <w:multiLevelType w:val="hybridMultilevel"/>
    <w:tmpl w:val="27F6881A"/>
    <w:lvl w:ilvl="0" w:tplc="8916B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6"/>
  </w:num>
  <w:num w:numId="3">
    <w:abstractNumId w:val="0"/>
  </w:num>
  <w:num w:numId="4">
    <w:abstractNumId w:val="7"/>
  </w:num>
  <w:num w:numId="5">
    <w:abstractNumId w:val="1"/>
  </w:num>
  <w:num w:numId="6">
    <w:abstractNumId w:val="4"/>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70B9C"/>
    <w:rsid w:val="00074771"/>
    <w:rsid w:val="000D67E6"/>
    <w:rsid w:val="000F4887"/>
    <w:rsid w:val="00135FE1"/>
    <w:rsid w:val="00166CF8"/>
    <w:rsid w:val="00172D09"/>
    <w:rsid w:val="003E461C"/>
    <w:rsid w:val="00426646"/>
    <w:rsid w:val="004658B8"/>
    <w:rsid w:val="00472249"/>
    <w:rsid w:val="004E1C81"/>
    <w:rsid w:val="006C65C0"/>
    <w:rsid w:val="007303E4"/>
    <w:rsid w:val="007A79DC"/>
    <w:rsid w:val="007C6FCF"/>
    <w:rsid w:val="0084251A"/>
    <w:rsid w:val="00853A8D"/>
    <w:rsid w:val="0087246B"/>
    <w:rsid w:val="008D3650"/>
    <w:rsid w:val="0091737D"/>
    <w:rsid w:val="0097739F"/>
    <w:rsid w:val="00A12C11"/>
    <w:rsid w:val="00A51F86"/>
    <w:rsid w:val="00AC56F1"/>
    <w:rsid w:val="00AD1E8B"/>
    <w:rsid w:val="00B70B9C"/>
    <w:rsid w:val="00BA2250"/>
    <w:rsid w:val="00C1384F"/>
    <w:rsid w:val="00C339D6"/>
    <w:rsid w:val="00CA1577"/>
    <w:rsid w:val="00CB6F1B"/>
    <w:rsid w:val="00D018DC"/>
    <w:rsid w:val="00DB3257"/>
    <w:rsid w:val="00DF59D7"/>
    <w:rsid w:val="00E33A2B"/>
    <w:rsid w:val="00E35CD8"/>
    <w:rsid w:val="00E40351"/>
    <w:rsid w:val="00ED09B5"/>
    <w:rsid w:val="00F340EA"/>
    <w:rsid w:val="00F912F8"/>
    <w:rsid w:val="00FE20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02" type="connector" idref="#_x0000_s1244"/>
        <o:r id="V:Rule103" type="connector" idref="#_x0000_s1040"/>
        <o:r id="V:Rule104" type="connector" idref="#_x0000_s1249"/>
        <o:r id="V:Rule105" type="connector" idref="#_x0000_s1242"/>
        <o:r id="V:Rule106" type="connector" idref="#_x0000_s1131"/>
        <o:r id="V:Rule107" type="connector" idref="#_x0000_s1047"/>
        <o:r id="V:Rule108" type="connector" idref="#_x0000_s1106"/>
        <o:r id="V:Rule109" type="connector" idref="#_x0000_s1046"/>
        <o:r id="V:Rule110" type="connector" idref="#_x0000_s1067"/>
        <o:r id="V:Rule111" type="connector" idref="#_x0000_s1271"/>
        <o:r id="V:Rule112" type="connector" idref="#_x0000_s1118">
          <o:proxy start="" idref="#_x0000_s1117" connectloc="2"/>
        </o:r>
        <o:r id="V:Rule113" type="connector" idref="#_x0000_s1066"/>
        <o:r id="V:Rule114" type="connector" idref="#_x0000_s1156">
          <o:proxy start="" idref="#_x0000_s1153" connectloc="6"/>
        </o:r>
        <o:r id="V:Rule115" type="connector" idref="#_x0000_s1102"/>
        <o:r id="V:Rule116" type="connector" idref="#_x0000_s1059"/>
        <o:r id="V:Rule117" type="connector" idref="#_x0000_s1036"/>
        <o:r id="V:Rule118" type="connector" idref="#_x0000_s1090"/>
        <o:r id="V:Rule119" type="connector" idref="#_x0000_s1274"/>
        <o:r id="V:Rule120" type="connector" idref="#_x0000_s1051"/>
        <o:r id="V:Rule121" type="connector" idref="#_x0000_s1132"/>
        <o:r id="V:Rule122" type="connector" idref="#_x0000_s1232"/>
        <o:r id="V:Rule123" type="connector" idref="#_x0000_s1152"/>
        <o:r id="V:Rule124" type="connector" idref="#_x0000_s1143">
          <o:proxy start="" idref="#_x0000_s1141" connectloc="1"/>
        </o:r>
        <o:r id="V:Rule125" type="connector" idref="#_x0000_s1060"/>
        <o:r id="V:Rule126" type="connector" idref="#_x0000_s1269"/>
        <o:r id="V:Rule127" type="connector" idref="#_x0000_s1042"/>
        <o:r id="V:Rule128" type="connector" idref="#_x0000_s1235"/>
        <o:r id="V:Rule129" type="connector" idref="#_x0000_s1104"/>
        <o:r id="V:Rule130" type="connector" idref="#_x0000_s1035"/>
        <o:r id="V:Rule131" type="connector" idref="#_x0000_s1142">
          <o:proxy start="" idref="#_x0000_s1141" connectloc="3"/>
        </o:r>
        <o:r id="V:Rule132" type="connector" idref="#_x0000_s1037"/>
        <o:r id="V:Rule133" type="connector" idref="#_x0000_s1103"/>
        <o:r id="V:Rule134" type="connector" idref="#_x0000_s1128"/>
        <o:r id="V:Rule135" type="connector" idref="#_x0000_s1239"/>
        <o:r id="V:Rule136" type="connector" idref="#_x0000_s1158"/>
        <o:r id="V:Rule137" type="connector" idref="#_x0000_s1234"/>
        <o:r id="V:Rule138" type="connector" idref="#_x0000_s1233"/>
        <o:r id="V:Rule139" type="connector" idref="#_x0000_s1088">
          <o:proxy start="" idref="#_x0000_s1087" connectloc="2"/>
        </o:r>
        <o:r id="V:Rule140" type="connector" idref="#_x0000_s1057">
          <o:proxy start="" idref="#_x0000_s1053" connectloc="3"/>
          <o:proxy end="" idref="#_x0000_s1053" connectloc="3"/>
        </o:r>
        <o:r id="V:Rule141" type="connector" idref="#_x0000_s1032">
          <o:proxy start="" idref="#_x0000_s1030" connectloc="2"/>
        </o:r>
        <o:r id="V:Rule142" type="connector" idref="#_x0000_s1145"/>
        <o:r id="V:Rule143" type="connector" idref="#_x0000_s1071">
          <o:proxy start="" idref="#_x0000_s1070" connectloc="6"/>
        </o:r>
        <o:r id="V:Rule144" type="connector" idref="#_x0000_s1125"/>
        <o:r id="V:Rule145" type="connector" idref="#_x0000_s1151">
          <o:proxy end="" idref="#_x0000_s1148" connectloc="0"/>
        </o:r>
        <o:r id="V:Rule146" type="connector" idref="#_x0000_s1150">
          <o:proxy start="" idref="#_x0000_s1148" connectloc="1"/>
        </o:r>
        <o:r id="V:Rule147" type="connector" idref="#_x0000_s1270"/>
        <o:r id="V:Rule148" type="connector" idref="#_x0000_s1275"/>
        <o:r id="V:Rule149" type="connector" idref="#_x0000_s1160"/>
        <o:r id="V:Rule150" type="connector" idref="#_x0000_s1129"/>
        <o:r id="V:Rule151" type="connector" idref="#_x0000_s1043"/>
        <o:r id="V:Rule152" type="connector" idref="#_x0000_s1119">
          <o:proxy start="" idref="#_x0000_s1117" connectloc="6"/>
        </o:r>
        <o:r id="V:Rule153" type="connector" idref="#_x0000_s1110"/>
        <o:r id="V:Rule154" type="connector" idref="#_x0000_s1089">
          <o:proxy start="" idref="#_x0000_s1087" connectloc="6"/>
        </o:r>
        <o:r id="V:Rule155" type="connector" idref="#_x0000_s1161"/>
        <o:r id="V:Rule156" type="connector" idref="#_x0000_s1238"/>
        <o:r id="V:Rule157" type="connector" idref="#_x0000_s1038"/>
        <o:r id="V:Rule158" type="connector" idref="#_x0000_s1050">
          <o:proxy start="" idref="#_x0000_s1048" connectloc="6"/>
        </o:r>
        <o:r id="V:Rule159" type="connector" idref="#_x0000_s1039"/>
        <o:r id="V:Rule160" type="connector" idref="#_x0000_s1236"/>
        <o:r id="V:Rule161" type="connector" idref="#_x0000_s1094"/>
        <o:r id="V:Rule162" type="connector" idref="#_x0000_s1124"/>
        <o:r id="V:Rule163" type="connector" idref="#_x0000_s1049">
          <o:proxy start="" idref="#_x0000_s1048" connectloc="2"/>
        </o:r>
        <o:r id="V:Rule164" type="connector" idref="#_x0000_s1091"/>
        <o:r id="V:Rule165" type="connector" idref="#_x0000_s1105"/>
        <o:r id="V:Rule166" type="connector" idref="#_x0000_s1273"/>
        <o:r id="V:Rule167" type="connector" idref="#_x0000_s1265"/>
        <o:r id="V:Rule168" type="connector" idref="#_x0000_s1093">
          <o:proxy start="" idref="#_x0000_s1092" connectloc="3"/>
          <o:proxy end="" idref="#_x0000_s1092" connectloc="3"/>
        </o:r>
        <o:r id="V:Rule169" type="connector" idref="#_x0000_s1231"/>
        <o:r id="V:Rule170" type="connector" idref="#_x0000_s1237"/>
        <o:r id="V:Rule171" type="connector" idref="#_x0000_s1241"/>
        <o:r id="V:Rule172" type="connector" idref="#_x0000_s1072">
          <o:proxy start="" idref="#_x0000_s1070" connectloc="2"/>
        </o:r>
        <o:r id="V:Rule173" type="connector" idref="#_x0000_s1248"/>
        <o:r id="V:Rule174" type="connector" idref="#_x0000_s1100"/>
        <o:r id="V:Rule175" type="connector" idref="#_x0000_s1121"/>
        <o:r id="V:Rule176" type="connector" idref="#_x0000_s1045"/>
        <o:r id="V:Rule177" type="connector" idref="#_x0000_s1155">
          <o:proxy start="" idref="#_x0000_s1153" connectloc="1"/>
          <o:proxy end="" idref="#_x0000_s1153" connectloc="5"/>
        </o:r>
        <o:r id="V:Rule178" type="connector" idref="#_x0000_s1041"/>
        <o:r id="V:Rule179" type="connector" idref="#_x0000_s1272"/>
        <o:r id="V:Rule180" type="connector" idref="#_x0000_s1135"/>
        <o:r id="V:Rule181" type="connector" idref="#_x0000_s1243"/>
        <o:r id="V:Rule182" type="connector" idref="#_x0000_s1154">
          <o:proxy start="" idref="#_x0000_s1153" connectloc="3"/>
          <o:proxy end="" idref="#_x0000_s1153" connectloc="7"/>
        </o:r>
        <o:r id="V:Rule183" type="connector" idref="#_x0000_s1108"/>
        <o:r id="V:Rule184" type="connector" idref="#_x0000_s1245"/>
        <o:r id="V:Rule185" type="connector" idref="#_x0000_s1120"/>
        <o:r id="V:Rule186" type="connector" idref="#_x0000_s1123">
          <o:proxy start="" idref="#_x0000_s1122" connectloc="3"/>
          <o:proxy end="" idref="#_x0000_s1122" connectloc="3"/>
        </o:r>
        <o:r id="V:Rule187" type="connector" idref="#_x0000_s1033"/>
        <o:r id="V:Rule188" type="connector" idref="#_x0000_s1031">
          <o:proxy start="" idref="#_x0000_s1030" connectloc="6"/>
        </o:r>
        <o:r id="V:Rule189" type="connector" idref="#_x0000_s1130"/>
        <o:r id="V:Rule190" type="connector" idref="#_x0000_s1026"/>
        <o:r id="V:Rule191" type="connector" idref="#_x0000_s1127"/>
        <o:r id="V:Rule192" type="connector" idref="#_x0000_s1157">
          <o:proxy start="" idref="#_x0000_s1153" connectloc="2"/>
        </o:r>
        <o:r id="V:Rule193" type="connector" idref="#_x0000_s1240"/>
        <o:r id="V:Rule194" type="connector" idref="#_x0000_s1095"/>
        <o:r id="V:Rule195" type="connector" idref="#_x0000_s1109"/>
        <o:r id="V:Rule196" type="connector" idref="#_x0000_s1146"/>
        <o:r id="V:Rule197" type="connector" idref="#_x0000_s1052"/>
        <o:r id="V:Rule198" type="connector" idref="#_x0000_s1159"/>
        <o:r id="V:Rule199" type="connector" idref="#_x0000_s1149">
          <o:proxy start="" idref="#_x0000_s1148" connectloc="3"/>
        </o:r>
        <o:r id="V:Rule200" type="connector" idref="#_x0000_s1266"/>
        <o:r id="V:Rule201" type="connector" idref="#_x0000_s1034"/>
        <o:r id="V:Rule20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E8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F1B"/>
    <w:pPr>
      <w:ind w:left="720"/>
      <w:contextualSpacing/>
    </w:pPr>
  </w:style>
  <w:style w:type="paragraph" w:styleId="a4">
    <w:name w:val="Balloon Text"/>
    <w:basedOn w:val="a"/>
    <w:link w:val="a5"/>
    <w:uiPriority w:val="99"/>
    <w:semiHidden/>
    <w:unhideWhenUsed/>
    <w:rsid w:val="00AC56F1"/>
    <w:rPr>
      <w:rFonts w:ascii="Tahoma" w:hAnsi="Tahoma" w:cs="Tahoma"/>
      <w:sz w:val="16"/>
      <w:szCs w:val="16"/>
    </w:rPr>
  </w:style>
  <w:style w:type="character" w:customStyle="1" w:styleId="a5">
    <w:name w:val="Текст выноски Знак"/>
    <w:basedOn w:val="a0"/>
    <w:link w:val="a4"/>
    <w:uiPriority w:val="99"/>
    <w:semiHidden/>
    <w:rsid w:val="00AC56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8" Target="media/image8.wmf" Type="http://schemas.openxmlformats.org/officeDocument/2006/relationships/image"/><Relationship Id="rId26" Target="media/image12.wmf" Type="http://schemas.openxmlformats.org/officeDocument/2006/relationships/image"/><Relationship Id="rId39" Target="media/image18.wmf" Type="http://schemas.openxmlformats.org/officeDocument/2006/relationships/image"/><Relationship Id="rId34" Target="media/image16.wmf" Type="http://schemas.openxmlformats.org/officeDocument/2006/relationships/image"/><Relationship Id="rId47" Target="media/image22.wmf" Type="http://schemas.openxmlformats.org/officeDocument/2006/relationships/image"/><Relationship Id="rId55" Target="media/image26.wmf" Type="http://schemas.openxmlformats.org/officeDocument/2006/relationships/image"/><Relationship Id="rId63" Target="media/image33.jpeg" Type="http://schemas.openxmlformats.org/officeDocument/2006/relationships/image"/><Relationship Id="rId68" Target="media/image38.jpeg" Type="http://schemas.openxmlformats.org/officeDocument/2006/relationships/image"/><Relationship Id="rId2" Target="styles.xml" Type="http://schemas.openxmlformats.org/officeDocument/2006/relationships/styles"/><Relationship Id="rId16" Target="media/image7.wmf" Type="http://schemas.openxmlformats.org/officeDocument/2006/relationships/image"/><Relationship Id="rId1" Target="numbering.xml" Type="http://schemas.openxmlformats.org/officeDocument/2006/relationships/numbering"/><Relationship Id="rId6" Target="media/image2.wmf" Type="http://schemas.openxmlformats.org/officeDocument/2006/relationships/image"/><Relationship Id="rId24" Target="media/image11.wmf" Type="http://schemas.openxmlformats.org/officeDocument/2006/relationships/image"/><Relationship Id="rId32" Target="media/image15.wmf" Type="http://schemas.openxmlformats.org/officeDocument/2006/relationships/image"/><Relationship Id="rId37" Target="media/image17.wmf" Type="http://schemas.openxmlformats.org/officeDocument/2006/relationships/image"/><Relationship Id="rId45" Target="media/image21.wmf" Type="http://schemas.openxmlformats.org/officeDocument/2006/relationships/image"/><Relationship Id="rId53" Target="media/image25.wmf" Type="http://schemas.openxmlformats.org/officeDocument/2006/relationships/image"/><Relationship Id="rId58" Target="media/image28.jpeg" Type="http://schemas.openxmlformats.org/officeDocument/2006/relationships/image"/><Relationship Id="rId66" Target="media/image36.jpeg" Type="http://schemas.openxmlformats.org/officeDocument/2006/relationships/image"/><Relationship Id="rId5" Target="media/image1.jpeg" Type="http://schemas.openxmlformats.org/officeDocument/2006/relationships/image"/><Relationship Id="rId28" Target="media/image13.wmf" Type="http://schemas.openxmlformats.org/officeDocument/2006/relationships/image"/><Relationship Id="rId49" Target="media/image23.wmf" Type="http://schemas.openxmlformats.org/officeDocument/2006/relationships/image"/><Relationship Id="rId57" Target="media/image27.jpeg" Type="http://schemas.openxmlformats.org/officeDocument/2006/relationships/image"/><Relationship Id="rId61" Target="media/image31.jpeg" Type="http://schemas.openxmlformats.org/officeDocument/2006/relationships/image"/><Relationship Id="rId10" Target="media/image4.wmf" Type="http://schemas.openxmlformats.org/officeDocument/2006/relationships/image"/><Relationship Id="rId60" Target="media/image30.jpeg" Type="http://schemas.openxmlformats.org/officeDocument/2006/relationships/image"/><Relationship Id="rId65" Target="media/image35.jpeg" Type="http://schemas.openxmlformats.org/officeDocument/2006/relationships/image"/><Relationship Id="rId4" Target="webSettings.xml" Type="http://schemas.openxmlformats.org/officeDocument/2006/relationships/webSettings"/><Relationship Id="rId14" Target="media/image6.wmf" Type="http://schemas.openxmlformats.org/officeDocument/2006/relationships/image"/><Relationship Id="rId22" Target="media/image10.wmf" Type="http://schemas.openxmlformats.org/officeDocument/2006/relationships/image"/><Relationship Id="rId30" Target="media/image14.wmf" Type="http://schemas.openxmlformats.org/officeDocument/2006/relationships/image"/><Relationship Id="rId43" Target="media/image20.wmf" Type="http://schemas.openxmlformats.org/officeDocument/2006/relationships/image"/><Relationship Id="rId64" Target="media/image34.jpeg" Type="http://schemas.openxmlformats.org/officeDocument/2006/relationships/image"/><Relationship Id="rId69" Target="fontTable.xml" Type="http://schemas.openxmlformats.org/officeDocument/2006/relationships/fontTable"/><Relationship Id="rId8" Target="media/image3.wmf" Type="http://schemas.openxmlformats.org/officeDocument/2006/relationships/image"/><Relationship Id="rId51" Target="media/image24.wmf" Type="http://schemas.openxmlformats.org/officeDocument/2006/relationships/image"/><Relationship Id="rId3" Target="settings.xml" Type="http://schemas.openxmlformats.org/officeDocument/2006/relationships/settings"/><Relationship Id="rId12" Target="media/image5.wmf" Type="http://schemas.openxmlformats.org/officeDocument/2006/relationships/image"/><Relationship Id="rId59" Target="media/image29.jpeg" Type="http://schemas.openxmlformats.org/officeDocument/2006/relationships/image"/><Relationship Id="rId67" Target="media/image37.jpeg" Type="http://schemas.openxmlformats.org/officeDocument/2006/relationships/image"/><Relationship Id="rId20" Target="media/image9.wmf" Type="http://schemas.openxmlformats.org/officeDocument/2006/relationships/image"/><Relationship Id="rId41" Target="media/image19.wmf" Type="http://schemas.openxmlformats.org/officeDocument/2006/relationships/image"/><Relationship Id="rId62" Target="media/image32.jpeg" Type="http://schemas.openxmlformats.org/officeDocument/2006/relationships/image"/><Relationship Id="rId70" Target="theme/theme1.xml" Type="http://schemas.openxmlformats.org/officeDocument/2006/relationships/theme"/></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1340</Words>
  <Characters>7641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User-PC</cp:lastModifiedBy>
  <cp:revision>2</cp:revision>
  <dcterms:created xsi:type="dcterms:W3CDTF">2015-04-16T12:00:00Z</dcterms:created>
  <dcterms:modified xsi:type="dcterms:W3CDTF">2015-04-16T12:00:00Z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624036</vt:lpwstr>
  </property>
  <property fmtid="{D5CDD505-2E9C-101B-9397-08002B2CF9AE}" name="NXPowerLiteVersion" pid="3">
    <vt:lpwstr>D4.1.4</vt:lpwstr>
  </property>
</Properties>
</file>