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B2C" w:rsidRDefault="00832B2C" w:rsidP="00832B2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32B2C" w:rsidRDefault="00832B2C" w:rsidP="00832B2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Pr="004B7973" w:rsidRDefault="004B7973" w:rsidP="004B7973">
      <w:pPr>
        <w:spacing w:after="0"/>
        <w:jc w:val="center"/>
        <w:rPr>
          <w:rFonts w:ascii="Times New Roman" w:hAnsi="Times New Roman" w:cs="Times New Roman"/>
          <w:sz w:val="32"/>
          <w:lang w:val="uk-UA"/>
        </w:rPr>
      </w:pPr>
      <w:r w:rsidRPr="004B7973">
        <w:rPr>
          <w:rFonts w:ascii="Times New Roman" w:hAnsi="Times New Roman" w:cs="Times New Roman"/>
          <w:sz w:val="32"/>
          <w:lang w:val="uk-UA"/>
        </w:rPr>
        <w:t>ВКНЗ «Коростишівський педагогічний коледж</w:t>
      </w:r>
    </w:p>
    <w:p w:rsidR="004B7973" w:rsidRPr="004B7973" w:rsidRDefault="004B7973" w:rsidP="004B7973">
      <w:pPr>
        <w:spacing w:after="0"/>
        <w:jc w:val="center"/>
        <w:rPr>
          <w:rFonts w:ascii="Times New Roman" w:hAnsi="Times New Roman" w:cs="Times New Roman"/>
          <w:sz w:val="24"/>
          <w:lang w:val="uk-UA"/>
        </w:rPr>
      </w:pPr>
      <w:r w:rsidRPr="004B7973">
        <w:rPr>
          <w:rFonts w:ascii="Times New Roman" w:hAnsi="Times New Roman" w:cs="Times New Roman"/>
          <w:sz w:val="32"/>
          <w:lang w:val="uk-UA"/>
        </w:rPr>
        <w:t>імені І.Я.Франка»  Житомирської обласної ради</w:t>
      </w:r>
    </w:p>
    <w:p w:rsidR="00832B2C" w:rsidRDefault="00832B2C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832B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Pr="004B7973" w:rsidRDefault="004B7973" w:rsidP="004B7973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4B7973">
        <w:rPr>
          <w:rFonts w:ascii="Times New Roman" w:hAnsi="Times New Roman" w:cs="Times New Roman"/>
          <w:b/>
          <w:sz w:val="36"/>
          <w:szCs w:val="36"/>
          <w:lang w:val="uk-UA"/>
        </w:rPr>
        <w:t>План – конспект</w:t>
      </w:r>
    </w:p>
    <w:p w:rsidR="004B7973" w:rsidRPr="004B7973" w:rsidRDefault="004B7973" w:rsidP="00327FD2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36"/>
          <w:szCs w:val="36"/>
          <w:lang w:val="uk-UA"/>
        </w:rPr>
      </w:pPr>
      <w:r w:rsidRPr="004B7973">
        <w:rPr>
          <w:rFonts w:ascii="Times New Roman" w:hAnsi="Times New Roman" w:cs="Times New Roman"/>
          <w:sz w:val="36"/>
          <w:szCs w:val="36"/>
          <w:lang w:val="uk-UA"/>
        </w:rPr>
        <w:t xml:space="preserve"> заняття</w:t>
      </w:r>
      <w:r w:rsidR="00327FD2">
        <w:rPr>
          <w:rFonts w:ascii="Times New Roman" w:hAnsi="Times New Roman" w:cs="Times New Roman"/>
          <w:sz w:val="36"/>
          <w:szCs w:val="36"/>
          <w:lang w:val="uk-UA"/>
        </w:rPr>
        <w:t xml:space="preserve"> з музичного виховання з методикою</w:t>
      </w:r>
    </w:p>
    <w:p w:rsidR="004B7973" w:rsidRPr="004B7973" w:rsidRDefault="004B7973" w:rsidP="004B7973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4B7973">
        <w:rPr>
          <w:rFonts w:ascii="Times New Roman" w:hAnsi="Times New Roman" w:cs="Times New Roman"/>
          <w:b/>
          <w:sz w:val="36"/>
          <w:szCs w:val="36"/>
          <w:lang w:val="uk-UA"/>
        </w:rPr>
        <w:t>викладача Бляхарського Ореста Васильовича</w:t>
      </w:r>
    </w:p>
    <w:p w:rsidR="004B7973" w:rsidRP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36"/>
          <w:szCs w:val="36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B7973" w:rsidRDefault="004B7973" w:rsidP="004B7973">
      <w:pPr>
        <w:tabs>
          <w:tab w:val="center" w:pos="5516"/>
          <w:tab w:val="left" w:pos="765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32"/>
          <w:szCs w:val="28"/>
          <w:lang w:val="uk-UA"/>
        </w:rPr>
      </w:pPr>
    </w:p>
    <w:p w:rsidR="00327FD2" w:rsidRDefault="00327FD2" w:rsidP="004B7973">
      <w:pPr>
        <w:tabs>
          <w:tab w:val="center" w:pos="5516"/>
          <w:tab w:val="left" w:pos="765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32"/>
          <w:szCs w:val="28"/>
          <w:lang w:val="uk-UA"/>
        </w:rPr>
      </w:pPr>
    </w:p>
    <w:p w:rsidR="00F416F6" w:rsidRDefault="00F416F6" w:rsidP="004B7973">
      <w:pPr>
        <w:tabs>
          <w:tab w:val="center" w:pos="5516"/>
          <w:tab w:val="left" w:pos="765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32"/>
          <w:szCs w:val="28"/>
          <w:lang w:val="uk-UA"/>
        </w:rPr>
      </w:pPr>
    </w:p>
    <w:p w:rsidR="008E1CAE" w:rsidRDefault="008E1CAE" w:rsidP="00CE35CF">
      <w:pPr>
        <w:tabs>
          <w:tab w:val="left" w:pos="7652"/>
          <w:tab w:val="center" w:pos="10206"/>
        </w:tabs>
        <w:spacing w:after="0" w:line="360" w:lineRule="auto"/>
        <w:jc w:val="both"/>
        <w:rPr>
          <w:rFonts w:ascii="Times New Roman" w:hAnsi="Times New Roman" w:cs="Times New Roman"/>
          <w:b/>
          <w:sz w:val="32"/>
          <w:szCs w:val="28"/>
          <w:lang w:val="uk-UA"/>
        </w:rPr>
      </w:pPr>
    </w:p>
    <w:p w:rsidR="00CE35CF" w:rsidRDefault="00F416F6" w:rsidP="00CE35CF">
      <w:pPr>
        <w:tabs>
          <w:tab w:val="left" w:pos="7652"/>
          <w:tab w:val="center" w:pos="1020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b/>
          <w:sz w:val="24"/>
          <w:szCs w:val="28"/>
          <w:lang w:val="uk-UA"/>
        </w:rPr>
        <w:lastRenderedPageBreak/>
        <w:t>ТЕМА</w:t>
      </w:r>
      <w:r>
        <w:rPr>
          <w:rFonts w:ascii="Times New Roman" w:hAnsi="Times New Roman" w:cs="Times New Roman"/>
          <w:sz w:val="32"/>
          <w:szCs w:val="28"/>
          <w:lang w:val="uk-UA"/>
        </w:rPr>
        <w:t xml:space="preserve">. </w:t>
      </w:r>
      <w:r w:rsidRPr="00F610D8">
        <w:rPr>
          <w:rFonts w:ascii="Times New Roman" w:hAnsi="Times New Roman" w:cs="Times New Roman"/>
          <w:sz w:val="28"/>
          <w:szCs w:val="28"/>
          <w:lang w:val="uk-UA"/>
        </w:rPr>
        <w:t xml:space="preserve">Кабінет музики </w:t>
      </w:r>
      <w:r w:rsidR="00F610D8" w:rsidRPr="00F610D8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F610D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610D8" w:rsidRPr="00F610D8">
        <w:rPr>
          <w:rFonts w:ascii="Times New Roman" w:hAnsi="Times New Roman" w:cs="Times New Roman"/>
          <w:sz w:val="28"/>
          <w:szCs w:val="28"/>
          <w:lang w:val="uk-UA"/>
        </w:rPr>
        <w:t>центр музичної роботи в школі</w:t>
      </w:r>
      <w:r w:rsidR="00B26028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610D8" w:rsidRPr="00F610D8">
        <w:rPr>
          <w:rFonts w:ascii="Times New Roman" w:hAnsi="Times New Roman" w:cs="Times New Roman"/>
          <w:sz w:val="28"/>
          <w:szCs w:val="28"/>
          <w:lang w:val="uk-UA"/>
        </w:rPr>
        <w:t xml:space="preserve"> Музичні</w:t>
      </w:r>
      <w:r w:rsidR="00F610D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610D8" w:rsidRPr="00F610D8">
        <w:rPr>
          <w:rFonts w:ascii="Times New Roman" w:hAnsi="Times New Roman" w:cs="Times New Roman"/>
          <w:sz w:val="28"/>
          <w:szCs w:val="28"/>
          <w:lang w:val="uk-UA"/>
        </w:rPr>
        <w:t xml:space="preserve"> колективи </w:t>
      </w:r>
    </w:p>
    <w:p w:rsidR="008E1CAE" w:rsidRDefault="00CE35CF" w:rsidP="00CE35CF">
      <w:pPr>
        <w:tabs>
          <w:tab w:val="left" w:pos="1020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</w:t>
      </w:r>
      <w:r w:rsidR="00F610D8" w:rsidRPr="00F610D8">
        <w:rPr>
          <w:rFonts w:ascii="Times New Roman" w:hAnsi="Times New Roman" w:cs="Times New Roman"/>
          <w:sz w:val="28"/>
          <w:szCs w:val="28"/>
          <w:lang w:val="uk-UA"/>
        </w:rPr>
        <w:t>України.  Я. Ярославенко. «О, Україно».</w:t>
      </w:r>
      <w:r w:rsidR="0046720F">
        <w:rPr>
          <w:rFonts w:ascii="Times New Roman" w:hAnsi="Times New Roman" w:cs="Times New Roman"/>
          <w:sz w:val="28"/>
          <w:szCs w:val="28"/>
          <w:lang w:val="uk-UA"/>
        </w:rPr>
        <w:t xml:space="preserve"> Поняття про збирання та вивчення</w:t>
      </w:r>
    </w:p>
    <w:p w:rsidR="0046720F" w:rsidRPr="00F610D8" w:rsidRDefault="0046720F" w:rsidP="00CE35CF">
      <w:pPr>
        <w:tabs>
          <w:tab w:val="left" w:pos="1020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зразків народної творчості.</w:t>
      </w:r>
    </w:p>
    <w:p w:rsidR="00F610D8" w:rsidRPr="00CE35CF" w:rsidRDefault="00F610D8" w:rsidP="007406EB">
      <w:pPr>
        <w:tabs>
          <w:tab w:val="left" w:pos="1134"/>
          <w:tab w:val="left" w:pos="1020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b/>
          <w:sz w:val="24"/>
          <w:szCs w:val="28"/>
          <w:lang w:val="uk-UA"/>
        </w:rPr>
        <w:t>МЕТА</w:t>
      </w:r>
      <w:r w:rsidRPr="007B6DAF">
        <w:rPr>
          <w:rFonts w:ascii="Times New Roman" w:hAnsi="Times New Roman" w:cs="Times New Roman"/>
          <w:b/>
          <w:sz w:val="32"/>
          <w:szCs w:val="28"/>
          <w:lang w:val="uk-UA"/>
        </w:rPr>
        <w:t>.</w:t>
      </w:r>
      <w:r w:rsidRPr="00F610D8">
        <w:rPr>
          <w:rFonts w:ascii="Times New Roman" w:hAnsi="Times New Roman" w:cs="Times New Roman"/>
          <w:sz w:val="32"/>
          <w:szCs w:val="28"/>
          <w:lang w:val="uk-UA"/>
        </w:rPr>
        <w:t xml:space="preserve">  </w:t>
      </w:r>
      <w:r w:rsidR="00731E5F">
        <w:rPr>
          <w:rFonts w:ascii="Times New Roman" w:hAnsi="Times New Roman" w:cs="Times New Roman"/>
          <w:sz w:val="32"/>
          <w:szCs w:val="28"/>
          <w:lang w:val="uk-UA"/>
        </w:rPr>
        <w:t xml:space="preserve">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Ознайомити 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студентів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з 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Типовим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переліком 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навчально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наочних</w:t>
      </w:r>
    </w:p>
    <w:p w:rsidR="00CE35CF" w:rsidRDefault="00F610D8" w:rsidP="007406EB">
      <w:pPr>
        <w:tabs>
          <w:tab w:val="left" w:pos="1134"/>
          <w:tab w:val="left" w:pos="9781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35CF">
        <w:rPr>
          <w:rFonts w:ascii="Times New Roman" w:hAnsi="Times New Roman" w:cs="Times New Roman"/>
          <w:sz w:val="28"/>
          <w:szCs w:val="28"/>
          <w:lang w:val="uk-UA"/>
        </w:rPr>
        <w:t>посібників і обладнанням  музичного кабінету для загальноосвітніх шкіл</w:t>
      </w:r>
    </w:p>
    <w:p w:rsidR="00CE35CF" w:rsidRDefault="00F610D8" w:rsidP="007406EB">
      <w:pPr>
        <w:tabs>
          <w:tab w:val="left" w:pos="1134"/>
          <w:tab w:val="left" w:pos="10206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35CF">
        <w:rPr>
          <w:rFonts w:ascii="Times New Roman" w:hAnsi="Times New Roman" w:cs="Times New Roman"/>
          <w:sz w:val="28"/>
          <w:szCs w:val="28"/>
          <w:lang w:val="uk-UA"/>
        </w:rPr>
        <w:t>та  відомими музичними колективами     України і   області.    Вивчити</w:t>
      </w:r>
    </w:p>
    <w:p w:rsidR="00CE35CF" w:rsidRDefault="00F610D8" w:rsidP="007406EB">
      <w:pPr>
        <w:tabs>
          <w:tab w:val="left" w:pos="1134"/>
          <w:tab w:val="left" w:pos="9781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35CF">
        <w:rPr>
          <w:rFonts w:ascii="Times New Roman" w:hAnsi="Times New Roman" w:cs="Times New Roman"/>
          <w:sz w:val="28"/>
          <w:szCs w:val="28"/>
          <w:lang w:val="uk-UA"/>
        </w:rPr>
        <w:t>пісню     Я. Ярославенка  «О, Україно». Розвивати в студентів вокально-</w:t>
      </w:r>
    </w:p>
    <w:p w:rsidR="00CE35CF" w:rsidRDefault="00CE35CF" w:rsidP="007406EB">
      <w:pPr>
        <w:tabs>
          <w:tab w:val="left" w:pos="1134"/>
          <w:tab w:val="left" w:pos="9781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хорові</w:t>
      </w:r>
      <w:r w:rsidR="00F610D8"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F610D8" w:rsidRPr="00CE35CF">
        <w:rPr>
          <w:rFonts w:ascii="Times New Roman" w:hAnsi="Times New Roman" w:cs="Times New Roman"/>
          <w:sz w:val="28"/>
          <w:szCs w:val="28"/>
          <w:lang w:val="uk-UA"/>
        </w:rPr>
        <w:t>навички,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610D8"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музичні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F610D8"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здібності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 xml:space="preserve"> навички 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Pr="00CE35CF">
        <w:rPr>
          <w:rFonts w:ascii="Times New Roman" w:hAnsi="Times New Roman" w:cs="Times New Roman"/>
          <w:sz w:val="28"/>
          <w:szCs w:val="28"/>
          <w:lang w:val="uk-UA"/>
        </w:rPr>
        <w:t>сольфеджування</w:t>
      </w:r>
    </w:p>
    <w:p w:rsidR="00CE35CF" w:rsidRDefault="00CE35CF" w:rsidP="007406EB">
      <w:pPr>
        <w:tabs>
          <w:tab w:val="left" w:pos="1134"/>
          <w:tab w:val="left" w:pos="9781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35CF">
        <w:rPr>
          <w:rFonts w:ascii="Times New Roman" w:hAnsi="Times New Roman" w:cs="Times New Roman"/>
          <w:sz w:val="28"/>
          <w:szCs w:val="28"/>
          <w:lang w:val="uk-UA"/>
        </w:rPr>
        <w:t>та диригування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 Виховувати патріотичні почуття, 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>любов</w:t>
      </w:r>
      <w:r w:rsidR="007406E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до народної</w:t>
      </w:r>
    </w:p>
    <w:p w:rsidR="007406EB" w:rsidRDefault="00CE35CF" w:rsidP="00731E5F">
      <w:pPr>
        <w:tabs>
          <w:tab w:val="left" w:pos="1134"/>
          <w:tab w:val="left" w:pos="9781"/>
        </w:tabs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пісні та класичної   музики.</w:t>
      </w:r>
    </w:p>
    <w:p w:rsidR="007406EB" w:rsidRDefault="007406EB" w:rsidP="007406EB">
      <w:pPr>
        <w:tabs>
          <w:tab w:val="left" w:pos="1134"/>
          <w:tab w:val="left" w:pos="1049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b/>
          <w:sz w:val="24"/>
          <w:szCs w:val="28"/>
          <w:lang w:val="uk-UA"/>
        </w:rPr>
        <w:t>ОБЛАДНАННЯ</w:t>
      </w:r>
      <w:r w:rsidRPr="007B6DA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Ноутбук, інтерактивна дошка, картки, методичне забезпечення</w:t>
      </w:r>
      <w:r w:rsidR="00731E5F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8E1CAE" w:rsidRDefault="00731E5F" w:rsidP="007406EB">
      <w:pPr>
        <w:tabs>
          <w:tab w:val="left" w:pos="1134"/>
          <w:tab w:val="left" w:pos="1049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презентація</w:t>
      </w:r>
    </w:p>
    <w:p w:rsidR="008E1CAE" w:rsidRDefault="007406EB" w:rsidP="007406EB">
      <w:pPr>
        <w:tabs>
          <w:tab w:val="left" w:pos="1134"/>
          <w:tab w:val="left" w:pos="1049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b/>
          <w:sz w:val="24"/>
          <w:szCs w:val="28"/>
          <w:lang w:val="uk-UA"/>
        </w:rPr>
        <w:t>ТИП ЗАНЯТТЯ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  Лекція з елементами </w:t>
      </w:r>
      <w:r w:rsidR="004A764E">
        <w:rPr>
          <w:rFonts w:ascii="Times New Roman" w:hAnsi="Times New Roman" w:cs="Times New Roman"/>
          <w:sz w:val="28"/>
          <w:szCs w:val="28"/>
          <w:lang w:val="uk-UA"/>
        </w:rPr>
        <w:t>розвитку та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набуття практичних навичок</w:t>
      </w:r>
      <w:r w:rsidR="004A764E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7B6DAF" w:rsidRDefault="004A764E" w:rsidP="007B6DAF">
      <w:pPr>
        <w:spacing w:after="0" w:line="360" w:lineRule="auto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31E5F">
        <w:rPr>
          <w:rFonts w:ascii="Times New Roman" w:hAnsi="Times New Roman" w:cs="Times New Roman"/>
          <w:b/>
          <w:sz w:val="24"/>
          <w:szCs w:val="24"/>
          <w:lang w:val="uk-UA"/>
        </w:rPr>
        <w:t>ЛІТЕРАТУРА</w:t>
      </w:r>
      <w:r w:rsidRPr="007B6DAF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7B6DAF" w:rsidRPr="007B6DAF">
        <w:rPr>
          <w:rFonts w:ascii="Times New Roman" w:hAnsi="Times New Roman" w:cs="Times New Roman"/>
          <w:sz w:val="28"/>
          <w:lang w:val="uk-UA"/>
        </w:rPr>
        <w:t xml:space="preserve"> </w:t>
      </w:r>
      <w:r w:rsidR="007B6DAF">
        <w:rPr>
          <w:rFonts w:ascii="Times New Roman" w:hAnsi="Times New Roman" w:cs="Times New Roman"/>
          <w:sz w:val="28"/>
          <w:lang w:val="uk-UA"/>
        </w:rPr>
        <w:t xml:space="preserve">А. С. Житкевич. Пісенник1-4 класи. </w:t>
      </w:r>
    </w:p>
    <w:p w:rsidR="007B6DAF" w:rsidRDefault="007B6DAF" w:rsidP="007B6DA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7B6DAF">
        <w:rPr>
          <w:rFonts w:ascii="Times New Roman" w:hAnsi="Times New Roman" w:cs="Times New Roman"/>
          <w:sz w:val="28"/>
          <w:szCs w:val="28"/>
          <w:lang w:val="uk-UA"/>
        </w:rPr>
        <w:t>Л. С. Аристова</w:t>
      </w:r>
      <w:r>
        <w:rPr>
          <w:rFonts w:ascii="Times New Roman" w:hAnsi="Times New Roman" w:cs="Times New Roman"/>
          <w:sz w:val="28"/>
          <w:szCs w:val="28"/>
          <w:lang w:val="uk-UA"/>
        </w:rPr>
        <w:t>, В.В Сергієнко. Музичне мистецтво (робочий зошит).</w:t>
      </w:r>
    </w:p>
    <w:p w:rsidR="007B6DAF" w:rsidRDefault="007B6DAF" w:rsidP="007B6DA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В.М.Островський, М.В.Сидір. Вчимося музики (посібник-зошит).</w:t>
      </w:r>
    </w:p>
    <w:p w:rsidR="007B6DAF" w:rsidRDefault="007B6DAF" w:rsidP="007B6DA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О. Я. Ростовський. Методика викладання музики в початковій школі.</w:t>
      </w:r>
    </w:p>
    <w:p w:rsidR="003C3F22" w:rsidRPr="0046720F" w:rsidRDefault="007B6DAF" w:rsidP="00B8756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Ю. Є. Юцевич. Музика. Словник-довідник. </w:t>
      </w:r>
    </w:p>
    <w:p w:rsidR="00B8756B" w:rsidRPr="005E0C5D" w:rsidRDefault="00B8756B" w:rsidP="00B8756B">
      <w:pPr>
        <w:spacing w:after="0" w:line="360" w:lineRule="auto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B8756B">
        <w:rPr>
          <w:rFonts w:ascii="Times New Roman" w:hAnsi="Times New Roman" w:cs="Times New Roman"/>
          <w:b/>
          <w:sz w:val="28"/>
          <w:szCs w:val="28"/>
        </w:rPr>
        <w:t xml:space="preserve">Студенти повинні </w:t>
      </w:r>
      <w:r w:rsidRPr="00B8756B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B8756B" w:rsidRPr="004E4378" w:rsidRDefault="00B8756B" w:rsidP="003C3F22">
      <w:pPr>
        <w:tabs>
          <w:tab w:val="left" w:pos="1440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4E4378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 xml:space="preserve">Знати: </w:t>
      </w:r>
    </w:p>
    <w:p w:rsidR="00B8756B" w:rsidRDefault="00B8756B" w:rsidP="003C3F22">
      <w:pPr>
        <w:pStyle w:val="a3"/>
        <w:numPr>
          <w:ilvl w:val="0"/>
          <w:numId w:val="1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96552">
        <w:rPr>
          <w:rFonts w:ascii="Times New Roman" w:hAnsi="Times New Roman" w:cs="Times New Roman"/>
          <w:sz w:val="28"/>
          <w:szCs w:val="28"/>
          <w:lang w:val="uk-UA"/>
        </w:rPr>
        <w:t>Структуру та дозування часу етапів уроку музичного мистецтва в початкових класах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8756B" w:rsidRDefault="00B8756B" w:rsidP="003C3F22">
      <w:pPr>
        <w:pStyle w:val="a3"/>
        <w:numPr>
          <w:ilvl w:val="0"/>
          <w:numId w:val="1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Типовий перелік навчально-наочних посібників і обладнання  музичного кабінету для загальноосвітніх шкіл.</w:t>
      </w:r>
    </w:p>
    <w:p w:rsidR="00B8756B" w:rsidRDefault="00B8756B" w:rsidP="003C3F22">
      <w:pPr>
        <w:pStyle w:val="a3"/>
        <w:numPr>
          <w:ilvl w:val="0"/>
          <w:numId w:val="1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Найвідоміші творчі колективи України та області.</w:t>
      </w:r>
    </w:p>
    <w:p w:rsidR="00B8756B" w:rsidRPr="00B8756B" w:rsidRDefault="00B8756B" w:rsidP="003C3F22">
      <w:pPr>
        <w:pStyle w:val="a3"/>
        <w:numPr>
          <w:ilvl w:val="0"/>
          <w:numId w:val="1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Завдання збирання та вивчення зразків народної творчості.</w:t>
      </w:r>
    </w:p>
    <w:p w:rsidR="00B8756B" w:rsidRPr="004E4378" w:rsidRDefault="00B8756B" w:rsidP="003C3F22">
      <w:pPr>
        <w:pStyle w:val="a3"/>
        <w:tabs>
          <w:tab w:val="left" w:pos="1440"/>
        </w:tabs>
        <w:spacing w:after="0" w:line="360" w:lineRule="auto"/>
        <w:ind w:left="0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4E4378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Уміти:</w:t>
      </w:r>
    </w:p>
    <w:p w:rsidR="00B8756B" w:rsidRPr="00613FB7" w:rsidRDefault="00B8756B" w:rsidP="003C3F22">
      <w:pPr>
        <w:pStyle w:val="a3"/>
        <w:numPr>
          <w:ilvl w:val="0"/>
          <w:numId w:val="2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Проводити види музичної діяльності на уроці музичного мистецтва:</w:t>
      </w:r>
    </w:p>
    <w:p w:rsidR="00B8756B" w:rsidRDefault="00B8756B" w:rsidP="003C3F22">
      <w:pPr>
        <w:pStyle w:val="a3"/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розспівку;</w:t>
      </w:r>
    </w:p>
    <w:p w:rsidR="00B8756B" w:rsidRDefault="00B8756B" w:rsidP="003C3F22">
      <w:pPr>
        <w:pStyle w:val="a3"/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13FB7">
        <w:rPr>
          <w:rFonts w:ascii="Times New Roman" w:hAnsi="Times New Roman" w:cs="Times New Roman"/>
          <w:sz w:val="28"/>
          <w:szCs w:val="28"/>
          <w:lang w:val="uk-UA"/>
        </w:rPr>
        <w:t>ритмічні вправи;</w:t>
      </w:r>
    </w:p>
    <w:p w:rsidR="00B8756B" w:rsidRDefault="00B8756B" w:rsidP="003C3F22">
      <w:pPr>
        <w:pStyle w:val="a3"/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розучування пісні;</w:t>
      </w:r>
    </w:p>
    <w:p w:rsidR="00B8756B" w:rsidRDefault="00B8756B" w:rsidP="003C3F22">
      <w:pPr>
        <w:pStyle w:val="a3"/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слухання музики.</w:t>
      </w:r>
    </w:p>
    <w:p w:rsidR="00B8756B" w:rsidRDefault="00B8756B" w:rsidP="003C3F22">
      <w:pPr>
        <w:pStyle w:val="a3"/>
        <w:numPr>
          <w:ilvl w:val="0"/>
          <w:numId w:val="2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Сольфеджувати і диригувати пісні, що вивчаються,  виконувати їх під власний акомпанемент.</w:t>
      </w:r>
    </w:p>
    <w:p w:rsidR="00B8756B" w:rsidRPr="00613FB7" w:rsidRDefault="00B8756B" w:rsidP="003C3F22">
      <w:pPr>
        <w:pStyle w:val="a3"/>
        <w:numPr>
          <w:ilvl w:val="0"/>
          <w:numId w:val="2"/>
        </w:numPr>
        <w:tabs>
          <w:tab w:val="left" w:pos="144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Аналізувати музичні твори.</w:t>
      </w:r>
    </w:p>
    <w:p w:rsidR="00731E5F" w:rsidRPr="003C3F22" w:rsidRDefault="00731E5F" w:rsidP="0007730D">
      <w:pPr>
        <w:tabs>
          <w:tab w:val="left" w:pos="1134"/>
          <w:tab w:val="left" w:pos="301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148F4" w:rsidRDefault="00731E5F" w:rsidP="006A266F">
      <w:pPr>
        <w:tabs>
          <w:tab w:val="left" w:pos="3818"/>
          <w:tab w:val="left" w:pos="3918"/>
          <w:tab w:val="center" w:pos="5233"/>
        </w:tabs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</w:t>
      </w:r>
      <w:r w:rsidR="007148F4" w:rsidRPr="009E6C7D">
        <w:rPr>
          <w:rFonts w:ascii="Times New Roman" w:hAnsi="Times New Roman" w:cs="Times New Roman"/>
          <w:b/>
          <w:sz w:val="28"/>
          <w:szCs w:val="28"/>
          <w:lang w:val="uk-UA"/>
        </w:rPr>
        <w:t>ХІД ЗАНЯТТЯ</w:t>
      </w:r>
    </w:p>
    <w:p w:rsidR="007148F4" w:rsidRDefault="007148F4" w:rsidP="007148F4">
      <w:pPr>
        <w:tabs>
          <w:tab w:val="left" w:pos="3818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Організація студентів до заняття.</w:t>
      </w:r>
    </w:p>
    <w:p w:rsidR="007148F4" w:rsidRDefault="007148F4" w:rsidP="007148F4">
      <w:pPr>
        <w:tabs>
          <w:tab w:val="left" w:pos="3818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E6C7D">
        <w:rPr>
          <w:rFonts w:ascii="Times New Roman" w:hAnsi="Times New Roman" w:cs="Times New Roman"/>
          <w:b/>
          <w:sz w:val="28"/>
          <w:szCs w:val="28"/>
          <w:lang w:val="uk-UA"/>
        </w:rPr>
        <w:t>ІІ. Розспівування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7148F4" w:rsidRPr="009E6C7D" w:rsidRDefault="007148F4" w:rsidP="007148F4">
      <w:pPr>
        <w:tabs>
          <w:tab w:val="left" w:pos="3818"/>
        </w:tabs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над кантиленним співом, чистотою інтонування, ансамблем, польотністю звуку.</w:t>
      </w:r>
    </w:p>
    <w:p w:rsidR="007148F4" w:rsidRDefault="007148F4" w:rsidP="00B8756B">
      <w:pPr>
        <w:tabs>
          <w:tab w:val="left" w:pos="3818"/>
          <w:tab w:val="left" w:pos="5927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E6C7D">
        <w:rPr>
          <w:rFonts w:ascii="Times New Roman" w:hAnsi="Times New Roman" w:cs="Times New Roman"/>
          <w:b/>
          <w:sz w:val="28"/>
          <w:szCs w:val="28"/>
          <w:lang w:val="uk-UA"/>
        </w:rPr>
        <w:t>ІІІ. Відтворення раніше засвоєних знань.</w:t>
      </w:r>
    </w:p>
    <w:p w:rsidR="006400AB" w:rsidRDefault="00731E5F" w:rsidP="00B8756B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1.</w:t>
      </w:r>
      <w:r w:rsidR="007148F4" w:rsidRPr="00731E5F">
        <w:rPr>
          <w:rFonts w:ascii="Times New Roman" w:hAnsi="Times New Roman" w:cs="Times New Roman"/>
          <w:sz w:val="28"/>
          <w:szCs w:val="28"/>
          <w:lang w:val="uk-UA"/>
        </w:rPr>
        <w:t>Повторення пісні А.Філіпенка «Скакалочка».</w:t>
      </w:r>
    </w:p>
    <w:p w:rsidR="00D86548" w:rsidRDefault="00D86548" w:rsidP="00B8756B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</w:t>
      </w:r>
    </w:p>
    <w:p w:rsidR="00D86548" w:rsidRPr="00E24E60" w:rsidRDefault="00E24E60" w:rsidP="00B8756B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E24E60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167906</wp:posOffset>
            </wp:positionH>
            <wp:positionV relativeFrom="paragraph">
              <wp:posOffset>209535</wp:posOffset>
            </wp:positionV>
            <wp:extent cx="5943275" cy="2339162"/>
            <wp:effectExtent l="19050" t="0" r="325" b="0"/>
            <wp:wrapNone/>
            <wp:docPr id="11" name="Рисунок 10" descr="C:\Users\ЗОЯ\Pictures\img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ОЯ\Pictures\img08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473" b="68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275" cy="233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6548" w:rsidRPr="00E24E6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          СКАКАЛОЧКА</w:t>
      </w:r>
    </w:p>
    <w:p w:rsidR="006400AB" w:rsidRDefault="006400AB" w:rsidP="00B8756B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731E5F" w:rsidRDefault="007148F4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6400AB" w:rsidRDefault="006400AB" w:rsidP="00731E5F">
      <w:pPr>
        <w:pStyle w:val="a3"/>
        <w:tabs>
          <w:tab w:val="left" w:pos="3818"/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</w:p>
    <w:p w:rsidR="00794C16" w:rsidRDefault="00731E5F" w:rsidP="00731E5F">
      <w:pPr>
        <w:pStyle w:val="a3"/>
        <w:tabs>
          <w:tab w:val="left" w:pos="5927"/>
        </w:tabs>
        <w:spacing w:after="0"/>
        <w:ind w:left="28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7148F4" w:rsidRPr="00731E5F" w:rsidRDefault="00490A42" w:rsidP="003C3F22">
      <w:pPr>
        <w:pStyle w:val="a3"/>
        <w:tabs>
          <w:tab w:val="left" w:pos="5927"/>
        </w:tabs>
        <w:spacing w:after="0" w:line="360" w:lineRule="auto"/>
        <w:ind w:left="284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148F4" w:rsidRPr="00731E5F">
        <w:rPr>
          <w:rFonts w:ascii="Times New Roman" w:hAnsi="Times New Roman" w:cs="Times New Roman"/>
          <w:sz w:val="28"/>
          <w:szCs w:val="28"/>
          <w:lang w:val="uk-UA"/>
        </w:rPr>
        <w:t xml:space="preserve"> 2.Сольфеджування і диригування пісні «Скакалочка».</w:t>
      </w:r>
      <w:r w:rsidR="00241FFD" w:rsidRPr="00731E5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7148F4" w:rsidRPr="0024166F" w:rsidRDefault="00B8756B" w:rsidP="003C3F22">
      <w:pPr>
        <w:tabs>
          <w:tab w:val="left" w:pos="3818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b/>
          <w:color w:val="984806" w:themeColor="accent6" w:themeShade="8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7148F4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7148F4" w:rsidRPr="007148F4">
        <w:rPr>
          <w:rFonts w:ascii="Times New Roman" w:hAnsi="Times New Roman" w:cs="Times New Roman"/>
          <w:sz w:val="28"/>
          <w:szCs w:val="28"/>
          <w:lang w:val="uk-UA"/>
        </w:rPr>
        <w:t>Виконання пісні під власний акомпанемент.</w:t>
      </w:r>
      <w:r w:rsidR="00241FF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7148F4" w:rsidRDefault="007148F4" w:rsidP="003C3F22">
      <w:pPr>
        <w:tabs>
          <w:tab w:val="left" w:pos="3818"/>
          <w:tab w:val="left" w:pos="5927"/>
        </w:tabs>
        <w:spacing w:after="0" w:line="360" w:lineRule="auto"/>
        <w:ind w:left="426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EF3900">
        <w:rPr>
          <w:rFonts w:ascii="Times New Roman" w:hAnsi="Times New Roman" w:cs="Times New Roman"/>
          <w:b/>
          <w:i/>
          <w:sz w:val="28"/>
          <w:szCs w:val="28"/>
          <w:lang w:val="uk-UA"/>
        </w:rPr>
        <w:t>Додаткові запитанн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я та завдання</w:t>
      </w:r>
      <w:r w:rsidRPr="00EF3900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</w:p>
    <w:p w:rsidR="007148F4" w:rsidRDefault="007148F4" w:rsidP="003C3F22">
      <w:pPr>
        <w:pStyle w:val="a3"/>
        <w:tabs>
          <w:tab w:val="left" w:pos="709"/>
          <w:tab w:val="left" w:pos="5927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1.Зробити музичний аналіз пісні «Скакалочка»</w:t>
      </w:r>
    </w:p>
    <w:p w:rsidR="007148F4" w:rsidRPr="007148F4" w:rsidRDefault="007148F4" w:rsidP="003C3F22">
      <w:pPr>
        <w:tabs>
          <w:tab w:val="left" w:pos="709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>2.Яка послідовність розучування розспівки?</w:t>
      </w:r>
    </w:p>
    <w:p w:rsidR="007148F4" w:rsidRPr="007148F4" w:rsidRDefault="007148F4" w:rsidP="003C3F22">
      <w:pPr>
        <w:tabs>
          <w:tab w:val="left" w:pos="709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 xml:space="preserve"> 3.План розучування пісні.</w:t>
      </w:r>
    </w:p>
    <w:p w:rsidR="007148F4" w:rsidRPr="007148F4" w:rsidRDefault="007148F4" w:rsidP="003C3F22">
      <w:pPr>
        <w:tabs>
          <w:tab w:val="left" w:pos="709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>4.Основні етапи слухання музики .</w:t>
      </w:r>
    </w:p>
    <w:p w:rsidR="007148F4" w:rsidRPr="007148F4" w:rsidRDefault="007148F4" w:rsidP="003C3F22">
      <w:pPr>
        <w:tabs>
          <w:tab w:val="left" w:pos="709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>5.Що означає розмір 2/4?</w:t>
      </w:r>
    </w:p>
    <w:p w:rsidR="007148F4" w:rsidRPr="007148F4" w:rsidRDefault="007148F4" w:rsidP="003C3F22">
      <w:pPr>
        <w:tabs>
          <w:tab w:val="left" w:pos="709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6.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>Що означає крапка біля ноти?</w:t>
      </w:r>
    </w:p>
    <w:p w:rsidR="007148F4" w:rsidRPr="007148F4" w:rsidRDefault="007148F4" w:rsidP="003C3F22">
      <w:pPr>
        <w:tabs>
          <w:tab w:val="left" w:pos="993"/>
          <w:tab w:val="left" w:pos="1134"/>
        </w:tabs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7.</w:t>
      </w:r>
      <w:r w:rsidRPr="007148F4">
        <w:rPr>
          <w:rFonts w:ascii="Times New Roman" w:hAnsi="Times New Roman" w:cs="Times New Roman"/>
          <w:sz w:val="28"/>
          <w:szCs w:val="28"/>
          <w:lang w:val="uk-UA"/>
        </w:rPr>
        <w:t>Стійкі і нестійкі звуки ладу.</w:t>
      </w:r>
    </w:p>
    <w:p w:rsidR="007148F4" w:rsidRPr="007148F4" w:rsidRDefault="007148F4" w:rsidP="003C3F22">
      <w:pPr>
        <w:pStyle w:val="a3"/>
        <w:numPr>
          <w:ilvl w:val="0"/>
          <w:numId w:val="12"/>
        </w:numPr>
        <w:tabs>
          <w:tab w:val="left" w:pos="993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148F4">
        <w:rPr>
          <w:rFonts w:ascii="Times New Roman" w:hAnsi="Times New Roman" w:cs="Times New Roman"/>
          <w:sz w:val="28"/>
          <w:szCs w:val="28"/>
          <w:lang w:val="uk-UA"/>
        </w:rPr>
        <w:lastRenderedPageBreak/>
        <w:t>Знаки альтерації .</w:t>
      </w:r>
    </w:p>
    <w:p w:rsidR="007148F4" w:rsidRPr="007148F4" w:rsidRDefault="007148F4" w:rsidP="003C3F22">
      <w:pPr>
        <w:pStyle w:val="a3"/>
        <w:numPr>
          <w:ilvl w:val="0"/>
          <w:numId w:val="12"/>
        </w:numPr>
        <w:tabs>
          <w:tab w:val="left" w:pos="993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148F4">
        <w:rPr>
          <w:rFonts w:ascii="Times New Roman" w:hAnsi="Times New Roman" w:cs="Times New Roman"/>
          <w:sz w:val="28"/>
          <w:szCs w:val="28"/>
          <w:lang w:val="uk-UA"/>
        </w:rPr>
        <w:t>Ключові і випадкові знаки альтерації.</w:t>
      </w:r>
    </w:p>
    <w:p w:rsidR="007148F4" w:rsidRDefault="007148F4" w:rsidP="003C3F22">
      <w:pPr>
        <w:pStyle w:val="a3"/>
        <w:numPr>
          <w:ilvl w:val="0"/>
          <w:numId w:val="12"/>
        </w:numPr>
        <w:tabs>
          <w:tab w:val="left" w:pos="851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C03AB">
        <w:rPr>
          <w:rFonts w:ascii="Times New Roman" w:hAnsi="Times New Roman" w:cs="Times New Roman"/>
          <w:sz w:val="28"/>
          <w:szCs w:val="28"/>
          <w:lang w:val="uk-UA"/>
        </w:rPr>
        <w:t>Що  таке пауза в музиці?</w:t>
      </w:r>
    </w:p>
    <w:p w:rsidR="00731E5F" w:rsidRPr="00731E5F" w:rsidRDefault="007148F4" w:rsidP="003C3F22">
      <w:pPr>
        <w:pStyle w:val="a3"/>
        <w:numPr>
          <w:ilvl w:val="0"/>
          <w:numId w:val="12"/>
        </w:numPr>
        <w:tabs>
          <w:tab w:val="left" w:pos="851"/>
          <w:tab w:val="left" w:pos="3818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31E5F">
        <w:rPr>
          <w:rFonts w:ascii="Times New Roman" w:hAnsi="Times New Roman" w:cs="Times New Roman"/>
          <w:sz w:val="28"/>
          <w:szCs w:val="28"/>
          <w:lang w:val="uk-UA"/>
        </w:rPr>
        <w:t>Що таке музична фраза?</w:t>
      </w:r>
    </w:p>
    <w:p w:rsidR="00731E5F" w:rsidRPr="00731E5F" w:rsidRDefault="00731E5F" w:rsidP="003C3F22">
      <w:pPr>
        <w:pStyle w:val="a3"/>
        <w:tabs>
          <w:tab w:val="left" w:pos="851"/>
          <w:tab w:val="left" w:pos="3818"/>
          <w:tab w:val="left" w:pos="5927"/>
        </w:tabs>
        <w:spacing w:after="0" w:line="360" w:lineRule="auto"/>
        <w:ind w:left="92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Виставлення мотивованих оцінок)</w:t>
      </w:r>
    </w:p>
    <w:p w:rsidR="007148F4" w:rsidRPr="00DE7722" w:rsidRDefault="007148F4" w:rsidP="003C3F22">
      <w:pPr>
        <w:tabs>
          <w:tab w:val="left" w:pos="851"/>
          <w:tab w:val="left" w:pos="3818"/>
          <w:tab w:val="left" w:pos="5927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7722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7722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E7722">
        <w:rPr>
          <w:rFonts w:ascii="Times New Roman" w:hAnsi="Times New Roman" w:cs="Times New Roman"/>
          <w:b/>
          <w:sz w:val="28"/>
          <w:szCs w:val="28"/>
          <w:lang w:val="uk-UA"/>
        </w:rPr>
        <w:t>. Методично-практична підготовка студентів до проведення пробних уроків із музичного мистецтва в початкових класах.</w:t>
      </w:r>
    </w:p>
    <w:p w:rsidR="00731E5F" w:rsidRDefault="00360957" w:rsidP="003C3F22">
      <w:pPr>
        <w:tabs>
          <w:tab w:val="left" w:pos="-142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0957">
        <w:rPr>
          <w:rFonts w:ascii="Times New Roman" w:hAnsi="Times New Roman" w:cs="Times New Roman"/>
          <w:sz w:val="28"/>
          <w:szCs w:val="28"/>
          <w:lang w:val="uk-UA"/>
        </w:rPr>
        <w:t>Викладач:</w:t>
      </w:r>
    </w:p>
    <w:p w:rsidR="00360957" w:rsidRPr="00360957" w:rsidRDefault="00360957" w:rsidP="003C3F22">
      <w:pPr>
        <w:tabs>
          <w:tab w:val="left" w:pos="-142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60957">
        <w:rPr>
          <w:rFonts w:ascii="Times New Roman" w:hAnsi="Times New Roman" w:cs="Times New Roman"/>
          <w:sz w:val="28"/>
          <w:szCs w:val="28"/>
          <w:lang w:val="uk-UA"/>
        </w:rPr>
        <w:t xml:space="preserve">- У наступному семестрі ви приступаєте до нового виду педагогічної практики: подачі  пробних уроків. І зараз окремі студенти </w:t>
      </w:r>
      <w:r w:rsidR="00327FD2">
        <w:rPr>
          <w:rFonts w:ascii="Times New Roman" w:hAnsi="Times New Roman" w:cs="Times New Roman"/>
          <w:sz w:val="28"/>
          <w:szCs w:val="28"/>
          <w:lang w:val="uk-UA"/>
        </w:rPr>
        <w:t>спробують себе у ролі вчителя</w:t>
      </w:r>
      <w:r w:rsidR="007D38F1">
        <w:rPr>
          <w:rFonts w:ascii="Times New Roman" w:hAnsi="Times New Roman" w:cs="Times New Roman"/>
          <w:sz w:val="28"/>
          <w:szCs w:val="28"/>
          <w:lang w:val="uk-UA"/>
        </w:rPr>
        <w:t xml:space="preserve"> музичного мистецтва та</w:t>
      </w:r>
      <w:r w:rsidR="00327FD2">
        <w:rPr>
          <w:rFonts w:ascii="Times New Roman" w:hAnsi="Times New Roman" w:cs="Times New Roman"/>
          <w:sz w:val="28"/>
          <w:szCs w:val="28"/>
          <w:lang w:val="uk-UA"/>
        </w:rPr>
        <w:t xml:space="preserve"> продемонструють проведення  основних видів музичної діяльності </w:t>
      </w:r>
      <w:r w:rsidR="007D38F1">
        <w:rPr>
          <w:rFonts w:ascii="Times New Roman" w:hAnsi="Times New Roman" w:cs="Times New Roman"/>
          <w:sz w:val="28"/>
          <w:szCs w:val="28"/>
          <w:lang w:val="uk-UA"/>
        </w:rPr>
        <w:t xml:space="preserve"> відповідно до навчальної програми </w:t>
      </w:r>
      <w:r w:rsidRPr="00360957">
        <w:rPr>
          <w:rFonts w:ascii="Times New Roman" w:hAnsi="Times New Roman" w:cs="Times New Roman"/>
          <w:sz w:val="28"/>
          <w:szCs w:val="28"/>
          <w:lang w:val="uk-UA"/>
        </w:rPr>
        <w:t xml:space="preserve"> друго</w:t>
      </w:r>
      <w:r w:rsidR="007D38F1">
        <w:rPr>
          <w:rFonts w:ascii="Times New Roman" w:hAnsi="Times New Roman" w:cs="Times New Roman"/>
          <w:sz w:val="28"/>
          <w:szCs w:val="28"/>
          <w:lang w:val="uk-UA"/>
        </w:rPr>
        <w:t>го</w:t>
      </w:r>
      <w:r w:rsidRPr="00360957">
        <w:rPr>
          <w:rFonts w:ascii="Times New Roman" w:hAnsi="Times New Roman" w:cs="Times New Roman"/>
          <w:sz w:val="28"/>
          <w:szCs w:val="28"/>
          <w:lang w:val="uk-UA"/>
        </w:rPr>
        <w:t xml:space="preserve"> клас</w:t>
      </w:r>
      <w:r w:rsidR="007D38F1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36095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41FFD" w:rsidRPr="00241FFD" w:rsidRDefault="007148F4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color w:val="984806" w:themeColor="accent6" w:themeShade="80"/>
          <w:sz w:val="28"/>
          <w:szCs w:val="28"/>
          <w:lang w:val="uk-UA"/>
        </w:rPr>
      </w:pPr>
      <w:r w:rsidRPr="00253778">
        <w:rPr>
          <w:rFonts w:ascii="Times New Roman" w:hAnsi="Times New Roman" w:cs="Times New Roman"/>
          <w:b/>
          <w:i/>
          <w:sz w:val="28"/>
          <w:szCs w:val="28"/>
          <w:lang w:val="uk-UA"/>
        </w:rPr>
        <w:t>1.Проведення музичного вітання та розспівки.</w:t>
      </w:r>
      <w:r w:rsidRPr="007148F4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lang w:val="uk-UA"/>
        </w:rPr>
        <w:t xml:space="preserve">                              </w:t>
      </w:r>
      <w:r w:rsidR="00490A42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lang w:val="uk-UA"/>
        </w:rPr>
        <w:t xml:space="preserve">     </w:t>
      </w:r>
      <w:r w:rsidR="00241FFD"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lang w:val="uk-UA"/>
        </w:rPr>
        <w:t xml:space="preserve">                                                           </w:t>
      </w:r>
    </w:p>
    <w:p w:rsidR="00D86548" w:rsidRDefault="0007730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1022497</wp:posOffset>
            </wp:positionH>
            <wp:positionV relativeFrom="paragraph">
              <wp:posOffset>220153</wp:posOffset>
            </wp:positionV>
            <wp:extent cx="4553703" cy="1952802"/>
            <wp:effectExtent l="76200" t="152400" r="56397" b="142698"/>
            <wp:wrapNone/>
            <wp:docPr id="3" name="Рисунок 4" descr="C:\Users\ЗОЯ\Pictures\img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ОЯ\Pictures\img07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10000"/>
                    </a:blip>
                    <a:srcRect l="17703" t="41023" r="25865" b="41637"/>
                    <a:stretch>
                      <a:fillRect/>
                    </a:stretch>
                  </pic:blipFill>
                  <pic:spPr bwMode="auto">
                    <a:xfrm rot="21379562">
                      <a:off x="0" y="0"/>
                      <a:ext cx="4553703" cy="1952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4C1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             </w:t>
      </w:r>
      <w:r w:rsidR="00D86548">
        <w:rPr>
          <w:rFonts w:ascii="Times New Roman" w:hAnsi="Times New Roman" w:cs="Times New Roman"/>
          <w:b/>
          <w:i/>
          <w:sz w:val="28"/>
          <w:szCs w:val="28"/>
          <w:lang w:val="uk-UA"/>
        </w:rPr>
        <w:t>МУЗИЧНЕ ВІТАННЯ</w:t>
      </w:r>
      <w:r w:rsidR="00794C1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</w:t>
      </w:r>
    </w:p>
    <w:p w:rsidR="00D86548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86548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86548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86548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86548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86548" w:rsidRDefault="00E24E60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19685</wp:posOffset>
            </wp:positionV>
            <wp:extent cx="2305050" cy="3848735"/>
            <wp:effectExtent l="800100" t="0" r="781050" b="0"/>
            <wp:wrapNone/>
            <wp:docPr id="10" name="Рисунок 7" descr="C:\Users\ЗОЯ\Pictures\img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ОЯ\Pictures\img0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A2A3A8"/>
                        </a:clrFrom>
                        <a:clrTo>
                          <a:srgbClr val="A2A3A8">
                            <a:alpha val="0"/>
                          </a:srgbClr>
                        </a:clrTo>
                      </a:clrChange>
                      <a:lum bright="10000"/>
                    </a:blip>
                    <a:srcRect l="48833" t="54444" r="15684" b="560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05050" cy="384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518A" w:rsidRDefault="0006518A" w:rsidP="0006518A">
      <w:pPr>
        <w:tabs>
          <w:tab w:val="left" w:pos="7485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ab/>
      </w:r>
    </w:p>
    <w:p w:rsidR="00D86548" w:rsidRDefault="0006518A" w:rsidP="0006518A">
      <w:pPr>
        <w:tabs>
          <w:tab w:val="left" w:pos="7485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ВЕСЕЛІ НОТКИ                              Поспівка</w:t>
      </w:r>
    </w:p>
    <w:p w:rsidR="00794C16" w:rsidRDefault="00D8654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                                          </w:t>
      </w:r>
    </w:p>
    <w:p w:rsidR="00794C16" w:rsidRDefault="00794C16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94C16" w:rsidRDefault="00794C16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94C16" w:rsidRDefault="00794C16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94C16" w:rsidRDefault="00794C16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94C16" w:rsidRDefault="00794C16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06518A" w:rsidRDefault="0006518A" w:rsidP="00433443">
      <w:pPr>
        <w:tabs>
          <w:tab w:val="left" w:pos="3818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06518A" w:rsidRDefault="0006518A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7148F4" w:rsidRDefault="007148F4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253778">
        <w:rPr>
          <w:rFonts w:ascii="Times New Roman" w:hAnsi="Times New Roman" w:cs="Times New Roman"/>
          <w:b/>
          <w:i/>
          <w:sz w:val="28"/>
          <w:szCs w:val="28"/>
          <w:lang w:val="uk-UA"/>
        </w:rPr>
        <w:t>2.Ритмічні вправи</w:t>
      </w:r>
      <w:r w:rsidR="00813031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:rsidR="00433443" w:rsidRPr="00433443" w:rsidRDefault="007D38F1" w:rsidP="00433443">
      <w:pPr>
        <w:tabs>
          <w:tab w:val="left" w:pos="1641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D38F1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П П І            І І П І        П І П І        П І Z І        І П І І     П Z П І </w:t>
      </w:r>
      <w:r w:rsidRPr="007D38F1"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A7039D" w:rsidRDefault="00433443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-839470</wp:posOffset>
            </wp:positionV>
            <wp:extent cx="2675890" cy="5018405"/>
            <wp:effectExtent l="1257300" t="0" r="1229360" b="0"/>
            <wp:wrapNone/>
            <wp:docPr id="16" name="Рисунок 9" descr="C:\Users\ЗОЯ\Pictures\img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ОЯ\Pictures\img08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C7C5C6"/>
                        </a:clrFrom>
                        <a:clrTo>
                          <a:srgbClr val="C7C5C6">
                            <a:alpha val="0"/>
                          </a:srgbClr>
                        </a:clrTo>
                      </a:clrChange>
                      <a:lum bright="10000"/>
                    </a:blip>
                    <a:srcRect l="56024" t="56920" r="10803"/>
                    <a:stretch>
                      <a:fillRect/>
                    </a:stretch>
                  </pic:blipFill>
                  <pic:spPr bwMode="auto">
                    <a:xfrm rot="16036440">
                      <a:off x="0" y="0"/>
                      <a:ext cx="2675890" cy="501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8F4" w:rsidRPr="00253778">
        <w:rPr>
          <w:rFonts w:ascii="Times New Roman" w:hAnsi="Times New Roman" w:cs="Times New Roman"/>
          <w:b/>
          <w:i/>
          <w:sz w:val="28"/>
          <w:szCs w:val="28"/>
          <w:lang w:val="uk-UA"/>
        </w:rPr>
        <w:t>3.Розучування пісні А.Філіпенка «Ой заграйте, дударики».</w:t>
      </w:r>
      <w:r w:rsidR="007148F4" w:rsidRPr="007148F4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7039D" w:rsidRDefault="00A7039D" w:rsidP="003C1C16">
      <w:pPr>
        <w:tabs>
          <w:tab w:val="left" w:pos="3818"/>
          <w:tab w:val="left" w:pos="592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C1C16" w:rsidRPr="00F8664B" w:rsidRDefault="003C1C16" w:rsidP="003C1C16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вступна розповідь;</w:t>
      </w:r>
    </w:p>
    <w:p w:rsidR="003C1C16" w:rsidRDefault="003C1C16" w:rsidP="003C1C16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художній показ;</w:t>
      </w:r>
    </w:p>
    <w:p w:rsidR="003C1C16" w:rsidRDefault="003C1C16" w:rsidP="003C1C16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музичний аналіз;</w:t>
      </w:r>
    </w:p>
    <w:p w:rsidR="003C1C16" w:rsidRDefault="003C1C16" w:rsidP="003C1C16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сольфеджування і диригування пісні;</w:t>
      </w:r>
    </w:p>
    <w:p w:rsidR="00253778" w:rsidRPr="003C1C16" w:rsidRDefault="003C1C16" w:rsidP="003C1C16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мелодії пісні з текстом.</w:t>
      </w:r>
      <w:r w:rsidR="007148F4" w:rsidRPr="003C1C16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490A42" w:rsidRPr="003C1C16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7148F4" w:rsidRPr="003C1C1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00F58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                           </w:t>
      </w:r>
      <w:r w:rsidR="00253778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                             </w:t>
      </w:r>
      <w:r w:rsidR="00813031" w:rsidRPr="003C1C16">
        <w:rPr>
          <w:rFonts w:ascii="Times New Roman" w:hAnsi="Times New Roman" w:cs="Times New Roman"/>
          <w:b/>
          <w:color w:val="984806" w:themeColor="accent6" w:themeShade="80"/>
          <w:sz w:val="28"/>
          <w:szCs w:val="28"/>
          <w:lang w:val="uk-UA"/>
        </w:rPr>
        <w:t xml:space="preserve">                                   </w:t>
      </w:r>
      <w:r w:rsidR="00900F58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</w:t>
      </w:r>
      <w:r w:rsidR="00253778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     </w:t>
      </w:r>
      <w:r w:rsidR="00900F58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</w:t>
      </w:r>
      <w:r w:rsidR="00490A42" w:rsidRPr="003C1C16"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  <w:t xml:space="preserve">        </w:t>
      </w:r>
    </w:p>
    <w:p w:rsidR="007148F4" w:rsidRPr="00253778" w:rsidRDefault="007148F4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253778">
        <w:rPr>
          <w:rFonts w:ascii="Times New Roman" w:hAnsi="Times New Roman" w:cs="Times New Roman"/>
          <w:b/>
          <w:i/>
          <w:sz w:val="28"/>
          <w:szCs w:val="28"/>
          <w:lang w:val="uk-UA"/>
        </w:rPr>
        <w:t>4.Слухання музики. П.Чайковський. «В</w:t>
      </w:r>
      <w:r w:rsidR="006A266F">
        <w:rPr>
          <w:rFonts w:ascii="Times New Roman" w:hAnsi="Times New Roman" w:cs="Times New Roman"/>
          <w:b/>
          <w:i/>
          <w:sz w:val="28"/>
          <w:szCs w:val="28"/>
          <w:lang w:val="uk-UA"/>
        </w:rPr>
        <w:t>альс» з балету «Спляча красуня», С.Рахманінов. «Італійська полька».</w:t>
      </w:r>
      <w:r w:rsidRPr="00253778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253778" w:rsidRPr="00253778" w:rsidRDefault="00253778" w:rsidP="003C3F22">
      <w:pPr>
        <w:tabs>
          <w:tab w:val="left" w:pos="3818"/>
          <w:tab w:val="left" w:pos="5927"/>
        </w:tabs>
        <w:spacing w:after="0" w:line="360" w:lineRule="auto"/>
        <w:ind w:left="360"/>
        <w:jc w:val="both"/>
        <w:rPr>
          <w:rFonts w:ascii="Times New Roman" w:hAnsi="Times New Roman" w:cs="Times New Roman"/>
          <w:b/>
          <w:color w:val="984806" w:themeColor="accent6" w:themeShade="8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6A266F">
        <w:rPr>
          <w:rFonts w:ascii="Times New Roman" w:hAnsi="Times New Roman" w:cs="Times New Roman"/>
          <w:sz w:val="28"/>
          <w:szCs w:val="28"/>
          <w:lang w:val="uk-UA"/>
        </w:rPr>
        <w:t>Зразок бесіди учителя з учнями.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- Пригадайте, про як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і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три кити в муз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иці ми говорили на попередніх уроках? (танець, пісня, марш)</w:t>
      </w:r>
    </w:p>
    <w:p w:rsidR="00B472B8" w:rsidRPr="006A266F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-Сьогодні ми звернемось до танцю. Послухаємо і порівняємо два різновиди танцю.  Один із творів – «Вальс» із балету П.Чайковського «Спляча красуня».  Нагадаю вам, що П.Чайковський – видатний російський композитор. </w:t>
      </w:r>
    </w:p>
    <w:p w:rsidR="00B472B8" w:rsidRPr="00001DF2" w:rsidRDefault="00B472B8" w:rsidP="003C3F22">
      <w:pPr>
        <w:spacing w:after="0" w:line="360" w:lineRule="auto"/>
        <w:rPr>
          <w:rFonts w:ascii="Times New Roman" w:hAnsi="Times New Roman" w:cs="Times New Roman"/>
          <w:b/>
          <w:i/>
          <w:color w:val="C00000"/>
          <w:sz w:val="32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-</w:t>
      </w:r>
      <w:r w:rsidR="008F25A6"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А що таке балет?</w:t>
      </w:r>
      <w:r w:rsidR="00001DF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(Балет-це музично-хореографічна вистава, в якій поєднується музика та драматична дія.)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 </w:t>
      </w:r>
      <w:r w:rsidR="00001DF2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                      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                               </w:t>
      </w:r>
      <w:r w:rsidR="00490A42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                                                      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</w:t>
      </w:r>
      <w:r w:rsidR="00490A42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 </w:t>
      </w:r>
      <w:r w:rsidR="00001DF2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 </w:t>
      </w:r>
    </w:p>
    <w:p w:rsidR="003C3F22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-Які балети композитора ви знаєте</w:t>
      </w:r>
      <w:r w:rsidRPr="00490A4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?  </w:t>
      </w:r>
      <w:r w:rsidR="00001DF2" w:rsidRP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(«Спляча красуня», «Лебедине озеро», «</w:t>
      </w:r>
      <w:r w:rsid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Лускунчик</w:t>
      </w:r>
      <w:r w:rsidR="00001DF2" w:rsidRP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»)</w:t>
      </w:r>
      <w:r w:rsidRP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 </w:t>
      </w:r>
      <w:r w:rsidR="00B472B8" w:rsidRP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</w:t>
      </w:r>
    </w:p>
    <w:p w:rsidR="00B472B8" w:rsidRPr="00813031" w:rsidRDefault="00B472B8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001DF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</w:t>
      </w:r>
      <w:r w:rsidR="008F25A6"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-Балет «Спляча красуня» створений за сюжетом добре відомої вам казки  з такою ж назвою, яку написав Шарль Перро.</w:t>
      </w:r>
      <w:r w:rsidR="006A266F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</w:t>
      </w:r>
      <w:r w:rsidR="008F25A6"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Ми зараз матимемо змогу не лише послухати «Вальс», а й побачити його у виконанні артистів балету. Тож слухайте, дивіться, насолоджуйтесь і при цьому зверніть увагу, які засоби музичної виразності використав композитор у творі</w:t>
      </w:r>
      <w:r w:rsidR="006A266F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. (</w:t>
      </w:r>
      <w:r w:rsidR="00490A42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Відео</w:t>
      </w:r>
      <w:r w:rsidR="006A266F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.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</w:t>
      </w:r>
      <w:r w:rsidR="00813031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«Валь</w:t>
      </w:r>
      <w:r w:rsidR="00813031"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с із </w:t>
      </w:r>
      <w:r w:rsidRPr="00001DF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балету «Спляча красуня</w:t>
      </w:r>
      <w:r w:rsidRPr="006A266F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»</w:t>
      </w:r>
      <w:r w:rsidR="006A266F" w:rsidRPr="006A266F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)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lastRenderedPageBreak/>
        <w:t>-Чи сподобався вам «Вальс»?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-Визначте характер мелодії (м</w:t>
      </w: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’</w:t>
      </w: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який, плавний, світлий , радісний).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-Який темп вальсу?  (помірний).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-А чи відчули ви пульс мелодії: раз-два-три, раз-два-три. Так і хочеться закружляти. Отже, який розмір «Вальсу»?    (3/4).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-А яка його форма?  (трьохчастинна : А Б А)</w:t>
      </w:r>
    </w:p>
    <w:p w:rsidR="008F25A6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>-Хто виконував  музичний супровід вальсу?        (симфонічний оркестр)</w:t>
      </w:r>
    </w:p>
    <w:p w:rsidR="00B472B8" w:rsidRPr="00813031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C00000"/>
          <w:sz w:val="32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-А тепер послухайте інший танець. Це – «Італійська полька». </w:t>
      </w:r>
      <w:r w:rsidR="00B472B8"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  </w:t>
      </w:r>
      <w:r w:rsidR="00BA394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     </w:t>
      </w:r>
      <w:r w:rsid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</w:t>
      </w:r>
      <w:r w:rsidR="00B472B8"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</w:t>
      </w:r>
    </w:p>
    <w:p w:rsidR="006A266F" w:rsidRDefault="008F25A6" w:rsidP="003C3F22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  <w:t xml:space="preserve"> Її 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автор</w:t>
      </w:r>
      <w:r w:rsidR="003C3F2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-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теж видатний російський композитор Сергій Рахманінов. Слухаючи, проаналізуйте,  у якому темпі виконується твір, його розмір, характер</w:t>
      </w:r>
    </w:p>
    <w:p w:rsidR="00B472B8" w:rsidRPr="00BA3946" w:rsidRDefault="00490A42" w:rsidP="003C3F22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    </w:t>
      </w:r>
      <w:r w:rsidR="008F25A6"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6A266F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                                                                                       </w:t>
      </w:r>
      <w:r w:rsidR="006A266F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(</w:t>
      </w:r>
      <w:r w:rsidR="008F25A6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</w:t>
      </w:r>
      <w:r w:rsidR="00B472B8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В</w:t>
      </w:r>
      <w:r w:rsidR="008F25A6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ідео</w:t>
      </w:r>
      <w:r w:rsidR="006A266F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.</w:t>
      </w:r>
      <w:r w:rsidR="00B472B8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 «Італійська полька»</w:t>
      </w:r>
      <w:r w:rsidR="006A266F" w:rsidRPr="00BA394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)</w:t>
      </w:r>
    </w:p>
    <w:p w:rsidR="008F25A6" w:rsidRPr="00813031" w:rsidRDefault="008F25A6" w:rsidP="003C3F22">
      <w:pPr>
        <w:tabs>
          <w:tab w:val="right" w:pos="9354"/>
        </w:tabs>
        <w:spacing w:after="0" w:line="360" w:lineRule="auto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-Давайте порівняємо, що спільного між прослуханими танцями, а в чому їх відмінність. Для цього попрацюємо в парах з </w:t>
      </w:r>
      <w:r w:rsidRPr="006A266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діаграмою Венна</w:t>
      </w:r>
      <w:r w:rsidRPr="00813031">
        <w:rPr>
          <w:rFonts w:ascii="Times New Roman" w:hAnsi="Times New Roman" w:cs="Times New Roman"/>
          <w:b/>
          <w:i/>
          <w:color w:val="C00000"/>
          <w:sz w:val="28"/>
          <w:szCs w:val="28"/>
          <w:shd w:val="clear" w:color="auto" w:fill="FFFFFF"/>
          <w:lang w:val="uk-UA"/>
        </w:rPr>
        <w:t>.</w:t>
      </w:r>
    </w:p>
    <w:p w:rsidR="008F25A6" w:rsidRPr="00813031" w:rsidRDefault="008F25A6" w:rsidP="003C3F22">
      <w:pPr>
        <w:tabs>
          <w:tab w:val="right" w:pos="9354"/>
        </w:tabs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-Що об’єднує «Вальс» і «Італійську польку»</w:t>
      </w:r>
      <w:r w:rsidR="00A651C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? ( це</w:t>
      </w:r>
      <w:r w:rsidR="00B8756B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-</w:t>
      </w:r>
      <w:r w:rsidR="00A651C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танці</w:t>
      </w: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).</w:t>
      </w:r>
    </w:p>
    <w:p w:rsidR="008F25A6" w:rsidRPr="00813031" w:rsidRDefault="008F25A6" w:rsidP="003C3F22">
      <w:pPr>
        <w:tabs>
          <w:tab w:val="right" w:pos="9354"/>
        </w:tabs>
        <w:spacing w:after="0" w:line="360" w:lineRule="auto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813031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- А які між ними відмінності?  (відповідь з опорою на діаграму)</w:t>
      </w:r>
    </w:p>
    <w:p w:rsidR="00A36629" w:rsidRPr="00433443" w:rsidRDefault="008F25A6" w:rsidP="003C1C16">
      <w:pPr>
        <w:spacing w:after="0" w:line="360" w:lineRule="auto"/>
        <w:rPr>
          <w:rFonts w:ascii="Times New Roman" w:hAnsi="Times New Roman" w:cs="Times New Roman"/>
          <w:sz w:val="14"/>
          <w:szCs w:val="28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-Отже, вальс і полька – різні і за характером, і за темпом, за  розміром і </w:t>
      </w:r>
      <w:r w:rsidR="00A3662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формою </w:t>
      </w: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твори</w:t>
      </w:r>
      <w:r w:rsidR="008C7FC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.</w:t>
      </w:r>
      <w:r w:rsidR="003C1C1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</w:t>
      </w:r>
      <w:r w:rsidR="00433443">
        <w:rPr>
          <w:rFonts w:ascii="Times New Roman" w:hAnsi="Times New Roman" w:cs="Times New Roman"/>
          <w:sz w:val="10"/>
          <w:szCs w:val="28"/>
          <w:lang w:val="uk-UA"/>
        </w:rPr>
        <w:t xml:space="preserve">         </w:t>
      </w:r>
      <w:r w:rsidR="00A36629" w:rsidRPr="003C1C1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A36629" w:rsidRPr="003C1C16">
        <w:rPr>
          <w:rFonts w:ascii="Times New Roman" w:hAnsi="Times New Roman" w:cs="Times New Roman"/>
          <w:b/>
          <w:sz w:val="28"/>
          <w:szCs w:val="28"/>
          <w:lang w:val="uk-UA"/>
        </w:rPr>
        <w:t>Діаграма Венна</w:t>
      </w:r>
    </w:p>
    <w:p w:rsidR="004C3F29" w:rsidRDefault="004C3F29" w:rsidP="004C3F29">
      <w:pPr>
        <w:tabs>
          <w:tab w:val="left" w:pos="311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 xml:space="preserve">                    </w:t>
      </w:r>
      <w:r w:rsidRPr="005079EC"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>П.Чайковський</w:t>
      </w: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 xml:space="preserve">                                   С.Рахманінов</w:t>
      </w:r>
    </w:p>
    <w:p w:rsidR="004C3F29" w:rsidRDefault="004C3F29" w:rsidP="004C3F29">
      <w:pPr>
        <w:tabs>
          <w:tab w:val="left" w:pos="3114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 xml:space="preserve">                 «Вальс» із балету                                «Італійська полька»</w:t>
      </w:r>
    </w:p>
    <w:p w:rsidR="004C3F29" w:rsidRDefault="004C3F29" w:rsidP="004C3F29">
      <w:pPr>
        <w:tabs>
          <w:tab w:val="left" w:pos="-14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3501390</wp:posOffset>
            </wp:positionH>
            <wp:positionV relativeFrom="paragraph">
              <wp:posOffset>64135</wp:posOffset>
            </wp:positionV>
            <wp:extent cx="1101725" cy="1116330"/>
            <wp:effectExtent l="19050" t="0" r="3175" b="0"/>
            <wp:wrapNone/>
            <wp:docPr id="5" name="Рисунок 2" descr="C:\Users\ЗОЯ\Documents\Documents\Documents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ОЯ\Documents\Documents\Documents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7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1060450</wp:posOffset>
            </wp:positionH>
            <wp:positionV relativeFrom="paragraph">
              <wp:posOffset>223520</wp:posOffset>
            </wp:positionV>
            <wp:extent cx="1362710" cy="829310"/>
            <wp:effectExtent l="19050" t="0" r="8890" b="0"/>
            <wp:wrapNone/>
            <wp:docPr id="6" name="Рисунок 3" descr="C:\Users\ЗОЯ\Documents\Documents\Documents\p_i_chajkovskij_vals_tsvetov_iz_baleta_shelkunch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ОЯ\Documents\Documents\Documents\p_i_chajkovskij_vals_tsvetov_iz_baleta_shelkunchi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0000" contrast="20000"/>
                    </a:blip>
                    <a:srcRect t="9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 xml:space="preserve">                           </w:t>
      </w:r>
      <w:r w:rsidR="00A36629"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>«</w:t>
      </w:r>
      <w:r>
        <w:rPr>
          <w:rFonts w:ascii="Times New Roman" w:eastAsia="Times New Roman" w:hAnsi="Times New Roman" w:cs="Times New Roman"/>
          <w:noProof/>
          <w:color w:val="C00000"/>
          <w:sz w:val="24"/>
          <w:szCs w:val="24"/>
          <w:lang w:val="uk-UA"/>
        </w:rPr>
        <w:t xml:space="preserve"> Спляча красуня»      </w:t>
      </w:r>
    </w:p>
    <w:p w:rsidR="004C3F29" w:rsidRDefault="004C3F29" w:rsidP="007148F4">
      <w:pPr>
        <w:tabs>
          <w:tab w:val="left" w:pos="-14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3F29" w:rsidRDefault="004C3F29" w:rsidP="007148F4">
      <w:pPr>
        <w:tabs>
          <w:tab w:val="left" w:pos="-142"/>
        </w:tabs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6629" w:rsidRDefault="004C3F29" w:rsidP="004C3F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859021</wp:posOffset>
            </wp:positionH>
            <wp:positionV relativeFrom="paragraph">
              <wp:posOffset>263747</wp:posOffset>
            </wp:positionV>
            <wp:extent cx="3878329" cy="2341688"/>
            <wp:effectExtent l="19050" t="19050" r="26921" b="20512"/>
            <wp:wrapNone/>
            <wp:docPr id="4" name="Рисунок 4" descr="C:\Users\ЗОЯ\Documents\Documents\Documents\what-is-a-ven-diagram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ОЯ\Documents\Documents\Documents\what-is-a-ven-diagram_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</a:blip>
                    <a:srcRect t="19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329" cy="23416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9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</w:t>
      </w:r>
    </w:p>
    <w:p w:rsidR="004C3F29" w:rsidRDefault="004C3F29" w:rsidP="004C3F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</w:t>
      </w:r>
    </w:p>
    <w:p w:rsidR="004C3F29" w:rsidRDefault="004C3F29" w:rsidP="004C3F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</w:t>
      </w:r>
      <w:r w:rsidR="00A3662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розмір    </w:t>
      </w:r>
      <w:r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3/4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 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розмір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</w:t>
      </w:r>
      <w:r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2/4</w:t>
      </w:r>
      <w:r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  <w:t xml:space="preserve">    </w:t>
      </w:r>
    </w:p>
    <w:p w:rsidR="004C3F29" w:rsidRDefault="004C3F29" w:rsidP="004C3F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  <w:t xml:space="preserve">        </w:t>
      </w:r>
      <w:r w:rsidR="00A36629"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  <w:t xml:space="preserve">              </w:t>
      </w:r>
      <w:r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  <w:t xml:space="preserve">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темп   </w:t>
      </w:r>
      <w:r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помірний</w:t>
      </w:r>
      <w:r w:rsidRPr="00F768F3">
        <w:rPr>
          <w:rFonts w:ascii="Times New Roman" w:eastAsia="Times New Roman" w:hAnsi="Times New Roman" w:cs="Times New Roman"/>
          <w:color w:val="C00000"/>
          <w:sz w:val="24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4"/>
          <w:szCs w:val="28"/>
          <w:lang w:val="uk-UA"/>
        </w:rPr>
        <w:t xml:space="preserve">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8"/>
          <w:lang w:val="uk-UA"/>
        </w:rPr>
        <w:t xml:space="preserve">темп </w:t>
      </w:r>
      <w:r w:rsidRPr="004C3F29">
        <w:rPr>
          <w:rFonts w:ascii="Times New Roman" w:eastAsia="Times New Roman" w:hAnsi="Times New Roman" w:cs="Times New Roman"/>
          <w:i/>
          <w:color w:val="C00000"/>
          <w:sz w:val="24"/>
          <w:szCs w:val="28"/>
          <w:lang w:val="uk-UA"/>
        </w:rPr>
        <w:t>швидкий</w:t>
      </w:r>
      <w:r w:rsidRPr="00F768F3">
        <w:rPr>
          <w:rFonts w:ascii="Times New Roman" w:eastAsia="Times New Roman" w:hAnsi="Times New Roman" w:cs="Times New Roman"/>
          <w:color w:val="C00000"/>
          <w:sz w:val="24"/>
          <w:szCs w:val="28"/>
          <w:lang w:val="uk-UA"/>
        </w:rPr>
        <w:t xml:space="preserve">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</w:t>
      </w:r>
    </w:p>
    <w:p w:rsidR="004C3F29" w:rsidRDefault="004C3F29" w:rsidP="004C3F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</w:pP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характер </w:t>
      </w:r>
      <w:r w:rsidR="00A36629"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м</w:t>
      </w:r>
      <w:r w:rsidR="00A36629"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</w:rPr>
        <w:t>’</w:t>
      </w:r>
      <w:r w:rsidR="00A36629"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який,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     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>характер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</w:t>
      </w:r>
      <w:r w:rsidR="00A36629" w:rsidRPr="00363C22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легкий,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               </w:t>
      </w:r>
    </w:p>
    <w:p w:rsidR="00A36629" w:rsidRDefault="004C3F29" w:rsidP="00A36629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     </w:t>
      </w:r>
      <w:r w:rsidR="00A36629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       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</w:t>
      </w:r>
      <w:r w:rsidR="00A36629"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плавний</w:t>
      </w:r>
      <w:r w:rsidR="00A36629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,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</w:t>
      </w:r>
      <w:r w:rsidR="00A36629" w:rsidRPr="00363C22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світлий</w:t>
      </w:r>
      <w:r w:rsidR="00A366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</w:t>
      </w:r>
      <w:r w:rsidRPr="00F768F3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</w:t>
      </w:r>
      <w:r w:rsidR="00A36629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  </w:t>
      </w:r>
      <w:r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ТАНЕЦЬ</w:t>
      </w:r>
      <w:r w:rsidR="00A36629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 </w:t>
      </w:r>
      <w:r w:rsidR="00A36629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ab/>
      </w:r>
      <w:r w:rsidR="00A36629" w:rsidRPr="00363C22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>уривчастий</w:t>
      </w:r>
    </w:p>
    <w:p w:rsidR="004C3F29" w:rsidRPr="004C3F29" w:rsidRDefault="00A36629" w:rsidP="00A36629">
      <w:pPr>
        <w:tabs>
          <w:tab w:val="left" w:pos="1725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8"/>
          <w:lang w:val="uk-UA"/>
        </w:rPr>
        <w:t xml:space="preserve">                  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форма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</w:t>
      </w:r>
      <w:r w:rsidRPr="00363C22">
        <w:rPr>
          <w:rFonts w:ascii="Times New Roman" w:eastAsia="Times New Roman" w:hAnsi="Times New Roman" w:cs="Times New Roman"/>
          <w:b/>
          <w:color w:val="C00000"/>
          <w:sz w:val="24"/>
          <w:szCs w:val="28"/>
          <w:lang w:val="uk-UA"/>
        </w:rPr>
        <w:t xml:space="preserve">АВАС  </w:t>
      </w:r>
      <w:r>
        <w:rPr>
          <w:rFonts w:ascii="Times New Roman" w:eastAsia="Times New Roman" w:hAnsi="Times New Roman" w:cs="Times New Roman"/>
          <w:b/>
          <w:color w:val="C00000"/>
          <w:sz w:val="24"/>
          <w:szCs w:val="28"/>
          <w:lang w:val="uk-UA"/>
        </w:rPr>
        <w:t xml:space="preserve">                                 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форма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</w:t>
      </w:r>
      <w:r w:rsidRPr="00363C22">
        <w:rPr>
          <w:rFonts w:ascii="Times New Roman" w:eastAsia="Times New Roman" w:hAnsi="Times New Roman" w:cs="Times New Roman"/>
          <w:b/>
          <w:color w:val="C00000"/>
          <w:sz w:val="24"/>
          <w:szCs w:val="28"/>
          <w:lang w:val="uk-UA"/>
        </w:rPr>
        <w:t>АВС</w:t>
      </w:r>
      <w:r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                        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  </w:t>
      </w:r>
    </w:p>
    <w:p w:rsidR="00E53ABF" w:rsidRPr="003C1C16" w:rsidRDefault="004C3F29" w:rsidP="003C1C16">
      <w:pPr>
        <w:tabs>
          <w:tab w:val="left" w:pos="311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                 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</w:t>
      </w:r>
      <w:r>
        <w:rPr>
          <w:rFonts w:ascii="Times New Roman" w:eastAsia="Times New Roman" w:hAnsi="Times New Roman" w:cs="Times New Roman"/>
          <w:b/>
          <w:color w:val="C00000"/>
          <w:sz w:val="24"/>
          <w:szCs w:val="28"/>
          <w:lang w:val="uk-UA"/>
        </w:rPr>
        <w:t xml:space="preserve">            </w:t>
      </w:r>
      <w:r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</w:t>
      </w:r>
      <w:r w:rsidRPr="00363C22">
        <w:rPr>
          <w:rFonts w:ascii="Times New Roman" w:eastAsia="Times New Roman" w:hAnsi="Times New Roman" w:cs="Times New Roman"/>
          <w:b/>
          <w:i/>
          <w:color w:val="C00000"/>
          <w:sz w:val="24"/>
          <w:szCs w:val="28"/>
          <w:lang w:val="uk-UA"/>
        </w:rPr>
        <w:t xml:space="preserve"> </w:t>
      </w:r>
    </w:p>
    <w:p w:rsidR="00433443" w:rsidRPr="00433443" w:rsidRDefault="00433443" w:rsidP="002D4536">
      <w:pPr>
        <w:tabs>
          <w:tab w:val="left" w:pos="-142"/>
        </w:tabs>
        <w:spacing w:line="360" w:lineRule="auto"/>
        <w:jc w:val="both"/>
        <w:rPr>
          <w:rFonts w:ascii="Times New Roman" w:hAnsi="Times New Roman" w:cs="Times New Roman"/>
          <w:szCs w:val="28"/>
          <w:lang w:val="uk-UA"/>
        </w:rPr>
      </w:pPr>
    </w:p>
    <w:p w:rsidR="00433443" w:rsidRDefault="00433443" w:rsidP="002D4536">
      <w:pPr>
        <w:tabs>
          <w:tab w:val="left" w:pos="-142"/>
        </w:tabs>
        <w:spacing w:line="360" w:lineRule="auto"/>
        <w:jc w:val="both"/>
        <w:rPr>
          <w:rFonts w:ascii="Times New Roman" w:hAnsi="Times New Roman" w:cs="Times New Roman"/>
          <w:sz w:val="14"/>
          <w:szCs w:val="28"/>
          <w:lang w:val="uk-UA"/>
        </w:rPr>
      </w:pPr>
    </w:p>
    <w:p w:rsidR="004C3F29" w:rsidRPr="002D4536" w:rsidRDefault="002D4536" w:rsidP="002D4536">
      <w:pPr>
        <w:tabs>
          <w:tab w:val="left" w:pos="-142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(Методичний аналіз проведення видів музичної діяльності. Виставлення оцінок)</w:t>
      </w:r>
      <w:r w:rsidR="004C3F29"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</w:t>
      </w:r>
      <w:r w:rsidR="004C3F29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       </w:t>
      </w:r>
      <w:r w:rsidR="004C3F29" w:rsidRPr="005079EC">
        <w:rPr>
          <w:rFonts w:ascii="Times New Roman" w:eastAsia="Times New Roman" w:hAnsi="Times New Roman" w:cs="Times New Roman"/>
          <w:sz w:val="24"/>
          <w:szCs w:val="28"/>
          <w:lang w:val="uk-UA"/>
        </w:rPr>
        <w:t xml:space="preserve">   </w:t>
      </w:r>
    </w:p>
    <w:p w:rsidR="007148F4" w:rsidRDefault="007148F4" w:rsidP="00A36629">
      <w:pPr>
        <w:tabs>
          <w:tab w:val="left" w:pos="-142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Повідомлення теми і завдань заняття.</w:t>
      </w:r>
    </w:p>
    <w:p w:rsidR="007148F4" w:rsidRDefault="007148F4" w:rsidP="00A36629">
      <w:pPr>
        <w:tabs>
          <w:tab w:val="left" w:pos="-142"/>
          <w:tab w:val="left" w:pos="8891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І. Сприйняття та усвідомлення нового навчального матеріалу.</w:t>
      </w:r>
      <w:r w:rsidR="00900F58"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900F58" w:rsidRPr="00A36629" w:rsidRDefault="00B472B8" w:rsidP="00A36629">
      <w:pPr>
        <w:tabs>
          <w:tab w:val="left" w:pos="-142"/>
        </w:tabs>
        <w:spacing w:after="0"/>
        <w:ind w:left="567"/>
        <w:jc w:val="both"/>
        <w:rPr>
          <w:rFonts w:ascii="Times New Roman" w:hAnsi="Times New Roman" w:cs="Times New Roman"/>
          <w:b/>
          <w:color w:val="C00000"/>
          <w:sz w:val="32"/>
          <w:szCs w:val="32"/>
          <w:lang w:val="uk-UA"/>
        </w:rPr>
      </w:pPr>
      <w:r w:rsidRPr="007E3D9C"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="007148F4" w:rsidRPr="007E3D9C">
        <w:rPr>
          <w:rFonts w:ascii="Times New Roman" w:hAnsi="Times New Roman" w:cs="Times New Roman"/>
          <w:b/>
          <w:sz w:val="28"/>
          <w:szCs w:val="28"/>
          <w:lang w:val="uk-UA"/>
        </w:rPr>
        <w:t>Вивчення пісні Я.Ярославенка «О, Україно</w:t>
      </w:r>
      <w:r w:rsidR="007148F4" w:rsidRPr="007E3D9C">
        <w:rPr>
          <w:rFonts w:ascii="Times New Roman" w:hAnsi="Times New Roman" w:cs="Times New Roman"/>
          <w:b/>
          <w:sz w:val="36"/>
          <w:szCs w:val="28"/>
          <w:lang w:val="uk-UA"/>
        </w:rPr>
        <w:t>».</w:t>
      </w:r>
      <w:r w:rsidR="00A36629">
        <w:rPr>
          <w:rFonts w:ascii="Times New Roman" w:hAnsi="Times New Roman" w:cs="Times New Roman"/>
          <w:b/>
          <w:sz w:val="36"/>
          <w:szCs w:val="28"/>
          <w:lang w:val="uk-UA"/>
        </w:rPr>
        <w:t xml:space="preserve">             </w:t>
      </w:r>
      <w:r w:rsidRPr="007E3D9C">
        <w:rPr>
          <w:rFonts w:ascii="Times New Roman" w:hAnsi="Times New Roman" w:cs="Times New Roman"/>
          <w:b/>
          <w:sz w:val="36"/>
          <w:szCs w:val="28"/>
          <w:lang w:val="uk-UA"/>
        </w:rPr>
        <w:t xml:space="preserve"> </w:t>
      </w:r>
    </w:p>
    <w:p w:rsidR="00592C7F" w:rsidRPr="00F8664B" w:rsidRDefault="007148F4" w:rsidP="003C3F22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вступна розповідь;</w:t>
      </w:r>
    </w:p>
    <w:p w:rsidR="007148F4" w:rsidRDefault="007148F4" w:rsidP="003C3F22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художній показ;</w:t>
      </w:r>
    </w:p>
    <w:p w:rsidR="007148F4" w:rsidRDefault="007148F4" w:rsidP="003C3F22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музичний аналіз;</w:t>
      </w:r>
    </w:p>
    <w:p w:rsidR="007148F4" w:rsidRDefault="007148F4" w:rsidP="003C3F22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сольфеджування і диригування пісні;</w:t>
      </w:r>
    </w:p>
    <w:p w:rsidR="007148F4" w:rsidRPr="00A36629" w:rsidRDefault="007148F4" w:rsidP="003C3F22">
      <w:pPr>
        <w:pStyle w:val="a3"/>
        <w:numPr>
          <w:ilvl w:val="0"/>
          <w:numId w:val="7"/>
        </w:numPr>
        <w:tabs>
          <w:tab w:val="left" w:pos="-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мелодії пісні з текстом.</w:t>
      </w:r>
    </w:p>
    <w:p w:rsidR="00B8756B" w:rsidRDefault="00B472B8" w:rsidP="003C3F22">
      <w:pPr>
        <w:tabs>
          <w:tab w:val="left" w:pos="1440"/>
        </w:tabs>
        <w:spacing w:after="0" w:line="360" w:lineRule="auto"/>
        <w:ind w:lef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E3D9C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="007148F4" w:rsidRPr="007E3D9C">
        <w:rPr>
          <w:rFonts w:ascii="Times New Roman" w:hAnsi="Times New Roman" w:cs="Times New Roman"/>
          <w:b/>
          <w:sz w:val="28"/>
          <w:szCs w:val="28"/>
          <w:lang w:val="uk-UA"/>
        </w:rPr>
        <w:t>Ознайомлення  з типовим переліком навчально-наочних посібників і обладнання  музичного кабінету для загальноосвітніх шкіл.</w:t>
      </w:r>
      <w:r w:rsidR="007E3D9C" w:rsidRPr="007E3D9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592C7F" w:rsidRPr="00B8756B" w:rsidRDefault="00B8756B" w:rsidP="003C3F22">
      <w:pPr>
        <w:tabs>
          <w:tab w:val="left" w:pos="1440"/>
        </w:tabs>
        <w:spacing w:after="0" w:line="360" w:lineRule="auto"/>
        <w:ind w:left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B8756B">
        <w:rPr>
          <w:rFonts w:ascii="Times New Roman" w:hAnsi="Times New Roman" w:cs="Times New Roman"/>
          <w:sz w:val="28"/>
          <w:szCs w:val="28"/>
          <w:lang w:val="uk-UA"/>
        </w:rPr>
        <w:t>Викладач:</w:t>
      </w:r>
      <w:r w:rsidR="007E3D9C" w:rsidRPr="00B8756B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7E3D9C" w:rsidRPr="00B875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        </w:t>
      </w:r>
    </w:p>
    <w:p w:rsidR="0024166F" w:rsidRPr="00B8756B" w:rsidRDefault="00B8756B" w:rsidP="003C3F22">
      <w:pPr>
        <w:pStyle w:val="a3"/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Центром музичної роботи в школі є кабінет музики. </w:t>
      </w:r>
      <w:r w:rsidR="0024166F" w:rsidRPr="00B875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Перелік  обладнання кабінету музики регламентується </w:t>
      </w:r>
      <w:r w:rsidR="0024166F" w:rsidRPr="00B8756B">
        <w:rPr>
          <w:rFonts w:ascii="Times New Roman" w:hAnsi="Times New Roman" w:cs="Times New Roman"/>
          <w:sz w:val="28"/>
          <w:szCs w:val="28"/>
          <w:lang w:val="uk-UA"/>
        </w:rPr>
        <w:t xml:space="preserve">Положенням </w:t>
      </w:r>
      <w:r w:rsidR="0024166F" w:rsidRPr="00B8756B">
        <w:rPr>
          <w:sz w:val="28"/>
          <w:szCs w:val="28"/>
          <w:lang w:val="uk-UA"/>
        </w:rPr>
        <w:t xml:space="preserve">про </w:t>
      </w:r>
      <w:r w:rsidR="0024166F" w:rsidRPr="00B8756B">
        <w:rPr>
          <w:rFonts w:ascii="Times New Roman" w:hAnsi="Times New Roman" w:cs="Times New Roman"/>
          <w:sz w:val="28"/>
          <w:szCs w:val="28"/>
          <w:lang w:val="uk-UA"/>
        </w:rPr>
        <w:t>навчальні кабінети загальноосвітніх навчальних закладів</w:t>
      </w:r>
      <w:r w:rsidR="0024166F" w:rsidRPr="00B8756B">
        <w:rPr>
          <w:sz w:val="28"/>
          <w:szCs w:val="28"/>
          <w:lang w:val="uk-UA"/>
        </w:rPr>
        <w:t xml:space="preserve">  та </w:t>
      </w:r>
      <w:r w:rsidR="0024166F" w:rsidRPr="00B8756B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Методичними рекомендаціями щодо створення  кабінетів предметів художньо-естетичного циклу у загальноосвітніх навчальних закладах.</w:t>
      </w:r>
    </w:p>
    <w:p w:rsidR="0024166F" w:rsidRPr="00B8756B" w:rsidRDefault="0024166F" w:rsidP="003C3F22">
      <w:pPr>
        <w:widowControl w:val="0"/>
        <w:tabs>
          <w:tab w:val="right" w:pos="9354"/>
        </w:tabs>
        <w:autoSpaceDE w:val="0"/>
        <w:autoSpaceDN w:val="0"/>
        <w:adjustRightInd w:val="0"/>
        <w:spacing w:after="0" w:line="360" w:lineRule="auto"/>
        <w:ind w:firstLine="75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8756B">
        <w:rPr>
          <w:rFonts w:ascii="Times New Roman" w:hAnsi="Times New Roman" w:cs="Times New Roman"/>
          <w:sz w:val="28"/>
          <w:szCs w:val="28"/>
          <w:lang w:val="uk-UA"/>
        </w:rPr>
        <w:t>Кабінет музики  має бути оснащений:</w:t>
      </w:r>
      <w:r w:rsidRPr="00B8756B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24166F" w:rsidRPr="00A4653F" w:rsidRDefault="0024166F" w:rsidP="003C3F22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653F">
        <w:rPr>
          <w:rFonts w:ascii="Times New Roman" w:hAnsi="Times New Roman" w:cs="Times New Roman"/>
          <w:sz w:val="28"/>
          <w:szCs w:val="28"/>
          <w:lang w:val="uk-UA"/>
        </w:rPr>
        <w:t>навчальними планами та програмами з питань музичної освіти програмним забезпеченням для персональних комп'ютерів, нормативно-правовими актами з художньо-естетичної освіти, методичною і довідковою літературою, директивними, інструктивними та іншими матеріалами, необхідними для проведення навчання з музичного мистецтва;</w:t>
      </w:r>
    </w:p>
    <w:p w:rsidR="0024166F" w:rsidRDefault="0024166F" w:rsidP="003C3F22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653F">
        <w:rPr>
          <w:rFonts w:ascii="Times New Roman" w:hAnsi="Times New Roman" w:cs="Times New Roman"/>
          <w:sz w:val="28"/>
          <w:szCs w:val="28"/>
          <w:lang w:val="uk-UA"/>
        </w:rPr>
        <w:t>підручниками, навчальними та наочними посібниками і навчальним приладдям (плакати, стенди,  таблиці, відеофільми тощо);</w:t>
      </w:r>
    </w:p>
    <w:p w:rsidR="0024166F" w:rsidRDefault="0024166F" w:rsidP="003C3F22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3032B">
        <w:rPr>
          <w:rFonts w:ascii="Times New Roman" w:hAnsi="Times New Roman" w:cs="Times New Roman"/>
          <w:sz w:val="28"/>
          <w:szCs w:val="28"/>
          <w:lang w:val="uk-UA"/>
        </w:rPr>
        <w:t xml:space="preserve">технічними засобами навчання (проекційна, аудіо та відеоапаратура, комп'ютерна техніка, електронні музичні інструменти тощо); </w:t>
      </w:r>
    </w:p>
    <w:p w:rsidR="0024166F" w:rsidRPr="0013032B" w:rsidRDefault="0024166F" w:rsidP="003C3F22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3032B">
        <w:rPr>
          <w:rFonts w:ascii="Times New Roman" w:hAnsi="Times New Roman" w:cs="Times New Roman"/>
          <w:sz w:val="28"/>
          <w:szCs w:val="28"/>
          <w:lang w:val="uk-UA"/>
        </w:rPr>
        <w:t xml:space="preserve"> навчальним інвентарем – музичний інструмент (фортепіано, баян, акордеон, дитячі музичні інструменти тощо);</w:t>
      </w:r>
    </w:p>
    <w:p w:rsidR="0024166F" w:rsidRPr="00A4653F" w:rsidRDefault="0024166F" w:rsidP="003C3F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653F">
        <w:rPr>
          <w:rFonts w:ascii="Times New Roman" w:hAnsi="Times New Roman" w:cs="Times New Roman"/>
          <w:sz w:val="28"/>
          <w:szCs w:val="28"/>
          <w:lang w:val="uk-UA"/>
        </w:rPr>
        <w:t xml:space="preserve"> Для зберігання навчального обладнання та приладдя потрібно мати секційні шафи, які розміщують у приміщенні кабінету, або вздовж однієї з бокових стінок.</w:t>
      </w:r>
    </w:p>
    <w:p w:rsidR="0024166F" w:rsidRPr="00A4653F" w:rsidRDefault="0024166F" w:rsidP="003C3F22">
      <w:pPr>
        <w:widowControl w:val="0"/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653F">
        <w:rPr>
          <w:rFonts w:ascii="Times New Roman" w:hAnsi="Times New Roman" w:cs="Times New Roman"/>
          <w:sz w:val="28"/>
          <w:szCs w:val="28"/>
          <w:lang w:val="uk-UA"/>
        </w:rPr>
        <w:tab/>
        <w:t xml:space="preserve">Секційні шафи мають бути укомплектовані: </w:t>
      </w:r>
    </w:p>
    <w:p w:rsidR="0024166F" w:rsidRPr="008C7FC9" w:rsidRDefault="0024166F" w:rsidP="008C7FC9">
      <w:pPr>
        <w:pStyle w:val="a3"/>
        <w:widowControl w:val="0"/>
        <w:numPr>
          <w:ilvl w:val="0"/>
          <w:numId w:val="17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C7FC9">
        <w:rPr>
          <w:rFonts w:ascii="Times New Roman" w:hAnsi="Times New Roman" w:cs="Times New Roman"/>
          <w:sz w:val="28"/>
          <w:szCs w:val="28"/>
          <w:lang w:val="uk-UA"/>
        </w:rPr>
        <w:t xml:space="preserve">картотекою аудіовізуальних засобів, відеотекою, педагогічними електронними </w:t>
      </w:r>
      <w:r w:rsidRPr="008C7FC9">
        <w:rPr>
          <w:rFonts w:ascii="Times New Roman" w:hAnsi="Times New Roman" w:cs="Times New Roman"/>
          <w:sz w:val="28"/>
          <w:szCs w:val="28"/>
          <w:lang w:val="uk-UA"/>
        </w:rPr>
        <w:lastRenderedPageBreak/>
        <w:t>засобами, мультимедійними засобами, картотекою на</w:t>
      </w:r>
      <w:r w:rsidRPr="008C7FC9">
        <w:rPr>
          <w:rFonts w:ascii="Times New Roman" w:hAnsi="Times New Roman" w:cs="Times New Roman"/>
          <w:sz w:val="28"/>
          <w:szCs w:val="28"/>
          <w:lang w:val="uk-UA"/>
        </w:rPr>
        <w:softHyphen/>
        <w:t>вчальних комп'ютерних програм;</w:t>
      </w:r>
    </w:p>
    <w:p w:rsidR="0024166F" w:rsidRPr="0013032B" w:rsidRDefault="0024166F" w:rsidP="008C7FC9">
      <w:pPr>
        <w:pStyle w:val="a3"/>
        <w:widowControl w:val="0"/>
        <w:numPr>
          <w:ilvl w:val="0"/>
          <w:numId w:val="18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3032B">
        <w:rPr>
          <w:rFonts w:ascii="Times New Roman" w:hAnsi="Times New Roman" w:cs="Times New Roman"/>
          <w:sz w:val="28"/>
          <w:szCs w:val="28"/>
          <w:lang w:val="uk-UA"/>
        </w:rPr>
        <w:t>бібліотечкою науково-популярної, довідково-інформаційної і методичної літератури, підручниками, журнала</w:t>
      </w:r>
      <w:r w:rsidRPr="0013032B">
        <w:rPr>
          <w:rFonts w:ascii="Times New Roman" w:hAnsi="Times New Roman" w:cs="Times New Roman"/>
          <w:sz w:val="28"/>
          <w:szCs w:val="28"/>
          <w:lang w:val="uk-UA"/>
        </w:rPr>
        <w:softHyphen/>
        <w:t>ми, необхідними в навчально-виховній роботі з предмета;</w:t>
      </w:r>
    </w:p>
    <w:p w:rsidR="0024166F" w:rsidRDefault="0024166F" w:rsidP="008C7FC9">
      <w:pPr>
        <w:widowControl w:val="0"/>
        <w:numPr>
          <w:ilvl w:val="0"/>
          <w:numId w:val="18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3032B">
        <w:rPr>
          <w:rFonts w:ascii="Times New Roman" w:hAnsi="Times New Roman" w:cs="Times New Roman"/>
          <w:sz w:val="28"/>
          <w:szCs w:val="28"/>
          <w:lang w:val="uk-UA"/>
        </w:rPr>
        <w:t xml:space="preserve">картотекою дидактичних матеріалів, </w:t>
      </w:r>
    </w:p>
    <w:p w:rsidR="0024166F" w:rsidRDefault="0024166F" w:rsidP="008C7FC9">
      <w:pPr>
        <w:widowControl w:val="0"/>
        <w:numPr>
          <w:ilvl w:val="0"/>
          <w:numId w:val="18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ind w:hanging="57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3032B">
        <w:rPr>
          <w:rFonts w:ascii="Times New Roman" w:hAnsi="Times New Roman" w:cs="Times New Roman"/>
          <w:sz w:val="28"/>
          <w:szCs w:val="28"/>
          <w:lang w:val="uk-UA"/>
        </w:rPr>
        <w:t>картотекою завдань для здійснення індивідуального підходу до навчання, органі</w:t>
      </w:r>
      <w:r>
        <w:rPr>
          <w:rFonts w:ascii="Times New Roman" w:hAnsi="Times New Roman" w:cs="Times New Roman"/>
          <w:sz w:val="28"/>
          <w:szCs w:val="28"/>
          <w:lang w:val="uk-UA"/>
        </w:rPr>
        <w:t>зації самостійної роботи учнів,;</w:t>
      </w:r>
    </w:p>
    <w:p w:rsidR="00592C7F" w:rsidRDefault="0024166F" w:rsidP="008C7FC9">
      <w:pPr>
        <w:widowControl w:val="0"/>
        <w:numPr>
          <w:ilvl w:val="0"/>
          <w:numId w:val="18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фонохрестоматійними </w:t>
      </w:r>
      <w:r w:rsidRPr="0013032B">
        <w:rPr>
          <w:rFonts w:ascii="Times New Roman" w:hAnsi="Times New Roman" w:cs="Times New Roman"/>
          <w:sz w:val="28"/>
          <w:szCs w:val="28"/>
          <w:lang w:val="uk-UA"/>
        </w:rPr>
        <w:t xml:space="preserve"> матеріал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ами </w:t>
      </w:r>
      <w:r w:rsidRPr="0013032B">
        <w:rPr>
          <w:rFonts w:ascii="Times New Roman" w:hAnsi="Times New Roman" w:cs="Times New Roman"/>
          <w:sz w:val="28"/>
          <w:szCs w:val="28"/>
          <w:lang w:val="uk-UA"/>
        </w:rPr>
        <w:t xml:space="preserve"> для сприймання музики.</w:t>
      </w:r>
    </w:p>
    <w:p w:rsidR="00BA3946" w:rsidRPr="00BA3946" w:rsidRDefault="00BA3946" w:rsidP="008C7FC9">
      <w:pPr>
        <w:widowControl w:val="0"/>
        <w:shd w:val="clear" w:color="auto" w:fill="FFFFFF"/>
        <w:tabs>
          <w:tab w:val="left" w:pos="514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7603C" w:rsidRPr="00490A42" w:rsidRDefault="00B472B8" w:rsidP="003C3F22">
      <w:pPr>
        <w:tabs>
          <w:tab w:val="left" w:pos="1440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E3D9C">
        <w:rPr>
          <w:rFonts w:ascii="Times New Roman" w:hAnsi="Times New Roman" w:cs="Times New Roman"/>
          <w:b/>
          <w:sz w:val="28"/>
          <w:szCs w:val="28"/>
          <w:lang w:val="uk-UA"/>
        </w:rPr>
        <w:t>3.</w:t>
      </w:r>
      <w:r w:rsidR="007148F4" w:rsidRPr="007E3D9C">
        <w:rPr>
          <w:rFonts w:ascii="Times New Roman" w:hAnsi="Times New Roman" w:cs="Times New Roman"/>
          <w:b/>
          <w:sz w:val="28"/>
          <w:szCs w:val="28"/>
          <w:lang w:val="uk-UA"/>
        </w:rPr>
        <w:t>Музичні колективи України. Перегляд відео з виступами відомих творчих колективів області: Поліського  ансамблю пісні і танцю  «Льонок», академічної хорової капели «Орея».</w:t>
      </w:r>
      <w:r w:rsidR="00E53A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Академічна та народна манера співу.</w:t>
      </w:r>
    </w:p>
    <w:p w:rsidR="00E53ABF" w:rsidRDefault="008C7FC9" w:rsidP="003C3F22">
      <w:pPr>
        <w:tabs>
          <w:tab w:val="left" w:pos="1440"/>
        </w:tabs>
        <w:spacing w:after="0" w:line="360" w:lineRule="auto"/>
        <w:ind w:left="567"/>
        <w:rPr>
          <w:rFonts w:ascii="Times New Roman" w:hAnsi="Times New Roman" w:cs="Times New Roman"/>
          <w:sz w:val="28"/>
          <w:szCs w:val="28"/>
          <w:lang w:val="uk-UA"/>
        </w:rPr>
      </w:pPr>
      <w:r w:rsidRPr="008C7FC9">
        <w:rPr>
          <w:rFonts w:ascii="Times New Roman" w:hAnsi="Times New Roman" w:cs="Times New Roman"/>
          <w:sz w:val="28"/>
          <w:szCs w:val="28"/>
          <w:lang w:val="uk-UA"/>
        </w:rPr>
        <w:t>Викладач:</w:t>
      </w:r>
    </w:p>
    <w:p w:rsidR="00492416" w:rsidRDefault="00BC3E23" w:rsidP="00492416">
      <w:pPr>
        <w:tabs>
          <w:tab w:val="left" w:pos="1440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D56441" w:rsidRPr="00492416">
        <w:rPr>
          <w:rFonts w:ascii="Times New Roman" w:hAnsi="Times New Roman" w:cs="Times New Roman"/>
          <w:sz w:val="28"/>
          <w:szCs w:val="28"/>
          <w:lang w:val="uk-UA"/>
        </w:rPr>
        <w:t>Україна  славиться  талантами. Творчість багатьох колективів знана далеко за її межами. Серед них</w:t>
      </w:r>
      <w:r w:rsidR="006E336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–  Національна заслужена академічна капела України «Думка», 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>Державна заслужена хорова капела України «Трембіта»,</w:t>
      </w:r>
      <w:r w:rsidR="006E336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Національний заслужений академічний народний хор України імені Григорія Верьовки, чоловіча хорова капела України імені Л.М.Ревуцького, Академічний хор ім. Платона Майбороди Національної радіокомпанії України, Буковинський ансамбль пісні і танцю України,  Черкаський державний заслужений 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>український народний хор та багато інших.  Ми сьогодні ознайомимось із творчим доробком відомих колективів  нашої, Житомирської області:</w:t>
      </w:r>
      <w:r w:rsidR="00492416" w:rsidRPr="004924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>Поліським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 ансамбл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>ем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пісні і танцю  «Льонок»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академічно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>ю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хорово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>ю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капел</w:t>
      </w:r>
      <w:r w:rsidR="00492416">
        <w:rPr>
          <w:rFonts w:ascii="Times New Roman" w:hAnsi="Times New Roman" w:cs="Times New Roman"/>
          <w:sz w:val="28"/>
          <w:szCs w:val="28"/>
          <w:lang w:val="uk-UA"/>
        </w:rPr>
        <w:t>ою</w:t>
      </w:r>
      <w:r w:rsidR="00492416" w:rsidRPr="00492416">
        <w:rPr>
          <w:rFonts w:ascii="Times New Roman" w:hAnsi="Times New Roman" w:cs="Times New Roman"/>
          <w:sz w:val="28"/>
          <w:szCs w:val="28"/>
          <w:lang w:val="uk-UA"/>
        </w:rPr>
        <w:t xml:space="preserve"> «Орея».</w:t>
      </w:r>
      <w:r w:rsidR="004924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A3946" w:rsidRPr="00492416" w:rsidRDefault="0097603C" w:rsidP="00492416">
      <w:pPr>
        <w:tabs>
          <w:tab w:val="left" w:pos="1440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492416">
        <w:rPr>
          <w:rFonts w:ascii="Times New Roman" w:hAnsi="Times New Roman" w:cs="Times New Roman"/>
          <w:b/>
          <w:i/>
          <w:sz w:val="28"/>
          <w:szCs w:val="28"/>
          <w:lang w:val="uk-UA"/>
        </w:rPr>
        <w:t>Реферативне повідомлення</w:t>
      </w:r>
      <w:r w:rsidR="00BA3946" w:rsidRPr="0049241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студентки</w:t>
      </w:r>
      <w:r w:rsidRPr="004924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8756B" w:rsidRPr="004924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          </w:t>
      </w:r>
    </w:p>
    <w:p w:rsidR="00534E75" w:rsidRPr="00490A42" w:rsidRDefault="00534E75" w:rsidP="003C3F22">
      <w:pPr>
        <w:tabs>
          <w:tab w:val="left" w:pos="144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color w:val="252525"/>
          <w:sz w:val="28"/>
          <w:szCs w:val="28"/>
          <w:lang w:val="uk-UA"/>
        </w:rPr>
      </w:pPr>
      <w:r w:rsidRPr="00490A42">
        <w:rPr>
          <w:rFonts w:ascii="Times New Roman" w:eastAsia="Times New Roman" w:hAnsi="Times New Roman" w:cs="Times New Roman"/>
          <w:b/>
          <w:bCs/>
          <w:i/>
          <w:color w:val="252525"/>
          <w:sz w:val="28"/>
          <w:szCs w:val="28"/>
        </w:rPr>
        <w:t>Орея</w:t>
      </w:r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>  — муніципальна </w:t>
      </w:r>
      <w:hyperlink r:id="rId15" w:tooltip="Хор" w:history="1">
        <w:r w:rsidRPr="00490A42">
          <w:rPr>
            <w:rFonts w:ascii="Times New Roman" w:eastAsia="Times New Roman" w:hAnsi="Times New Roman" w:cs="Times New Roman"/>
            <w:i/>
            <w:sz w:val="28"/>
            <w:szCs w:val="28"/>
          </w:rPr>
          <w:t>хорова</w:t>
        </w:r>
      </w:hyperlink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 </w:t>
      </w:r>
      <w:hyperlink r:id="rId16" w:tooltip="Капела" w:history="1">
        <w:r w:rsidRPr="00490A42">
          <w:rPr>
            <w:rFonts w:ascii="Times New Roman" w:eastAsia="Times New Roman" w:hAnsi="Times New Roman" w:cs="Times New Roman"/>
            <w:i/>
            <w:sz w:val="28"/>
            <w:szCs w:val="28"/>
          </w:rPr>
          <w:t>капела</w:t>
        </w:r>
      </w:hyperlink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 xml:space="preserve"> створена</w:t>
      </w:r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  <w:lang w:val="uk-UA"/>
        </w:rPr>
        <w:t xml:space="preserve"> українським диригентом, хормейстером</w:t>
      </w:r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> </w:t>
      </w:r>
      <w:hyperlink r:id="rId17" w:tooltip="Вацек Олександр" w:history="1">
        <w:r w:rsidRPr="00490A42">
          <w:rPr>
            <w:rFonts w:ascii="Times New Roman" w:eastAsia="Times New Roman" w:hAnsi="Times New Roman" w:cs="Times New Roman"/>
            <w:i/>
            <w:sz w:val="28"/>
            <w:szCs w:val="28"/>
          </w:rPr>
          <w:t>Олександром Вацеком</w:t>
        </w:r>
      </w:hyperlink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у </w:t>
      </w:r>
      <w:hyperlink r:id="rId18" w:tooltip="1986" w:history="1">
        <w:r w:rsidRPr="00490A42">
          <w:rPr>
            <w:rFonts w:ascii="Times New Roman" w:eastAsia="Times New Roman" w:hAnsi="Times New Roman" w:cs="Times New Roman"/>
            <w:i/>
            <w:sz w:val="28"/>
            <w:szCs w:val="28"/>
          </w:rPr>
          <w:t>1986</w:t>
        </w:r>
      </w:hyperlink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 році в м. </w:t>
      </w:r>
      <w:hyperlink r:id="rId19" w:tooltip="Житомир" w:history="1">
        <w:r w:rsidRPr="00490A42">
          <w:rPr>
            <w:rFonts w:ascii="Times New Roman" w:eastAsia="Times New Roman" w:hAnsi="Times New Roman" w:cs="Times New Roman"/>
            <w:i/>
            <w:sz w:val="28"/>
            <w:szCs w:val="28"/>
          </w:rPr>
          <w:t>Житомир</w:t>
        </w:r>
      </w:hyperlink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>. У листопаді</w:t>
      </w:r>
      <w:r w:rsidR="00BA3946">
        <w:rPr>
          <w:rFonts w:ascii="Times New Roman" w:eastAsia="Times New Roman" w:hAnsi="Times New Roman" w:cs="Times New Roman"/>
          <w:i/>
          <w:color w:val="252525"/>
          <w:sz w:val="28"/>
          <w:szCs w:val="28"/>
          <w:lang w:val="uk-UA"/>
        </w:rPr>
        <w:t xml:space="preserve"> 2016 </w:t>
      </w:r>
      <w:r w:rsidRPr="00490A42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 xml:space="preserve">  року колектив  відзначив 30-річчя творчої діяльності.</w:t>
      </w:r>
    </w:p>
    <w:p w:rsidR="00534E75" w:rsidRPr="00490A42" w:rsidRDefault="00534E75" w:rsidP="003C3F22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490A4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На даний час  хор складається з 32 співаків: вісім сопрано, вісім альтів, вісім тенорів та вісім басів .  Це один із найоригінальніших українських хорів.</w:t>
      </w:r>
    </w:p>
    <w:p w:rsidR="00534E75" w:rsidRPr="00490A42" w:rsidRDefault="00534E75" w:rsidP="003C3F22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490A4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Колектив має різнобічний репертуар</w:t>
      </w:r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 </w:t>
      </w:r>
      <w:r w:rsidRPr="00490A4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— від світової та української класики до творів сучасних композиторів.</w:t>
      </w:r>
    </w:p>
    <w:p w:rsidR="00534E75" w:rsidRPr="00490A42" w:rsidRDefault="00534E75" w:rsidP="003C3F22">
      <w:pPr>
        <w:pStyle w:val="a9"/>
        <w:shd w:val="clear" w:color="auto" w:fill="FFFFFF"/>
        <w:spacing w:before="0" w:beforeAutospacing="0" w:after="0" w:afterAutospacing="0"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lastRenderedPageBreak/>
        <w:t>Станом на січень 2016 року</w:t>
      </w:r>
      <w:r w:rsidRPr="00490A42">
        <w:rPr>
          <w:i/>
          <w:sz w:val="28"/>
          <w:szCs w:val="28"/>
        </w:rPr>
        <w:t xml:space="preserve"> </w:t>
      </w:r>
      <w:r w:rsidRPr="00490A42">
        <w:rPr>
          <w:i/>
          <w:sz w:val="28"/>
          <w:szCs w:val="28"/>
          <w:lang w:val="uk-UA"/>
        </w:rPr>
        <w:t>х</w:t>
      </w:r>
      <w:r w:rsidRPr="00490A42">
        <w:rPr>
          <w:i/>
          <w:sz w:val="28"/>
          <w:szCs w:val="28"/>
        </w:rPr>
        <w:t>ор здобув </w:t>
      </w:r>
      <w:r w:rsidRPr="00BA3946">
        <w:rPr>
          <w:rStyle w:val="aa"/>
          <w:b w:val="0"/>
          <w:i/>
          <w:sz w:val="28"/>
          <w:szCs w:val="28"/>
          <w:u w:val="single"/>
        </w:rPr>
        <w:t>9 Гран-Прі</w:t>
      </w:r>
      <w:r w:rsidRPr="00BA3946">
        <w:rPr>
          <w:rStyle w:val="apple-converted-space"/>
          <w:b/>
          <w:i/>
          <w:sz w:val="28"/>
          <w:szCs w:val="28"/>
        </w:rPr>
        <w:t> </w:t>
      </w:r>
      <w:r w:rsidRPr="00BA3946">
        <w:rPr>
          <w:i/>
          <w:sz w:val="28"/>
          <w:szCs w:val="28"/>
        </w:rPr>
        <w:t>та</w:t>
      </w:r>
      <w:r w:rsidRPr="00BA3946">
        <w:rPr>
          <w:rStyle w:val="apple-converted-space"/>
          <w:b/>
          <w:i/>
          <w:sz w:val="28"/>
          <w:szCs w:val="28"/>
        </w:rPr>
        <w:t> </w:t>
      </w:r>
      <w:r w:rsidRPr="00BA3946">
        <w:rPr>
          <w:rStyle w:val="aa"/>
          <w:b w:val="0"/>
          <w:i/>
          <w:sz w:val="28"/>
          <w:szCs w:val="28"/>
          <w:u w:val="single"/>
        </w:rPr>
        <w:t>31 Перших призи</w:t>
      </w:r>
      <w:r w:rsidRPr="00490A42">
        <w:rPr>
          <w:rStyle w:val="apple-converted-space"/>
          <w:i/>
          <w:sz w:val="28"/>
          <w:szCs w:val="28"/>
        </w:rPr>
        <w:t> </w:t>
      </w:r>
      <w:r w:rsidRPr="00490A42">
        <w:rPr>
          <w:i/>
          <w:sz w:val="28"/>
          <w:szCs w:val="28"/>
        </w:rPr>
        <w:t>на Міжнародних хорових конкур</w:t>
      </w:r>
      <w:r w:rsidRPr="00490A42">
        <w:rPr>
          <w:i/>
          <w:sz w:val="28"/>
          <w:szCs w:val="28"/>
          <w:lang w:val="uk-UA"/>
        </w:rPr>
        <w:t>сах</w:t>
      </w:r>
    </w:p>
    <w:p w:rsidR="00534E75" w:rsidRPr="00490A42" w:rsidRDefault="00534E75" w:rsidP="003C3F2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90A42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    П</w:t>
      </w:r>
      <w:r w:rsidRPr="00490A42">
        <w:rPr>
          <w:rFonts w:ascii="Times New Roman" w:eastAsia="Times New Roman" w:hAnsi="Times New Roman" w:cs="Times New Roman"/>
          <w:i/>
          <w:sz w:val="28"/>
          <w:szCs w:val="28"/>
        </w:rPr>
        <w:t>резидент Асоціації французьких хорів Марсель Корнелю в інтерв'ю французькому радіо сказав: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40"/>
        <w:gridCol w:w="10393"/>
      </w:tblGrid>
      <w:tr w:rsidR="00534E75" w:rsidRPr="00490A42" w:rsidTr="0097603C">
        <w:trPr>
          <w:jc w:val="center"/>
        </w:trPr>
        <w:tc>
          <w:tcPr>
            <w:tcW w:w="300" w:type="dxa"/>
            <w:shd w:val="clear" w:color="auto" w:fill="auto"/>
            <w:tcMar>
              <w:top w:w="167" w:type="dxa"/>
              <w:left w:w="167" w:type="dxa"/>
              <w:bottom w:w="167" w:type="dxa"/>
              <w:right w:w="167" w:type="dxa"/>
            </w:tcMar>
            <w:vAlign w:val="center"/>
            <w:hideMark/>
          </w:tcPr>
          <w:p w:rsidR="00534E75" w:rsidRPr="00490A42" w:rsidRDefault="00534E75" w:rsidP="003C3F22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uk-UA"/>
              </w:rPr>
            </w:pPr>
          </w:p>
        </w:tc>
        <w:tc>
          <w:tcPr>
            <w:tcW w:w="0" w:type="auto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E53ABF" w:rsidRDefault="00534E75" w:rsidP="003C3F22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val="uk-UA"/>
              </w:rPr>
            </w:pPr>
            <w:r w:rsidRPr="00490A4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«Орея» — це один з чотирьох кращих хорів у світі, які я коли-небудь чув, і це кращий посол України, яких я зустрічав ...</w:t>
            </w:r>
            <w:r w:rsidRPr="00490A42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val="uk-UA"/>
              </w:rPr>
              <w:t>»</w:t>
            </w:r>
            <w:r w:rsidR="00BA3946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val="uk-UA"/>
              </w:rPr>
              <w:t xml:space="preserve"> </w:t>
            </w:r>
          </w:p>
          <w:p w:rsidR="00534E75" w:rsidRPr="003C3F22" w:rsidRDefault="00E53ABF" w:rsidP="003C3F22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val="uk-UA"/>
              </w:rPr>
              <w:t xml:space="preserve">                    </w:t>
            </w:r>
            <w:r w:rsidRPr="003C3F22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val="uk-UA"/>
              </w:rPr>
              <w:t>(Відео:</w:t>
            </w:r>
            <w:r w:rsidR="00BA3946" w:rsidRPr="003C3F22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val="uk-UA"/>
              </w:rPr>
              <w:t xml:space="preserve"> Хорова капела «Орея»</w:t>
            </w:r>
            <w:r w:rsidRPr="003C3F22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val="uk-UA"/>
              </w:rPr>
              <w:t>. «Шуміла ліщина», обробка М.Скорика)</w:t>
            </w:r>
          </w:p>
        </w:tc>
      </w:tr>
    </w:tbl>
    <w:p w:rsidR="0097603C" w:rsidRPr="00490A42" w:rsidRDefault="0097603C" w:rsidP="003C3F22">
      <w:pPr>
        <w:tabs>
          <w:tab w:val="left" w:pos="1440"/>
        </w:tabs>
        <w:spacing w:after="0" w:line="360" w:lineRule="auto"/>
        <w:ind w:left="567" w:firstLine="142"/>
        <w:rPr>
          <w:rFonts w:ascii="Times New Roman" w:hAnsi="Times New Roman" w:cs="Times New Roman"/>
          <w:b/>
          <w:color w:val="C00000"/>
          <w:sz w:val="28"/>
          <w:szCs w:val="32"/>
          <w:lang w:val="uk-UA"/>
        </w:rPr>
      </w:pPr>
      <w:r w:rsidRPr="00E53ABF">
        <w:rPr>
          <w:rFonts w:ascii="Times New Roman" w:hAnsi="Times New Roman" w:cs="Times New Roman"/>
          <w:b/>
          <w:i/>
          <w:sz w:val="28"/>
          <w:szCs w:val="28"/>
          <w:lang w:val="uk-UA"/>
        </w:rPr>
        <w:t>Реферативне повідомлення</w:t>
      </w:r>
      <w:r w:rsidR="00BA3946" w:rsidRPr="00E53AB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студентки</w:t>
      </w:r>
      <w:r w:rsidR="00E53ABF" w:rsidRPr="00E53ABF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  <w:r w:rsidR="00E53A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</w:t>
      </w:r>
    </w:p>
    <w:p w:rsidR="0097603C" w:rsidRPr="00490A42" w:rsidRDefault="0097603C" w:rsidP="003C3F22">
      <w:pPr>
        <w:pStyle w:val="a9"/>
        <w:shd w:val="clear" w:color="auto" w:fill="FFFFFF" w:themeFill="background1"/>
        <w:spacing w:before="0" w:beforeAutospacing="0" w:after="0" w:afterAutospacing="0" w:line="360" w:lineRule="auto"/>
        <w:ind w:firstLine="567"/>
        <w:jc w:val="both"/>
        <w:textAlignment w:val="baseline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t xml:space="preserve">Житомирський хор (нині – Поліський ансамбль пісні і танцю) </w:t>
      </w:r>
      <w:r w:rsidRPr="00E53ABF">
        <w:rPr>
          <w:b/>
          <w:i/>
          <w:sz w:val="28"/>
          <w:szCs w:val="28"/>
        </w:rPr>
        <w:t>“Льонок</w:t>
      </w:r>
      <w:r w:rsidRPr="00490A42">
        <w:rPr>
          <w:i/>
          <w:sz w:val="28"/>
          <w:szCs w:val="28"/>
        </w:rPr>
        <w:t xml:space="preserve">” був започаткований майстром хорового співу Анатолієм Авдієвським у 1958 році. </w:t>
      </w:r>
      <w:r w:rsidR="00921674" w:rsidRPr="00490A42">
        <w:rPr>
          <w:i/>
          <w:lang w:val="uk-UA"/>
        </w:rPr>
        <w:tab/>
      </w:r>
    </w:p>
    <w:p w:rsidR="0097603C" w:rsidRPr="00490A42" w:rsidRDefault="0097603C" w:rsidP="003C3F22">
      <w:pPr>
        <w:pStyle w:val="a9"/>
        <w:shd w:val="clear" w:color="auto" w:fill="FFFFFF" w:themeFill="background1"/>
        <w:spacing w:before="0" w:beforeAutospacing="0" w:after="0" w:afterAutospacing="0" w:line="360" w:lineRule="auto"/>
        <w:ind w:firstLine="426"/>
        <w:jc w:val="both"/>
        <w:textAlignment w:val="baseline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t xml:space="preserve"> На початку 60-х років колектив було розформовано. Другим народженням  «Льонка» вважають  1970 рік. Саме тоді молодий випускник Одеської консерваторії Іван Сльота почав заново створювати Поліський державний ансамбль пісні і танцю </w:t>
      </w:r>
      <w:r w:rsidRPr="00490A42">
        <w:rPr>
          <w:i/>
          <w:sz w:val="28"/>
          <w:szCs w:val="28"/>
        </w:rPr>
        <w:t>«Льонок», до складу якого увійшли хорова, танцювальна та оркестрова групи.</w:t>
      </w:r>
      <w:r w:rsidRPr="00490A42">
        <w:rPr>
          <w:i/>
          <w:sz w:val="28"/>
          <w:szCs w:val="28"/>
          <w:lang w:val="uk-UA"/>
        </w:rPr>
        <w:t xml:space="preserve"> 44 роки Іван Сльота був незмінним керівником «Льонка» (помер у серпні 2014 року на 77 році життя)</w:t>
      </w:r>
    </w:p>
    <w:p w:rsidR="0097603C" w:rsidRPr="00490A42" w:rsidRDefault="0097603C" w:rsidP="003C3F22">
      <w:pPr>
        <w:pStyle w:val="a9"/>
        <w:shd w:val="clear" w:color="auto" w:fill="FFFFFF" w:themeFill="background1"/>
        <w:spacing w:before="0" w:beforeAutospacing="0" w:after="0" w:afterAutospacing="0" w:line="360" w:lineRule="auto"/>
        <w:ind w:firstLine="426"/>
        <w:jc w:val="both"/>
        <w:textAlignment w:val="baseline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</w:rPr>
        <w:t xml:space="preserve">Візитівкою колективу стала написана на початку 70-х пісня “А льон цвіте” (вірші Василя Юхимовича). </w:t>
      </w:r>
    </w:p>
    <w:p w:rsidR="0097603C" w:rsidRPr="00490A42" w:rsidRDefault="0097603C" w:rsidP="003C3F22">
      <w:pPr>
        <w:pStyle w:val="a9"/>
        <w:shd w:val="clear" w:color="auto" w:fill="FFFFFF" w:themeFill="background1"/>
        <w:spacing w:before="0" w:beforeAutospacing="0" w:after="0" w:afterAutospacing="0" w:line="360" w:lineRule="auto"/>
        <w:ind w:firstLine="426"/>
        <w:jc w:val="both"/>
        <w:textAlignment w:val="baseline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t xml:space="preserve">Колектив </w:t>
      </w:r>
      <w:r w:rsidRPr="00490A42">
        <w:rPr>
          <w:i/>
          <w:sz w:val="28"/>
          <w:szCs w:val="28"/>
        </w:rPr>
        <w:t xml:space="preserve">має свій виконавський стиль і манеру. </w:t>
      </w:r>
      <w:r w:rsidRPr="00490A42">
        <w:rPr>
          <w:i/>
          <w:sz w:val="28"/>
          <w:szCs w:val="28"/>
          <w:lang w:val="uk-UA"/>
        </w:rPr>
        <w:t>В основі репертуару ансамблю – кращі зразки народної творчості; ансамблеві, хорові, танцювальні та вокально-хореографічні композиції, створені в колективі на ґрунті українського поліського мелосу. Окрасою репертуару є народні пісні та оригінальні твори Івана Сльоти “А льон цвіте”, “Якби мені сивий кінь”, “Ой на горі калина”,  “Журавлі”, “Розляглись тумани”, які люблять, знають і співають в багатьох куточках світу.</w:t>
      </w:r>
    </w:p>
    <w:p w:rsidR="0097603C" w:rsidRPr="0097603C" w:rsidRDefault="0097603C" w:rsidP="003C3F22">
      <w:pPr>
        <w:pStyle w:val="a9"/>
        <w:shd w:val="clear" w:color="auto" w:fill="FFFFFF" w:themeFill="background1"/>
        <w:spacing w:before="0" w:beforeAutospacing="0" w:after="0" w:afterAutospacing="0" w:line="360" w:lineRule="auto"/>
        <w:ind w:firstLine="426"/>
        <w:jc w:val="both"/>
        <w:textAlignment w:val="baseline"/>
        <w:rPr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t xml:space="preserve"> </w:t>
      </w:r>
      <w:r w:rsidRPr="00490A42">
        <w:rPr>
          <w:i/>
          <w:sz w:val="28"/>
          <w:szCs w:val="28"/>
        </w:rPr>
        <w:t>“Льонок” – лауреат багатьох всеукраїнських та міжнародних конкурсів</w:t>
      </w:r>
      <w:r w:rsidRPr="0097603C">
        <w:rPr>
          <w:sz w:val="28"/>
          <w:szCs w:val="28"/>
        </w:rPr>
        <w:t xml:space="preserve">.  </w:t>
      </w:r>
      <w:r w:rsidRPr="00490A42">
        <w:rPr>
          <w:i/>
          <w:sz w:val="28"/>
          <w:szCs w:val="28"/>
        </w:rPr>
        <w:t>Наприкінці 2011 було вирішено надати хору статус “академічний”.</w:t>
      </w:r>
      <w:r w:rsidRPr="0097603C">
        <w:rPr>
          <w:sz w:val="28"/>
          <w:szCs w:val="28"/>
        </w:rPr>
        <w:t xml:space="preserve"> </w:t>
      </w:r>
    </w:p>
    <w:p w:rsidR="00E53ABF" w:rsidRPr="003C3F22" w:rsidRDefault="00E53ABF" w:rsidP="003C3F22">
      <w:pPr>
        <w:tabs>
          <w:tab w:val="left" w:pos="1440"/>
        </w:tabs>
        <w:spacing w:after="0" w:line="360" w:lineRule="auto"/>
        <w:ind w:left="567" w:firstLine="142"/>
        <w:rPr>
          <w:rFonts w:ascii="Times New Roman" w:hAnsi="Times New Roman" w:cs="Times New Roman"/>
          <w:b/>
          <w:i/>
          <w:sz w:val="28"/>
          <w:szCs w:val="32"/>
          <w:lang w:val="uk-UA"/>
        </w:rPr>
      </w:pPr>
      <w:r w:rsidRPr="003C3F22">
        <w:rPr>
          <w:rFonts w:ascii="Times New Roman" w:hAnsi="Times New Roman" w:cs="Times New Roman"/>
          <w:b/>
          <w:i/>
          <w:color w:val="C00000"/>
          <w:sz w:val="28"/>
          <w:szCs w:val="28"/>
          <w:lang w:val="uk-UA"/>
        </w:rPr>
        <w:t xml:space="preserve">  </w:t>
      </w:r>
      <w:r w:rsidRPr="003C3F22">
        <w:rPr>
          <w:rFonts w:ascii="Times New Roman" w:hAnsi="Times New Roman" w:cs="Times New Roman"/>
          <w:b/>
          <w:i/>
          <w:sz w:val="28"/>
          <w:szCs w:val="28"/>
          <w:lang w:val="uk-UA"/>
        </w:rPr>
        <w:t>(</w:t>
      </w:r>
      <w:r w:rsidR="0097603C" w:rsidRPr="003C3F2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="0097603C"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>Відео: Поліський ансамбль «Льонок»</w:t>
      </w:r>
      <w:r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>.</w:t>
      </w:r>
      <w:r w:rsidR="003C3F22"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 xml:space="preserve"> </w:t>
      </w:r>
      <w:r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 xml:space="preserve">Музично-хореографічна композиція </w:t>
      </w:r>
      <w:r w:rsidR="003C3F22"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 xml:space="preserve">  </w:t>
      </w:r>
      <w:r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>«О</w:t>
      </w:r>
      <w:r w:rsid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>й</w:t>
      </w:r>
      <w:r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 xml:space="preserve"> є в лісі калина»)</w:t>
      </w:r>
      <w:r w:rsidRPr="003C3F22">
        <w:rPr>
          <w:rFonts w:ascii="Times New Roman" w:hAnsi="Times New Roman" w:cs="Times New Roman"/>
          <w:b/>
          <w:i/>
          <w:sz w:val="28"/>
          <w:szCs w:val="32"/>
          <w:lang w:val="uk-UA"/>
        </w:rPr>
        <w:tab/>
      </w:r>
    </w:p>
    <w:p w:rsidR="00BA3946" w:rsidRDefault="00BA3946" w:rsidP="003C3F22">
      <w:pPr>
        <w:tabs>
          <w:tab w:val="left" w:pos="1440"/>
        </w:tabs>
        <w:spacing w:after="0" w:line="360" w:lineRule="auto"/>
        <w:ind w:left="567" w:firstLine="142"/>
        <w:rPr>
          <w:rFonts w:ascii="Times New Roman" w:hAnsi="Times New Roman" w:cs="Times New Roman"/>
          <w:sz w:val="28"/>
          <w:szCs w:val="32"/>
          <w:lang w:val="uk-UA"/>
        </w:rPr>
      </w:pPr>
      <w:r w:rsidRPr="00BA3946">
        <w:rPr>
          <w:rFonts w:ascii="Times New Roman" w:hAnsi="Times New Roman" w:cs="Times New Roman"/>
          <w:sz w:val="28"/>
          <w:szCs w:val="32"/>
          <w:lang w:val="uk-UA"/>
        </w:rPr>
        <w:t>Викладач:</w:t>
      </w:r>
    </w:p>
    <w:p w:rsidR="00BA3946" w:rsidRDefault="00BA3946" w:rsidP="003C3F22">
      <w:pPr>
        <w:tabs>
          <w:tab w:val="left" w:pos="1440"/>
        </w:tabs>
        <w:spacing w:after="0" w:line="360" w:lineRule="auto"/>
        <w:ind w:left="142" w:firstLine="567"/>
        <w:rPr>
          <w:rFonts w:ascii="Times New Roman" w:hAnsi="Times New Roman" w:cs="Times New Roman"/>
          <w:sz w:val="28"/>
          <w:szCs w:val="32"/>
          <w:lang w:val="uk-UA"/>
        </w:rPr>
      </w:pPr>
      <w:r>
        <w:rPr>
          <w:rFonts w:ascii="Times New Roman" w:hAnsi="Times New Roman" w:cs="Times New Roman"/>
          <w:sz w:val="28"/>
          <w:szCs w:val="32"/>
          <w:lang w:val="uk-UA"/>
        </w:rPr>
        <w:t>- Ви прослухали виступи двох найвідоміших хорових колективів Житомирської області</w:t>
      </w:r>
      <w:r w:rsidR="00CC1540">
        <w:rPr>
          <w:rFonts w:ascii="Times New Roman" w:hAnsi="Times New Roman" w:cs="Times New Roman"/>
          <w:sz w:val="28"/>
          <w:szCs w:val="32"/>
          <w:lang w:val="uk-UA"/>
        </w:rPr>
        <w:t>. У чому їх відмінність?  (у манері співу)</w:t>
      </w:r>
    </w:p>
    <w:p w:rsidR="00CC1540" w:rsidRPr="003311DC" w:rsidRDefault="00CC1540" w:rsidP="003C3F22">
      <w:pPr>
        <w:tabs>
          <w:tab w:val="left" w:pos="426"/>
        </w:tabs>
        <w:spacing w:after="0" w:line="360" w:lineRule="auto"/>
        <w:ind w:firstLine="426"/>
        <w:jc w:val="both"/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</w:pPr>
      <w:r w:rsidRPr="003311DC"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lastRenderedPageBreak/>
        <w:t>Академічний</w:t>
      </w: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  <w:t>, або</w:t>
      </w:r>
      <w:r w:rsidRPr="003311DC">
        <w:rPr>
          <w:rStyle w:val="apple-converted-space"/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</w:rPr>
        <w:t> </w:t>
      </w:r>
      <w:r w:rsidRPr="003311DC"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t>класичний</w:t>
      </w: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  <w:t>,</w:t>
      </w:r>
      <w:r w:rsidRPr="003311DC">
        <w:rPr>
          <w:rStyle w:val="apple-converted-space"/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</w:rPr>
        <w:t> </w:t>
      </w:r>
      <w:r w:rsidRPr="003311DC"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t>спів</w:t>
      </w:r>
      <w:r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t xml:space="preserve"> </w:t>
      </w:r>
      <w:r w:rsidRPr="00CC1540">
        <w:rPr>
          <w:rFonts w:ascii="Times New Roman" w:hAnsi="Times New Roman" w:cs="Times New Roman"/>
          <w:bCs/>
          <w:i/>
          <w:color w:val="252525"/>
          <w:sz w:val="28"/>
          <w:szCs w:val="28"/>
          <w:shd w:val="clear" w:color="auto" w:fill="FFFFFF"/>
          <w:lang w:val="uk-UA"/>
        </w:rPr>
        <w:t>(прикладом такого співу є хорова капела</w:t>
      </w:r>
      <w:r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t xml:space="preserve"> </w:t>
      </w:r>
      <w:r w:rsidRPr="00CC1540">
        <w:rPr>
          <w:rFonts w:ascii="Times New Roman" w:hAnsi="Times New Roman" w:cs="Times New Roman"/>
          <w:bCs/>
          <w:i/>
          <w:color w:val="252525"/>
          <w:sz w:val="28"/>
          <w:szCs w:val="28"/>
          <w:shd w:val="clear" w:color="auto" w:fill="FFFFFF"/>
          <w:lang w:val="uk-UA"/>
        </w:rPr>
        <w:t>«Орея»)</w:t>
      </w:r>
      <w:r>
        <w:rPr>
          <w:rFonts w:ascii="Times New Roman" w:hAnsi="Times New Roman" w:cs="Times New Roman"/>
          <w:b/>
          <w:bCs/>
          <w:i/>
          <w:color w:val="252525"/>
          <w:sz w:val="28"/>
          <w:szCs w:val="28"/>
          <w:shd w:val="clear" w:color="auto" w:fill="FFFFFF"/>
          <w:lang w:val="uk-UA"/>
        </w:rPr>
        <w:t xml:space="preserve"> </w:t>
      </w:r>
      <w:r w:rsidRPr="003311DC">
        <w:rPr>
          <w:rStyle w:val="apple-converted-space"/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</w:rPr>
        <w:t> </w:t>
      </w: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  <w:t>має певну штучність звуковидобування.  Для оволодіння таким  співом необхідне  спеціальне співацьке навчання</w:t>
      </w: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</w:rPr>
        <w:t> </w:t>
      </w: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  <w:t xml:space="preserve">— так звана постановка голосу. </w:t>
      </w:r>
    </w:p>
    <w:p w:rsidR="00CC1540" w:rsidRPr="003311DC" w:rsidRDefault="00CC1540" w:rsidP="003C3F22">
      <w:pPr>
        <w:tabs>
          <w:tab w:val="left" w:pos="1574"/>
        </w:tabs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</w:pPr>
      <w:r w:rsidRPr="003311DC">
        <w:rPr>
          <w:rFonts w:ascii="Times New Roman" w:hAnsi="Times New Roman" w:cs="Times New Roman"/>
          <w:i/>
          <w:color w:val="252525"/>
          <w:sz w:val="28"/>
          <w:szCs w:val="28"/>
          <w:shd w:val="clear" w:color="auto" w:fill="FFFFFF"/>
          <w:lang w:val="uk-UA"/>
        </w:rPr>
        <w:t xml:space="preserve"> Академічний спів використовується головним чином у “класичних” жанрах музики для виконання оперних партій, романсів, номерів з оперет або мюзиклів. На відміну від естрадного вокаліста, чий спів під час концерту підсилюється апаратурою і обробляється різними ефектами, оперному співакові треба вміти озвучити зал виключно силою свого голосу. </w:t>
      </w:r>
    </w:p>
    <w:p w:rsidR="00CC1540" w:rsidRPr="003311DC" w:rsidRDefault="00CC1540" w:rsidP="003C3F22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</w:pPr>
      <w:r w:rsidRPr="003311DC">
        <w:rPr>
          <w:rFonts w:ascii="Times New Roman" w:eastAsia="Times New Roman" w:hAnsi="Times New Roman" w:cs="Times New Roman"/>
          <w:b/>
          <w:bCs/>
          <w:i/>
          <w:color w:val="252525"/>
          <w:sz w:val="28"/>
          <w:szCs w:val="28"/>
        </w:rPr>
        <w:t>Народний спів</w:t>
      </w:r>
      <w:r w:rsidR="00731E5F" w:rsidRPr="00731E5F">
        <w:rPr>
          <w:rFonts w:ascii="Times New Roman" w:eastAsia="Times New Roman" w:hAnsi="Times New Roman" w:cs="Times New Roman"/>
          <w:bCs/>
          <w:i/>
          <w:color w:val="252525"/>
          <w:sz w:val="28"/>
          <w:szCs w:val="28"/>
          <w:lang w:val="uk-UA"/>
        </w:rPr>
        <w:t>(така манера співу притаманна «Льонку»)</w:t>
      </w:r>
      <w:r w:rsidRPr="003311DC">
        <w:rPr>
          <w:rFonts w:ascii="Times New Roman" w:eastAsia="Times New Roman" w:hAnsi="Times New Roman" w:cs="Times New Roman"/>
          <w:i/>
          <w:color w:val="252525"/>
          <w:sz w:val="28"/>
          <w:szCs w:val="28"/>
        </w:rPr>
        <w:t> спирається на народно-пісенні та виконавські традиції певних географічних регіонів, що передаються від покоління до покоління як усна пісенна традиція.</w:t>
      </w:r>
    </w:p>
    <w:p w:rsidR="00CC1540" w:rsidRPr="003311DC" w:rsidRDefault="00CC1540" w:rsidP="003C3F22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731E5F">
        <w:rPr>
          <w:rFonts w:ascii="Times New Roman" w:eastAsia="Times New Roman" w:hAnsi="Times New Roman" w:cs="Times New Roman"/>
          <w:bCs/>
          <w:i/>
          <w:iCs/>
          <w:sz w:val="28"/>
          <w:szCs w:val="28"/>
          <w:shd w:val="clear" w:color="auto" w:fill="FFFFFF"/>
          <w:lang w:val="uk-UA"/>
        </w:rPr>
        <w:t>Загальними ознаками</w:t>
      </w:r>
      <w:r w:rsidRPr="003311DC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 </w:t>
      </w:r>
      <w:r w:rsidRPr="003311DC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uk-UA"/>
        </w:rPr>
        <w:t>народної манери співу усіх регіонів України вважаються природний звук, незначна вібрація голосу , близька до розмовної мови дикція.</w:t>
      </w:r>
    </w:p>
    <w:p w:rsidR="00CC1540" w:rsidRPr="003C3F22" w:rsidRDefault="00CC1540" w:rsidP="003C3F2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311DC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      Народна (автентична) манера співу наділена напрочуд гарною польотністю,   далеко розноситься на відкритому просторі. </w:t>
      </w:r>
    </w:p>
    <w:p w:rsidR="003311DC" w:rsidRDefault="00B472B8" w:rsidP="003C3F22">
      <w:pPr>
        <w:tabs>
          <w:tab w:val="left" w:pos="-142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E3D9C">
        <w:rPr>
          <w:rFonts w:ascii="Times New Roman" w:hAnsi="Times New Roman" w:cs="Times New Roman"/>
          <w:b/>
          <w:sz w:val="28"/>
          <w:szCs w:val="28"/>
          <w:lang w:val="uk-UA"/>
        </w:rPr>
        <w:t>4.</w:t>
      </w:r>
      <w:r w:rsidR="007148F4" w:rsidRPr="007E3D9C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Поняття про збирання та вивчення зразків народної творчості. </w:t>
      </w:r>
    </w:p>
    <w:p w:rsidR="00731E5F" w:rsidRPr="00E53ABF" w:rsidRDefault="00731E5F" w:rsidP="003C3F22">
      <w:pPr>
        <w:tabs>
          <w:tab w:val="left" w:pos="-142"/>
        </w:tabs>
        <w:spacing w:after="0" w:line="360" w:lineRule="auto"/>
        <w:ind w:left="567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8"/>
          <w:szCs w:val="28"/>
          <w:lang w:val="uk-UA"/>
        </w:rPr>
      </w:pPr>
      <w:r w:rsidRPr="00E53ABF">
        <w:rPr>
          <w:rFonts w:ascii="Times New Roman" w:hAnsi="Times New Roman" w:cs="Times New Roman"/>
          <w:b/>
          <w:i/>
          <w:sz w:val="28"/>
          <w:szCs w:val="28"/>
          <w:lang w:val="uk-UA"/>
        </w:rPr>
        <w:t>Реферативне повідомлення студентки</w:t>
      </w:r>
      <w:r w:rsidR="00E53ABF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:rsidR="007E3D9C" w:rsidRPr="00490A42" w:rsidRDefault="003311DC" w:rsidP="003C3F22">
      <w:pPr>
        <w:tabs>
          <w:tab w:val="left" w:pos="-142"/>
        </w:tabs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7E3D9C"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Термін «фольклор» запровадив у науковий обіг англійський археолог Вільям-Джон Томсон у 1846 році.  </w:t>
      </w:r>
    </w:p>
    <w:p w:rsidR="007E3D9C" w:rsidRPr="00490A42" w:rsidRDefault="007E3D9C" w:rsidP="003C3F22">
      <w:pPr>
        <w:pStyle w:val="a9"/>
        <w:shd w:val="clear" w:color="auto" w:fill="FFFFFF"/>
        <w:spacing w:before="0" w:beforeAutospacing="0" w:after="0" w:afterAutospacing="0" w:line="360" w:lineRule="auto"/>
        <w:ind w:firstLine="251"/>
        <w:jc w:val="both"/>
        <w:rPr>
          <w:i/>
          <w:sz w:val="28"/>
          <w:szCs w:val="28"/>
          <w:lang w:val="uk-UA"/>
        </w:rPr>
      </w:pPr>
      <w:r w:rsidRPr="00490A42">
        <w:rPr>
          <w:rFonts w:ascii="Arial" w:hAnsi="Arial" w:cs="Arial"/>
          <w:i/>
          <w:sz w:val="28"/>
          <w:szCs w:val="28"/>
          <w:shd w:val="clear" w:color="auto" w:fill="FFFFFF"/>
          <w:lang w:val="uk-UA"/>
        </w:rPr>
        <w:t xml:space="preserve">. </w:t>
      </w:r>
      <w:r w:rsidRPr="00490A42">
        <w:rPr>
          <w:i/>
          <w:sz w:val="28"/>
          <w:szCs w:val="28"/>
          <w:lang w:val="uk-UA"/>
        </w:rPr>
        <w:t xml:space="preserve">Фольклор (від англ. </w:t>
      </w:r>
      <w:r w:rsidRPr="00490A42">
        <w:rPr>
          <w:i/>
          <w:sz w:val="28"/>
          <w:szCs w:val="28"/>
        </w:rPr>
        <w:t>folklore — народна мудрість, знання) є важливою складовою частиною культури народу</w:t>
      </w:r>
      <w:r w:rsidRPr="00490A42">
        <w:rPr>
          <w:i/>
          <w:sz w:val="28"/>
          <w:szCs w:val="28"/>
          <w:lang w:val="uk-UA"/>
        </w:rPr>
        <w:t>, основою культурного розвитку кожної нації.</w:t>
      </w:r>
      <w:r w:rsidRPr="00490A42">
        <w:rPr>
          <w:i/>
          <w:sz w:val="28"/>
          <w:szCs w:val="28"/>
        </w:rPr>
        <w:t xml:space="preserve"> </w:t>
      </w:r>
    </w:p>
    <w:p w:rsidR="007E3D9C" w:rsidRPr="00490A42" w:rsidRDefault="007E3D9C" w:rsidP="003C3F22">
      <w:pPr>
        <w:pStyle w:val="a9"/>
        <w:shd w:val="clear" w:color="auto" w:fill="FFFFFF"/>
        <w:spacing w:before="0" w:beforeAutospacing="0" w:after="0" w:afterAutospacing="0" w:line="360" w:lineRule="auto"/>
        <w:ind w:firstLine="251"/>
        <w:jc w:val="both"/>
        <w:rPr>
          <w:i/>
          <w:sz w:val="28"/>
          <w:szCs w:val="28"/>
          <w:lang w:val="uk-UA"/>
        </w:rPr>
      </w:pPr>
      <w:r w:rsidRPr="00490A42">
        <w:rPr>
          <w:i/>
          <w:sz w:val="28"/>
          <w:szCs w:val="28"/>
          <w:lang w:val="uk-UA"/>
        </w:rPr>
        <w:t>Фольклор – це створені народом і існуючі в народних масах поезія, музика, театр, танець.   У ньому відбито світоглядні, етичні й естетичні погляди народу.</w:t>
      </w:r>
    </w:p>
    <w:p w:rsidR="007E3D9C" w:rsidRPr="00490A42" w:rsidRDefault="007E3D9C" w:rsidP="003C3F2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     Початок українській фольклористиці поклали збірки пісень, видані в 1827 і 1834 роках М. О. Максимовичем, першим ректором Київського університету. </w:t>
      </w:r>
    </w:p>
    <w:p w:rsidR="007E3D9C" w:rsidRPr="00490A42" w:rsidRDefault="007E3D9C" w:rsidP="003C3F2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Серед фундаторів фольклористики  Іван .Франко, Михайло.Грушевський, Леся Українка, Тарас Шевченко, Філарет Колесса, Микола Лисенко.</w:t>
      </w:r>
    </w:p>
    <w:p w:rsidR="007E3D9C" w:rsidRPr="00490A42" w:rsidRDefault="007E3D9C" w:rsidP="003C3F22">
      <w:pPr>
        <w:spacing w:after="0" w:line="360" w:lineRule="auto"/>
        <w:rPr>
          <w:rFonts w:ascii="Times New Roman" w:hAnsi="Times New Roman" w:cs="Times New Roman"/>
          <w:i/>
          <w:sz w:val="8"/>
          <w:szCs w:val="28"/>
          <w:lang w:val="uk-UA"/>
        </w:rPr>
      </w:pPr>
    </w:p>
    <w:p w:rsidR="007E3D9C" w:rsidRPr="00490A42" w:rsidRDefault="007E3D9C" w:rsidP="003C3F2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Серед фольклорних надбань можна виокремити такі групи:</w:t>
      </w:r>
      <w:r w:rsidRPr="00490A42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br/>
      </w: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 xml:space="preserve">1) автентичний фольклор — носії його безпосередньо пов’язані із середовищем живого побутування народної творчості, отримують фольклорні знання через усну традицію. Це сільські солісти, фольклорні колективи. </w:t>
      </w:r>
    </w:p>
    <w:p w:rsidR="007E3D9C" w:rsidRPr="00490A42" w:rsidRDefault="007E3D9C" w:rsidP="003C3F22">
      <w:pPr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lastRenderedPageBreak/>
        <w:t xml:space="preserve">2) вторинний фольклор — види й жанри, піддані словесно-музичному, хореографічному, театральному та іншим видам оброблення.  </w:t>
      </w: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Носії вторинного фольклору — переважно аматори, учасники самодіяльності, любителі народної творчості.</w:t>
      </w:r>
    </w:p>
    <w:p w:rsidR="007E3D9C" w:rsidRPr="00490A42" w:rsidRDefault="007E3D9C" w:rsidP="003C3F2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</w:pPr>
      <w:r w:rsidRPr="00490A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  <w:lang w:val="uk-UA"/>
        </w:rPr>
        <w:t>До безцінних коштовностей пісенного українського фольклору належать думи, балади,  історичні, обрядові та побутові пісні.</w:t>
      </w:r>
    </w:p>
    <w:p w:rsidR="007E3D9C" w:rsidRPr="00490A42" w:rsidRDefault="007E3D9C" w:rsidP="003C3F22">
      <w:pPr>
        <w:spacing w:after="0" w:line="360" w:lineRule="auto"/>
        <w:ind w:firstLine="426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49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За сучасних обставин, коли наша країна прагне стати частиною європейської спільноти, особливої актуальності набувають питання народності, нації, глибокого усвідомлення власної гідності, цінності та перспектив розвитку України. Першочерговим завданням нашого народу є збереження власної традиційної культури.  </w:t>
      </w:r>
      <w:r w:rsidRPr="00490A4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90A42">
        <w:rPr>
          <w:rFonts w:ascii="Times New Roman" w:hAnsi="Times New Roman" w:cs="Times New Roman"/>
          <w:i/>
          <w:sz w:val="28"/>
          <w:szCs w:val="28"/>
          <w:lang w:val="uk-UA"/>
        </w:rPr>
        <w:t>М</w:t>
      </w:r>
      <w:r w:rsidRPr="00490A42">
        <w:rPr>
          <w:rFonts w:ascii="Times New Roman" w:hAnsi="Times New Roman" w:cs="Times New Roman"/>
          <w:i/>
          <w:sz w:val="28"/>
          <w:szCs w:val="28"/>
        </w:rPr>
        <w:t>и просто зобов’язані пам’ятати, хто ми та де наше коріння. А воно у фольк</w:t>
      </w:r>
      <w:r w:rsidRPr="00490A42">
        <w:rPr>
          <w:rFonts w:ascii="Times New Roman" w:hAnsi="Times New Roman" w:cs="Times New Roman"/>
          <w:i/>
          <w:sz w:val="28"/>
          <w:szCs w:val="28"/>
        </w:rPr>
        <w:softHyphen/>
        <w:t xml:space="preserve">лорній творчості, що й досі живе, динамічно функціонує та розвивається у свідомості кожного з нас. Саме тому </w:t>
      </w:r>
      <w:r w:rsidRPr="0049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останнім часом в інститутах, університетах активно відкриваються кафедри фольклористики, випускники яких професійно займаються збиранням фольклору. Відвідуючи самі віддалені регіони, села і містечка, вони записують оригінальні зразки народного мистецтва, щоб залишити їх майбутнім поколінням. </w:t>
      </w:r>
    </w:p>
    <w:p w:rsidR="007E3D9C" w:rsidRPr="003311DC" w:rsidRDefault="007E3D9C" w:rsidP="003C3F2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148F4" w:rsidRDefault="007148F4" w:rsidP="003C3F22">
      <w:pPr>
        <w:tabs>
          <w:tab w:val="left" w:pos="-142"/>
          <w:tab w:val="left" w:pos="7049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ІІ. Підсумок заняття.</w:t>
      </w:r>
      <w:r w:rsidR="00F8664B"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7148F4" w:rsidRDefault="007148F4" w:rsidP="003C3F22">
      <w:pPr>
        <w:tabs>
          <w:tab w:val="left" w:pos="-142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ІІІ. Завдання для самостійної роботи студентів.</w:t>
      </w:r>
    </w:p>
    <w:p w:rsidR="00357B61" w:rsidRDefault="00357B61" w:rsidP="003C3F22">
      <w:pPr>
        <w:tabs>
          <w:tab w:val="left" w:pos="-142"/>
        </w:tabs>
        <w:spacing w:line="360" w:lineRule="auto"/>
        <w:jc w:val="both"/>
        <w:rPr>
          <w:rFonts w:ascii="Times New Roman" w:hAnsi="Times New Roman" w:cs="Times New Roman"/>
          <w:sz w:val="36"/>
          <w:szCs w:val="36"/>
          <w:lang w:val="uk-UA"/>
        </w:rPr>
      </w:pPr>
    </w:p>
    <w:sectPr w:rsidR="00357B61" w:rsidSect="007406E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1EC9" w:rsidRDefault="00681EC9" w:rsidP="00832B2C">
      <w:pPr>
        <w:spacing w:after="0" w:line="240" w:lineRule="auto"/>
      </w:pPr>
      <w:r>
        <w:separator/>
      </w:r>
    </w:p>
  </w:endnote>
  <w:endnote w:type="continuationSeparator" w:id="1">
    <w:p w:rsidR="00681EC9" w:rsidRDefault="00681EC9" w:rsidP="00832B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1EC9" w:rsidRDefault="00681EC9" w:rsidP="00832B2C">
      <w:pPr>
        <w:spacing w:after="0" w:line="240" w:lineRule="auto"/>
      </w:pPr>
      <w:r>
        <w:separator/>
      </w:r>
    </w:p>
  </w:footnote>
  <w:footnote w:type="continuationSeparator" w:id="1">
    <w:p w:rsidR="00681EC9" w:rsidRDefault="00681EC9" w:rsidP="00832B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12AEE14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11D6B4F"/>
    <w:multiLevelType w:val="hybridMultilevel"/>
    <w:tmpl w:val="781E8126"/>
    <w:lvl w:ilvl="0" w:tplc="B3D200F0">
      <w:start w:val="3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051226F2"/>
    <w:multiLevelType w:val="hybridMultilevel"/>
    <w:tmpl w:val="266456F6"/>
    <w:lvl w:ilvl="0" w:tplc="04190009">
      <w:start w:val="1"/>
      <w:numFmt w:val="bullet"/>
      <w:lvlText w:val=""/>
      <w:lvlJc w:val="left"/>
      <w:pPr>
        <w:ind w:left="14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3">
    <w:nsid w:val="104F6B38"/>
    <w:multiLevelType w:val="hybridMultilevel"/>
    <w:tmpl w:val="21FC207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9A015A"/>
    <w:multiLevelType w:val="hybridMultilevel"/>
    <w:tmpl w:val="77F20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F62BEE"/>
    <w:multiLevelType w:val="hybridMultilevel"/>
    <w:tmpl w:val="77F20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16475C"/>
    <w:multiLevelType w:val="hybridMultilevel"/>
    <w:tmpl w:val="68D421FA"/>
    <w:lvl w:ilvl="0" w:tplc="E70E858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36EF25DB"/>
    <w:multiLevelType w:val="hybridMultilevel"/>
    <w:tmpl w:val="A57E6A90"/>
    <w:lvl w:ilvl="0" w:tplc="D610BB64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47CA5825"/>
    <w:multiLevelType w:val="hybridMultilevel"/>
    <w:tmpl w:val="365CB474"/>
    <w:lvl w:ilvl="0" w:tplc="0DB8AB6E">
      <w:start w:val="2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4967449A"/>
    <w:multiLevelType w:val="hybridMultilevel"/>
    <w:tmpl w:val="7B0AC1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5F1D5E"/>
    <w:multiLevelType w:val="hybridMultilevel"/>
    <w:tmpl w:val="1EC851C0"/>
    <w:lvl w:ilvl="0" w:tplc="CC4068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831832"/>
    <w:multiLevelType w:val="hybridMultilevel"/>
    <w:tmpl w:val="77F20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AC56F4"/>
    <w:multiLevelType w:val="hybridMultilevel"/>
    <w:tmpl w:val="5F026A8C"/>
    <w:lvl w:ilvl="0" w:tplc="19B6D184">
      <w:start w:val="8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5C932F2E"/>
    <w:multiLevelType w:val="hybridMultilevel"/>
    <w:tmpl w:val="838AE37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D23460E"/>
    <w:multiLevelType w:val="hybridMultilevel"/>
    <w:tmpl w:val="A0EC27D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4B1B13"/>
    <w:multiLevelType w:val="hybridMultilevel"/>
    <w:tmpl w:val="88B87C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C765FD"/>
    <w:multiLevelType w:val="hybridMultilevel"/>
    <w:tmpl w:val="45C86BC8"/>
    <w:lvl w:ilvl="0" w:tplc="ABAA14D4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7F1D61A7"/>
    <w:multiLevelType w:val="hybridMultilevel"/>
    <w:tmpl w:val="31B096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7"/>
  </w:num>
  <w:num w:numId="4">
    <w:abstractNumId w:val="15"/>
  </w:num>
  <w:num w:numId="5">
    <w:abstractNumId w:val="10"/>
  </w:num>
  <w:num w:numId="6">
    <w:abstractNumId w:val="4"/>
  </w:num>
  <w:num w:numId="7">
    <w:abstractNumId w:val="13"/>
  </w:num>
  <w:num w:numId="8">
    <w:abstractNumId w:val="11"/>
  </w:num>
  <w:num w:numId="9">
    <w:abstractNumId w:val="6"/>
  </w:num>
  <w:num w:numId="10">
    <w:abstractNumId w:val="1"/>
  </w:num>
  <w:num w:numId="11">
    <w:abstractNumId w:val="16"/>
  </w:num>
  <w:num w:numId="12">
    <w:abstractNumId w:val="12"/>
  </w:num>
  <w:num w:numId="13">
    <w:abstractNumId w:val="0"/>
    <w:lvlOverride w:ilvl="0">
      <w:lvl w:ilvl="0">
        <w:numFmt w:val="bullet"/>
        <w:lvlText w:val="•"/>
        <w:legacy w:legacy="1" w:legacySpace="0" w:legacyIndent="197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4">
    <w:abstractNumId w:val="2"/>
  </w:num>
  <w:num w:numId="15">
    <w:abstractNumId w:val="5"/>
  </w:num>
  <w:num w:numId="16">
    <w:abstractNumId w:val="8"/>
  </w:num>
  <w:num w:numId="17">
    <w:abstractNumId w:val="3"/>
  </w:num>
  <w:num w:numId="18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E6DF6"/>
    <w:rsid w:val="00001DF2"/>
    <w:rsid w:val="00001FAD"/>
    <w:rsid w:val="000540FE"/>
    <w:rsid w:val="0006518A"/>
    <w:rsid w:val="00076F38"/>
    <w:rsid w:val="0007730D"/>
    <w:rsid w:val="000C3247"/>
    <w:rsid w:val="000F3E9A"/>
    <w:rsid w:val="00106C5F"/>
    <w:rsid w:val="00155C13"/>
    <w:rsid w:val="00170B72"/>
    <w:rsid w:val="00184A5A"/>
    <w:rsid w:val="00196552"/>
    <w:rsid w:val="001A4E8B"/>
    <w:rsid w:val="001E11BF"/>
    <w:rsid w:val="001E6DF6"/>
    <w:rsid w:val="0024166F"/>
    <w:rsid w:val="00241FFD"/>
    <w:rsid w:val="00253778"/>
    <w:rsid w:val="002D4536"/>
    <w:rsid w:val="002D7F00"/>
    <w:rsid w:val="00327FD2"/>
    <w:rsid w:val="003311DC"/>
    <w:rsid w:val="00357B61"/>
    <w:rsid w:val="00360957"/>
    <w:rsid w:val="00362482"/>
    <w:rsid w:val="003C1C16"/>
    <w:rsid w:val="003C3F22"/>
    <w:rsid w:val="003E2ECD"/>
    <w:rsid w:val="00404C25"/>
    <w:rsid w:val="00433443"/>
    <w:rsid w:val="00455F0A"/>
    <w:rsid w:val="0046720F"/>
    <w:rsid w:val="00490A42"/>
    <w:rsid w:val="00492416"/>
    <w:rsid w:val="00495686"/>
    <w:rsid w:val="004A764E"/>
    <w:rsid w:val="004B193F"/>
    <w:rsid w:val="004B7973"/>
    <w:rsid w:val="004C3F29"/>
    <w:rsid w:val="004C41E3"/>
    <w:rsid w:val="004E4378"/>
    <w:rsid w:val="00534E75"/>
    <w:rsid w:val="00563104"/>
    <w:rsid w:val="005878BE"/>
    <w:rsid w:val="00592C7F"/>
    <w:rsid w:val="005D0739"/>
    <w:rsid w:val="00613FB7"/>
    <w:rsid w:val="0061514A"/>
    <w:rsid w:val="0063344F"/>
    <w:rsid w:val="006400AB"/>
    <w:rsid w:val="00681EC9"/>
    <w:rsid w:val="006A266F"/>
    <w:rsid w:val="006A3170"/>
    <w:rsid w:val="006C7EC2"/>
    <w:rsid w:val="006E3366"/>
    <w:rsid w:val="007148F4"/>
    <w:rsid w:val="00731E5F"/>
    <w:rsid w:val="007406EB"/>
    <w:rsid w:val="00771E84"/>
    <w:rsid w:val="00794C16"/>
    <w:rsid w:val="007A7502"/>
    <w:rsid w:val="007B6DAF"/>
    <w:rsid w:val="007D38F1"/>
    <w:rsid w:val="007D7F81"/>
    <w:rsid w:val="007E3D9C"/>
    <w:rsid w:val="007E662F"/>
    <w:rsid w:val="00813031"/>
    <w:rsid w:val="00832B2C"/>
    <w:rsid w:val="0086414F"/>
    <w:rsid w:val="008C6DCA"/>
    <w:rsid w:val="008C7FC9"/>
    <w:rsid w:val="008E1CAE"/>
    <w:rsid w:val="008F25A6"/>
    <w:rsid w:val="00900F58"/>
    <w:rsid w:val="00921674"/>
    <w:rsid w:val="0097603C"/>
    <w:rsid w:val="009B2162"/>
    <w:rsid w:val="009C696B"/>
    <w:rsid w:val="009E6C7D"/>
    <w:rsid w:val="00A36629"/>
    <w:rsid w:val="00A42E4E"/>
    <w:rsid w:val="00A536DD"/>
    <w:rsid w:val="00A651C4"/>
    <w:rsid w:val="00A7039D"/>
    <w:rsid w:val="00AF38D3"/>
    <w:rsid w:val="00AF7503"/>
    <w:rsid w:val="00B26028"/>
    <w:rsid w:val="00B472B8"/>
    <w:rsid w:val="00B50599"/>
    <w:rsid w:val="00B6156A"/>
    <w:rsid w:val="00B8756B"/>
    <w:rsid w:val="00BA1159"/>
    <w:rsid w:val="00BA3946"/>
    <w:rsid w:val="00BC3E23"/>
    <w:rsid w:val="00C72A64"/>
    <w:rsid w:val="00CC1540"/>
    <w:rsid w:val="00CE35CF"/>
    <w:rsid w:val="00D13749"/>
    <w:rsid w:val="00D13FE2"/>
    <w:rsid w:val="00D341B8"/>
    <w:rsid w:val="00D520F5"/>
    <w:rsid w:val="00D55D5A"/>
    <w:rsid w:val="00D56441"/>
    <w:rsid w:val="00D86548"/>
    <w:rsid w:val="00DC03AB"/>
    <w:rsid w:val="00DE7722"/>
    <w:rsid w:val="00E24E60"/>
    <w:rsid w:val="00E53ABF"/>
    <w:rsid w:val="00EA4421"/>
    <w:rsid w:val="00EC050A"/>
    <w:rsid w:val="00EF3900"/>
    <w:rsid w:val="00F20DF2"/>
    <w:rsid w:val="00F26C34"/>
    <w:rsid w:val="00F416F6"/>
    <w:rsid w:val="00F610D8"/>
    <w:rsid w:val="00F8664B"/>
    <w:rsid w:val="00F877B1"/>
    <w:rsid w:val="00FA1B63"/>
    <w:rsid w:val="00FD52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2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655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32B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32B2C"/>
  </w:style>
  <w:style w:type="paragraph" w:styleId="a6">
    <w:name w:val="footer"/>
    <w:basedOn w:val="a"/>
    <w:link w:val="a7"/>
    <w:uiPriority w:val="99"/>
    <w:semiHidden/>
    <w:unhideWhenUsed/>
    <w:rsid w:val="00832B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832B2C"/>
  </w:style>
  <w:style w:type="character" w:styleId="a8">
    <w:name w:val="Hyperlink"/>
    <w:basedOn w:val="a0"/>
    <w:uiPriority w:val="99"/>
    <w:unhideWhenUsed/>
    <w:rsid w:val="00001FAD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8F25A6"/>
  </w:style>
  <w:style w:type="paragraph" w:styleId="a9">
    <w:name w:val="Normal (Web)"/>
    <w:basedOn w:val="a"/>
    <w:uiPriority w:val="99"/>
    <w:unhideWhenUsed/>
    <w:rsid w:val="00592C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534E75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640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400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176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uk.wikipedia.org/wiki/1986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uk.wikipedia.org/wiki/%D0%92%D0%B0%D1%86%D0%B5%D0%BA_%D0%9E%D0%BB%D0%B5%D0%BA%D1%81%D0%B0%D0%BD%D0%B4%D1%8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k.wikipedia.org/wiki/%D0%9A%D0%B0%D0%BF%D0%B5%D0%BB%D0%B0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s://uk.wikipedia.org/wiki/%D0%A5%D0%BE%D1%80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uk.wikipedia.org/wiki/%D0%96%D0%B8%D1%82%D0%BE%D0%BC%D0%B8%D1%8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8EEE5F-5553-4066-9E47-D0DE23457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</TotalTime>
  <Pages>11</Pages>
  <Words>2498</Words>
  <Characters>14241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ЗОЯ</dc:creator>
  <cp:keywords/>
  <dc:description/>
  <cp:lastModifiedBy>ЗОЯ</cp:lastModifiedBy>
  <cp:revision>74</cp:revision>
  <cp:lastPrinted>2016-11-26T14:37:00Z</cp:lastPrinted>
  <dcterms:created xsi:type="dcterms:W3CDTF">2016-11-05T14:06:00Z</dcterms:created>
  <dcterms:modified xsi:type="dcterms:W3CDTF">2017-01-12T17:24:00Z</dcterms:modified>
</cp:coreProperties>
</file>