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357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  <w:r w:rsidRPr="00887D74">
        <w:rPr>
          <w:sz w:val="28"/>
          <w:szCs w:val="28"/>
        </w:rPr>
        <w:t>Державний вищий навчальний заклад</w:t>
      </w:r>
      <w:r w:rsidRPr="00887D74">
        <w:rPr>
          <w:sz w:val="28"/>
          <w:szCs w:val="28"/>
        </w:rPr>
        <w:br/>
        <w:t>«Чернівецький політехнічний коледж»</w:t>
      </w:r>
    </w:p>
    <w:p w:rsidR="00887D74" w:rsidRDefault="00887D74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</w:p>
    <w:p w:rsidR="00887D74" w:rsidRPr="00887D74" w:rsidRDefault="00887D74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</w:p>
    <w:p w:rsidR="00A76357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  <w:r w:rsidRPr="00887D74">
        <w:rPr>
          <w:sz w:val="28"/>
          <w:szCs w:val="28"/>
        </w:rPr>
        <w:t>Циклова комісія природничо-математичних дисциплін</w:t>
      </w:r>
    </w:p>
    <w:p w:rsidR="00887D74" w:rsidRDefault="00887D74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</w:p>
    <w:p w:rsidR="00887D74" w:rsidRDefault="00887D74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</w:p>
    <w:p w:rsidR="00887D74" w:rsidRPr="00887D74" w:rsidRDefault="00887D74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</w:p>
    <w:p w:rsidR="00A76357" w:rsidRDefault="00D917FA" w:rsidP="00887D74">
      <w:pPr>
        <w:pStyle w:val="10"/>
        <w:keepNext/>
        <w:keepLines/>
        <w:shd w:val="clear" w:color="auto" w:fill="auto"/>
        <w:spacing w:before="0" w:after="0" w:line="360" w:lineRule="auto"/>
        <w:ind w:firstLine="709"/>
        <w:contextualSpacing/>
        <w:rPr>
          <w:sz w:val="28"/>
          <w:szCs w:val="28"/>
        </w:rPr>
      </w:pPr>
      <w:bookmarkStart w:id="0" w:name="bookmark0"/>
      <w:r w:rsidRPr="00887D74">
        <w:rPr>
          <w:sz w:val="28"/>
          <w:szCs w:val="28"/>
          <w:lang w:val="ru-RU"/>
        </w:rPr>
        <w:t>Роль с</w:t>
      </w:r>
      <w:proofErr w:type="spellStart"/>
      <w:r w:rsidR="004E6891" w:rsidRPr="00887D74">
        <w:rPr>
          <w:sz w:val="28"/>
          <w:szCs w:val="28"/>
        </w:rPr>
        <w:t>амостійн</w:t>
      </w:r>
      <w:r w:rsidRPr="00887D74">
        <w:rPr>
          <w:sz w:val="28"/>
          <w:szCs w:val="28"/>
        </w:rPr>
        <w:t>ої</w:t>
      </w:r>
      <w:proofErr w:type="spellEnd"/>
      <w:r w:rsidR="004E6891" w:rsidRPr="00887D74">
        <w:rPr>
          <w:sz w:val="28"/>
          <w:szCs w:val="28"/>
        </w:rPr>
        <w:t xml:space="preserve"> та науково-дослідницьк</w:t>
      </w:r>
      <w:r w:rsidRPr="00887D74">
        <w:rPr>
          <w:sz w:val="28"/>
          <w:szCs w:val="28"/>
        </w:rPr>
        <w:t>ої</w:t>
      </w:r>
      <w:r w:rsidR="004E6891" w:rsidRPr="00887D74">
        <w:rPr>
          <w:sz w:val="28"/>
          <w:szCs w:val="28"/>
        </w:rPr>
        <w:t xml:space="preserve"> діяльн</w:t>
      </w:r>
      <w:r w:rsidRPr="00887D74">
        <w:rPr>
          <w:sz w:val="28"/>
          <w:szCs w:val="28"/>
        </w:rPr>
        <w:t>о</w:t>
      </w:r>
      <w:r w:rsidR="004E6891" w:rsidRPr="00887D74">
        <w:rPr>
          <w:sz w:val="28"/>
          <w:szCs w:val="28"/>
        </w:rPr>
        <w:t>ст</w:t>
      </w:r>
      <w:r w:rsidRPr="00887D74">
        <w:rPr>
          <w:sz w:val="28"/>
          <w:szCs w:val="28"/>
        </w:rPr>
        <w:t>і</w:t>
      </w:r>
      <w:r w:rsidR="004E6891" w:rsidRPr="00887D74">
        <w:rPr>
          <w:sz w:val="28"/>
          <w:szCs w:val="28"/>
        </w:rPr>
        <w:t xml:space="preserve"> студентів </w:t>
      </w:r>
      <w:r w:rsidRPr="00887D74">
        <w:rPr>
          <w:sz w:val="28"/>
          <w:szCs w:val="28"/>
        </w:rPr>
        <w:t xml:space="preserve">в </w:t>
      </w:r>
      <w:r w:rsidR="004E6891" w:rsidRPr="00887D74">
        <w:rPr>
          <w:sz w:val="28"/>
          <w:szCs w:val="28"/>
        </w:rPr>
        <w:t>розвитку їх творчої активності</w:t>
      </w:r>
      <w:bookmarkEnd w:id="0"/>
    </w:p>
    <w:p w:rsidR="00887D74" w:rsidRDefault="00887D74" w:rsidP="00887D74">
      <w:pPr>
        <w:pStyle w:val="10"/>
        <w:keepNext/>
        <w:keepLines/>
        <w:shd w:val="clear" w:color="auto" w:fill="auto"/>
        <w:spacing w:before="0" w:after="0" w:line="360" w:lineRule="auto"/>
        <w:ind w:firstLine="709"/>
        <w:contextualSpacing/>
        <w:rPr>
          <w:sz w:val="28"/>
          <w:szCs w:val="28"/>
        </w:rPr>
      </w:pPr>
    </w:p>
    <w:p w:rsidR="00887D74" w:rsidRPr="00887D74" w:rsidRDefault="00887D74" w:rsidP="00887D74">
      <w:pPr>
        <w:pStyle w:val="10"/>
        <w:keepNext/>
        <w:keepLines/>
        <w:shd w:val="clear" w:color="auto" w:fill="auto"/>
        <w:spacing w:before="0" w:after="0" w:line="360" w:lineRule="auto"/>
        <w:ind w:firstLine="709"/>
        <w:contextualSpacing/>
        <w:rPr>
          <w:sz w:val="28"/>
          <w:szCs w:val="28"/>
        </w:rPr>
      </w:pPr>
    </w:p>
    <w:p w:rsidR="00A76357" w:rsidRDefault="006F1AAA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Виконав:</w:t>
      </w:r>
      <w:bookmarkStart w:id="1" w:name="_GoBack"/>
      <w:bookmarkEnd w:id="1"/>
      <w:r w:rsidR="004E6891" w:rsidRPr="00887D74">
        <w:rPr>
          <w:sz w:val="28"/>
          <w:szCs w:val="28"/>
        </w:rPr>
        <w:t xml:space="preserve"> викладач</w:t>
      </w:r>
      <w:r w:rsidR="00516DB5" w:rsidRPr="00887D74">
        <w:rPr>
          <w:sz w:val="28"/>
          <w:szCs w:val="28"/>
        </w:rPr>
        <w:t xml:space="preserve"> фізики</w:t>
      </w:r>
      <w:r w:rsidR="004E6891" w:rsidRPr="00887D74">
        <w:rPr>
          <w:sz w:val="28"/>
          <w:szCs w:val="28"/>
        </w:rPr>
        <w:t xml:space="preserve"> </w:t>
      </w:r>
      <w:proofErr w:type="spellStart"/>
      <w:r w:rsidR="004E6891" w:rsidRPr="00887D74">
        <w:rPr>
          <w:sz w:val="28"/>
          <w:szCs w:val="28"/>
        </w:rPr>
        <w:t>Гайдичук</w:t>
      </w:r>
      <w:proofErr w:type="spellEnd"/>
      <w:r w:rsidR="004E6891" w:rsidRPr="00887D74">
        <w:rPr>
          <w:sz w:val="28"/>
          <w:szCs w:val="28"/>
        </w:rPr>
        <w:t xml:space="preserve"> Н.Л.</w:t>
      </w:r>
    </w:p>
    <w:p w:rsidR="00887D74" w:rsidRDefault="00887D74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</w:p>
    <w:p w:rsidR="00887D74" w:rsidRDefault="00887D74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</w:p>
    <w:p w:rsidR="00887D74" w:rsidRDefault="00887D74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</w:p>
    <w:p w:rsidR="00887D74" w:rsidRDefault="00887D74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</w:p>
    <w:p w:rsidR="00887D74" w:rsidRPr="00887D74" w:rsidRDefault="00887D74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</w:p>
    <w:p w:rsidR="00887D74" w:rsidRPr="00887D74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rPr>
          <w:sz w:val="28"/>
          <w:szCs w:val="28"/>
        </w:rPr>
      </w:pPr>
      <w:r w:rsidRPr="00887D74">
        <w:rPr>
          <w:sz w:val="28"/>
          <w:szCs w:val="28"/>
        </w:rPr>
        <w:t xml:space="preserve">Чернівці </w:t>
      </w:r>
      <w:r w:rsidR="00887D74">
        <w:rPr>
          <w:sz w:val="28"/>
          <w:szCs w:val="28"/>
        </w:rPr>
        <w:t>–</w:t>
      </w:r>
      <w:r w:rsidRPr="00887D74">
        <w:rPr>
          <w:sz w:val="28"/>
          <w:szCs w:val="28"/>
        </w:rPr>
        <w:t xml:space="preserve"> 201</w:t>
      </w:r>
      <w:r w:rsidR="00516DB5" w:rsidRPr="00887D74">
        <w:rPr>
          <w:sz w:val="28"/>
          <w:szCs w:val="28"/>
        </w:rPr>
        <w:t>7</w:t>
      </w:r>
    </w:p>
    <w:p w:rsidR="00A76357" w:rsidRPr="00870332" w:rsidRDefault="004E6891" w:rsidP="00887D74">
      <w:pPr>
        <w:pStyle w:val="30"/>
        <w:shd w:val="clear" w:color="auto" w:fill="auto"/>
        <w:spacing w:after="0" w:line="360" w:lineRule="auto"/>
        <w:ind w:firstLine="709"/>
        <w:contextualSpacing/>
        <w:rPr>
          <w:sz w:val="24"/>
          <w:szCs w:val="24"/>
        </w:rPr>
      </w:pPr>
      <w:r w:rsidRPr="00870332">
        <w:rPr>
          <w:sz w:val="24"/>
          <w:szCs w:val="24"/>
        </w:rPr>
        <w:lastRenderedPageBreak/>
        <w:t>ВСТУП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 xml:space="preserve">Науково-дослідницька діяльність студентів є </w:t>
      </w:r>
      <w:r w:rsidR="003A0592">
        <w:rPr>
          <w:sz w:val="24"/>
          <w:szCs w:val="24"/>
        </w:rPr>
        <w:t>важливим засобом</w:t>
      </w:r>
      <w:r w:rsidRPr="00870332">
        <w:rPr>
          <w:sz w:val="24"/>
          <w:szCs w:val="24"/>
        </w:rPr>
        <w:t xml:space="preserve"> підвищення якості підготовки і виховання спеціалістів з вищою освітою, здатних творчо застосовувати в практичній діяльності найновіші досягнення науково-технічного прогресу.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 xml:space="preserve">Економічні і соціальні реформи, які здійснюються в Україні, значною мірою змінюють характер праці спеціалістів. Згідно з цим змінюються відповідно і вимоги до підготовки кадрів. Серед найголовніших - вимоги розвитку спеціаліста творчого, ініціативного, який має організаторські навички і вміння спрямовувати діяльність свого підрозділу на вдосконалення технологічного процесу шляхом запровадження у практику нових досягнень наукової і технічної думки. Неодмінною умовою виконання цієї вимоги є широке залучення студентів </w:t>
      </w:r>
      <w:r w:rsidR="00D917FA" w:rsidRPr="00870332">
        <w:rPr>
          <w:sz w:val="24"/>
          <w:szCs w:val="24"/>
        </w:rPr>
        <w:t>ВНЗ І-ІІ рівнів акредитації</w:t>
      </w:r>
      <w:r w:rsidRPr="00870332">
        <w:rPr>
          <w:sz w:val="24"/>
          <w:szCs w:val="24"/>
        </w:rPr>
        <w:t xml:space="preserve"> до науково- дослідної роботи, безпосереднє включення їх до сфери наукового життя.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Розвиток науки у вищій школі передбачає підвищення якості підготовки спеціалістів, здатних, у свою чергу, після закінчення навчання самостійно вирішувати серйозні наукові завдання, йти у рівень з передовими ідеями теорії і практики управління народним господарством в умовах ринкової економіки. Тому саме у навчальному закладі важливо прищепити студентам смак до наукових досліджень, привчити їх уже на цьому етапі мислити самостійно.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 xml:space="preserve">Отже, розвиток науки у вищій школі не лише змінює </w:t>
      </w:r>
      <w:r w:rsidRPr="00870332">
        <w:rPr>
          <w:sz w:val="24"/>
          <w:szCs w:val="24"/>
        </w:rPr>
        <w:lastRenderedPageBreak/>
        <w:t>зміст і значення навчальних дисциплін, а й підказує нові форми та методи проведення навчального процесу. Результати науково-дослідницької роботи відбиваються в нових курсах, лекціях і практичних (семінарських) заняттях. Як свідчить практика, залучення до наукової роботи робить для студентів дисципліни, які вивчаються, предметними,</w:t>
      </w:r>
      <w:r w:rsidR="00D917FA" w:rsidRPr="00870332">
        <w:rPr>
          <w:sz w:val="24"/>
          <w:szCs w:val="24"/>
        </w:rPr>
        <w:t xml:space="preserve"> вмотивованими,</w:t>
      </w:r>
      <w:r w:rsidRPr="00870332">
        <w:rPr>
          <w:sz w:val="24"/>
          <w:szCs w:val="24"/>
        </w:rPr>
        <w:t xml:space="preserve"> стимулюючи їх засвоєння. Причому науково-дослідницька діяльність є органічною частиною і обов'язковою умовою успішної роботи вищих навчальних закладів. Студенти не лише отримують найновішу наукову практичну інформацію від викладачів на лекційних і семінарських заняттях, лабораторних роботах і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навчальних та виробничих практиках, а й беруть участь у наукових дослідженнях. Отже, підвищення ефективності науково-дослідницьких робіт, залучення до їх виконання студентів підвищують</w:t>
      </w:r>
      <w:r w:rsidR="00D917FA" w:rsidRPr="00870332">
        <w:rPr>
          <w:sz w:val="24"/>
          <w:szCs w:val="24"/>
        </w:rPr>
        <w:t xml:space="preserve"> мотиваційну складову</w:t>
      </w:r>
      <w:r w:rsidRPr="00870332">
        <w:rPr>
          <w:sz w:val="24"/>
          <w:szCs w:val="24"/>
        </w:rPr>
        <w:t xml:space="preserve"> і</w:t>
      </w:r>
      <w:r w:rsidR="00D917FA" w:rsidRPr="00870332">
        <w:rPr>
          <w:sz w:val="24"/>
          <w:szCs w:val="24"/>
        </w:rPr>
        <w:t>,</w:t>
      </w:r>
      <w:r w:rsidR="00B64AFF" w:rsidRPr="00870332">
        <w:rPr>
          <w:sz w:val="24"/>
          <w:szCs w:val="24"/>
        </w:rPr>
        <w:t xml:space="preserve"> </w:t>
      </w:r>
      <w:r w:rsidR="00D917FA" w:rsidRPr="00870332">
        <w:rPr>
          <w:sz w:val="24"/>
          <w:szCs w:val="24"/>
        </w:rPr>
        <w:t>відповідно,</w:t>
      </w:r>
      <w:r w:rsidRPr="00870332">
        <w:rPr>
          <w:sz w:val="24"/>
          <w:szCs w:val="24"/>
        </w:rPr>
        <w:t xml:space="preserve"> якість підготовки</w:t>
      </w:r>
      <w:r w:rsidR="00D917FA" w:rsidRPr="00870332">
        <w:rPr>
          <w:sz w:val="24"/>
          <w:szCs w:val="24"/>
        </w:rPr>
        <w:t xml:space="preserve"> молодших спеціалістів</w:t>
      </w:r>
      <w:r w:rsidRPr="00870332">
        <w:rPr>
          <w:sz w:val="24"/>
          <w:szCs w:val="24"/>
        </w:rPr>
        <w:t>.</w:t>
      </w:r>
    </w:p>
    <w:p w:rsidR="00A76357" w:rsidRPr="00870332" w:rsidRDefault="00D917FA" w:rsidP="00887D74">
      <w:pPr>
        <w:pStyle w:val="30"/>
        <w:numPr>
          <w:ilvl w:val="0"/>
          <w:numId w:val="1"/>
        </w:numPr>
        <w:shd w:val="clear" w:color="auto" w:fill="auto"/>
        <w:tabs>
          <w:tab w:val="left" w:pos="786"/>
        </w:tabs>
        <w:spacing w:after="0" w:line="360" w:lineRule="auto"/>
        <w:ind w:firstLine="709"/>
        <w:contextualSpacing/>
        <w:rPr>
          <w:sz w:val="24"/>
          <w:szCs w:val="24"/>
        </w:rPr>
      </w:pPr>
      <w:r w:rsidRPr="00870332">
        <w:rPr>
          <w:sz w:val="24"/>
          <w:szCs w:val="24"/>
        </w:rPr>
        <w:t>Мета та завдання с</w:t>
      </w:r>
      <w:r w:rsidR="004E6891" w:rsidRPr="00870332">
        <w:rPr>
          <w:sz w:val="24"/>
          <w:szCs w:val="24"/>
        </w:rPr>
        <w:t>амостійн</w:t>
      </w:r>
      <w:r w:rsidRPr="00870332">
        <w:rPr>
          <w:sz w:val="24"/>
          <w:szCs w:val="24"/>
        </w:rPr>
        <w:t>ої</w:t>
      </w:r>
      <w:r w:rsidR="004E6891" w:rsidRPr="00870332">
        <w:rPr>
          <w:sz w:val="24"/>
          <w:szCs w:val="24"/>
        </w:rPr>
        <w:t xml:space="preserve"> робот</w:t>
      </w:r>
      <w:r w:rsidRPr="00870332">
        <w:rPr>
          <w:sz w:val="24"/>
          <w:szCs w:val="24"/>
        </w:rPr>
        <w:t>и</w:t>
      </w:r>
      <w:r w:rsidR="004E6891" w:rsidRPr="00870332">
        <w:rPr>
          <w:sz w:val="24"/>
          <w:szCs w:val="24"/>
        </w:rPr>
        <w:t xml:space="preserve"> студентів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Самостійна робота є найважливішим компонентом педагогічного процесу, що передбачає інтеграцію різних видів індивідуальної та колективної навчальної діяльності, яка здійснюється як під час аудиторних, так й поза аудиторних занять, без участі викладача та під його безпосереднім керівництвом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 xml:space="preserve">Мета самостійної роботи студентів — сприяти </w:t>
      </w:r>
      <w:r w:rsidRPr="00870332">
        <w:rPr>
          <w:sz w:val="24"/>
          <w:szCs w:val="24"/>
        </w:rPr>
        <w:lastRenderedPageBreak/>
        <w:t>формуванню самостійності як особистісної риси та важливої професійної якості молодої людини, суть якої полягає в уміннях систематизувати, планувати, контролювати й регулювати свою діяльність без допомоги й контролю викладача. Завданнями СРС можуть бути засвоєння певних знань, умінь, навичок, закріплення та систематизація наб</w:t>
      </w:r>
      <w:r w:rsidR="00D917FA" w:rsidRPr="00870332">
        <w:rPr>
          <w:sz w:val="24"/>
          <w:szCs w:val="24"/>
        </w:rPr>
        <w:t xml:space="preserve">утих знань, їхнє застосування при </w:t>
      </w:r>
      <w:r w:rsidRPr="00870332">
        <w:rPr>
          <w:sz w:val="24"/>
          <w:szCs w:val="24"/>
        </w:rPr>
        <w:t>вирішен</w:t>
      </w:r>
      <w:r w:rsidR="00D917FA" w:rsidRPr="00870332">
        <w:rPr>
          <w:sz w:val="24"/>
          <w:szCs w:val="24"/>
        </w:rPr>
        <w:t>ні</w:t>
      </w:r>
      <w:r w:rsidRPr="00870332">
        <w:rPr>
          <w:sz w:val="24"/>
          <w:szCs w:val="24"/>
        </w:rPr>
        <w:t xml:space="preserve"> практичних завдань та виконання творчих робіт, виявлення</w:t>
      </w:r>
      <w:r w:rsidR="00D917FA" w:rsidRPr="00870332">
        <w:rPr>
          <w:sz w:val="24"/>
          <w:szCs w:val="24"/>
        </w:rPr>
        <w:t xml:space="preserve"> </w:t>
      </w:r>
      <w:r w:rsidRPr="00870332">
        <w:rPr>
          <w:sz w:val="24"/>
          <w:szCs w:val="24"/>
        </w:rPr>
        <w:t xml:space="preserve">прогалин у системі знань із </w:t>
      </w:r>
      <w:r w:rsidR="00D917FA" w:rsidRPr="00870332">
        <w:rPr>
          <w:sz w:val="24"/>
          <w:szCs w:val="24"/>
        </w:rPr>
        <w:t>дисципліни</w:t>
      </w:r>
      <w:r w:rsidRPr="00870332">
        <w:rPr>
          <w:sz w:val="24"/>
          <w:szCs w:val="24"/>
        </w:rPr>
        <w:t xml:space="preserve">. Самостійна робота дає можливість студенту працювати без поспіху, не </w:t>
      </w:r>
      <w:proofErr w:type="spellStart"/>
      <w:r w:rsidRPr="00870332">
        <w:rPr>
          <w:sz w:val="24"/>
          <w:szCs w:val="24"/>
        </w:rPr>
        <w:t>боячись</w:t>
      </w:r>
      <w:proofErr w:type="spellEnd"/>
      <w:r w:rsidRPr="00870332">
        <w:rPr>
          <w:sz w:val="24"/>
          <w:szCs w:val="24"/>
        </w:rPr>
        <w:t xml:space="preserve"> негативної оцінки товаришів чи викладача, а також обирати оптимальний темп роботи та умови її виконання.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До основних функцій самостійної роботи можна віднести наступні:</w:t>
      </w:r>
    </w:p>
    <w:p w:rsidR="00A76357" w:rsidRPr="00870332" w:rsidRDefault="004E6891" w:rsidP="00887D74">
      <w:pPr>
        <w:pStyle w:val="20"/>
        <w:numPr>
          <w:ilvl w:val="0"/>
          <w:numId w:val="2"/>
        </w:numPr>
        <w:shd w:val="clear" w:color="auto" w:fill="auto"/>
        <w:tabs>
          <w:tab w:val="left" w:pos="800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Пізнавальна (засвоєння систематизованих знань).</w:t>
      </w:r>
    </w:p>
    <w:p w:rsidR="00A76357" w:rsidRPr="00870332" w:rsidRDefault="004E6891" w:rsidP="00887D74">
      <w:pPr>
        <w:pStyle w:val="20"/>
        <w:numPr>
          <w:ilvl w:val="0"/>
          <w:numId w:val="2"/>
        </w:numPr>
        <w:shd w:val="clear" w:color="auto" w:fill="auto"/>
        <w:tabs>
          <w:tab w:val="left" w:pos="769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Функція формування вмінь і навичок, самостійного їх оновлення й творчого застосування.</w:t>
      </w:r>
    </w:p>
    <w:p w:rsidR="00A76357" w:rsidRPr="00870332" w:rsidRDefault="004E6891" w:rsidP="00887D74">
      <w:pPr>
        <w:pStyle w:val="20"/>
        <w:numPr>
          <w:ilvl w:val="0"/>
          <w:numId w:val="2"/>
        </w:numPr>
        <w:shd w:val="clear" w:color="auto" w:fill="auto"/>
        <w:tabs>
          <w:tab w:val="left" w:pos="769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Прогностична (повсякчасне передбачення та оцінювання студентами як можливого результату, так і саме виконання завдання.</w:t>
      </w:r>
    </w:p>
    <w:p w:rsidR="00A76357" w:rsidRPr="00870332" w:rsidRDefault="004E6891" w:rsidP="00887D74">
      <w:pPr>
        <w:pStyle w:val="20"/>
        <w:numPr>
          <w:ilvl w:val="0"/>
          <w:numId w:val="2"/>
        </w:numPr>
        <w:shd w:val="clear" w:color="auto" w:fill="auto"/>
        <w:tabs>
          <w:tab w:val="left" w:pos="819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Коригуюча (потреба вчасно коригувати свою діяльність)</w:t>
      </w:r>
    </w:p>
    <w:p w:rsidR="00A76357" w:rsidRPr="00870332" w:rsidRDefault="004E6891" w:rsidP="00887D74">
      <w:pPr>
        <w:pStyle w:val="20"/>
        <w:numPr>
          <w:ilvl w:val="0"/>
          <w:numId w:val="2"/>
        </w:numPr>
        <w:shd w:val="clear" w:color="auto" w:fill="auto"/>
        <w:tabs>
          <w:tab w:val="left" w:pos="819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Виховна (формування самостійності як риси характеру)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Структура самостійної роботи передбачає наявність мотиву,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lastRenderedPageBreak/>
        <w:t xml:space="preserve">постановку цілі, різні пізнавальні задачі, алгоритм виконання роботи, надання консультативної допомоги, </w:t>
      </w:r>
      <w:r w:rsidR="00870332" w:rsidRPr="00870332">
        <w:rPr>
          <w:sz w:val="24"/>
          <w:szCs w:val="24"/>
        </w:rPr>
        <w:t>обґрунтування</w:t>
      </w:r>
      <w:r w:rsidRPr="00870332">
        <w:rPr>
          <w:sz w:val="24"/>
          <w:szCs w:val="24"/>
        </w:rPr>
        <w:t xml:space="preserve"> критеріїв звітності, види контролю.</w:t>
      </w:r>
    </w:p>
    <w:p w:rsidR="00A76357" w:rsidRPr="00870332" w:rsidRDefault="004E6891" w:rsidP="00887D74">
      <w:pPr>
        <w:pStyle w:val="30"/>
        <w:numPr>
          <w:ilvl w:val="0"/>
          <w:numId w:val="3"/>
        </w:numPr>
        <w:shd w:val="clear" w:color="auto" w:fill="auto"/>
        <w:tabs>
          <w:tab w:val="left" w:pos="882"/>
        </w:tabs>
        <w:spacing w:after="0" w:line="360" w:lineRule="auto"/>
        <w:ind w:firstLine="709"/>
        <w:contextualSpacing/>
        <w:rPr>
          <w:sz w:val="24"/>
          <w:szCs w:val="24"/>
        </w:rPr>
      </w:pPr>
      <w:r w:rsidRPr="00870332">
        <w:rPr>
          <w:sz w:val="24"/>
          <w:szCs w:val="24"/>
        </w:rPr>
        <w:t>Вимоги до організації самостійної роботи студентів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Самостійна робота студентів потребує чіткої організації, планування, системи й певного керування (обсяг завдань, типи завдань, методичні рекомендації щодо їхнього виконання, аналіз передбачуваних труднощів, облік, перевірка та оцінювання виконаних робіт), що сприяє підвищенню якості навчального процесу. Успіх цієї роботи багато в чому залежить від бажання, прагнення, інтересу до роботи, потреби в діяльності, тобто від наявності позитивних мотивів. Велике значення під час самостійної роботи студента мають його спрямованість, психологічна готовність, а також певний рівень бази знань, на який будуть нашаровуватися нові знання.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Основними вимогами організації самостійної роботи можна вважати:</w:t>
      </w:r>
    </w:p>
    <w:p w:rsidR="00A76357" w:rsidRPr="00870332" w:rsidRDefault="004E6891" w:rsidP="00887D74">
      <w:pPr>
        <w:pStyle w:val="20"/>
        <w:numPr>
          <w:ilvl w:val="0"/>
          <w:numId w:val="4"/>
        </w:numPr>
        <w:shd w:val="clear" w:color="auto" w:fill="auto"/>
        <w:tabs>
          <w:tab w:val="left" w:pos="76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Креативність - для формування у студента умінь проведення наукових досліджень.</w:t>
      </w:r>
    </w:p>
    <w:p w:rsidR="00A76357" w:rsidRPr="00870332" w:rsidRDefault="004E6891" w:rsidP="00887D74">
      <w:pPr>
        <w:pStyle w:val="20"/>
        <w:numPr>
          <w:ilvl w:val="0"/>
          <w:numId w:val="4"/>
        </w:numPr>
        <w:shd w:val="clear" w:color="auto" w:fill="auto"/>
        <w:tabs>
          <w:tab w:val="left" w:pos="769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Варіативність запропонованих для виконання завдань за рівнем складності та характеру їх виконання.</w:t>
      </w:r>
    </w:p>
    <w:p w:rsidR="00A76357" w:rsidRPr="00870332" w:rsidRDefault="004E6891" w:rsidP="00887D74">
      <w:pPr>
        <w:pStyle w:val="20"/>
        <w:numPr>
          <w:ilvl w:val="0"/>
          <w:numId w:val="4"/>
        </w:numPr>
        <w:shd w:val="clear" w:color="auto" w:fill="auto"/>
        <w:tabs>
          <w:tab w:val="left" w:pos="81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Створення ситуації успіху і свободи вибору навчальних завдань.</w:t>
      </w:r>
    </w:p>
    <w:p w:rsidR="00A76357" w:rsidRPr="00870332" w:rsidRDefault="004E6891" w:rsidP="00887D74">
      <w:pPr>
        <w:pStyle w:val="20"/>
        <w:numPr>
          <w:ilvl w:val="0"/>
          <w:numId w:val="4"/>
        </w:numPr>
        <w:shd w:val="clear" w:color="auto" w:fill="auto"/>
        <w:tabs>
          <w:tab w:val="left" w:pos="81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 xml:space="preserve">Створення певних стимулів для творчої </w:t>
      </w:r>
      <w:r w:rsidRPr="00870332">
        <w:rPr>
          <w:sz w:val="24"/>
          <w:szCs w:val="24"/>
        </w:rPr>
        <w:lastRenderedPageBreak/>
        <w:t>активності студента.</w:t>
      </w:r>
    </w:p>
    <w:p w:rsidR="00A76357" w:rsidRPr="00870332" w:rsidRDefault="004E6891" w:rsidP="00887D74">
      <w:pPr>
        <w:pStyle w:val="20"/>
        <w:numPr>
          <w:ilvl w:val="0"/>
          <w:numId w:val="4"/>
        </w:numPr>
        <w:shd w:val="clear" w:color="auto" w:fill="auto"/>
        <w:tabs>
          <w:tab w:val="left" w:pos="81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Систематичний контроль за виконанням завдань.</w:t>
      </w:r>
    </w:p>
    <w:p w:rsidR="00A76357" w:rsidRPr="00870332" w:rsidRDefault="004E6891" w:rsidP="00887D74">
      <w:pPr>
        <w:pStyle w:val="20"/>
        <w:numPr>
          <w:ilvl w:val="0"/>
          <w:numId w:val="4"/>
        </w:numPr>
        <w:shd w:val="clear" w:color="auto" w:fill="auto"/>
        <w:tabs>
          <w:tab w:val="left" w:pos="81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Вчасне надання допомоги.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Для реалізації самостійної роботи в процесі вивчення навчально</w:t>
      </w:r>
      <w:r w:rsidR="00D917FA" w:rsidRPr="00870332">
        <w:rPr>
          <w:sz w:val="24"/>
          <w:szCs w:val="24"/>
        </w:rPr>
        <w:t>ї</w:t>
      </w:r>
      <w:r w:rsidRPr="00870332">
        <w:rPr>
          <w:sz w:val="24"/>
          <w:szCs w:val="24"/>
        </w:rPr>
        <w:t xml:space="preserve">, </w:t>
      </w:r>
      <w:r w:rsidR="00D917FA" w:rsidRPr="00870332">
        <w:rPr>
          <w:sz w:val="24"/>
          <w:szCs w:val="24"/>
        </w:rPr>
        <w:t xml:space="preserve">дисципліни </w:t>
      </w:r>
      <w:r w:rsidRPr="00870332">
        <w:rPr>
          <w:sz w:val="24"/>
          <w:szCs w:val="24"/>
        </w:rPr>
        <w:t xml:space="preserve">студенти виконують підготовку до аудиторних занять, відповідних завдань, окремих тем, підготовку до всіх видів контрольних випробувань, до державної підсумкової атестації, працюють </w:t>
      </w:r>
      <w:r w:rsidR="00D917FA" w:rsidRPr="00870332">
        <w:rPr>
          <w:sz w:val="24"/>
          <w:szCs w:val="24"/>
        </w:rPr>
        <w:t>у</w:t>
      </w:r>
      <w:r w:rsidRPr="00870332">
        <w:rPr>
          <w:sz w:val="24"/>
          <w:szCs w:val="24"/>
        </w:rPr>
        <w:t xml:space="preserve"> студентських наукових гуртках, беруть участь у семінарах, у роботі факультативів, у науковій і науково- методичній роботі,</w:t>
      </w:r>
      <w:r w:rsidR="00D917FA" w:rsidRPr="00870332">
        <w:rPr>
          <w:sz w:val="24"/>
          <w:szCs w:val="24"/>
        </w:rPr>
        <w:t xml:space="preserve"> </w:t>
      </w:r>
      <w:r w:rsidRPr="00870332">
        <w:rPr>
          <w:sz w:val="24"/>
          <w:szCs w:val="24"/>
        </w:rPr>
        <w:t>у наукових і науково-практичних конференціях</w:t>
      </w:r>
    </w:p>
    <w:p w:rsidR="00A76357" w:rsidRPr="00870332" w:rsidRDefault="004E6891" w:rsidP="00887D74">
      <w:pPr>
        <w:pStyle w:val="30"/>
        <w:numPr>
          <w:ilvl w:val="0"/>
          <w:numId w:val="3"/>
        </w:numPr>
        <w:shd w:val="clear" w:color="auto" w:fill="auto"/>
        <w:tabs>
          <w:tab w:val="left" w:pos="896"/>
        </w:tabs>
        <w:spacing w:after="0" w:line="360" w:lineRule="auto"/>
        <w:ind w:firstLine="709"/>
        <w:contextualSpacing/>
        <w:rPr>
          <w:sz w:val="24"/>
          <w:szCs w:val="24"/>
        </w:rPr>
      </w:pPr>
      <w:r w:rsidRPr="00870332">
        <w:rPr>
          <w:sz w:val="24"/>
          <w:szCs w:val="24"/>
        </w:rPr>
        <w:t>Етапи самостійної роботи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Навчальний етап (1-ий рік навчання) є формування навчальних умінь: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- планування та організація свого часу;</w:t>
      </w:r>
    </w:p>
    <w:p w:rsidR="00A76357" w:rsidRPr="00870332" w:rsidRDefault="004E6891" w:rsidP="00887D74">
      <w:pPr>
        <w:pStyle w:val="30"/>
        <w:shd w:val="clear" w:color="auto" w:fill="auto"/>
        <w:spacing w:after="0" w:line="360" w:lineRule="auto"/>
        <w:ind w:firstLine="709"/>
        <w:contextualSpacing/>
        <w:rPr>
          <w:sz w:val="24"/>
          <w:szCs w:val="24"/>
        </w:rPr>
      </w:pPr>
      <w:r w:rsidRPr="00870332">
        <w:rPr>
          <w:sz w:val="24"/>
          <w:szCs w:val="24"/>
        </w:rPr>
        <w:t>II ОПИС ВЛАСНОГО ДОСВІДУ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Ураховуючи цілі навчальн</w:t>
      </w:r>
      <w:r w:rsidR="00D917FA" w:rsidRPr="00870332">
        <w:rPr>
          <w:sz w:val="24"/>
          <w:szCs w:val="24"/>
        </w:rPr>
        <w:t>ої дисципліни</w:t>
      </w:r>
      <w:r w:rsidRPr="00870332">
        <w:rPr>
          <w:sz w:val="24"/>
          <w:szCs w:val="24"/>
        </w:rPr>
        <w:t xml:space="preserve"> (теми), конкретизую вимоги до знань, умінь і навичок, які потрібно сформувати в студентів в процесі реалізації самостійної навчально-пізнавальної діяльності.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Відповідно до вимог організації самостійної роботи розроблено систему завдань різних рівнів складності згідно з наперед визначеними рівнями засвоєння знань.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 xml:space="preserve">Складаючи систему завдань для самостійної роботи, враховано необхідність актуалізації мотивів навчальної </w:t>
      </w:r>
      <w:r w:rsidRPr="00870332">
        <w:rPr>
          <w:sz w:val="24"/>
          <w:szCs w:val="24"/>
        </w:rPr>
        <w:lastRenderedPageBreak/>
        <w:t>діяльності студентів та трансформації характеру цих мотивів від пізнавального й наукового до професійного. Проаналізовано можливості виконання завдань в аудиторний та позааудиторний час, прогнозуючи та обґрунтовуючи терміни їхнього опрацювання студентами.</w:t>
      </w:r>
    </w:p>
    <w:p w:rsidR="00A76357" w:rsidRPr="00870332" w:rsidRDefault="00D917FA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Студентам н</w:t>
      </w:r>
      <w:r w:rsidR="004E6891" w:rsidRPr="00870332">
        <w:rPr>
          <w:sz w:val="24"/>
          <w:szCs w:val="24"/>
        </w:rPr>
        <w:t>адаються конкретні ситуації, у яких вимагається вирішення завдань, запропонованих для самостійного опрацювання.</w:t>
      </w:r>
    </w:p>
    <w:p w:rsidR="00A76357" w:rsidRPr="00870332" w:rsidRDefault="00D917FA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Студентам п</w:t>
      </w:r>
      <w:r w:rsidR="004E6891" w:rsidRPr="00870332">
        <w:rPr>
          <w:sz w:val="24"/>
          <w:szCs w:val="24"/>
        </w:rPr>
        <w:t>ропонується технологічний ланцюжок виконання необхідних завдань, що дасть змогу раціонально розподілити час, дії та прийоми навчання студентів.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До виконання науково-дослідних робіт постійно залучаються студенти 1-2 курсів, що вивчають фізику на шкільному та фундаментальному рівні.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Студенти беруть участь та представляють доповіді на студентських науково-пізнавальних конференціях, які відбуваються щороку. Конференції проводяться в рамках тижнів циклової комісії природничо-математичних дисциплін та спеціальних (фахових) дисциплін на різних відділеннях коледжу, а також на обласній студентській конференції «Фізика - наука майбутнього» серед студентів вищих навчальних закладів І-ІІ рівнів акредитації Чернівецької області.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Основн</w:t>
      </w:r>
      <w:r w:rsidR="00D917FA" w:rsidRPr="00870332">
        <w:rPr>
          <w:sz w:val="24"/>
          <w:szCs w:val="24"/>
        </w:rPr>
        <w:t>і напрямки науково-пізнавальної</w:t>
      </w:r>
      <w:r w:rsidRPr="00870332">
        <w:rPr>
          <w:sz w:val="24"/>
          <w:szCs w:val="24"/>
        </w:rPr>
        <w:t xml:space="preserve"> роботи для участі в конференції 2014 року були:</w:t>
      </w:r>
    </w:p>
    <w:p w:rsidR="00A76357" w:rsidRPr="00870332" w:rsidRDefault="004E6891" w:rsidP="00887D74">
      <w:pPr>
        <w:pStyle w:val="20"/>
        <w:numPr>
          <w:ilvl w:val="0"/>
          <w:numId w:val="5"/>
        </w:numPr>
        <w:shd w:val="clear" w:color="auto" w:fill="auto"/>
        <w:tabs>
          <w:tab w:val="left" w:pos="798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Пошук нових джерел енергії.</w:t>
      </w:r>
    </w:p>
    <w:p w:rsidR="00A76357" w:rsidRPr="00870332" w:rsidRDefault="004E6891" w:rsidP="00887D74">
      <w:pPr>
        <w:pStyle w:val="20"/>
        <w:numPr>
          <w:ilvl w:val="0"/>
          <w:numId w:val="5"/>
        </w:numPr>
        <w:shd w:val="clear" w:color="auto" w:fill="auto"/>
        <w:tabs>
          <w:tab w:val="left" w:pos="798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lastRenderedPageBreak/>
        <w:t>Розвиток технологій нових поколінь.</w:t>
      </w:r>
    </w:p>
    <w:p w:rsidR="00A76357" w:rsidRPr="00870332" w:rsidRDefault="004E6891" w:rsidP="00887D74">
      <w:pPr>
        <w:pStyle w:val="20"/>
        <w:numPr>
          <w:ilvl w:val="0"/>
          <w:numId w:val="5"/>
        </w:numPr>
        <w:shd w:val="clear" w:color="auto" w:fill="auto"/>
        <w:tabs>
          <w:tab w:val="left" w:pos="93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Комп’ютерні системи майбутнього.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Метод проектного навчання спрямований на досягнення прогнозованих результатів самостійної роботи. Використання цього методу недоцільне та неможливе без чіткого визначення дидактичних завдань, які студенти вирішують у навчальній діяльності за різними типами проектів. Основними вимогами до використання методу проектів є :</w:t>
      </w:r>
    </w:p>
    <w:p w:rsidR="00A76357" w:rsidRPr="00870332" w:rsidRDefault="004E6891" w:rsidP="00887D74">
      <w:pPr>
        <w:pStyle w:val="20"/>
        <w:numPr>
          <w:ilvl w:val="0"/>
          <w:numId w:val="6"/>
        </w:numPr>
        <w:shd w:val="clear" w:color="auto" w:fill="auto"/>
        <w:tabs>
          <w:tab w:val="left" w:pos="55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колективна та індивідуальна діяльність студентів;</w:t>
      </w:r>
    </w:p>
    <w:p w:rsidR="00A76357" w:rsidRPr="00870332" w:rsidRDefault="004E6891" w:rsidP="00887D74">
      <w:pPr>
        <w:pStyle w:val="20"/>
        <w:numPr>
          <w:ilvl w:val="0"/>
          <w:numId w:val="6"/>
        </w:numPr>
        <w:shd w:val="clear" w:color="auto" w:fill="auto"/>
        <w:tabs>
          <w:tab w:val="left" w:pos="55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постановка проблеми, яка потребує комбінованих знань студентів щодо планування дій, спрямованих на розв’язання;</w:t>
      </w:r>
    </w:p>
    <w:p w:rsidR="00A76357" w:rsidRPr="00870332" w:rsidRDefault="004E6891" w:rsidP="00887D74">
      <w:pPr>
        <w:pStyle w:val="20"/>
        <w:numPr>
          <w:ilvl w:val="0"/>
          <w:numId w:val="6"/>
        </w:numPr>
        <w:shd w:val="clear" w:color="auto" w:fill="auto"/>
        <w:tabs>
          <w:tab w:val="left" w:pos="55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використання науково-дослідницьких методів;</w:t>
      </w:r>
    </w:p>
    <w:p w:rsidR="00A76357" w:rsidRPr="00870332" w:rsidRDefault="004E6891" w:rsidP="00887D74">
      <w:pPr>
        <w:pStyle w:val="20"/>
        <w:numPr>
          <w:ilvl w:val="0"/>
          <w:numId w:val="6"/>
        </w:numPr>
        <w:shd w:val="clear" w:color="auto" w:fill="auto"/>
        <w:tabs>
          <w:tab w:val="left" w:pos="55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складання плану роботи над проектом;</w:t>
      </w:r>
    </w:p>
    <w:p w:rsidR="00A76357" w:rsidRPr="00870332" w:rsidRDefault="004E6891" w:rsidP="00887D74">
      <w:pPr>
        <w:pStyle w:val="20"/>
        <w:numPr>
          <w:ilvl w:val="0"/>
          <w:numId w:val="6"/>
        </w:numPr>
        <w:shd w:val="clear" w:color="auto" w:fill="auto"/>
        <w:tabs>
          <w:tab w:val="left" w:pos="55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фіксування проміжних результатів;</w:t>
      </w:r>
    </w:p>
    <w:p w:rsidR="00A76357" w:rsidRPr="00870332" w:rsidRDefault="004E6891" w:rsidP="00887D74">
      <w:pPr>
        <w:pStyle w:val="20"/>
        <w:numPr>
          <w:ilvl w:val="0"/>
          <w:numId w:val="6"/>
        </w:numPr>
        <w:shd w:val="clear" w:color="auto" w:fill="auto"/>
        <w:tabs>
          <w:tab w:val="left" w:pos="55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результати застосування методу проектів повинні мати навчальну практичну значущість.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Результати роботи використовуються в лекціях, лабораторних, і практичних заняттях з курсу фізики для студентів всіх спеціальностей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 xml:space="preserve">Різноманітні програми, що дозволяють проводити як фізичний експеримент, так і лабораторну роботу </w:t>
      </w:r>
      <w:r w:rsidR="00D917FA" w:rsidRPr="00870332">
        <w:rPr>
          <w:sz w:val="24"/>
          <w:szCs w:val="24"/>
        </w:rPr>
        <w:t>з фізики</w:t>
      </w:r>
      <w:r w:rsidRPr="00870332">
        <w:rPr>
          <w:sz w:val="24"/>
          <w:szCs w:val="24"/>
        </w:rPr>
        <w:t xml:space="preserve">, містять велику кількість задач, умова яких побудована на даних експерименту. Змінюючи умови експерименту, студент змінює умови задачі. Програми дозволяють перевірити правильність </w:t>
      </w:r>
      <w:r w:rsidRPr="00870332">
        <w:rPr>
          <w:sz w:val="24"/>
          <w:szCs w:val="24"/>
        </w:rPr>
        <w:lastRenderedPageBreak/>
        <w:t>рішення задачі за будь-яких умов експерименту.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Під час виконання лабораторної роботи можна ознайомити з можливостями різноманітних програм, що дозволяють ставити експеримент по вибраній темі, повторювати його, змінюючи умови проведення, устаткування, запропонувати студентам виконати декілька експериментів, а потім звернутися до експерименту віртуального, щоб мати нагоду досконально розібратися в закономірностях явища, що вивчається, відчути себе істинним експериментатором, самостійно ставлячи перед собою наукову задачу і самостійно, використовуючи програму, вирішити її.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Самостійну роботу студентів при вивченні дисциплін фізики у коледжі з використанням інформаційних технологій організовано як цілісну систему: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36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аналіз навчального матеріалу;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4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аналіз і корекція власної навчальної діяльності;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4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постановка цілей і вибір шляхів їх досягнення;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4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формування взаємовідносин з одногрупниками, викладачами;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4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засвоєння навчального матеріалу;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4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розв’язання проблем, які виникають у процесі навчання.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Основним етапом вважається формування логіко-аналітичних умінь: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4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здатність до пізнавальної мотивації;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4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розвиток мислення та творчого потенціалу;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4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lastRenderedPageBreak/>
        <w:t>опора на власний досвід.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Формування особистісних якостей: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4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становлення творчої, активної, ініціативної особистості;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4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розвиток соціальних і комунікативних здібностей.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Заключним етапом є формування мотиваційно-ціннісного ставлення до майбутньої спеціальності: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58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забезпечення високого рівня професіоналізму;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581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усвідомлення самоцінності;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- здатність до подальшого саморозвитку, перекваліфікації та адаптації в нових соціальних умовах.</w:t>
      </w:r>
    </w:p>
    <w:p w:rsidR="00A76357" w:rsidRPr="00870332" w:rsidRDefault="004E6891" w:rsidP="00887D74">
      <w:pPr>
        <w:pStyle w:val="30"/>
        <w:shd w:val="clear" w:color="auto" w:fill="auto"/>
        <w:spacing w:after="0" w:line="360" w:lineRule="auto"/>
        <w:ind w:firstLine="709"/>
        <w:contextualSpacing/>
        <w:rPr>
          <w:sz w:val="24"/>
          <w:szCs w:val="24"/>
        </w:rPr>
      </w:pPr>
      <w:r w:rsidRPr="00870332">
        <w:rPr>
          <w:sz w:val="24"/>
          <w:szCs w:val="24"/>
        </w:rPr>
        <w:t>2. Науково-дослідницька робота студентів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Науково-дослідницька діяльність студентів включає в себе два взаємопов'язані напрями: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20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навчання студентів елементам дослідницької діяльності, організації та методики наукової творчості;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820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наукові дослідження, що здійснюють студенти під керівництвом викладачів</w:t>
      </w:r>
      <w:r w:rsidR="00905E19" w:rsidRPr="00870332">
        <w:rPr>
          <w:sz w:val="24"/>
          <w:szCs w:val="24"/>
        </w:rPr>
        <w:t>.</w:t>
      </w:r>
      <w:r w:rsidRPr="00870332">
        <w:rPr>
          <w:sz w:val="24"/>
          <w:szCs w:val="24"/>
        </w:rPr>
        <w:t xml:space="preserve"> </w:t>
      </w:r>
      <w:r w:rsidR="00905E19" w:rsidRPr="00870332">
        <w:rPr>
          <w:sz w:val="24"/>
          <w:szCs w:val="24"/>
        </w:rPr>
        <w:br/>
      </w:r>
      <w:r w:rsidR="00905E19" w:rsidRPr="00870332">
        <w:rPr>
          <w:sz w:val="24"/>
          <w:szCs w:val="24"/>
        </w:rPr>
        <w:br/>
      </w:r>
      <w:r w:rsidRPr="00870332">
        <w:rPr>
          <w:sz w:val="24"/>
          <w:szCs w:val="24"/>
        </w:rPr>
        <w:t>Зміст і структура науково-дослідницької діяльності студентів забезпечує послідовність засобів і форм її проведення відповідно до логіки навчального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процесу, зумовлює наступність її від курсу до курсу, від однієї дисципліни до іншої, від одних видів занять до інших.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 xml:space="preserve">Поступове зростання обсягу і складності набутих студентами знань, умінь, навичок у процесі виконання ними </w:t>
      </w:r>
      <w:r w:rsidRPr="00870332">
        <w:rPr>
          <w:sz w:val="24"/>
          <w:szCs w:val="24"/>
        </w:rPr>
        <w:lastRenderedPageBreak/>
        <w:t>наукової роботи забезпечує вирішення таких основних завдань: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726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формування наукового світогляду, оволодіння методологією та методами наукового дослідження;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730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надання допомоги студентам у прискореному оволодінні спеціальністю, досягненні високого професіоналізму;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735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розвиток творчого мислення та індивідуальних здібностей студентів у вирішенні практичних завдань;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730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прищеплення студентам навичок самостійної науково-дослідної роботи;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730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розвиток ініціативи, здатності застосовувати теоретичні знання у своїй практичній роботі;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735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розширення теоретичного кругозору і наукової ерудиції майбутнього фахівця;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- створення та розвиток наукових шкіл, творчих колективів, виховання у вузі резерву дослідників, викладачів.</w:t>
      </w:r>
    </w:p>
    <w:p w:rsidR="00A76357" w:rsidRPr="00870332" w:rsidRDefault="004E6891" w:rsidP="00887D74">
      <w:pPr>
        <w:pStyle w:val="30"/>
        <w:shd w:val="clear" w:color="auto" w:fill="auto"/>
        <w:spacing w:after="0" w:line="360" w:lineRule="auto"/>
        <w:ind w:firstLine="709"/>
        <w:contextualSpacing/>
        <w:rPr>
          <w:sz w:val="24"/>
          <w:szCs w:val="24"/>
        </w:rPr>
      </w:pPr>
      <w:r w:rsidRPr="00870332">
        <w:rPr>
          <w:sz w:val="24"/>
          <w:szCs w:val="24"/>
        </w:rPr>
        <w:t>2.1 Основні напрямки наукової роботи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Науково-дослідницька діяльність студентів вищого навчального закладу здійснюється за основними напрямами: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735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науково-дослідницька робота, що є складовою навчального процесу і обов'язкова для всіх студентів (написання рефератів, підготовка до семінарських занять, підготовка і захист курсових, дипломних робіт, виконання завдань дослідницького характеру в період виробничої практики на замовлення підприємств тощо);</w:t>
      </w:r>
    </w:p>
    <w:p w:rsidR="00A76357" w:rsidRPr="00870332" w:rsidRDefault="004E6891" w:rsidP="00887D74">
      <w:pPr>
        <w:pStyle w:val="20"/>
        <w:numPr>
          <w:ilvl w:val="0"/>
          <w:numId w:val="7"/>
        </w:numPr>
        <w:shd w:val="clear" w:color="auto" w:fill="auto"/>
        <w:tabs>
          <w:tab w:val="left" w:pos="735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lastRenderedPageBreak/>
        <w:t>науково-дослідницька робота студентів поза навчальним процесом. Нею передбачається:</w:t>
      </w:r>
    </w:p>
    <w:p w:rsidR="00A76357" w:rsidRPr="00870332" w:rsidRDefault="004E6891" w:rsidP="00887D74">
      <w:pPr>
        <w:pStyle w:val="20"/>
        <w:numPr>
          <w:ilvl w:val="0"/>
          <w:numId w:val="8"/>
        </w:numPr>
        <w:shd w:val="clear" w:color="auto" w:fill="auto"/>
        <w:tabs>
          <w:tab w:val="left" w:pos="538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з використанням освітніх сайтів;</w:t>
      </w:r>
    </w:p>
    <w:p w:rsidR="00A76357" w:rsidRPr="00870332" w:rsidRDefault="004E6891" w:rsidP="00887D74">
      <w:pPr>
        <w:pStyle w:val="20"/>
        <w:numPr>
          <w:ilvl w:val="0"/>
          <w:numId w:val="8"/>
        </w:numPr>
        <w:shd w:val="clear" w:color="auto" w:fill="auto"/>
        <w:tabs>
          <w:tab w:val="left" w:pos="538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робота з електронними виданнями;</w:t>
      </w:r>
    </w:p>
    <w:p w:rsidR="00A76357" w:rsidRPr="00870332" w:rsidRDefault="004E6891" w:rsidP="00887D74">
      <w:pPr>
        <w:pStyle w:val="20"/>
        <w:numPr>
          <w:ilvl w:val="0"/>
          <w:numId w:val="8"/>
        </w:numPr>
        <w:shd w:val="clear" w:color="auto" w:fill="auto"/>
        <w:tabs>
          <w:tab w:val="left" w:pos="538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виконання індивідуальних завдань на основі використання ІКТ;</w:t>
      </w:r>
    </w:p>
    <w:p w:rsidR="00A76357" w:rsidRPr="00870332" w:rsidRDefault="004E6891" w:rsidP="00887D74">
      <w:pPr>
        <w:pStyle w:val="20"/>
        <w:numPr>
          <w:ilvl w:val="0"/>
          <w:numId w:val="8"/>
        </w:numPr>
        <w:shd w:val="clear" w:color="auto" w:fill="auto"/>
        <w:tabs>
          <w:tab w:val="left" w:pos="527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  <w:sectPr w:rsidR="00A76357" w:rsidRPr="00870332" w:rsidSect="00C82EFD">
          <w:footerReference w:type="default" r:id="rId8"/>
          <w:pgSz w:w="8391" w:h="11907" w:code="11"/>
          <w:pgMar w:top="776" w:right="597" w:bottom="736" w:left="1217" w:header="0" w:footer="3" w:gutter="0"/>
          <w:cols w:space="720"/>
          <w:noEndnote/>
          <w:titlePg/>
          <w:docGrid w:linePitch="360"/>
        </w:sectPr>
      </w:pPr>
      <w:r w:rsidRPr="00870332">
        <w:rPr>
          <w:sz w:val="24"/>
          <w:szCs w:val="24"/>
        </w:rPr>
        <w:t>поточної атестації за допомогою електронного тестування, як однієї із форм організації контролю за самостійною роботою студентів, бо вона виноситься на підсумковий контроль разом з навчальним матеріалом.</w:t>
      </w:r>
    </w:p>
    <w:p w:rsidR="00A76357" w:rsidRPr="00870332" w:rsidRDefault="004E6891" w:rsidP="00887D74">
      <w:pPr>
        <w:pStyle w:val="120"/>
        <w:keepNext/>
        <w:keepLines/>
        <w:shd w:val="clear" w:color="auto" w:fill="auto"/>
        <w:spacing w:line="360" w:lineRule="auto"/>
        <w:ind w:firstLine="709"/>
        <w:contextualSpacing/>
        <w:rPr>
          <w:sz w:val="24"/>
          <w:szCs w:val="24"/>
        </w:rPr>
      </w:pPr>
      <w:bookmarkStart w:id="2" w:name="bookmark1"/>
      <w:r w:rsidRPr="00870332">
        <w:rPr>
          <w:sz w:val="24"/>
          <w:szCs w:val="24"/>
        </w:rPr>
        <w:lastRenderedPageBreak/>
        <w:t>висновки</w:t>
      </w:r>
      <w:bookmarkEnd w:id="2"/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Результати дослідження ефективності самостійної роботи студентів у навчальному процесі дають змогу висловити такі припущення:</w:t>
      </w:r>
    </w:p>
    <w:p w:rsidR="00A76357" w:rsidRPr="00870332" w:rsidRDefault="004E6891" w:rsidP="00887D74">
      <w:pPr>
        <w:pStyle w:val="20"/>
        <w:numPr>
          <w:ilvl w:val="0"/>
          <w:numId w:val="9"/>
        </w:numPr>
        <w:shd w:val="clear" w:color="auto" w:fill="auto"/>
        <w:tabs>
          <w:tab w:val="left" w:pos="77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Основним джерелом теоретичної інформації для студента є конспект лекцій. Це означає, що повнота й адекватність сприйняття цієї інформації студентами залежать від рівня організації лекційних занять та їхнього інформаційно-методичного забезпечення. Вирішальну роль при цьому також відіграє вміння студента працювати на лекції та вести конспект.</w:t>
      </w:r>
    </w:p>
    <w:p w:rsidR="00A76357" w:rsidRPr="00870332" w:rsidRDefault="004E6891" w:rsidP="00887D74">
      <w:pPr>
        <w:pStyle w:val="20"/>
        <w:numPr>
          <w:ilvl w:val="0"/>
          <w:numId w:val="9"/>
        </w:numPr>
        <w:shd w:val="clear" w:color="auto" w:fill="auto"/>
        <w:tabs>
          <w:tab w:val="left" w:pos="769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Зменшується тривалість роботи студента в бібліотеці з навчальною літературою, що часто пояснюється збільшенням навантаження в аудиторний час, зростанням кількості завдань та необхідністю одночасно вчитися і працювати. Це вимагає від викладача розробки методичних рекомендацій щодо роботи з літературою та чіткого обґрунтування доцільності такої роботи.</w:t>
      </w:r>
    </w:p>
    <w:p w:rsidR="00A76357" w:rsidRPr="00870332" w:rsidRDefault="004E6891" w:rsidP="00887D74">
      <w:pPr>
        <w:pStyle w:val="20"/>
        <w:numPr>
          <w:ilvl w:val="0"/>
          <w:numId w:val="9"/>
        </w:numPr>
        <w:shd w:val="clear" w:color="auto" w:fill="auto"/>
        <w:tabs>
          <w:tab w:val="left" w:pos="77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 xml:space="preserve">Зменшуються затрати часу на виконання традиційних видів завдань щодо опрацювання теоретичної інформації (аналізу, порівнянь, відповідей на запитання, пояснень тощо). У той же час збільшується питома вага затрат часу та, відповідно, продуктивності завдань, які забезпечують алгоритмічно- дійовий і творчий рівні засвоєння знань (зокрема завдань на вміння розв’язувати задачі, ситуації, випадки, </w:t>
      </w:r>
      <w:r w:rsidRPr="00870332">
        <w:rPr>
          <w:sz w:val="24"/>
          <w:szCs w:val="24"/>
        </w:rPr>
        <w:lastRenderedPageBreak/>
        <w:t>виявляти позитивні та негативні сторони, випробувати, пропонувати, створювати нове). Це також свідчить про прагнення студентів до самореалізації та професійної рефлексії в процесі навчання, що, з іншого боку, вимагає від викладача дотримання системи вимог за організації самостійної роботи студентів. Ці припущення були підтверджені під час анкетувань та співбесід зі студентами.</w:t>
      </w:r>
    </w:p>
    <w:p w:rsidR="00A76357" w:rsidRPr="00870332" w:rsidRDefault="004E6891" w:rsidP="00887D74">
      <w:pPr>
        <w:pStyle w:val="20"/>
        <w:numPr>
          <w:ilvl w:val="0"/>
          <w:numId w:val="9"/>
        </w:numPr>
        <w:shd w:val="clear" w:color="auto" w:fill="auto"/>
        <w:tabs>
          <w:tab w:val="left" w:pos="774"/>
        </w:tabs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Найбільшу увагу порівняно з іншими видами завдань у процесі виконання самостійної роботи студенти приділяють навчальному проектуванню. Над виконанням цього завдання студенти працювали близько половини часу, відведеного на самостійну роботу в цілому з предмета. На етапі проектування не лише використовується теоретична інформація, отримана студентами з літератури й на лекціях, а й проводяться консультації,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співбесіди з викладачами та студентами, друзями і знайомими для оптимізації творчого й наукового пошуку. Розроблені проекти студенти не тільки представляють і захищають у своїх навчальних групах, але й прагнуть апробувати їх у реальних умовах практичної діяльності. Студенти виконують завдання, моделюючи економічні задачі, наводять приклади економічних ситуацій і випадків та розробляють алгоритм розв’язання проблеми тощо. Це також сприяє активізації навчально-пізнавальної діяльності студентів та підвищенню ефективності навчання.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lastRenderedPageBreak/>
        <w:t xml:space="preserve">Наведені факти свідчать про значне зростання мотивації студентів, ефективність їхньої навчально-пізнавальної діяльності за застосування </w:t>
      </w:r>
      <w:proofErr w:type="spellStart"/>
      <w:r w:rsidRPr="00870332">
        <w:rPr>
          <w:sz w:val="24"/>
          <w:szCs w:val="24"/>
        </w:rPr>
        <w:t>квазіпрофесійних</w:t>
      </w:r>
      <w:proofErr w:type="spellEnd"/>
      <w:r w:rsidRPr="00870332">
        <w:rPr>
          <w:sz w:val="24"/>
          <w:szCs w:val="24"/>
        </w:rPr>
        <w:t xml:space="preserve"> та професійних завдань у навчальному процесі. Це також підтверджується можливістю диверсифікації застосування методу проектів у сучасних умовах професійної підготовки майбутніх фахівців.</w:t>
      </w:r>
    </w:p>
    <w:p w:rsidR="00A76357" w:rsidRPr="00870332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В ході роботи по упровадженню комп'ютерних технологій в процес викладання фізики можна відзначити безперечне підвищення інтересу студентів до предмету, що вивчається, розширення можливостей викладача на занятті, зацікавленість у вивченні предметів комп'ютерного циклу (програмування, комп'ютерна графіка</w:t>
      </w:r>
    </w:p>
    <w:p w:rsidR="00A76357" w:rsidRDefault="004E6891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870332">
        <w:rPr>
          <w:sz w:val="24"/>
          <w:szCs w:val="24"/>
        </w:rPr>
        <w:t>Комп’ютер в освіті - це пристрій, що просто провокує і вчителя, і студента на творчість і новаторство, що дає можливість перейти до креативних форм навчання.</w:t>
      </w:r>
    </w:p>
    <w:p w:rsidR="002B78A3" w:rsidRDefault="00E4385D" w:rsidP="00887D74">
      <w:pPr>
        <w:pStyle w:val="20"/>
        <w:shd w:val="clear" w:color="auto" w:fill="auto"/>
        <w:spacing w:after="0" w:line="360" w:lineRule="auto"/>
        <w:ind w:firstLine="709"/>
        <w:contextualSpacing/>
        <w:jc w:val="both"/>
        <w:rPr>
          <w:sz w:val="24"/>
          <w:szCs w:val="24"/>
        </w:rPr>
      </w:pPr>
      <w:r w:rsidRPr="002B78A3">
        <w:rPr>
          <w:sz w:val="24"/>
          <w:szCs w:val="24"/>
        </w:rPr>
        <w:t xml:space="preserve">ЛІТЕРАТУРА </w:t>
      </w:r>
    </w:p>
    <w:p w:rsidR="002B78A3" w:rsidRDefault="00E4385D" w:rsidP="002B78A3">
      <w:pPr>
        <w:pStyle w:val="20"/>
        <w:shd w:val="clear" w:color="auto" w:fill="auto"/>
        <w:spacing w:after="0" w:line="360" w:lineRule="auto"/>
        <w:contextualSpacing/>
        <w:jc w:val="both"/>
        <w:rPr>
          <w:sz w:val="24"/>
          <w:szCs w:val="24"/>
        </w:rPr>
      </w:pPr>
      <w:r w:rsidRPr="002B78A3">
        <w:rPr>
          <w:sz w:val="24"/>
          <w:szCs w:val="24"/>
        </w:rPr>
        <w:t xml:space="preserve">1. </w:t>
      </w:r>
      <w:proofErr w:type="spellStart"/>
      <w:r w:rsidRPr="002B78A3">
        <w:rPr>
          <w:sz w:val="24"/>
          <w:szCs w:val="24"/>
        </w:rPr>
        <w:t>Ансимова</w:t>
      </w:r>
      <w:proofErr w:type="spellEnd"/>
      <w:r w:rsidRPr="002B78A3">
        <w:rPr>
          <w:sz w:val="24"/>
          <w:szCs w:val="24"/>
        </w:rPr>
        <w:t xml:space="preserve"> Н. П. Модель </w:t>
      </w:r>
      <w:proofErr w:type="spellStart"/>
      <w:r w:rsidRPr="002B78A3">
        <w:rPr>
          <w:sz w:val="24"/>
          <w:szCs w:val="24"/>
        </w:rPr>
        <w:t>поэтапного</w:t>
      </w:r>
      <w:proofErr w:type="spellEnd"/>
      <w:r w:rsidRPr="002B78A3">
        <w:rPr>
          <w:sz w:val="24"/>
          <w:szCs w:val="24"/>
        </w:rPr>
        <w:t xml:space="preserve"> и </w:t>
      </w:r>
      <w:proofErr w:type="spellStart"/>
      <w:r w:rsidRPr="002B78A3">
        <w:rPr>
          <w:sz w:val="24"/>
          <w:szCs w:val="24"/>
        </w:rPr>
        <w:t>последовательного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формирования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научно</w:t>
      </w:r>
      <w:proofErr w:type="spellEnd"/>
      <w:r w:rsidRPr="002B78A3">
        <w:rPr>
          <w:sz w:val="24"/>
          <w:szCs w:val="24"/>
        </w:rPr>
        <w:t xml:space="preserve">- </w:t>
      </w:r>
      <w:proofErr w:type="spellStart"/>
      <w:r w:rsidRPr="002B78A3">
        <w:rPr>
          <w:sz w:val="24"/>
          <w:szCs w:val="24"/>
        </w:rPr>
        <w:t>исследовательских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компетенций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педагогических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кадров</w:t>
      </w:r>
      <w:proofErr w:type="spellEnd"/>
      <w:r w:rsidRPr="002B78A3">
        <w:rPr>
          <w:sz w:val="24"/>
          <w:szCs w:val="24"/>
        </w:rPr>
        <w:t xml:space="preserve"> в </w:t>
      </w:r>
      <w:proofErr w:type="spellStart"/>
      <w:r w:rsidRPr="002B78A3">
        <w:rPr>
          <w:sz w:val="24"/>
          <w:szCs w:val="24"/>
        </w:rPr>
        <w:t>системе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вузовского</w:t>
      </w:r>
      <w:proofErr w:type="spellEnd"/>
      <w:r w:rsidRPr="002B78A3">
        <w:rPr>
          <w:sz w:val="24"/>
          <w:szCs w:val="24"/>
        </w:rPr>
        <w:t xml:space="preserve"> и </w:t>
      </w:r>
      <w:proofErr w:type="spellStart"/>
      <w:r w:rsidRPr="002B78A3">
        <w:rPr>
          <w:sz w:val="24"/>
          <w:szCs w:val="24"/>
        </w:rPr>
        <w:t>послевузовского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образования</w:t>
      </w:r>
      <w:proofErr w:type="spellEnd"/>
      <w:r w:rsidRPr="002B78A3">
        <w:rPr>
          <w:sz w:val="24"/>
          <w:szCs w:val="24"/>
        </w:rPr>
        <w:t xml:space="preserve"> / Н. П. </w:t>
      </w:r>
      <w:proofErr w:type="spellStart"/>
      <w:r w:rsidRPr="002B78A3">
        <w:rPr>
          <w:sz w:val="24"/>
          <w:szCs w:val="24"/>
        </w:rPr>
        <w:t>Ансимова</w:t>
      </w:r>
      <w:proofErr w:type="spellEnd"/>
      <w:r w:rsidRPr="002B78A3">
        <w:rPr>
          <w:sz w:val="24"/>
          <w:szCs w:val="24"/>
        </w:rPr>
        <w:t xml:space="preserve">, О. В. </w:t>
      </w:r>
      <w:proofErr w:type="spellStart"/>
      <w:r w:rsidRPr="002B78A3">
        <w:rPr>
          <w:sz w:val="24"/>
          <w:szCs w:val="24"/>
        </w:rPr>
        <w:t>Ракитина</w:t>
      </w:r>
      <w:proofErr w:type="spellEnd"/>
      <w:r w:rsidRPr="002B78A3">
        <w:rPr>
          <w:sz w:val="24"/>
          <w:szCs w:val="24"/>
        </w:rPr>
        <w:t xml:space="preserve"> // </w:t>
      </w:r>
      <w:proofErr w:type="spellStart"/>
      <w:r w:rsidRPr="002B78A3">
        <w:rPr>
          <w:sz w:val="24"/>
          <w:szCs w:val="24"/>
        </w:rPr>
        <w:t>Подготовка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научных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кадров</w:t>
      </w:r>
      <w:proofErr w:type="spellEnd"/>
      <w:r w:rsidRPr="002B78A3">
        <w:rPr>
          <w:sz w:val="24"/>
          <w:szCs w:val="24"/>
        </w:rPr>
        <w:t xml:space="preserve"> и </w:t>
      </w:r>
      <w:proofErr w:type="spellStart"/>
      <w:r w:rsidRPr="002B78A3">
        <w:rPr>
          <w:sz w:val="24"/>
          <w:szCs w:val="24"/>
        </w:rPr>
        <w:t>формирование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научно</w:t>
      </w:r>
      <w:proofErr w:type="spellEnd"/>
      <w:r w:rsidRPr="002B78A3">
        <w:rPr>
          <w:sz w:val="24"/>
          <w:szCs w:val="24"/>
        </w:rPr>
        <w:t xml:space="preserve">- </w:t>
      </w:r>
      <w:proofErr w:type="spellStart"/>
      <w:r w:rsidRPr="002B78A3">
        <w:rPr>
          <w:sz w:val="24"/>
          <w:szCs w:val="24"/>
        </w:rPr>
        <w:t>исследовательских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компетенций</w:t>
      </w:r>
      <w:proofErr w:type="spellEnd"/>
      <w:r w:rsidRPr="002B78A3">
        <w:rPr>
          <w:sz w:val="24"/>
          <w:szCs w:val="24"/>
        </w:rPr>
        <w:t xml:space="preserve"> : </w:t>
      </w:r>
      <w:proofErr w:type="spellStart"/>
      <w:r w:rsidRPr="002B78A3">
        <w:rPr>
          <w:sz w:val="24"/>
          <w:szCs w:val="24"/>
        </w:rPr>
        <w:t>монография</w:t>
      </w:r>
      <w:proofErr w:type="spellEnd"/>
      <w:r w:rsidRPr="002B78A3">
        <w:rPr>
          <w:sz w:val="24"/>
          <w:szCs w:val="24"/>
        </w:rPr>
        <w:t xml:space="preserve"> / </w:t>
      </w:r>
      <w:proofErr w:type="spellStart"/>
      <w:r w:rsidRPr="002B78A3">
        <w:rPr>
          <w:sz w:val="24"/>
          <w:szCs w:val="24"/>
        </w:rPr>
        <w:t>под</w:t>
      </w:r>
      <w:proofErr w:type="spellEnd"/>
      <w:r w:rsidRPr="002B78A3">
        <w:rPr>
          <w:sz w:val="24"/>
          <w:szCs w:val="24"/>
        </w:rPr>
        <w:t xml:space="preserve"> науч. ред. д-ра </w:t>
      </w:r>
      <w:proofErr w:type="spellStart"/>
      <w:r w:rsidRPr="002B78A3">
        <w:rPr>
          <w:sz w:val="24"/>
          <w:szCs w:val="24"/>
        </w:rPr>
        <w:t>истор</w:t>
      </w:r>
      <w:proofErr w:type="spellEnd"/>
      <w:r w:rsidRPr="002B78A3">
        <w:rPr>
          <w:sz w:val="24"/>
          <w:szCs w:val="24"/>
        </w:rPr>
        <w:t xml:space="preserve">. наук М. В. Новикова. –Ярославль : </w:t>
      </w:r>
      <w:proofErr w:type="spellStart"/>
      <w:r w:rsidRPr="002B78A3">
        <w:rPr>
          <w:sz w:val="24"/>
          <w:szCs w:val="24"/>
        </w:rPr>
        <w:t>Изд</w:t>
      </w:r>
      <w:proofErr w:type="spellEnd"/>
      <w:r w:rsidRPr="002B78A3">
        <w:rPr>
          <w:sz w:val="24"/>
          <w:szCs w:val="24"/>
        </w:rPr>
        <w:t xml:space="preserve">-во ЯГПУ, 2009. – С. 129–130. </w:t>
      </w:r>
      <w:r w:rsidR="002B78A3">
        <w:rPr>
          <w:sz w:val="24"/>
          <w:szCs w:val="24"/>
        </w:rPr>
        <w:br/>
      </w:r>
      <w:r w:rsidRPr="002B78A3">
        <w:rPr>
          <w:sz w:val="24"/>
          <w:szCs w:val="24"/>
        </w:rPr>
        <w:t xml:space="preserve">2. </w:t>
      </w:r>
      <w:proofErr w:type="spellStart"/>
      <w:r w:rsidRPr="002B78A3">
        <w:rPr>
          <w:sz w:val="24"/>
          <w:szCs w:val="24"/>
        </w:rPr>
        <w:t>Горкуненко</w:t>
      </w:r>
      <w:proofErr w:type="spellEnd"/>
      <w:r w:rsidRPr="002B78A3">
        <w:rPr>
          <w:sz w:val="24"/>
          <w:szCs w:val="24"/>
        </w:rPr>
        <w:t xml:space="preserve"> П. П. Основи науково-педагогічних досліджень : </w:t>
      </w:r>
      <w:proofErr w:type="spellStart"/>
      <w:r w:rsidRPr="002B78A3">
        <w:rPr>
          <w:sz w:val="24"/>
          <w:szCs w:val="24"/>
        </w:rPr>
        <w:t>навч</w:t>
      </w:r>
      <w:proofErr w:type="spellEnd"/>
      <w:r w:rsidRPr="002B78A3">
        <w:rPr>
          <w:sz w:val="24"/>
          <w:szCs w:val="24"/>
        </w:rPr>
        <w:t>.-метод. по-</w:t>
      </w:r>
      <w:proofErr w:type="spellStart"/>
      <w:r w:rsidRPr="002B78A3">
        <w:rPr>
          <w:sz w:val="24"/>
          <w:szCs w:val="24"/>
        </w:rPr>
        <w:t>сіб</w:t>
      </w:r>
      <w:proofErr w:type="spellEnd"/>
      <w:r w:rsidRPr="002B78A3">
        <w:rPr>
          <w:sz w:val="24"/>
          <w:szCs w:val="24"/>
        </w:rPr>
        <w:t xml:space="preserve">. для студентів педагогічних коледжів і </w:t>
      </w:r>
      <w:r w:rsidRPr="002B78A3">
        <w:rPr>
          <w:sz w:val="24"/>
          <w:szCs w:val="24"/>
        </w:rPr>
        <w:lastRenderedPageBreak/>
        <w:t xml:space="preserve">училищ / П. П. </w:t>
      </w:r>
      <w:proofErr w:type="spellStart"/>
      <w:r w:rsidRPr="002B78A3">
        <w:rPr>
          <w:sz w:val="24"/>
          <w:szCs w:val="24"/>
        </w:rPr>
        <w:t>Горкуненко</w:t>
      </w:r>
      <w:proofErr w:type="spellEnd"/>
      <w:r w:rsidRPr="002B78A3">
        <w:rPr>
          <w:sz w:val="24"/>
          <w:szCs w:val="24"/>
        </w:rPr>
        <w:t xml:space="preserve">. – Рівне : РДГУ, 2005. – 98 с. </w:t>
      </w:r>
    </w:p>
    <w:p w:rsidR="002B78A3" w:rsidRDefault="00E4385D" w:rsidP="002B78A3">
      <w:pPr>
        <w:pStyle w:val="20"/>
        <w:shd w:val="clear" w:color="auto" w:fill="auto"/>
        <w:spacing w:after="0" w:line="360" w:lineRule="auto"/>
        <w:contextualSpacing/>
        <w:jc w:val="both"/>
        <w:rPr>
          <w:sz w:val="24"/>
          <w:szCs w:val="24"/>
        </w:rPr>
      </w:pPr>
      <w:r w:rsidRPr="002B78A3">
        <w:rPr>
          <w:sz w:val="24"/>
          <w:szCs w:val="24"/>
        </w:rPr>
        <w:t xml:space="preserve">3. </w:t>
      </w:r>
      <w:proofErr w:type="spellStart"/>
      <w:r w:rsidRPr="002B78A3">
        <w:rPr>
          <w:sz w:val="24"/>
          <w:szCs w:val="24"/>
        </w:rPr>
        <w:t>Каташинська</w:t>
      </w:r>
      <w:proofErr w:type="spellEnd"/>
      <w:r w:rsidRPr="002B78A3">
        <w:rPr>
          <w:sz w:val="24"/>
          <w:szCs w:val="24"/>
        </w:rPr>
        <w:t xml:space="preserve"> I. Формування готовності вчителя до дослідницької педагогічної діяльності в умовах поетапної підготовки студентів педагогічного вузу ; </w:t>
      </w:r>
      <w:proofErr w:type="spellStart"/>
      <w:r w:rsidRPr="002B78A3">
        <w:rPr>
          <w:sz w:val="24"/>
          <w:szCs w:val="24"/>
        </w:rPr>
        <w:t>дис</w:t>
      </w:r>
      <w:proofErr w:type="spellEnd"/>
      <w:r w:rsidRPr="002B78A3">
        <w:rPr>
          <w:sz w:val="24"/>
          <w:szCs w:val="24"/>
        </w:rPr>
        <w:t xml:space="preserve">. </w:t>
      </w:r>
      <w:proofErr w:type="spellStart"/>
      <w:r w:rsidRPr="002B78A3">
        <w:rPr>
          <w:sz w:val="24"/>
          <w:szCs w:val="24"/>
        </w:rPr>
        <w:t>канд</w:t>
      </w:r>
      <w:proofErr w:type="spellEnd"/>
      <w:r w:rsidRPr="002B78A3">
        <w:rPr>
          <w:sz w:val="24"/>
          <w:szCs w:val="24"/>
        </w:rPr>
        <w:t xml:space="preserve">. пед. наук: 13.00.02. – К . , 1996. –202 с. </w:t>
      </w:r>
    </w:p>
    <w:p w:rsidR="002B78A3" w:rsidRDefault="00E4385D" w:rsidP="002B78A3">
      <w:pPr>
        <w:pStyle w:val="20"/>
        <w:shd w:val="clear" w:color="auto" w:fill="auto"/>
        <w:spacing w:after="0" w:line="360" w:lineRule="auto"/>
        <w:contextualSpacing/>
        <w:jc w:val="both"/>
        <w:rPr>
          <w:sz w:val="24"/>
          <w:szCs w:val="24"/>
        </w:rPr>
      </w:pPr>
      <w:r w:rsidRPr="002B78A3">
        <w:rPr>
          <w:sz w:val="24"/>
          <w:szCs w:val="24"/>
        </w:rPr>
        <w:t xml:space="preserve">4. </w:t>
      </w:r>
      <w:proofErr w:type="spellStart"/>
      <w:r w:rsidRPr="002B78A3">
        <w:rPr>
          <w:sz w:val="24"/>
          <w:szCs w:val="24"/>
        </w:rPr>
        <w:t>Леманн</w:t>
      </w:r>
      <w:proofErr w:type="spellEnd"/>
      <w:r w:rsidRPr="002B78A3">
        <w:rPr>
          <w:sz w:val="24"/>
          <w:szCs w:val="24"/>
        </w:rPr>
        <w:t xml:space="preserve"> Г. </w:t>
      </w:r>
      <w:proofErr w:type="spellStart"/>
      <w:r w:rsidRPr="002B78A3">
        <w:rPr>
          <w:sz w:val="24"/>
          <w:szCs w:val="24"/>
        </w:rPr>
        <w:t>Способные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студенты</w:t>
      </w:r>
      <w:proofErr w:type="spellEnd"/>
      <w:r w:rsidRPr="002B78A3">
        <w:rPr>
          <w:sz w:val="24"/>
          <w:szCs w:val="24"/>
        </w:rPr>
        <w:t xml:space="preserve"> и </w:t>
      </w:r>
      <w:proofErr w:type="spellStart"/>
      <w:r w:rsidRPr="002B78A3">
        <w:rPr>
          <w:sz w:val="24"/>
          <w:szCs w:val="24"/>
        </w:rPr>
        <w:t>работа</w:t>
      </w:r>
      <w:proofErr w:type="spellEnd"/>
      <w:r w:rsidRPr="002B78A3">
        <w:rPr>
          <w:sz w:val="24"/>
          <w:szCs w:val="24"/>
        </w:rPr>
        <w:t xml:space="preserve"> с ними // </w:t>
      </w:r>
      <w:proofErr w:type="spellStart"/>
      <w:r w:rsidRPr="002B78A3">
        <w:rPr>
          <w:sz w:val="24"/>
          <w:szCs w:val="24"/>
        </w:rPr>
        <w:t>Современная</w:t>
      </w:r>
      <w:proofErr w:type="spellEnd"/>
      <w:r w:rsidRPr="002B78A3">
        <w:rPr>
          <w:sz w:val="24"/>
          <w:szCs w:val="24"/>
        </w:rPr>
        <w:t xml:space="preserve"> </w:t>
      </w:r>
      <w:proofErr w:type="spellStart"/>
      <w:r w:rsidRPr="002B78A3">
        <w:rPr>
          <w:sz w:val="24"/>
          <w:szCs w:val="24"/>
        </w:rPr>
        <w:t>высшая</w:t>
      </w:r>
      <w:proofErr w:type="spellEnd"/>
      <w:r w:rsidRPr="002B78A3">
        <w:rPr>
          <w:sz w:val="24"/>
          <w:szCs w:val="24"/>
        </w:rPr>
        <w:t xml:space="preserve"> школа. – 1989. – № 4. – С. 29-40. </w:t>
      </w:r>
    </w:p>
    <w:p w:rsidR="002B78A3" w:rsidRDefault="00E4385D" w:rsidP="002B78A3">
      <w:pPr>
        <w:pStyle w:val="20"/>
        <w:shd w:val="clear" w:color="auto" w:fill="auto"/>
        <w:spacing w:after="0" w:line="360" w:lineRule="auto"/>
        <w:contextualSpacing/>
        <w:jc w:val="both"/>
        <w:rPr>
          <w:sz w:val="24"/>
          <w:szCs w:val="24"/>
        </w:rPr>
      </w:pPr>
      <w:r w:rsidRPr="002B78A3">
        <w:rPr>
          <w:sz w:val="24"/>
          <w:szCs w:val="24"/>
        </w:rPr>
        <w:t xml:space="preserve">5. </w:t>
      </w:r>
      <w:proofErr w:type="spellStart"/>
      <w:r w:rsidRPr="002B78A3">
        <w:rPr>
          <w:sz w:val="24"/>
          <w:szCs w:val="24"/>
        </w:rPr>
        <w:t>Микитюк</w:t>
      </w:r>
      <w:proofErr w:type="spellEnd"/>
      <w:r w:rsidRPr="002B78A3">
        <w:rPr>
          <w:sz w:val="24"/>
          <w:szCs w:val="24"/>
        </w:rPr>
        <w:t xml:space="preserve"> О. М. Становлення та розвиток науково-дослідної роботи у вищих педагогічних закладах України (історико-педагогічний аспект) : [</w:t>
      </w:r>
      <w:proofErr w:type="spellStart"/>
      <w:r w:rsidRPr="002B78A3">
        <w:rPr>
          <w:sz w:val="24"/>
          <w:szCs w:val="24"/>
        </w:rPr>
        <w:t>монография</w:t>
      </w:r>
      <w:proofErr w:type="spellEnd"/>
      <w:r w:rsidRPr="002B78A3">
        <w:rPr>
          <w:sz w:val="24"/>
          <w:szCs w:val="24"/>
        </w:rPr>
        <w:t xml:space="preserve">] / О. М. </w:t>
      </w:r>
      <w:proofErr w:type="spellStart"/>
      <w:r w:rsidRPr="002B78A3">
        <w:rPr>
          <w:sz w:val="24"/>
          <w:szCs w:val="24"/>
        </w:rPr>
        <w:t>Микитюк</w:t>
      </w:r>
      <w:proofErr w:type="spellEnd"/>
      <w:r w:rsidRPr="002B78A3">
        <w:rPr>
          <w:sz w:val="24"/>
          <w:szCs w:val="24"/>
        </w:rPr>
        <w:t xml:space="preserve"> ; </w:t>
      </w:r>
      <w:proofErr w:type="spellStart"/>
      <w:r w:rsidRPr="002B78A3">
        <w:rPr>
          <w:sz w:val="24"/>
          <w:szCs w:val="24"/>
        </w:rPr>
        <w:t>Харк</w:t>
      </w:r>
      <w:proofErr w:type="spellEnd"/>
      <w:r w:rsidRPr="002B78A3">
        <w:rPr>
          <w:sz w:val="24"/>
          <w:szCs w:val="24"/>
        </w:rPr>
        <w:t xml:space="preserve">. </w:t>
      </w:r>
      <w:proofErr w:type="spellStart"/>
      <w:r w:rsidRPr="002B78A3">
        <w:rPr>
          <w:sz w:val="24"/>
          <w:szCs w:val="24"/>
        </w:rPr>
        <w:t>держ</w:t>
      </w:r>
      <w:proofErr w:type="spellEnd"/>
      <w:r w:rsidRPr="002B78A3">
        <w:rPr>
          <w:sz w:val="24"/>
          <w:szCs w:val="24"/>
        </w:rPr>
        <w:t xml:space="preserve">. пед. ун-т ім. Г. С. Сковороди. – Х.: ОВС, 2001. – 256 с. </w:t>
      </w:r>
    </w:p>
    <w:p w:rsidR="00E4385D" w:rsidRPr="002B78A3" w:rsidRDefault="00E4385D" w:rsidP="002B78A3">
      <w:pPr>
        <w:pStyle w:val="20"/>
        <w:shd w:val="clear" w:color="auto" w:fill="auto"/>
        <w:spacing w:after="0" w:line="360" w:lineRule="auto"/>
        <w:contextualSpacing/>
        <w:jc w:val="both"/>
        <w:rPr>
          <w:sz w:val="24"/>
          <w:szCs w:val="24"/>
        </w:rPr>
      </w:pPr>
      <w:r w:rsidRPr="002B78A3">
        <w:rPr>
          <w:sz w:val="24"/>
          <w:szCs w:val="24"/>
        </w:rPr>
        <w:t xml:space="preserve">6. </w:t>
      </w:r>
      <w:proofErr w:type="spellStart"/>
      <w:r w:rsidRPr="002B78A3">
        <w:rPr>
          <w:sz w:val="24"/>
          <w:szCs w:val="24"/>
        </w:rPr>
        <w:t>Шейко</w:t>
      </w:r>
      <w:proofErr w:type="spellEnd"/>
      <w:r w:rsidRPr="002B78A3">
        <w:rPr>
          <w:sz w:val="24"/>
          <w:szCs w:val="24"/>
        </w:rPr>
        <w:t xml:space="preserve"> В. М. Організація та методика науково-дослідницької діяльності: Підручник/ В. М. </w:t>
      </w:r>
      <w:proofErr w:type="spellStart"/>
      <w:r w:rsidRPr="002B78A3">
        <w:rPr>
          <w:sz w:val="24"/>
          <w:szCs w:val="24"/>
        </w:rPr>
        <w:t>Шейко</w:t>
      </w:r>
      <w:proofErr w:type="spellEnd"/>
      <w:r w:rsidRPr="002B78A3">
        <w:rPr>
          <w:sz w:val="24"/>
          <w:szCs w:val="24"/>
        </w:rPr>
        <w:t xml:space="preserve">, Н. М. </w:t>
      </w:r>
      <w:proofErr w:type="spellStart"/>
      <w:r w:rsidRPr="002B78A3">
        <w:rPr>
          <w:sz w:val="24"/>
          <w:szCs w:val="24"/>
        </w:rPr>
        <w:t>Кушнаренко</w:t>
      </w:r>
      <w:proofErr w:type="spellEnd"/>
      <w:r w:rsidRPr="002B78A3">
        <w:rPr>
          <w:sz w:val="24"/>
          <w:szCs w:val="24"/>
        </w:rPr>
        <w:t>. – К.: Знання, 2003. – 295 с.</w:t>
      </w:r>
    </w:p>
    <w:sectPr w:rsidR="00E4385D" w:rsidRPr="002B78A3" w:rsidSect="00887D74">
      <w:pgSz w:w="8400" w:h="11900"/>
      <w:pgMar w:top="756" w:right="539" w:bottom="919" w:left="1300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EE1" w:rsidRDefault="00435EE1">
      <w:r>
        <w:separator/>
      </w:r>
    </w:p>
  </w:endnote>
  <w:endnote w:type="continuationSeparator" w:id="0">
    <w:p w:rsidR="00435EE1" w:rsidRDefault="00435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9003220"/>
      <w:docPartObj>
        <w:docPartGallery w:val="Page Numbers (Bottom of Page)"/>
        <w:docPartUnique/>
      </w:docPartObj>
    </w:sdtPr>
    <w:sdtContent>
      <w:p w:rsidR="000A56E4" w:rsidRDefault="000A56E4">
        <w:pPr>
          <w:pStyle w:val="a6"/>
          <w:jc w:val="right"/>
        </w:pPr>
        <w:r w:rsidRPr="000A56E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A56E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A56E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82EFD" w:rsidRPr="00C82EFD">
          <w:rPr>
            <w:rFonts w:ascii="Times New Roman" w:hAnsi="Times New Roman" w:cs="Times New Roman"/>
            <w:noProof/>
            <w:sz w:val="20"/>
            <w:szCs w:val="20"/>
            <w:lang w:val="ru-RU"/>
          </w:rPr>
          <w:t>4</w:t>
        </w:r>
        <w:r w:rsidRPr="000A56E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887D74" w:rsidRDefault="00887D7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EE1" w:rsidRDefault="00435EE1"/>
  </w:footnote>
  <w:footnote w:type="continuationSeparator" w:id="0">
    <w:p w:rsidR="00435EE1" w:rsidRDefault="00435EE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D3C55"/>
    <w:multiLevelType w:val="multilevel"/>
    <w:tmpl w:val="85D6FAC0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403657"/>
    <w:multiLevelType w:val="multilevel"/>
    <w:tmpl w:val="C7DE04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B804F6"/>
    <w:multiLevelType w:val="multilevel"/>
    <w:tmpl w:val="088070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141683"/>
    <w:multiLevelType w:val="multilevel"/>
    <w:tmpl w:val="9C5860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5C4ADC"/>
    <w:multiLevelType w:val="multilevel"/>
    <w:tmpl w:val="1DA21E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0038CD"/>
    <w:multiLevelType w:val="multilevel"/>
    <w:tmpl w:val="AAB0BF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F8C0AFC"/>
    <w:multiLevelType w:val="multilevel"/>
    <w:tmpl w:val="0980AE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E4C7198"/>
    <w:multiLevelType w:val="multilevel"/>
    <w:tmpl w:val="5C8A6F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A356FA"/>
    <w:multiLevelType w:val="multilevel"/>
    <w:tmpl w:val="09D8FA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A76357"/>
    <w:rsid w:val="000A56E4"/>
    <w:rsid w:val="002B78A3"/>
    <w:rsid w:val="003A0592"/>
    <w:rsid w:val="00435EE1"/>
    <w:rsid w:val="004E6891"/>
    <w:rsid w:val="00516DB5"/>
    <w:rsid w:val="006F1AAA"/>
    <w:rsid w:val="00870332"/>
    <w:rsid w:val="00887D74"/>
    <w:rsid w:val="00905E19"/>
    <w:rsid w:val="00A5789F"/>
    <w:rsid w:val="00A76357"/>
    <w:rsid w:val="00B64AFF"/>
    <w:rsid w:val="00C82EFD"/>
    <w:rsid w:val="00D917FA"/>
    <w:rsid w:val="00E4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956C7D-AD4D-4043-AA7D-729A6891D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pacing w:val="40"/>
      <w:sz w:val="15"/>
      <w:szCs w:val="15"/>
      <w:u w:val="none"/>
    </w:rPr>
  </w:style>
  <w:style w:type="character" w:customStyle="1" w:styleId="59pt">
    <w:name w:val="Основной текст (5) + 9 pt;Не полужирный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140" w:line="389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220" w:after="2040" w:line="288" w:lineRule="exact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0" w:lineRule="atLeast"/>
      <w:ind w:firstLine="540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z w:val="10"/>
      <w:szCs w:val="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40"/>
      <w:sz w:val="15"/>
      <w:szCs w:val="15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line="331" w:lineRule="exact"/>
      <w:ind w:firstLine="540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887D74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87D74"/>
    <w:rPr>
      <w:color w:val="000000"/>
    </w:rPr>
  </w:style>
  <w:style w:type="paragraph" w:styleId="a6">
    <w:name w:val="footer"/>
    <w:basedOn w:val="a"/>
    <w:link w:val="a7"/>
    <w:uiPriority w:val="99"/>
    <w:unhideWhenUsed/>
    <w:rsid w:val="00887D74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87D74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0A56E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A56E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95B9F-DC75-45EE-A19D-07570595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10955</Words>
  <Characters>6245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NL</cp:lastModifiedBy>
  <cp:revision>13</cp:revision>
  <cp:lastPrinted>2017-01-24T09:49:00Z</cp:lastPrinted>
  <dcterms:created xsi:type="dcterms:W3CDTF">2017-01-23T23:58:00Z</dcterms:created>
  <dcterms:modified xsi:type="dcterms:W3CDTF">2017-01-24T09:50:00Z</dcterms:modified>
</cp:coreProperties>
</file>