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069" w:rsidRPr="00545647" w:rsidRDefault="00B92069" w:rsidP="005B06E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B06E0">
        <w:rPr>
          <w:rFonts w:ascii="Times New Roman" w:hAnsi="Times New Roman" w:cs="Times New Roman"/>
          <w:b/>
          <w:sz w:val="32"/>
          <w:szCs w:val="32"/>
          <w:lang w:val="uk-UA"/>
        </w:rPr>
        <w:t>Креативний підхід в процесі розробки і реалізації управлінських рішень</w:t>
      </w:r>
    </w:p>
    <w:p w:rsidR="0090366D" w:rsidRPr="00545647" w:rsidRDefault="005B06E0" w:rsidP="0090366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0366D">
        <w:rPr>
          <w:rFonts w:ascii="Times New Roman" w:hAnsi="Times New Roman" w:cs="Times New Roman"/>
          <w:sz w:val="24"/>
          <w:szCs w:val="24"/>
        </w:rPr>
        <w:t>"</w:t>
      </w:r>
      <w:proofErr w:type="spellStart"/>
      <w:proofErr w:type="gramStart"/>
      <w:r w:rsidRPr="0090366D">
        <w:rPr>
          <w:rFonts w:ascii="Times New Roman" w:hAnsi="Times New Roman" w:cs="Times New Roman"/>
          <w:sz w:val="24"/>
          <w:szCs w:val="24"/>
        </w:rPr>
        <w:t>Ти</w:t>
      </w:r>
      <w:proofErr w:type="spellEnd"/>
      <w:r w:rsidRPr="009036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366D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90366D">
        <w:rPr>
          <w:rFonts w:ascii="Times New Roman" w:hAnsi="Times New Roman" w:cs="Times New Roman"/>
          <w:sz w:val="24"/>
          <w:szCs w:val="24"/>
        </w:rPr>
        <w:t>іколи</w:t>
      </w:r>
      <w:proofErr w:type="spellEnd"/>
      <w:r w:rsidRPr="0090366D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90366D">
        <w:rPr>
          <w:rFonts w:ascii="Times New Roman" w:hAnsi="Times New Roman" w:cs="Times New Roman"/>
          <w:sz w:val="24"/>
          <w:szCs w:val="24"/>
        </w:rPr>
        <w:t>розв'яжеш</w:t>
      </w:r>
      <w:proofErr w:type="spellEnd"/>
      <w:r w:rsidRPr="0090366D">
        <w:rPr>
          <w:rFonts w:ascii="Times New Roman" w:hAnsi="Times New Roman" w:cs="Times New Roman"/>
          <w:sz w:val="24"/>
          <w:szCs w:val="24"/>
        </w:rPr>
        <w:t xml:space="preserve"> проблему, </w:t>
      </w:r>
    </w:p>
    <w:p w:rsidR="0090366D" w:rsidRPr="00545647" w:rsidRDefault="005B06E0" w:rsidP="0090366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90366D">
        <w:rPr>
          <w:rFonts w:ascii="Times New Roman" w:hAnsi="Times New Roman" w:cs="Times New Roman"/>
          <w:sz w:val="24"/>
          <w:szCs w:val="24"/>
        </w:rPr>
        <w:t>якщо</w:t>
      </w:r>
      <w:proofErr w:type="spellEnd"/>
      <w:r w:rsidRPr="009036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366D">
        <w:rPr>
          <w:rFonts w:ascii="Times New Roman" w:hAnsi="Times New Roman" w:cs="Times New Roman"/>
          <w:sz w:val="24"/>
          <w:szCs w:val="24"/>
        </w:rPr>
        <w:t>думатимеш</w:t>
      </w:r>
      <w:proofErr w:type="spellEnd"/>
      <w:r w:rsidRPr="0090366D">
        <w:rPr>
          <w:rFonts w:ascii="Times New Roman" w:hAnsi="Times New Roman" w:cs="Times New Roman"/>
          <w:sz w:val="24"/>
          <w:szCs w:val="24"/>
        </w:rPr>
        <w:t xml:space="preserve"> так само, </w:t>
      </w:r>
    </w:p>
    <w:p w:rsidR="005B06E0" w:rsidRPr="0090366D" w:rsidRDefault="005B06E0" w:rsidP="0090366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0366D">
        <w:rPr>
          <w:rFonts w:ascii="Times New Roman" w:hAnsi="Times New Roman" w:cs="Times New Roman"/>
          <w:sz w:val="24"/>
          <w:szCs w:val="24"/>
        </w:rPr>
        <w:t xml:space="preserve">як </w:t>
      </w:r>
      <w:proofErr w:type="spellStart"/>
      <w:r w:rsidRPr="0090366D">
        <w:rPr>
          <w:rFonts w:ascii="Times New Roman" w:hAnsi="Times New Roman" w:cs="Times New Roman"/>
          <w:sz w:val="24"/>
          <w:szCs w:val="24"/>
        </w:rPr>
        <w:t>ті</w:t>
      </w:r>
      <w:proofErr w:type="spellEnd"/>
      <w:r w:rsidRPr="0090366D">
        <w:rPr>
          <w:rFonts w:ascii="Times New Roman" w:hAnsi="Times New Roman" w:cs="Times New Roman"/>
          <w:sz w:val="24"/>
          <w:szCs w:val="24"/>
        </w:rPr>
        <w:t xml:space="preserve"> люди, </w:t>
      </w:r>
      <w:proofErr w:type="spellStart"/>
      <w:r w:rsidRPr="0090366D">
        <w:rPr>
          <w:rFonts w:ascii="Times New Roman" w:hAnsi="Times New Roman" w:cs="Times New Roman"/>
          <w:sz w:val="24"/>
          <w:szCs w:val="24"/>
        </w:rPr>
        <w:t>котрі</w:t>
      </w:r>
      <w:proofErr w:type="spellEnd"/>
      <w:r w:rsidRPr="009036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366D">
        <w:rPr>
          <w:rFonts w:ascii="Times New Roman" w:hAnsi="Times New Roman" w:cs="Times New Roman"/>
          <w:sz w:val="24"/>
          <w:szCs w:val="24"/>
        </w:rPr>
        <w:t>її</w:t>
      </w:r>
      <w:proofErr w:type="spellEnd"/>
      <w:r w:rsidRPr="0090366D">
        <w:rPr>
          <w:rFonts w:ascii="Times New Roman" w:hAnsi="Times New Roman" w:cs="Times New Roman"/>
          <w:sz w:val="24"/>
          <w:szCs w:val="24"/>
        </w:rPr>
        <w:t xml:space="preserve"> створили".</w:t>
      </w:r>
    </w:p>
    <w:p w:rsidR="005B06E0" w:rsidRPr="0090366D" w:rsidRDefault="005B06E0" w:rsidP="0090366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 w:rsidRPr="0090366D">
        <w:rPr>
          <w:rFonts w:ascii="Times New Roman" w:hAnsi="Times New Roman" w:cs="Times New Roman"/>
          <w:sz w:val="24"/>
          <w:szCs w:val="24"/>
        </w:rPr>
        <w:t xml:space="preserve">А. </w:t>
      </w:r>
      <w:proofErr w:type="spellStart"/>
      <w:r w:rsidRPr="0090366D">
        <w:rPr>
          <w:rFonts w:ascii="Times New Roman" w:hAnsi="Times New Roman" w:cs="Times New Roman"/>
          <w:sz w:val="24"/>
          <w:szCs w:val="24"/>
        </w:rPr>
        <w:t>Ейнштейн</w:t>
      </w:r>
      <w:proofErr w:type="spellEnd"/>
    </w:p>
    <w:p w:rsidR="0043544D" w:rsidRPr="00545647" w:rsidRDefault="009F65B6" w:rsidP="00545647">
      <w:pPr>
        <w:spacing w:after="0" w:line="360" w:lineRule="auto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5647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43544D" w:rsidRPr="00545647">
        <w:rPr>
          <w:rFonts w:ascii="Times New Roman" w:hAnsi="Times New Roman" w:cs="Times New Roman"/>
          <w:sz w:val="28"/>
          <w:szCs w:val="28"/>
          <w:lang w:val="uk-UA"/>
        </w:rPr>
        <w:t xml:space="preserve">       Сучасний етап розвитку суспільства характеризується все більш активним проникненням творчості у сферу управління. Так, у навчальних закладах при вивченні курсу менеджменту, останнім часом усе більше уваги стали приділяти проблемі широкого використання креативного потенціалу менеджерів і топ-менеджерів підприємства під час розробки і реалізації  управлінських рішень. У багатьох інститутах та університетах з'являються спеціальні курси креативного менеджменту, що сприяють розвитку навичок інноваційних творчих рішень в управлінні та бізнесі. Відповідно вивільняється час, який персонал, особливо управлінський, може витрачати на творчу діяльність. Фахівцями все більш цінується не тільки і навіть не стільки рівень оплати праці, скільки можливості творчої самореалізації, свободи творчості.</w:t>
      </w:r>
    </w:p>
    <w:p w:rsidR="00B92069" w:rsidRDefault="009F65B6" w:rsidP="009F4DB3">
      <w:pPr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06E0">
        <w:rPr>
          <w:rFonts w:ascii="Open Sans" w:hAnsi="Open Sans"/>
          <w:lang w:val="uk-UA"/>
        </w:rPr>
        <w:t xml:space="preserve"> </w:t>
      </w:r>
      <w:r w:rsidR="005B06E0" w:rsidRPr="00545647">
        <w:rPr>
          <w:rFonts w:ascii="Open Sans" w:hAnsi="Open Sans"/>
          <w:lang w:val="uk-UA"/>
        </w:rPr>
        <w:t xml:space="preserve"> </w:t>
      </w:r>
      <w:r w:rsidR="00545647">
        <w:rPr>
          <w:rFonts w:ascii="Open Sans" w:hAnsi="Open Sans"/>
          <w:lang w:val="en-US"/>
        </w:rPr>
        <w:tab/>
      </w:r>
      <w:r w:rsidR="001617DB" w:rsidRPr="005B06E0">
        <w:rPr>
          <w:rFonts w:ascii="Open Sans" w:hAnsi="Open Sans"/>
          <w:lang w:val="uk-UA"/>
        </w:rPr>
        <w:t xml:space="preserve"> </w:t>
      </w:r>
      <w:proofErr w:type="spellStart"/>
      <w:r w:rsidRPr="005B06E0">
        <w:rPr>
          <w:rFonts w:ascii="Times New Roman" w:hAnsi="Times New Roman" w:cs="Times New Roman"/>
          <w:sz w:val="28"/>
          <w:szCs w:val="28"/>
        </w:rPr>
        <w:t>Креативний</w:t>
      </w:r>
      <w:proofErr w:type="spellEnd"/>
      <w:r w:rsidRPr="005B06E0">
        <w:rPr>
          <w:rFonts w:ascii="Times New Roman" w:hAnsi="Times New Roman" w:cs="Times New Roman"/>
          <w:sz w:val="28"/>
          <w:szCs w:val="28"/>
        </w:rPr>
        <w:t xml:space="preserve"> менеджмент</w:t>
      </w:r>
      <w:r w:rsidRPr="009F6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нині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виявив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 себе як </w:t>
      </w:r>
      <w:proofErr w:type="gramStart"/>
      <w:r w:rsidRPr="009F65B6">
        <w:rPr>
          <w:rFonts w:ascii="Times New Roman" w:hAnsi="Times New Roman" w:cs="Times New Roman"/>
          <w:sz w:val="28"/>
          <w:szCs w:val="28"/>
        </w:rPr>
        <w:t>реальна</w:t>
      </w:r>
      <w:proofErr w:type="gramEnd"/>
      <w:r w:rsidRPr="009F6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галузь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9F65B6">
        <w:rPr>
          <w:rFonts w:ascii="Times New Roman" w:hAnsi="Times New Roman" w:cs="Times New Roman"/>
          <w:sz w:val="28"/>
          <w:szCs w:val="28"/>
        </w:rPr>
        <w:t>Більше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 того,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стає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загальновизнаним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напрямом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 науки, як в теоретичному, так і в практичному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плані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Слід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зазначити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деякі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західні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вчені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розглядають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креативний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 менеджмент у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тісному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взаємозв'язку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інноваційним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 менеджментом,</w:t>
      </w:r>
      <w:proofErr w:type="gramEnd"/>
      <w:r w:rsidRPr="009F6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оскільки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 предметом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вивчення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джерела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інновацій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методи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генерування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інноваційних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ідей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загальні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умови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здійснення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інновацій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Такий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F65B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F65B6">
        <w:rPr>
          <w:rFonts w:ascii="Times New Roman" w:hAnsi="Times New Roman" w:cs="Times New Roman"/>
          <w:sz w:val="28"/>
          <w:szCs w:val="28"/>
        </w:rPr>
        <w:t>ідхід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обґрунтовується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тим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 два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напрями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 один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об'єкт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вивчення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підходять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по-різному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Інноваційний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 менеджмент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вивчає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зовнішнє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середовище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об'єкта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загальні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умови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перешкоди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виникнути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разі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впровадження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інновацій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креативний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 менеджмент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досліджує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безпосередньо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5B6">
        <w:rPr>
          <w:rFonts w:ascii="Times New Roman" w:hAnsi="Times New Roman" w:cs="Times New Roman"/>
          <w:sz w:val="28"/>
          <w:szCs w:val="28"/>
        </w:rPr>
        <w:t>внутрішню</w:t>
      </w:r>
      <w:proofErr w:type="spellEnd"/>
      <w:r w:rsidRPr="009F65B6">
        <w:rPr>
          <w:rFonts w:ascii="Times New Roman" w:hAnsi="Times New Roman" w:cs="Times New Roman"/>
          <w:sz w:val="28"/>
          <w:szCs w:val="28"/>
        </w:rPr>
        <w:t xml:space="preserve"> компоненту, сам</w:t>
      </w:r>
      <w:r w:rsidR="009F4D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4DB3">
        <w:rPr>
          <w:rFonts w:ascii="Times New Roman" w:hAnsi="Times New Roman" w:cs="Times New Roman"/>
          <w:sz w:val="28"/>
          <w:szCs w:val="28"/>
        </w:rPr>
        <w:t>процес</w:t>
      </w:r>
      <w:proofErr w:type="spellEnd"/>
      <w:r w:rsidR="009F4D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4DB3">
        <w:rPr>
          <w:rFonts w:ascii="Times New Roman" w:hAnsi="Times New Roman" w:cs="Times New Roman"/>
          <w:sz w:val="28"/>
          <w:szCs w:val="28"/>
        </w:rPr>
        <w:t>створення</w:t>
      </w:r>
      <w:proofErr w:type="spellEnd"/>
      <w:r w:rsidR="009F4DB3">
        <w:rPr>
          <w:rFonts w:ascii="Times New Roman" w:hAnsi="Times New Roman" w:cs="Times New Roman"/>
          <w:sz w:val="28"/>
          <w:szCs w:val="28"/>
        </w:rPr>
        <w:t xml:space="preserve"> такого </w:t>
      </w:r>
      <w:proofErr w:type="spellStart"/>
      <w:r w:rsidR="009F4DB3">
        <w:rPr>
          <w:rFonts w:ascii="Times New Roman" w:hAnsi="Times New Roman" w:cs="Times New Roman"/>
          <w:sz w:val="28"/>
          <w:szCs w:val="28"/>
        </w:rPr>
        <w:t>об'єкт</w:t>
      </w:r>
      <w:proofErr w:type="spellEnd"/>
      <w:r w:rsidR="009F4DB3">
        <w:rPr>
          <w:rFonts w:ascii="Times New Roman" w:hAnsi="Times New Roman" w:cs="Times New Roman"/>
          <w:sz w:val="28"/>
          <w:szCs w:val="28"/>
          <w:lang w:val="uk-UA"/>
        </w:rPr>
        <w:t xml:space="preserve">а.  </w:t>
      </w:r>
    </w:p>
    <w:p w:rsidR="009F4DB3" w:rsidRDefault="009F4DB3" w:rsidP="00545647">
      <w:pPr>
        <w:spacing w:after="0" w:line="360" w:lineRule="auto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</w:t>
      </w:r>
      <w:r w:rsidR="00545647"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Узагальнення природи творчого мислення з методологічної позиції матеріалістичної діалектики, приводить до висновку, що творчість є діяльністю, що породжує щось нове та небувале. При цьому діяльність індивіда може виступати як творчість в будь-якій сфері: науковій, художній, виробничо-технічній, господарській, політичній</w:t>
      </w:r>
      <w:r w:rsidR="006364B7">
        <w:rPr>
          <w:rFonts w:ascii="Times New Roman" w:hAnsi="Times New Roman" w:cs="Times New Roman"/>
          <w:sz w:val="28"/>
          <w:szCs w:val="28"/>
          <w:lang w:val="uk-UA"/>
        </w:rPr>
        <w:t xml:space="preserve"> та ін., тобто там, де створюється, в</w:t>
      </w:r>
      <w:r w:rsidR="005F215B">
        <w:rPr>
          <w:rFonts w:ascii="Times New Roman" w:hAnsi="Times New Roman" w:cs="Times New Roman"/>
          <w:sz w:val="28"/>
          <w:szCs w:val="28"/>
          <w:lang w:val="uk-UA"/>
        </w:rPr>
        <w:t>ідкривається щось нове[2].</w:t>
      </w:r>
    </w:p>
    <w:p w:rsidR="0028611A" w:rsidRDefault="0028611A" w:rsidP="00545647">
      <w:pPr>
        <w:spacing w:after="0" w:line="360" w:lineRule="auto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Творчість все більш активно проникає зі сфери мистецтва і науки в інші сфери людської діяльності. Сфера управління не є виключенням. Останнім часом в теорії управління все частіше звертають увагу на проблему всебічного використання творчого та креативного потенціалу топ-менеджерів.</w:t>
      </w:r>
    </w:p>
    <w:p w:rsidR="00B816C1" w:rsidRDefault="00B816C1" w:rsidP="00545647">
      <w:pPr>
        <w:spacing w:after="0" w:line="360" w:lineRule="auto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Теорія креативного менеджменту є складовою частиною теорії творчості. А творчість залежно від галузі використання має багато різновидів: теорія науково – технічної творчості, теорія художньої творчості та ін., яким відповідають напрями креативного менеджменту.</w:t>
      </w:r>
      <w:r w:rsidR="00BD255A">
        <w:rPr>
          <w:rFonts w:ascii="Times New Roman" w:hAnsi="Times New Roman" w:cs="Times New Roman"/>
          <w:sz w:val="28"/>
          <w:szCs w:val="28"/>
          <w:lang w:val="uk-UA"/>
        </w:rPr>
        <w:t xml:space="preserve"> Водночас уся система менеджменту виводить креативний менеджмент на якісно новий рівень науковості,</w:t>
      </w:r>
      <w:r w:rsidR="005F215B">
        <w:rPr>
          <w:rFonts w:ascii="Times New Roman" w:hAnsi="Times New Roman" w:cs="Times New Roman"/>
          <w:sz w:val="28"/>
          <w:szCs w:val="28"/>
          <w:lang w:val="uk-UA"/>
        </w:rPr>
        <w:t xml:space="preserve"> логічності та </w:t>
      </w:r>
      <w:proofErr w:type="spellStart"/>
      <w:r w:rsidR="005F215B">
        <w:rPr>
          <w:rFonts w:ascii="Times New Roman" w:hAnsi="Times New Roman" w:cs="Times New Roman"/>
          <w:sz w:val="28"/>
          <w:szCs w:val="28"/>
          <w:lang w:val="uk-UA"/>
        </w:rPr>
        <w:t>формалізованості</w:t>
      </w:r>
      <w:proofErr w:type="spellEnd"/>
      <w:r w:rsidR="00AD107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F215B">
        <w:rPr>
          <w:rFonts w:ascii="Times New Roman" w:hAnsi="Times New Roman" w:cs="Times New Roman"/>
          <w:sz w:val="28"/>
          <w:szCs w:val="28"/>
          <w:lang w:val="uk-UA"/>
        </w:rPr>
        <w:t>[1].</w:t>
      </w:r>
    </w:p>
    <w:p w:rsidR="00E94BAB" w:rsidRDefault="0008039B" w:rsidP="00E94BAB">
      <w:pPr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Досвід показує, що використання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креативно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евристичних </w:t>
      </w:r>
      <w:r w:rsidR="002B69F7">
        <w:rPr>
          <w:rFonts w:ascii="Times New Roman" w:hAnsi="Times New Roman" w:cs="Times New Roman"/>
          <w:sz w:val="28"/>
          <w:szCs w:val="28"/>
          <w:lang w:val="uk-UA"/>
        </w:rPr>
        <w:t>методик у науково-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технічному процесі дозволяє збільшити ефективність роботи наукових та інженерних колективів </w:t>
      </w:r>
      <w:r w:rsidR="002B69F7">
        <w:rPr>
          <w:rFonts w:ascii="Times New Roman" w:hAnsi="Times New Roman" w:cs="Times New Roman"/>
          <w:sz w:val="28"/>
          <w:szCs w:val="28"/>
          <w:lang w:val="uk-UA"/>
        </w:rPr>
        <w:t xml:space="preserve">у кілька разів. </w:t>
      </w:r>
      <w:r w:rsidR="00333D28">
        <w:rPr>
          <w:rFonts w:ascii="Times New Roman" w:hAnsi="Times New Roman" w:cs="Times New Roman"/>
          <w:sz w:val="28"/>
          <w:szCs w:val="28"/>
          <w:lang w:val="uk-UA"/>
        </w:rPr>
        <w:t>На жаль, підприємства майже не застосовують таку можливість, розв’язуючи свої економічні та організаційні завдання. Розвиток креативного та евристичного менеджменту має стати однією з умов підвищення інн</w:t>
      </w:r>
      <w:r w:rsidR="005F215B">
        <w:rPr>
          <w:rFonts w:ascii="Times New Roman" w:hAnsi="Times New Roman" w:cs="Times New Roman"/>
          <w:sz w:val="28"/>
          <w:szCs w:val="28"/>
          <w:lang w:val="uk-UA"/>
        </w:rPr>
        <w:t>оваційного розвитку підприємств</w:t>
      </w:r>
      <w:r w:rsidR="00AD107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F215B">
        <w:rPr>
          <w:rFonts w:ascii="Times New Roman" w:hAnsi="Times New Roman" w:cs="Times New Roman"/>
          <w:sz w:val="28"/>
          <w:szCs w:val="28"/>
          <w:lang w:val="uk-UA"/>
        </w:rPr>
        <w:t>[8].</w:t>
      </w:r>
    </w:p>
    <w:p w:rsidR="00E94BAB" w:rsidRDefault="00E94BAB" w:rsidP="005B06E0">
      <w:pPr>
        <w:spacing w:after="0" w:line="360" w:lineRule="auto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255805"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креативному </w:t>
      </w:r>
      <w:proofErr w:type="spellStart"/>
      <w:r w:rsidR="00255805"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менеджменті</w:t>
      </w:r>
      <w:proofErr w:type="spellEnd"/>
      <w:r w:rsidR="00255805"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55805"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можна</w:t>
      </w:r>
      <w:proofErr w:type="spellEnd"/>
      <w:r w:rsidR="00255805"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55805"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виділити</w:t>
      </w:r>
      <w:proofErr w:type="spellEnd"/>
      <w:r w:rsidR="00255805"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55805"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такі</w:t>
      </w:r>
      <w:proofErr w:type="spellEnd"/>
      <w:r w:rsidR="00255805"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55805"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основні</w:t>
      </w:r>
      <w:proofErr w:type="spellEnd"/>
      <w:r w:rsidR="00255805"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55805"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завдання</w:t>
      </w:r>
      <w:proofErr w:type="spellEnd"/>
      <w:r w:rsidR="00255805"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E94BAB" w:rsidRDefault="00E94BAB" w:rsidP="005B06E0">
      <w:pPr>
        <w:spacing w:after="0" w:line="360" w:lineRule="auto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•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оцін</w:t>
      </w:r>
      <w:r w:rsidR="00255805"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ювання</w:t>
      </w:r>
      <w:proofErr w:type="spellEnd"/>
      <w:r w:rsidR="00255805"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55805"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творчого</w:t>
      </w:r>
      <w:proofErr w:type="spellEnd"/>
      <w:r w:rsidR="00255805"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55805"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потенціалу</w:t>
      </w:r>
      <w:proofErr w:type="spellEnd"/>
      <w:r w:rsidR="00255805"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55805"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особистості</w:t>
      </w:r>
      <w:proofErr w:type="spellEnd"/>
      <w:r w:rsidR="00255805"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</w:t>
      </w:r>
      <w:proofErr w:type="spellStart"/>
      <w:r w:rsidR="00255805"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фахівця</w:t>
      </w:r>
      <w:proofErr w:type="spellEnd"/>
      <w:r w:rsidR="00255805"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255805"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який</w:t>
      </w:r>
      <w:proofErr w:type="spellEnd"/>
      <w:r w:rsidR="00255805"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="00255805"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залучається</w:t>
      </w:r>
      <w:proofErr w:type="spellEnd"/>
      <w:proofErr w:type="gramEnd"/>
      <w:r w:rsidR="00255805"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</w:t>
      </w:r>
      <w:proofErr w:type="spellStart"/>
      <w:r w:rsidR="00255805"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вирішення</w:t>
      </w:r>
      <w:proofErr w:type="spellEnd"/>
      <w:r w:rsidR="00255805"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55805"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творчих</w:t>
      </w:r>
      <w:proofErr w:type="spellEnd"/>
      <w:r w:rsidR="00255805"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55805"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завдань</w:t>
      </w:r>
      <w:proofErr w:type="spellEnd"/>
      <w:r w:rsidR="00255805"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E94BAB" w:rsidRDefault="00255805" w:rsidP="00E94BAB">
      <w:pPr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• </w:t>
      </w:r>
      <w:proofErr w:type="spellStart"/>
      <w:proofErr w:type="gramStart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ідбір</w:t>
      </w:r>
      <w:proofErr w:type="spellEnd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групи</w:t>
      </w:r>
      <w:proofErr w:type="spellEnd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фахівців</w:t>
      </w:r>
      <w:proofErr w:type="spellEnd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якості</w:t>
      </w:r>
      <w:proofErr w:type="spellEnd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самостійного</w:t>
      </w:r>
      <w:proofErr w:type="spellEnd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"</w:t>
      </w:r>
      <w:proofErr w:type="spellStart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відділу</w:t>
      </w:r>
      <w:proofErr w:type="spellEnd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креативності</w:t>
      </w:r>
      <w:proofErr w:type="spellEnd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";</w:t>
      </w:r>
    </w:p>
    <w:p w:rsidR="00E94BAB" w:rsidRDefault="00255805" w:rsidP="00E94BAB">
      <w:pPr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• </w:t>
      </w:r>
      <w:proofErr w:type="spellStart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утворення</w:t>
      </w:r>
      <w:proofErr w:type="spellEnd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тимчасових</w:t>
      </w:r>
      <w:proofErr w:type="spellEnd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творчих</w:t>
      </w:r>
      <w:proofErr w:type="spellEnd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проектних</w:t>
      </w:r>
      <w:proofErr w:type="spellEnd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колективів</w:t>
      </w:r>
      <w:proofErr w:type="spellEnd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E94BAB" w:rsidRDefault="00255805" w:rsidP="00E94BAB">
      <w:pPr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• </w:t>
      </w:r>
      <w:proofErr w:type="spellStart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оцінка</w:t>
      </w:r>
      <w:proofErr w:type="spellEnd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найдієвіших</w:t>
      </w:r>
      <w:proofErr w:type="spellEnd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мотиваційних</w:t>
      </w:r>
      <w:proofErr w:type="spellEnd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установок, </w:t>
      </w:r>
      <w:proofErr w:type="spellStart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які</w:t>
      </w:r>
      <w:proofErr w:type="spellEnd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заохочують</w:t>
      </w:r>
      <w:proofErr w:type="spellEnd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</w:t>
      </w:r>
      <w:proofErr w:type="spellStart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застосування</w:t>
      </w:r>
      <w:proofErr w:type="spellEnd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фахівцем</w:t>
      </w:r>
      <w:proofErr w:type="spellEnd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своїх</w:t>
      </w:r>
      <w:proofErr w:type="spellEnd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творчих</w:t>
      </w:r>
      <w:proofErr w:type="spellEnd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здібностей</w:t>
      </w:r>
      <w:proofErr w:type="spellEnd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E94BAB" w:rsidRDefault="00255805" w:rsidP="00E94BAB">
      <w:pPr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• </w:t>
      </w:r>
      <w:proofErr w:type="spellStart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визначення</w:t>
      </w:r>
      <w:proofErr w:type="spellEnd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евристичних</w:t>
      </w:r>
      <w:proofErr w:type="spellEnd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методів</w:t>
      </w:r>
      <w:proofErr w:type="spellEnd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прийомі</w:t>
      </w:r>
      <w:proofErr w:type="gramStart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spellEnd"/>
      <w:proofErr w:type="gramEnd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proofErr w:type="gramStart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як</w:t>
      </w:r>
      <w:proofErr w:type="gramEnd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необхідно</w:t>
      </w:r>
      <w:proofErr w:type="spellEnd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освоїти</w:t>
      </w:r>
      <w:proofErr w:type="spellEnd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</w:t>
      </w:r>
      <w:proofErr w:type="spellStart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якіснішого</w:t>
      </w:r>
      <w:proofErr w:type="spellEnd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оперативнішого</w:t>
      </w:r>
      <w:proofErr w:type="spellEnd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вирішення</w:t>
      </w:r>
      <w:proofErr w:type="spellEnd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творчих</w:t>
      </w:r>
      <w:proofErr w:type="spellEnd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проектних</w:t>
      </w:r>
      <w:proofErr w:type="spellEnd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завдань</w:t>
      </w:r>
      <w:proofErr w:type="spellEnd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E94BAB" w:rsidRDefault="00255805" w:rsidP="00E94BAB">
      <w:pPr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• </w:t>
      </w:r>
      <w:proofErr w:type="spellStart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створення</w:t>
      </w:r>
      <w:proofErr w:type="spellEnd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можливості</w:t>
      </w:r>
      <w:proofErr w:type="spellEnd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використання</w:t>
      </w:r>
      <w:proofErr w:type="spellEnd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аналогій</w:t>
      </w:r>
      <w:proofErr w:type="spellEnd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</w:t>
      </w:r>
      <w:proofErr w:type="spellStart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орієнтування</w:t>
      </w:r>
      <w:proofErr w:type="spellEnd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спонтанної</w:t>
      </w:r>
      <w:proofErr w:type="spellEnd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активності</w:t>
      </w:r>
      <w:proofErr w:type="spellEnd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мозку</w:t>
      </w:r>
      <w:proofErr w:type="spellEnd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нервової</w:t>
      </w:r>
      <w:proofErr w:type="spellEnd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системи</w:t>
      </w:r>
      <w:proofErr w:type="spellEnd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вирішення</w:t>
      </w:r>
      <w:proofErr w:type="spellEnd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запропонованого</w:t>
      </w:r>
      <w:proofErr w:type="spellEnd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проектного</w:t>
      </w:r>
      <w:proofErr w:type="gramEnd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завдання</w:t>
      </w:r>
      <w:proofErr w:type="spellEnd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E94BAB" w:rsidRDefault="00255805" w:rsidP="00E94BAB">
      <w:pPr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• </w:t>
      </w:r>
      <w:proofErr w:type="spellStart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сприяння</w:t>
      </w:r>
      <w:proofErr w:type="spellEnd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розвитку</w:t>
      </w:r>
      <w:proofErr w:type="spellEnd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навичок</w:t>
      </w:r>
      <w:proofErr w:type="spellEnd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нетривіальних</w:t>
      </w:r>
      <w:proofErr w:type="spellEnd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творчих</w:t>
      </w:r>
      <w:proofErr w:type="spellEnd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proofErr w:type="gramEnd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ішень</w:t>
      </w:r>
      <w:proofErr w:type="spellEnd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управлінні</w:t>
      </w:r>
      <w:proofErr w:type="spellEnd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бізнесі</w:t>
      </w:r>
      <w:proofErr w:type="spellEnd"/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E94BAB" w:rsidRDefault="00255805" w:rsidP="00E94BAB">
      <w:pPr>
        <w:spacing w:line="36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E94BA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• формування груп експертів, які оцінюють розроблені інноваційні пропозиції.</w:t>
      </w:r>
      <w:r w:rsidR="00E94BA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7C462E" w:rsidRPr="004E3D14" w:rsidRDefault="00E94BAB" w:rsidP="00545647">
      <w:pPr>
        <w:spacing w:after="0" w:line="360" w:lineRule="auto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     </w:t>
      </w:r>
      <w:r w:rsidRPr="00E94BAB">
        <w:rPr>
          <w:rFonts w:ascii="Times New Roman" w:hAnsi="Times New Roman" w:cs="Times New Roman"/>
          <w:sz w:val="28"/>
          <w:szCs w:val="28"/>
          <w:lang w:val="uk-UA"/>
        </w:rPr>
        <w:t xml:space="preserve">Учені приділяли достатню увагу розумінню, вивченню та формулюванню поняттям "креативність" в цілому та "креативний менеджмент" як запоруки успіху організації. Так, Вільям І. </w:t>
      </w:r>
      <w:proofErr w:type="spellStart"/>
      <w:r w:rsidRPr="00E94BAB">
        <w:rPr>
          <w:rFonts w:ascii="Times New Roman" w:hAnsi="Times New Roman" w:cs="Times New Roman"/>
          <w:sz w:val="28"/>
          <w:szCs w:val="28"/>
          <w:lang w:val="uk-UA"/>
        </w:rPr>
        <w:t>Койн</w:t>
      </w:r>
      <w:proofErr w:type="spellEnd"/>
      <w:r w:rsidRPr="00E94BAB">
        <w:rPr>
          <w:rFonts w:ascii="Times New Roman" w:hAnsi="Times New Roman" w:cs="Times New Roman"/>
          <w:sz w:val="28"/>
          <w:szCs w:val="28"/>
          <w:lang w:val="uk-UA"/>
        </w:rPr>
        <w:t xml:space="preserve">, Чарльз </w:t>
      </w:r>
      <w:proofErr w:type="spellStart"/>
      <w:r w:rsidRPr="00E94BAB">
        <w:rPr>
          <w:rFonts w:ascii="Times New Roman" w:hAnsi="Times New Roman" w:cs="Times New Roman"/>
          <w:sz w:val="28"/>
          <w:szCs w:val="28"/>
          <w:lang w:val="uk-UA"/>
        </w:rPr>
        <w:t>Девіс</w:t>
      </w:r>
      <w:proofErr w:type="spellEnd"/>
      <w:r w:rsidRPr="00E94BA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E94BAB">
        <w:rPr>
          <w:rFonts w:ascii="Times New Roman" w:hAnsi="Times New Roman" w:cs="Times New Roman"/>
          <w:sz w:val="28"/>
          <w:szCs w:val="28"/>
          <w:lang w:val="uk-UA"/>
        </w:rPr>
        <w:t>Герет</w:t>
      </w:r>
      <w:proofErr w:type="spellEnd"/>
      <w:r w:rsidRPr="00E94BAB">
        <w:rPr>
          <w:rFonts w:ascii="Times New Roman" w:hAnsi="Times New Roman" w:cs="Times New Roman"/>
          <w:sz w:val="28"/>
          <w:szCs w:val="28"/>
          <w:lang w:val="uk-UA"/>
        </w:rPr>
        <w:t xml:space="preserve"> Джонс виділяються із загальної маси саме тим, що усвідомлюють стратегічне значення креативності для розвитку бізнесу. </w:t>
      </w:r>
      <w:proofErr w:type="spellStart"/>
      <w:r w:rsidR="004220EA">
        <w:rPr>
          <w:rFonts w:ascii="Times New Roman" w:hAnsi="Times New Roman" w:cs="Times New Roman"/>
          <w:sz w:val="28"/>
          <w:szCs w:val="28"/>
        </w:rPr>
        <w:t>Визначення</w:t>
      </w:r>
      <w:proofErr w:type="spellEnd"/>
      <w:r w:rsidR="004220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20EA">
        <w:rPr>
          <w:rFonts w:ascii="Times New Roman" w:hAnsi="Times New Roman" w:cs="Times New Roman"/>
          <w:sz w:val="28"/>
          <w:szCs w:val="28"/>
        </w:rPr>
        <w:t>креативност</w:t>
      </w:r>
      <w:proofErr w:type="spellEnd"/>
      <w:r w:rsidR="004220EA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E94BAB">
        <w:rPr>
          <w:rFonts w:ascii="Times New Roman" w:hAnsi="Times New Roman" w:cs="Times New Roman"/>
          <w:sz w:val="28"/>
          <w:szCs w:val="28"/>
        </w:rPr>
        <w:t xml:space="preserve"> Альберта </w:t>
      </w:r>
      <w:proofErr w:type="spellStart"/>
      <w:proofErr w:type="gramStart"/>
      <w:r w:rsidRPr="00E94BAB">
        <w:rPr>
          <w:rFonts w:ascii="Times New Roman" w:hAnsi="Times New Roman" w:cs="Times New Roman"/>
          <w:sz w:val="28"/>
          <w:szCs w:val="28"/>
        </w:rPr>
        <w:t>Сент</w:t>
      </w:r>
      <w:proofErr w:type="spellEnd"/>
      <w:proofErr w:type="gramEnd"/>
      <w:r w:rsidRPr="00E94B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4BAB">
        <w:rPr>
          <w:rFonts w:ascii="Times New Roman" w:hAnsi="Times New Roman" w:cs="Times New Roman"/>
          <w:sz w:val="28"/>
          <w:szCs w:val="28"/>
        </w:rPr>
        <w:t>Дьорді</w:t>
      </w:r>
      <w:proofErr w:type="spellEnd"/>
      <w:r w:rsidRPr="00E94B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4BAB">
        <w:rPr>
          <w:rFonts w:ascii="Times New Roman" w:hAnsi="Times New Roman" w:cs="Times New Roman"/>
          <w:sz w:val="28"/>
          <w:szCs w:val="28"/>
        </w:rPr>
        <w:t>засноване</w:t>
      </w:r>
      <w:proofErr w:type="spellEnd"/>
      <w:r w:rsidRPr="00E94BA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E94BAB">
        <w:rPr>
          <w:rFonts w:ascii="Times New Roman" w:hAnsi="Times New Roman" w:cs="Times New Roman"/>
          <w:sz w:val="28"/>
          <w:szCs w:val="28"/>
        </w:rPr>
        <w:t>концепції</w:t>
      </w:r>
      <w:proofErr w:type="spellEnd"/>
      <w:r w:rsidRPr="00E94B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4BAB">
        <w:rPr>
          <w:rFonts w:ascii="Times New Roman" w:hAnsi="Times New Roman" w:cs="Times New Roman"/>
          <w:sz w:val="28"/>
          <w:szCs w:val="28"/>
        </w:rPr>
        <w:t>переоцінки</w:t>
      </w:r>
      <w:proofErr w:type="spellEnd"/>
      <w:r w:rsidRPr="00E94BA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94BAB">
        <w:rPr>
          <w:rFonts w:ascii="Times New Roman" w:hAnsi="Times New Roman" w:cs="Times New Roman"/>
          <w:sz w:val="28"/>
          <w:szCs w:val="28"/>
        </w:rPr>
        <w:t>тобто</w:t>
      </w:r>
      <w:proofErr w:type="spellEnd"/>
      <w:r w:rsidRPr="00E94B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4BAB">
        <w:rPr>
          <w:rFonts w:ascii="Times New Roman" w:hAnsi="Times New Roman" w:cs="Times New Roman"/>
          <w:sz w:val="28"/>
          <w:szCs w:val="28"/>
        </w:rPr>
        <w:t>погляду</w:t>
      </w:r>
      <w:proofErr w:type="spellEnd"/>
      <w:r w:rsidRPr="00E94BA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E94BAB">
        <w:rPr>
          <w:rFonts w:ascii="Times New Roman" w:hAnsi="Times New Roman" w:cs="Times New Roman"/>
          <w:sz w:val="28"/>
          <w:szCs w:val="28"/>
        </w:rPr>
        <w:t>ситуацію</w:t>
      </w:r>
      <w:proofErr w:type="spellEnd"/>
      <w:r w:rsidRPr="00E94BAB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E94BAB">
        <w:rPr>
          <w:rFonts w:ascii="Times New Roman" w:hAnsi="Times New Roman" w:cs="Times New Roman"/>
          <w:sz w:val="28"/>
          <w:szCs w:val="28"/>
        </w:rPr>
        <w:t>іншого</w:t>
      </w:r>
      <w:proofErr w:type="spellEnd"/>
      <w:r w:rsidRPr="00E94BAB">
        <w:rPr>
          <w:rFonts w:ascii="Times New Roman" w:hAnsi="Times New Roman" w:cs="Times New Roman"/>
          <w:sz w:val="28"/>
          <w:szCs w:val="28"/>
        </w:rPr>
        <w:t xml:space="preserve"> боку. </w:t>
      </w:r>
      <w:proofErr w:type="spellStart"/>
      <w:r w:rsidRPr="00E94BAB">
        <w:rPr>
          <w:rFonts w:ascii="Times New Roman" w:hAnsi="Times New Roman" w:cs="Times New Roman"/>
          <w:sz w:val="28"/>
          <w:szCs w:val="28"/>
        </w:rPr>
        <w:t>Айзе</w:t>
      </w:r>
      <w:r w:rsidR="004E3D14">
        <w:rPr>
          <w:rFonts w:ascii="Times New Roman" w:hAnsi="Times New Roman" w:cs="Times New Roman"/>
          <w:sz w:val="28"/>
          <w:szCs w:val="28"/>
        </w:rPr>
        <w:t>нк</w:t>
      </w:r>
      <w:proofErr w:type="spellEnd"/>
      <w:r w:rsidR="004E3D14">
        <w:rPr>
          <w:rFonts w:ascii="Times New Roman" w:hAnsi="Times New Roman" w:cs="Times New Roman"/>
          <w:sz w:val="28"/>
          <w:szCs w:val="28"/>
        </w:rPr>
        <w:t xml:space="preserve"> Г., </w:t>
      </w:r>
      <w:proofErr w:type="spellStart"/>
      <w:r w:rsidR="004E3D14">
        <w:rPr>
          <w:rFonts w:ascii="Times New Roman" w:hAnsi="Times New Roman" w:cs="Times New Roman"/>
          <w:sz w:val="28"/>
          <w:szCs w:val="28"/>
        </w:rPr>
        <w:t>Уайсберг</w:t>
      </w:r>
      <w:proofErr w:type="spellEnd"/>
      <w:r w:rsidR="004E3D14">
        <w:rPr>
          <w:rFonts w:ascii="Times New Roman" w:hAnsi="Times New Roman" w:cs="Times New Roman"/>
          <w:sz w:val="28"/>
          <w:szCs w:val="28"/>
        </w:rPr>
        <w:t xml:space="preserve"> Р., </w:t>
      </w:r>
      <w:proofErr w:type="spellStart"/>
      <w:r w:rsidR="004E3D14">
        <w:rPr>
          <w:rFonts w:ascii="Times New Roman" w:hAnsi="Times New Roman" w:cs="Times New Roman"/>
          <w:sz w:val="28"/>
          <w:szCs w:val="28"/>
        </w:rPr>
        <w:t>Лернер</w:t>
      </w:r>
      <w:proofErr w:type="spellEnd"/>
      <w:proofErr w:type="gramStart"/>
      <w:r w:rsidR="004E3D14">
        <w:rPr>
          <w:rFonts w:ascii="Times New Roman" w:hAnsi="Times New Roman" w:cs="Times New Roman"/>
          <w:sz w:val="28"/>
          <w:szCs w:val="28"/>
        </w:rPr>
        <w:t xml:space="preserve"> І.</w:t>
      </w:r>
      <w:proofErr w:type="gramEnd"/>
      <w:r w:rsidR="004E3D14">
        <w:rPr>
          <w:rFonts w:ascii="Times New Roman" w:hAnsi="Times New Roman" w:cs="Times New Roman"/>
          <w:sz w:val="28"/>
          <w:szCs w:val="28"/>
        </w:rPr>
        <w:t>Я.</w:t>
      </w:r>
      <w:r w:rsidRPr="00E94BAB">
        <w:rPr>
          <w:rFonts w:ascii="Times New Roman" w:hAnsi="Times New Roman" w:cs="Times New Roman"/>
          <w:sz w:val="28"/>
          <w:szCs w:val="28"/>
        </w:rPr>
        <w:t xml:space="preserve">[7] </w:t>
      </w:r>
      <w:proofErr w:type="spellStart"/>
      <w:r w:rsidRPr="00E94BAB">
        <w:rPr>
          <w:rFonts w:ascii="Times New Roman" w:hAnsi="Times New Roman" w:cs="Times New Roman"/>
          <w:sz w:val="28"/>
          <w:szCs w:val="28"/>
        </w:rPr>
        <w:t>пов'язували</w:t>
      </w:r>
      <w:proofErr w:type="spellEnd"/>
      <w:r w:rsidRPr="00E94B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4BAB">
        <w:rPr>
          <w:rFonts w:ascii="Times New Roman" w:hAnsi="Times New Roman" w:cs="Times New Roman"/>
          <w:sz w:val="28"/>
          <w:szCs w:val="28"/>
        </w:rPr>
        <w:t>креативність</w:t>
      </w:r>
      <w:proofErr w:type="spellEnd"/>
      <w:r w:rsidRPr="00E94BAB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E94BAB">
        <w:rPr>
          <w:rFonts w:ascii="Times New Roman" w:hAnsi="Times New Roman" w:cs="Times New Roman"/>
          <w:sz w:val="28"/>
          <w:szCs w:val="28"/>
        </w:rPr>
        <w:t>розумовою</w:t>
      </w:r>
      <w:proofErr w:type="spellEnd"/>
      <w:r w:rsidRPr="00E94B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4BAB">
        <w:rPr>
          <w:rFonts w:ascii="Times New Roman" w:hAnsi="Times New Roman" w:cs="Times New Roman"/>
          <w:sz w:val="28"/>
          <w:szCs w:val="28"/>
        </w:rPr>
        <w:t>обдарованістю</w:t>
      </w:r>
      <w:proofErr w:type="spellEnd"/>
      <w:r w:rsidRPr="00E94BA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E94BAB">
        <w:rPr>
          <w:rFonts w:ascii="Times New Roman" w:hAnsi="Times New Roman" w:cs="Times New Roman"/>
          <w:sz w:val="28"/>
          <w:szCs w:val="28"/>
        </w:rPr>
        <w:t>здатністю</w:t>
      </w:r>
      <w:proofErr w:type="spellEnd"/>
      <w:r w:rsidRPr="00E94B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4BAB">
        <w:rPr>
          <w:rFonts w:ascii="Times New Roman" w:hAnsi="Times New Roman" w:cs="Times New Roman"/>
          <w:sz w:val="28"/>
          <w:szCs w:val="28"/>
        </w:rPr>
        <w:t>творчо</w:t>
      </w:r>
      <w:proofErr w:type="spellEnd"/>
      <w:r w:rsidRPr="00E94B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4BAB">
        <w:rPr>
          <w:rFonts w:ascii="Times New Roman" w:hAnsi="Times New Roman" w:cs="Times New Roman"/>
          <w:sz w:val="28"/>
          <w:szCs w:val="28"/>
        </w:rPr>
        <w:t>мислити</w:t>
      </w:r>
      <w:proofErr w:type="spellEnd"/>
      <w:r w:rsidRPr="00E94BA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94BAB">
        <w:rPr>
          <w:rFonts w:ascii="Times New Roman" w:hAnsi="Times New Roman" w:cs="Times New Roman"/>
          <w:sz w:val="28"/>
          <w:szCs w:val="28"/>
        </w:rPr>
        <w:t>Виготський</w:t>
      </w:r>
      <w:proofErr w:type="spellEnd"/>
      <w:r w:rsidR="004E3D14">
        <w:rPr>
          <w:rFonts w:ascii="Times New Roman" w:hAnsi="Times New Roman" w:cs="Times New Roman"/>
          <w:sz w:val="28"/>
          <w:szCs w:val="28"/>
        </w:rPr>
        <w:t xml:space="preserve"> Л.С.[</w:t>
      </w:r>
      <w:r w:rsidR="004E3D14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E94BAB">
        <w:rPr>
          <w:rFonts w:ascii="Times New Roman" w:hAnsi="Times New Roman" w:cs="Times New Roman"/>
          <w:sz w:val="28"/>
          <w:szCs w:val="28"/>
        </w:rPr>
        <w:t xml:space="preserve">] </w:t>
      </w:r>
      <w:proofErr w:type="spellStart"/>
      <w:r w:rsidRPr="00E94BAB">
        <w:rPr>
          <w:rFonts w:ascii="Times New Roman" w:hAnsi="Times New Roman" w:cs="Times New Roman"/>
          <w:sz w:val="28"/>
          <w:szCs w:val="28"/>
        </w:rPr>
        <w:t>розглядає</w:t>
      </w:r>
      <w:proofErr w:type="spellEnd"/>
      <w:r w:rsidRPr="00E94B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4BAB">
        <w:rPr>
          <w:rFonts w:ascii="Times New Roman" w:hAnsi="Times New Roman" w:cs="Times New Roman"/>
          <w:sz w:val="28"/>
          <w:szCs w:val="28"/>
        </w:rPr>
        <w:t>креативність</w:t>
      </w:r>
      <w:proofErr w:type="spellEnd"/>
      <w:r w:rsidRPr="00E94BAB">
        <w:rPr>
          <w:rFonts w:ascii="Times New Roman" w:hAnsi="Times New Roman" w:cs="Times New Roman"/>
          <w:sz w:val="28"/>
          <w:szCs w:val="28"/>
        </w:rPr>
        <w:t xml:space="preserve"> як продукт </w:t>
      </w:r>
      <w:proofErr w:type="spellStart"/>
      <w:r w:rsidRPr="00E94BAB">
        <w:rPr>
          <w:rFonts w:ascii="Times New Roman" w:hAnsi="Times New Roman" w:cs="Times New Roman"/>
          <w:sz w:val="28"/>
          <w:szCs w:val="28"/>
        </w:rPr>
        <w:t>людської</w:t>
      </w:r>
      <w:proofErr w:type="spellEnd"/>
      <w:r w:rsidRPr="00E94B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4BAB">
        <w:rPr>
          <w:rFonts w:ascii="Times New Roman" w:hAnsi="Times New Roman" w:cs="Times New Roman"/>
          <w:sz w:val="28"/>
          <w:szCs w:val="28"/>
        </w:rPr>
        <w:t>уяви</w:t>
      </w:r>
      <w:proofErr w:type="spellEnd"/>
      <w:r w:rsidRPr="00E94BA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E94BAB">
        <w:rPr>
          <w:rFonts w:ascii="Times New Roman" w:hAnsi="Times New Roman" w:cs="Times New Roman"/>
          <w:sz w:val="28"/>
          <w:szCs w:val="28"/>
        </w:rPr>
        <w:t>попередньо</w:t>
      </w:r>
      <w:proofErr w:type="spellEnd"/>
      <w:r w:rsidRPr="00E94B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4BAB">
        <w:rPr>
          <w:rFonts w:ascii="Times New Roman" w:hAnsi="Times New Roman" w:cs="Times New Roman"/>
          <w:sz w:val="28"/>
          <w:szCs w:val="28"/>
        </w:rPr>
        <w:t>засвоєного</w:t>
      </w:r>
      <w:proofErr w:type="spellEnd"/>
      <w:r w:rsidRPr="00E94B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4BAB">
        <w:rPr>
          <w:rFonts w:ascii="Times New Roman" w:hAnsi="Times New Roman" w:cs="Times New Roman"/>
          <w:sz w:val="28"/>
          <w:szCs w:val="28"/>
        </w:rPr>
        <w:t>досвіду</w:t>
      </w:r>
      <w:proofErr w:type="spellEnd"/>
      <w:r w:rsidRPr="00E94BA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94BAB">
        <w:rPr>
          <w:rFonts w:ascii="Times New Roman" w:hAnsi="Times New Roman" w:cs="Times New Roman"/>
          <w:sz w:val="28"/>
          <w:szCs w:val="28"/>
        </w:rPr>
        <w:t>Такі</w:t>
      </w:r>
      <w:proofErr w:type="spellEnd"/>
      <w:r w:rsidRPr="00E94B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4BAB">
        <w:rPr>
          <w:rFonts w:ascii="Times New Roman" w:hAnsi="Times New Roman" w:cs="Times New Roman"/>
          <w:sz w:val="28"/>
          <w:szCs w:val="28"/>
        </w:rPr>
        <w:t>вчені</w:t>
      </w:r>
      <w:proofErr w:type="spellEnd"/>
      <w:r w:rsidRPr="00E94BAB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E94BAB">
        <w:rPr>
          <w:rFonts w:ascii="Times New Roman" w:hAnsi="Times New Roman" w:cs="Times New Roman"/>
          <w:sz w:val="28"/>
          <w:szCs w:val="28"/>
        </w:rPr>
        <w:t>Гілфорд</w:t>
      </w:r>
      <w:proofErr w:type="spellEnd"/>
      <w:r w:rsidRPr="00E94BAB">
        <w:rPr>
          <w:rFonts w:ascii="Times New Roman" w:hAnsi="Times New Roman" w:cs="Times New Roman"/>
          <w:sz w:val="28"/>
          <w:szCs w:val="28"/>
        </w:rPr>
        <w:t xml:space="preserve"> Дж., Тейлор К.</w:t>
      </w:r>
      <w:r w:rsidR="004E3D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E3D14">
        <w:rPr>
          <w:rFonts w:ascii="Times New Roman" w:hAnsi="Times New Roman" w:cs="Times New Roman"/>
          <w:sz w:val="28"/>
          <w:szCs w:val="28"/>
        </w:rPr>
        <w:t>Грубер</w:t>
      </w:r>
      <w:proofErr w:type="spellEnd"/>
      <w:r w:rsidR="004E3D14">
        <w:rPr>
          <w:rFonts w:ascii="Times New Roman" w:hAnsi="Times New Roman" w:cs="Times New Roman"/>
          <w:sz w:val="28"/>
          <w:szCs w:val="28"/>
        </w:rPr>
        <w:t xml:space="preserve"> Г., </w:t>
      </w:r>
      <w:proofErr w:type="spellStart"/>
      <w:r w:rsidR="004E3D14">
        <w:rPr>
          <w:rFonts w:ascii="Times New Roman" w:hAnsi="Times New Roman" w:cs="Times New Roman"/>
          <w:sz w:val="28"/>
          <w:szCs w:val="28"/>
        </w:rPr>
        <w:t>Пономарьов</w:t>
      </w:r>
      <w:proofErr w:type="spellEnd"/>
      <w:r w:rsidR="004E3D14">
        <w:rPr>
          <w:rFonts w:ascii="Times New Roman" w:hAnsi="Times New Roman" w:cs="Times New Roman"/>
          <w:sz w:val="28"/>
          <w:szCs w:val="28"/>
        </w:rPr>
        <w:t xml:space="preserve"> Я.А.</w:t>
      </w:r>
      <w:r w:rsidRPr="00E94BA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94BAB">
        <w:rPr>
          <w:rFonts w:ascii="Times New Roman" w:hAnsi="Times New Roman" w:cs="Times New Roman"/>
          <w:sz w:val="28"/>
          <w:szCs w:val="28"/>
        </w:rPr>
        <w:t>розглядали</w:t>
      </w:r>
      <w:proofErr w:type="spellEnd"/>
      <w:r w:rsidRPr="00E94B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4BAB">
        <w:rPr>
          <w:rFonts w:ascii="Times New Roman" w:hAnsi="Times New Roman" w:cs="Times New Roman"/>
          <w:sz w:val="28"/>
          <w:szCs w:val="28"/>
        </w:rPr>
        <w:t>поняття</w:t>
      </w:r>
      <w:proofErr w:type="spellEnd"/>
      <w:r w:rsidRPr="00E94B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4BAB">
        <w:rPr>
          <w:rFonts w:ascii="Times New Roman" w:hAnsi="Times New Roman" w:cs="Times New Roman"/>
          <w:sz w:val="28"/>
          <w:szCs w:val="28"/>
        </w:rPr>
        <w:t>інтелекту</w:t>
      </w:r>
      <w:proofErr w:type="spellEnd"/>
      <w:r w:rsidRPr="00E94BA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E94BAB">
        <w:rPr>
          <w:rFonts w:ascii="Times New Roman" w:hAnsi="Times New Roman" w:cs="Times New Roman"/>
          <w:sz w:val="28"/>
          <w:szCs w:val="28"/>
        </w:rPr>
        <w:t>креативності</w:t>
      </w:r>
      <w:proofErr w:type="spellEnd"/>
      <w:r w:rsidRPr="00E94B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4BAB">
        <w:rPr>
          <w:rFonts w:ascii="Times New Roman" w:hAnsi="Times New Roman" w:cs="Times New Roman"/>
          <w:sz w:val="28"/>
          <w:szCs w:val="28"/>
        </w:rPr>
        <w:t>окремо</w:t>
      </w:r>
      <w:proofErr w:type="spellEnd"/>
      <w:r w:rsidRPr="00E94BA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94BAB">
        <w:rPr>
          <w:rFonts w:ascii="Times New Roman" w:hAnsi="Times New Roman" w:cs="Times New Roman"/>
          <w:sz w:val="28"/>
          <w:szCs w:val="28"/>
        </w:rPr>
        <w:t>Найбіл</w:t>
      </w:r>
      <w:r w:rsidR="00AD107B">
        <w:rPr>
          <w:rFonts w:ascii="Times New Roman" w:hAnsi="Times New Roman" w:cs="Times New Roman"/>
          <w:sz w:val="28"/>
          <w:szCs w:val="28"/>
        </w:rPr>
        <w:t>ьш</w:t>
      </w:r>
      <w:proofErr w:type="spellEnd"/>
      <w:r w:rsidR="00AD10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107B">
        <w:rPr>
          <w:rFonts w:ascii="Times New Roman" w:hAnsi="Times New Roman" w:cs="Times New Roman"/>
          <w:sz w:val="28"/>
          <w:szCs w:val="28"/>
        </w:rPr>
        <w:t>чітко</w:t>
      </w:r>
      <w:proofErr w:type="spellEnd"/>
      <w:r w:rsidR="00AD10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107B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AD10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107B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="00AD10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107B">
        <w:rPr>
          <w:rFonts w:ascii="Times New Roman" w:hAnsi="Times New Roman" w:cs="Times New Roman"/>
          <w:sz w:val="28"/>
          <w:szCs w:val="28"/>
        </w:rPr>
        <w:t>простежити</w:t>
      </w:r>
      <w:proofErr w:type="spellEnd"/>
      <w:r w:rsidR="00AD107B">
        <w:rPr>
          <w:rFonts w:ascii="Times New Roman" w:hAnsi="Times New Roman" w:cs="Times New Roman"/>
          <w:sz w:val="28"/>
          <w:szCs w:val="28"/>
        </w:rPr>
        <w:t xml:space="preserve"> в </w:t>
      </w:r>
      <w:r w:rsidR="00AD107B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E94BAB">
        <w:rPr>
          <w:rFonts w:ascii="Times New Roman" w:hAnsi="Times New Roman" w:cs="Times New Roman"/>
          <w:sz w:val="28"/>
          <w:szCs w:val="28"/>
        </w:rPr>
        <w:t>теорії</w:t>
      </w:r>
      <w:proofErr w:type="spellEnd"/>
      <w:r w:rsidRPr="00E94B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4BAB">
        <w:rPr>
          <w:rFonts w:ascii="Times New Roman" w:hAnsi="Times New Roman" w:cs="Times New Roman"/>
          <w:sz w:val="28"/>
          <w:szCs w:val="28"/>
        </w:rPr>
        <w:t>інтелек</w:t>
      </w:r>
      <w:r w:rsidR="00AD107B">
        <w:rPr>
          <w:rFonts w:ascii="Times New Roman" w:hAnsi="Times New Roman" w:cs="Times New Roman"/>
          <w:sz w:val="28"/>
          <w:szCs w:val="28"/>
        </w:rPr>
        <w:t>туального</w:t>
      </w:r>
      <w:proofErr w:type="spellEnd"/>
      <w:r w:rsidR="00AD107B">
        <w:rPr>
          <w:rFonts w:ascii="Times New Roman" w:hAnsi="Times New Roman" w:cs="Times New Roman"/>
          <w:sz w:val="28"/>
          <w:szCs w:val="28"/>
        </w:rPr>
        <w:t xml:space="preserve"> порогу</w:t>
      </w:r>
      <w:proofErr w:type="gramStart"/>
      <w:r w:rsidR="00AD107B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4E3D14">
        <w:rPr>
          <w:rFonts w:ascii="Times New Roman" w:hAnsi="Times New Roman" w:cs="Times New Roman"/>
          <w:sz w:val="28"/>
          <w:szCs w:val="28"/>
        </w:rPr>
        <w:t xml:space="preserve"> Є.</w:t>
      </w:r>
      <w:proofErr w:type="gramEnd"/>
      <w:r w:rsidR="004E3D14">
        <w:rPr>
          <w:rFonts w:ascii="Times New Roman" w:hAnsi="Times New Roman" w:cs="Times New Roman"/>
          <w:sz w:val="28"/>
          <w:szCs w:val="28"/>
        </w:rPr>
        <w:t xml:space="preserve">П. </w:t>
      </w:r>
      <w:proofErr w:type="spellStart"/>
      <w:r w:rsidR="004E3D14">
        <w:rPr>
          <w:rFonts w:ascii="Times New Roman" w:hAnsi="Times New Roman" w:cs="Times New Roman"/>
          <w:sz w:val="28"/>
          <w:szCs w:val="28"/>
        </w:rPr>
        <w:t>Торренса</w:t>
      </w:r>
      <w:proofErr w:type="spellEnd"/>
      <w:r w:rsidR="004E3D14">
        <w:rPr>
          <w:rFonts w:ascii="Times New Roman" w:hAnsi="Times New Roman" w:cs="Times New Roman"/>
          <w:sz w:val="28"/>
          <w:szCs w:val="28"/>
          <w:lang w:val="uk-UA"/>
        </w:rPr>
        <w:t xml:space="preserve"> [8].</w:t>
      </w:r>
    </w:p>
    <w:p w:rsidR="00B9322D" w:rsidRDefault="007C462E" w:rsidP="00545647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7C462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Суть креативності як психологічної властивості, за Я.А. Пономарьовим [8], полягає в інтелектуальній активності й чутливості (сенситивності) до побічних продуктів своєї діяльності. </w:t>
      </w:r>
      <w:r w:rsidRPr="007C46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</w:t>
      </w:r>
      <w:proofErr w:type="spellStart"/>
      <w:r w:rsidRPr="007C462E">
        <w:rPr>
          <w:rFonts w:ascii="Times New Roman" w:eastAsia="Times New Roman" w:hAnsi="Times New Roman" w:cs="Times New Roman"/>
          <w:color w:val="000000"/>
          <w:sz w:val="28"/>
          <w:szCs w:val="28"/>
        </w:rPr>
        <w:t>творчої</w:t>
      </w:r>
      <w:proofErr w:type="spellEnd"/>
      <w:r w:rsidRPr="007C46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462E">
        <w:rPr>
          <w:rFonts w:ascii="Times New Roman" w:eastAsia="Times New Roman" w:hAnsi="Times New Roman" w:cs="Times New Roman"/>
          <w:color w:val="000000"/>
          <w:sz w:val="28"/>
          <w:szCs w:val="28"/>
        </w:rPr>
        <w:t>людини</w:t>
      </w:r>
      <w:proofErr w:type="spellEnd"/>
      <w:r w:rsidRPr="007C46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462E">
        <w:rPr>
          <w:rFonts w:ascii="Times New Roman" w:eastAsia="Times New Roman" w:hAnsi="Times New Roman" w:cs="Times New Roman"/>
          <w:color w:val="000000"/>
          <w:sz w:val="28"/>
          <w:szCs w:val="28"/>
        </w:rPr>
        <w:t>найбільшу</w:t>
      </w:r>
      <w:proofErr w:type="spellEnd"/>
      <w:r w:rsidRPr="007C46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462E">
        <w:rPr>
          <w:rFonts w:ascii="Times New Roman" w:eastAsia="Times New Roman" w:hAnsi="Times New Roman" w:cs="Times New Roman"/>
          <w:color w:val="000000"/>
          <w:sz w:val="28"/>
          <w:szCs w:val="28"/>
        </w:rPr>
        <w:t>цінність</w:t>
      </w:r>
      <w:proofErr w:type="spellEnd"/>
      <w:r w:rsidRPr="007C46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462E">
        <w:rPr>
          <w:rFonts w:ascii="Times New Roman" w:eastAsia="Times New Roman" w:hAnsi="Times New Roman" w:cs="Times New Roman"/>
          <w:color w:val="000000"/>
          <w:sz w:val="28"/>
          <w:szCs w:val="28"/>
        </w:rPr>
        <w:t>становлять</w:t>
      </w:r>
      <w:proofErr w:type="spellEnd"/>
      <w:r w:rsidRPr="007C46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462E">
        <w:rPr>
          <w:rFonts w:ascii="Times New Roman" w:eastAsia="Times New Roman" w:hAnsi="Times New Roman" w:cs="Times New Roman"/>
          <w:color w:val="000000"/>
          <w:sz w:val="28"/>
          <w:szCs w:val="28"/>
        </w:rPr>
        <w:t>побічні</w:t>
      </w:r>
      <w:proofErr w:type="spellEnd"/>
      <w:r w:rsidRPr="007C46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462E">
        <w:rPr>
          <w:rFonts w:ascii="Times New Roman" w:eastAsia="Times New Roman" w:hAnsi="Times New Roman" w:cs="Times New Roman"/>
          <w:color w:val="000000"/>
          <w:sz w:val="28"/>
          <w:szCs w:val="28"/>
        </w:rPr>
        <w:t>продукти</w:t>
      </w:r>
      <w:proofErr w:type="spellEnd"/>
      <w:r w:rsidRPr="007C46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462E">
        <w:rPr>
          <w:rFonts w:ascii="Times New Roman" w:eastAsia="Times New Roman" w:hAnsi="Times New Roman" w:cs="Times New Roman"/>
          <w:color w:val="000000"/>
          <w:sz w:val="28"/>
          <w:szCs w:val="28"/>
        </w:rPr>
        <w:t>діяльності</w:t>
      </w:r>
      <w:proofErr w:type="spellEnd"/>
      <w:r w:rsidRPr="007C46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7C462E">
        <w:rPr>
          <w:rFonts w:ascii="Times New Roman" w:eastAsia="Times New Roman" w:hAnsi="Times New Roman" w:cs="Times New Roman"/>
          <w:color w:val="000000"/>
          <w:sz w:val="28"/>
          <w:szCs w:val="28"/>
        </w:rPr>
        <w:t>щось</w:t>
      </w:r>
      <w:proofErr w:type="spellEnd"/>
      <w:r w:rsidRPr="007C46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7C462E">
        <w:rPr>
          <w:rFonts w:ascii="Times New Roman" w:eastAsia="Times New Roman" w:hAnsi="Times New Roman" w:cs="Times New Roman"/>
          <w:color w:val="000000"/>
          <w:sz w:val="28"/>
          <w:szCs w:val="28"/>
        </w:rPr>
        <w:t>нове</w:t>
      </w:r>
      <w:proofErr w:type="spellEnd"/>
      <w:r w:rsidRPr="007C46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й</w:t>
      </w:r>
      <w:proofErr w:type="gramEnd"/>
      <w:r w:rsidRPr="007C46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462E">
        <w:rPr>
          <w:rFonts w:ascii="Times New Roman" w:eastAsia="Times New Roman" w:hAnsi="Times New Roman" w:cs="Times New Roman"/>
          <w:color w:val="000000"/>
          <w:sz w:val="28"/>
          <w:szCs w:val="28"/>
        </w:rPr>
        <w:t>незвичайне</w:t>
      </w:r>
      <w:proofErr w:type="spellEnd"/>
      <w:r w:rsidRPr="007C46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для </w:t>
      </w:r>
      <w:proofErr w:type="spellStart"/>
      <w:r w:rsidRPr="007C462E">
        <w:rPr>
          <w:rFonts w:ascii="Times New Roman" w:eastAsia="Times New Roman" w:hAnsi="Times New Roman" w:cs="Times New Roman"/>
          <w:color w:val="000000"/>
          <w:sz w:val="28"/>
          <w:szCs w:val="28"/>
        </w:rPr>
        <w:t>нетворчої</w:t>
      </w:r>
      <w:proofErr w:type="spellEnd"/>
      <w:r w:rsidRPr="007C46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</w:t>
      </w:r>
      <w:proofErr w:type="spellStart"/>
      <w:r w:rsidRPr="007C462E">
        <w:rPr>
          <w:rFonts w:ascii="Times New Roman" w:eastAsia="Times New Roman" w:hAnsi="Times New Roman" w:cs="Times New Roman"/>
          <w:color w:val="000000"/>
          <w:sz w:val="28"/>
          <w:szCs w:val="28"/>
        </w:rPr>
        <w:t>важливі</w:t>
      </w:r>
      <w:proofErr w:type="spellEnd"/>
      <w:r w:rsidRPr="007C46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462E">
        <w:rPr>
          <w:rFonts w:ascii="Times New Roman" w:eastAsia="Times New Roman" w:hAnsi="Times New Roman" w:cs="Times New Roman"/>
          <w:color w:val="000000"/>
          <w:sz w:val="28"/>
          <w:szCs w:val="28"/>
        </w:rPr>
        <w:t>результати</w:t>
      </w:r>
      <w:proofErr w:type="spellEnd"/>
      <w:r w:rsidRPr="007C46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462E">
        <w:rPr>
          <w:rFonts w:ascii="Times New Roman" w:eastAsia="Times New Roman" w:hAnsi="Times New Roman" w:cs="Times New Roman"/>
          <w:color w:val="000000"/>
          <w:sz w:val="28"/>
          <w:szCs w:val="28"/>
        </w:rPr>
        <w:t>щодо</w:t>
      </w:r>
      <w:proofErr w:type="spellEnd"/>
      <w:r w:rsidRPr="007C46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462E">
        <w:rPr>
          <w:rFonts w:ascii="Times New Roman" w:eastAsia="Times New Roman" w:hAnsi="Times New Roman" w:cs="Times New Roman"/>
          <w:color w:val="000000"/>
          <w:sz w:val="28"/>
          <w:szCs w:val="28"/>
        </w:rPr>
        <w:t>досягнення</w:t>
      </w:r>
      <w:proofErr w:type="spellEnd"/>
      <w:r w:rsidRPr="007C46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мети, а не новизна.</w:t>
      </w:r>
    </w:p>
    <w:p w:rsidR="00E80C39" w:rsidRDefault="00B9322D" w:rsidP="00545647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    </w:t>
      </w:r>
      <w:proofErr w:type="spellStart"/>
      <w:r w:rsidRPr="00B9322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Творчість</w:t>
      </w:r>
      <w:proofErr w:type="spellEnd"/>
      <w:r w:rsidRPr="00B9322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932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Pr="00B9322D">
        <w:rPr>
          <w:rFonts w:ascii="Times New Roman" w:eastAsia="Times New Roman" w:hAnsi="Times New Roman" w:cs="Times New Roman"/>
          <w:color w:val="000000"/>
          <w:sz w:val="28"/>
          <w:szCs w:val="28"/>
        </w:rPr>
        <w:t>це</w:t>
      </w:r>
      <w:proofErr w:type="spellEnd"/>
      <w:r w:rsidRPr="00B932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9322D">
        <w:rPr>
          <w:rFonts w:ascii="Times New Roman" w:eastAsia="Times New Roman" w:hAnsi="Times New Roman" w:cs="Times New Roman"/>
          <w:color w:val="000000"/>
          <w:sz w:val="28"/>
          <w:szCs w:val="28"/>
        </w:rPr>
        <w:t>процес</w:t>
      </w:r>
      <w:proofErr w:type="spellEnd"/>
      <w:r w:rsidRPr="00B932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а </w:t>
      </w:r>
      <w:proofErr w:type="spellStart"/>
      <w:r w:rsidRPr="00B9322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креативність</w:t>
      </w:r>
      <w:proofErr w:type="spellEnd"/>
      <w:r w:rsidRPr="00B9322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932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Pr="00B9322D">
        <w:rPr>
          <w:rFonts w:ascii="Times New Roman" w:eastAsia="Times New Roman" w:hAnsi="Times New Roman" w:cs="Times New Roman"/>
          <w:color w:val="000000"/>
          <w:sz w:val="28"/>
          <w:szCs w:val="28"/>
        </w:rPr>
        <w:t>це</w:t>
      </w:r>
      <w:proofErr w:type="spellEnd"/>
      <w:r w:rsidRPr="00B932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C552B">
        <w:rPr>
          <w:rFonts w:ascii="Times New Roman" w:eastAsia="Times New Roman" w:hAnsi="Times New Roman" w:cs="Times New Roman"/>
          <w:color w:val="000000"/>
          <w:sz w:val="28"/>
          <w:szCs w:val="28"/>
        </w:rPr>
        <w:t>здібність</w:t>
      </w:r>
      <w:proofErr w:type="spellEnd"/>
      <w:r w:rsidR="00EC55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C552B">
        <w:rPr>
          <w:rFonts w:ascii="Times New Roman" w:eastAsia="Times New Roman" w:hAnsi="Times New Roman" w:cs="Times New Roman"/>
          <w:color w:val="000000"/>
          <w:sz w:val="28"/>
          <w:szCs w:val="28"/>
        </w:rPr>
        <w:t>людини</w:t>
      </w:r>
      <w:proofErr w:type="spellEnd"/>
      <w:r w:rsidR="00EC55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</w:t>
      </w:r>
      <w:proofErr w:type="spellStart"/>
      <w:r w:rsidR="00EC552B">
        <w:rPr>
          <w:rFonts w:ascii="Times New Roman" w:eastAsia="Times New Roman" w:hAnsi="Times New Roman" w:cs="Times New Roman"/>
          <w:color w:val="000000"/>
          <w:sz w:val="28"/>
          <w:szCs w:val="28"/>
        </w:rPr>
        <w:t>творчості</w:t>
      </w:r>
      <w:proofErr w:type="spellEnd"/>
      <w:r w:rsidR="00EC552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EC552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Г.</w:t>
      </w:r>
      <w:r w:rsidRPr="00EC552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І. </w:t>
      </w:r>
      <w:proofErr w:type="spellStart"/>
      <w:r w:rsidRPr="00EC552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Ванюрихін</w:t>
      </w:r>
      <w:proofErr w:type="spellEnd"/>
      <w:r w:rsidRPr="00EC552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gramStart"/>
      <w:r w:rsidRPr="00EC552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</w:t>
      </w:r>
      <w:proofErr w:type="gramEnd"/>
      <w:r w:rsidRPr="00EC552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ідкреслює </w:t>
      </w:r>
      <w:r w:rsidR="00AD107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що «</w:t>
      </w:r>
      <w:r w:rsidRPr="00EC552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мислення управлінця повинне відповідати виклику </w:t>
      </w:r>
      <w:r w:rsidRPr="00EC552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lastRenderedPageBreak/>
        <w:t>часу і дозволяти творчо вирішувати проблеми економічного розвитку, як на рівні країни,</w:t>
      </w:r>
      <w:r w:rsidR="00AD107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так і на рівні підприємства» </w:t>
      </w:r>
      <w:r w:rsidR="00EC552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[4</w:t>
      </w:r>
      <w:r w:rsidRPr="00EC552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].</w:t>
      </w:r>
    </w:p>
    <w:p w:rsidR="00F3032A" w:rsidRDefault="00E80C39" w:rsidP="00F3032A">
      <w:pPr>
        <w:spacing w:line="36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    </w:t>
      </w:r>
      <w:proofErr w:type="spellStart"/>
      <w:r w:rsidRPr="00E80C39">
        <w:rPr>
          <w:rFonts w:ascii="Times New Roman" w:eastAsia="Times New Roman" w:hAnsi="Times New Roman" w:cs="Times New Roman"/>
          <w:color w:val="000000"/>
          <w:sz w:val="28"/>
          <w:szCs w:val="28"/>
        </w:rPr>
        <w:t>Отже</w:t>
      </w:r>
      <w:proofErr w:type="spellEnd"/>
      <w:r w:rsidRPr="00E80C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E80C39">
        <w:rPr>
          <w:rFonts w:ascii="Times New Roman" w:eastAsia="Times New Roman" w:hAnsi="Times New Roman" w:cs="Times New Roman"/>
          <w:color w:val="000000"/>
          <w:sz w:val="28"/>
          <w:szCs w:val="28"/>
        </w:rPr>
        <w:t>творча</w:t>
      </w:r>
      <w:proofErr w:type="spellEnd"/>
      <w:r w:rsidRPr="00E80C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80C39">
        <w:rPr>
          <w:rFonts w:ascii="Times New Roman" w:eastAsia="Times New Roman" w:hAnsi="Times New Roman" w:cs="Times New Roman"/>
          <w:color w:val="000000"/>
          <w:sz w:val="28"/>
          <w:szCs w:val="28"/>
        </w:rPr>
        <w:t>особистість</w:t>
      </w:r>
      <w:proofErr w:type="spellEnd"/>
      <w:r w:rsidRPr="00E80C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</w:t>
      </w:r>
      <w:proofErr w:type="spellStart"/>
      <w:r w:rsidRPr="00E80C39">
        <w:rPr>
          <w:rFonts w:ascii="Times New Roman" w:eastAsia="Times New Roman" w:hAnsi="Times New Roman" w:cs="Times New Roman"/>
          <w:color w:val="000000"/>
          <w:sz w:val="28"/>
          <w:szCs w:val="28"/>
        </w:rPr>
        <w:t>це</w:t>
      </w:r>
      <w:proofErr w:type="spellEnd"/>
      <w:r w:rsidRPr="00E80C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</w:t>
      </w:r>
      <w:proofErr w:type="spellStart"/>
      <w:r w:rsidRPr="00E80C39">
        <w:rPr>
          <w:rFonts w:ascii="Times New Roman" w:eastAsia="Times New Roman" w:hAnsi="Times New Roman" w:cs="Times New Roman"/>
          <w:color w:val="000000"/>
          <w:sz w:val="28"/>
          <w:szCs w:val="28"/>
        </w:rPr>
        <w:t>тільки</w:t>
      </w:r>
      <w:proofErr w:type="spellEnd"/>
      <w:r w:rsidRPr="00E80C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художник, </w:t>
      </w:r>
      <w:proofErr w:type="spellStart"/>
      <w:r w:rsidRPr="00E80C39">
        <w:rPr>
          <w:rFonts w:ascii="Times New Roman" w:eastAsia="Times New Roman" w:hAnsi="Times New Roman" w:cs="Times New Roman"/>
          <w:color w:val="000000"/>
          <w:sz w:val="28"/>
          <w:szCs w:val="28"/>
        </w:rPr>
        <w:t>письменник</w:t>
      </w:r>
      <w:proofErr w:type="spellEnd"/>
      <w:r w:rsidRPr="00E80C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80C39">
        <w:rPr>
          <w:rFonts w:ascii="Times New Roman" w:eastAsia="Times New Roman" w:hAnsi="Times New Roman" w:cs="Times New Roman"/>
          <w:color w:val="000000"/>
          <w:sz w:val="28"/>
          <w:szCs w:val="28"/>
        </w:rPr>
        <w:t>або</w:t>
      </w:r>
      <w:proofErr w:type="spellEnd"/>
      <w:r w:rsidRPr="00E80C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80C39">
        <w:rPr>
          <w:rFonts w:ascii="Times New Roman" w:eastAsia="Times New Roman" w:hAnsi="Times New Roman" w:cs="Times New Roman"/>
          <w:color w:val="000000"/>
          <w:sz w:val="28"/>
          <w:szCs w:val="28"/>
        </w:rPr>
        <w:t>музикант</w:t>
      </w:r>
      <w:proofErr w:type="spellEnd"/>
      <w:r w:rsidRPr="00E80C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а </w:t>
      </w:r>
      <w:proofErr w:type="spellStart"/>
      <w:r w:rsidRPr="00E80C39">
        <w:rPr>
          <w:rFonts w:ascii="Times New Roman" w:eastAsia="Times New Roman" w:hAnsi="Times New Roman" w:cs="Times New Roman"/>
          <w:color w:val="000000"/>
          <w:sz w:val="28"/>
          <w:szCs w:val="28"/>
        </w:rPr>
        <w:t>людина</w:t>
      </w:r>
      <w:proofErr w:type="spellEnd"/>
      <w:r w:rsidRPr="00E80C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яка </w:t>
      </w:r>
      <w:proofErr w:type="spellStart"/>
      <w:proofErr w:type="gramStart"/>
      <w:r w:rsidRPr="00E80C39">
        <w:rPr>
          <w:rFonts w:ascii="Times New Roman" w:eastAsia="Times New Roman" w:hAnsi="Times New Roman" w:cs="Times New Roman"/>
          <w:color w:val="000000"/>
          <w:sz w:val="28"/>
          <w:szCs w:val="28"/>
        </w:rPr>
        <w:t>св</w:t>
      </w:r>
      <w:proofErr w:type="gramEnd"/>
      <w:r w:rsidRPr="00E80C39">
        <w:rPr>
          <w:rFonts w:ascii="Times New Roman" w:eastAsia="Times New Roman" w:hAnsi="Times New Roman" w:cs="Times New Roman"/>
          <w:color w:val="000000"/>
          <w:sz w:val="28"/>
          <w:szCs w:val="28"/>
        </w:rPr>
        <w:t>ідомо</w:t>
      </w:r>
      <w:proofErr w:type="spellEnd"/>
      <w:r w:rsidRPr="00E80C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80C39">
        <w:rPr>
          <w:rFonts w:ascii="Times New Roman" w:eastAsia="Times New Roman" w:hAnsi="Times New Roman" w:cs="Times New Roman"/>
          <w:color w:val="000000"/>
          <w:sz w:val="28"/>
          <w:szCs w:val="28"/>
        </w:rPr>
        <w:t>може</w:t>
      </w:r>
      <w:proofErr w:type="spellEnd"/>
      <w:r w:rsidRPr="00E80C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80C39">
        <w:rPr>
          <w:rFonts w:ascii="Times New Roman" w:eastAsia="Times New Roman" w:hAnsi="Times New Roman" w:cs="Times New Roman"/>
          <w:color w:val="000000"/>
          <w:sz w:val="28"/>
          <w:szCs w:val="28"/>
        </w:rPr>
        <w:t>творчо</w:t>
      </w:r>
      <w:proofErr w:type="spellEnd"/>
      <w:r w:rsidRPr="00E80C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80C39">
        <w:rPr>
          <w:rFonts w:ascii="Times New Roman" w:eastAsia="Times New Roman" w:hAnsi="Times New Roman" w:cs="Times New Roman"/>
          <w:color w:val="000000"/>
          <w:sz w:val="28"/>
          <w:szCs w:val="28"/>
        </w:rPr>
        <w:t>підійти</w:t>
      </w:r>
      <w:proofErr w:type="spellEnd"/>
      <w:r w:rsidRPr="00E80C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</w:t>
      </w:r>
      <w:proofErr w:type="spellStart"/>
      <w:r w:rsidRPr="00E80C39">
        <w:rPr>
          <w:rFonts w:ascii="Times New Roman" w:eastAsia="Times New Roman" w:hAnsi="Times New Roman" w:cs="Times New Roman"/>
          <w:color w:val="000000"/>
          <w:sz w:val="28"/>
          <w:szCs w:val="28"/>
        </w:rPr>
        <w:t>вирішення</w:t>
      </w:r>
      <w:proofErr w:type="spellEnd"/>
      <w:r w:rsidRPr="00E80C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80C39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поставленого</w:t>
      </w:r>
      <w:proofErr w:type="spellEnd"/>
      <w:r w:rsidRPr="00E80C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80C39">
        <w:rPr>
          <w:rFonts w:ascii="Times New Roman" w:eastAsia="Times New Roman" w:hAnsi="Times New Roman" w:cs="Times New Roman"/>
          <w:color w:val="000000"/>
          <w:sz w:val="28"/>
          <w:szCs w:val="28"/>
        </w:rPr>
        <w:t>завдання</w:t>
      </w:r>
      <w:proofErr w:type="spellEnd"/>
      <w:r w:rsidRPr="00E80C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В </w:t>
      </w:r>
      <w:proofErr w:type="spellStart"/>
      <w:r w:rsidRPr="00E80C39">
        <w:rPr>
          <w:rFonts w:ascii="Times New Roman" w:eastAsia="Times New Roman" w:hAnsi="Times New Roman" w:cs="Times New Roman"/>
          <w:color w:val="000000"/>
          <w:sz w:val="28"/>
          <w:szCs w:val="28"/>
        </w:rPr>
        <w:t>умо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зовнішнього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середовища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яке </w:t>
      </w:r>
      <w:proofErr w:type="spellStart"/>
      <w:r w:rsidR="00E83434">
        <w:rPr>
          <w:rFonts w:ascii="Times New Roman" w:eastAsia="Times New Roman" w:hAnsi="Times New Roman" w:cs="Times New Roman"/>
          <w:color w:val="000000"/>
          <w:sz w:val="28"/>
          <w:szCs w:val="28"/>
        </w:rPr>
        <w:t>швидко</w:t>
      </w:r>
      <w:proofErr w:type="spellEnd"/>
      <w:r w:rsidR="00E834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83434">
        <w:rPr>
          <w:rFonts w:ascii="Times New Roman" w:eastAsia="Times New Roman" w:hAnsi="Times New Roman" w:cs="Times New Roman"/>
          <w:color w:val="000000"/>
          <w:sz w:val="28"/>
          <w:szCs w:val="28"/>
        </w:rPr>
        <w:t>зміню</w:t>
      </w:r>
      <w:proofErr w:type="spellEnd"/>
      <w:r w:rsidR="00E8343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є</w:t>
      </w:r>
      <w:proofErr w:type="spellStart"/>
      <w:r w:rsidRPr="00E80C39">
        <w:rPr>
          <w:rFonts w:ascii="Times New Roman" w:eastAsia="Times New Roman" w:hAnsi="Times New Roman" w:cs="Times New Roman"/>
          <w:color w:val="000000"/>
          <w:sz w:val="28"/>
          <w:szCs w:val="28"/>
        </w:rPr>
        <w:t>ться</w:t>
      </w:r>
      <w:proofErr w:type="spellEnd"/>
      <w:r w:rsidRPr="00E80C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E80C39">
        <w:rPr>
          <w:rFonts w:ascii="Times New Roman" w:eastAsia="Times New Roman" w:hAnsi="Times New Roman" w:cs="Times New Roman"/>
          <w:color w:val="000000"/>
          <w:sz w:val="28"/>
          <w:szCs w:val="28"/>
        </w:rPr>
        <w:t>саме</w:t>
      </w:r>
      <w:proofErr w:type="spellEnd"/>
      <w:r w:rsidRPr="00E80C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80C39">
        <w:rPr>
          <w:rFonts w:ascii="Times New Roman" w:eastAsia="Times New Roman" w:hAnsi="Times New Roman" w:cs="Times New Roman"/>
          <w:color w:val="000000"/>
          <w:sz w:val="28"/>
          <w:szCs w:val="28"/>
        </w:rPr>
        <w:t>такий</w:t>
      </w:r>
      <w:proofErr w:type="spellEnd"/>
      <w:r w:rsidRPr="00E80C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E80C39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 w:rsidRPr="00E80C39">
        <w:rPr>
          <w:rFonts w:ascii="Times New Roman" w:eastAsia="Times New Roman" w:hAnsi="Times New Roman" w:cs="Times New Roman"/>
          <w:color w:val="000000"/>
          <w:sz w:val="28"/>
          <w:szCs w:val="28"/>
        </w:rPr>
        <w:t>ідхід</w:t>
      </w:r>
      <w:proofErr w:type="spellEnd"/>
      <w:r w:rsidRPr="00E80C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80C39">
        <w:rPr>
          <w:rFonts w:ascii="Times New Roman" w:eastAsia="Times New Roman" w:hAnsi="Times New Roman" w:cs="Times New Roman"/>
          <w:color w:val="000000"/>
          <w:sz w:val="28"/>
          <w:szCs w:val="28"/>
        </w:rPr>
        <w:t>може</w:t>
      </w:r>
      <w:proofErr w:type="spellEnd"/>
      <w:r w:rsidRPr="00E80C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стати </w:t>
      </w:r>
      <w:proofErr w:type="spellStart"/>
      <w:r w:rsidRPr="00E80C39">
        <w:rPr>
          <w:rFonts w:ascii="Times New Roman" w:eastAsia="Times New Roman" w:hAnsi="Times New Roman" w:cs="Times New Roman"/>
          <w:color w:val="000000"/>
          <w:sz w:val="28"/>
          <w:szCs w:val="28"/>
        </w:rPr>
        <w:t>умовою</w:t>
      </w:r>
      <w:proofErr w:type="spellEnd"/>
      <w:r w:rsidRPr="00E80C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80C39">
        <w:rPr>
          <w:rFonts w:ascii="Times New Roman" w:eastAsia="Times New Roman" w:hAnsi="Times New Roman" w:cs="Times New Roman"/>
          <w:color w:val="000000"/>
          <w:sz w:val="28"/>
          <w:szCs w:val="28"/>
        </w:rPr>
        <w:t>успіху</w:t>
      </w:r>
      <w:proofErr w:type="spellEnd"/>
      <w:r w:rsidRPr="00E80C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80C39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організації</w:t>
      </w:r>
      <w:proofErr w:type="spellEnd"/>
      <w:r w:rsidRPr="00E80C39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3032A" w:rsidRDefault="00F3032A" w:rsidP="00F3032A">
      <w:pPr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    </w:t>
      </w:r>
      <w:proofErr w:type="spellStart"/>
      <w:r w:rsidRPr="00F3032A">
        <w:rPr>
          <w:rFonts w:ascii="Times New Roman" w:eastAsia="Times New Roman" w:hAnsi="Times New Roman" w:cs="Times New Roman"/>
          <w:color w:val="000000"/>
          <w:sz w:val="28"/>
          <w:szCs w:val="28"/>
        </w:rPr>
        <w:t>Креативний</w:t>
      </w:r>
      <w:proofErr w:type="spellEnd"/>
      <w:r w:rsidRPr="00F303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еджмент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можна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розглядати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</w:t>
      </w:r>
      <w:r w:rsidRPr="00F303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3032A">
        <w:rPr>
          <w:rFonts w:ascii="Times New Roman" w:eastAsia="Times New Roman" w:hAnsi="Times New Roman" w:cs="Times New Roman"/>
          <w:color w:val="000000"/>
          <w:sz w:val="28"/>
          <w:szCs w:val="28"/>
        </w:rPr>
        <w:t>позицій</w:t>
      </w:r>
      <w:proofErr w:type="spellEnd"/>
      <w:r w:rsidRPr="00F303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системного, </w:t>
      </w:r>
      <w:proofErr w:type="spellStart"/>
      <w:r w:rsidRPr="00F3032A">
        <w:rPr>
          <w:rFonts w:ascii="Times New Roman" w:eastAsia="Times New Roman" w:hAnsi="Times New Roman" w:cs="Times New Roman"/>
          <w:color w:val="000000"/>
          <w:sz w:val="28"/>
          <w:szCs w:val="28"/>
        </w:rPr>
        <w:t>функціонального</w:t>
      </w:r>
      <w:proofErr w:type="spellEnd"/>
      <w:r w:rsidRPr="00F303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F3032A">
        <w:rPr>
          <w:rFonts w:ascii="Times New Roman" w:eastAsia="Times New Roman" w:hAnsi="Times New Roman" w:cs="Times New Roman"/>
          <w:color w:val="000000"/>
          <w:sz w:val="28"/>
          <w:szCs w:val="28"/>
        </w:rPr>
        <w:t>ситуаційного</w:t>
      </w:r>
      <w:proofErr w:type="spellEnd"/>
      <w:r w:rsidRPr="00F303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F3032A">
        <w:rPr>
          <w:rFonts w:ascii="Times New Roman" w:eastAsia="Times New Roman" w:hAnsi="Times New Roman" w:cs="Times New Roman"/>
          <w:color w:val="000000"/>
          <w:sz w:val="28"/>
          <w:szCs w:val="28"/>
        </w:rPr>
        <w:t>поведінкового</w:t>
      </w:r>
      <w:proofErr w:type="spellEnd"/>
      <w:r w:rsidRPr="00F303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proofErr w:type="gramStart"/>
      <w:r w:rsidRPr="00F3032A">
        <w:rPr>
          <w:rFonts w:ascii="Times New Roman" w:eastAsia="Times New Roman" w:hAnsi="Times New Roman" w:cs="Times New Roman"/>
          <w:color w:val="000000"/>
          <w:sz w:val="28"/>
          <w:szCs w:val="28"/>
        </w:rPr>
        <w:t>адм</w:t>
      </w:r>
      <w:proofErr w:type="gramEnd"/>
      <w:r w:rsidRPr="00F3032A">
        <w:rPr>
          <w:rFonts w:ascii="Times New Roman" w:eastAsia="Times New Roman" w:hAnsi="Times New Roman" w:cs="Times New Roman"/>
          <w:color w:val="000000"/>
          <w:sz w:val="28"/>
          <w:szCs w:val="28"/>
        </w:rPr>
        <w:t>іністративного</w:t>
      </w:r>
      <w:proofErr w:type="spellEnd"/>
      <w:r w:rsidRPr="00F303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3032A">
        <w:rPr>
          <w:rFonts w:ascii="Times New Roman" w:eastAsia="Times New Roman" w:hAnsi="Times New Roman" w:cs="Times New Roman"/>
          <w:color w:val="000000"/>
          <w:sz w:val="28"/>
          <w:szCs w:val="28"/>
        </w:rPr>
        <w:t>підходів</w:t>
      </w:r>
      <w:proofErr w:type="spellEnd"/>
      <w:r w:rsidRPr="00F303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F3032A">
        <w:rPr>
          <w:rFonts w:ascii="Times New Roman" w:eastAsia="Times New Roman" w:hAnsi="Times New Roman" w:cs="Times New Roman"/>
          <w:color w:val="000000"/>
          <w:sz w:val="28"/>
          <w:szCs w:val="28"/>
        </w:rPr>
        <w:t>Більш</w:t>
      </w:r>
      <w:r w:rsidR="00EC552B">
        <w:rPr>
          <w:rFonts w:ascii="Times New Roman" w:eastAsia="Times New Roman" w:hAnsi="Times New Roman" w:cs="Times New Roman"/>
          <w:color w:val="000000"/>
          <w:sz w:val="28"/>
          <w:szCs w:val="28"/>
        </w:rPr>
        <w:t>ість</w:t>
      </w:r>
      <w:proofErr w:type="spellEnd"/>
      <w:r w:rsidR="00EC55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C552B">
        <w:rPr>
          <w:rFonts w:ascii="Times New Roman" w:eastAsia="Times New Roman" w:hAnsi="Times New Roman" w:cs="Times New Roman"/>
          <w:color w:val="000000"/>
          <w:sz w:val="28"/>
          <w:szCs w:val="28"/>
        </w:rPr>
        <w:t>науковців</w:t>
      </w:r>
      <w:proofErr w:type="spellEnd"/>
      <w:r w:rsidR="00EC55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[</w:t>
      </w:r>
      <w:r w:rsidR="00EC552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3, 1,</w:t>
      </w:r>
      <w:r w:rsidRPr="00F303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] </w:t>
      </w:r>
      <w:proofErr w:type="spellStart"/>
      <w:r w:rsidRPr="00F3032A">
        <w:rPr>
          <w:rFonts w:ascii="Times New Roman" w:eastAsia="Times New Roman" w:hAnsi="Times New Roman" w:cs="Times New Roman"/>
          <w:color w:val="000000"/>
          <w:sz w:val="28"/>
          <w:szCs w:val="28"/>
        </w:rPr>
        <w:t>зазначає</w:t>
      </w:r>
      <w:proofErr w:type="spellEnd"/>
      <w:r w:rsidRPr="00F303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F3032A"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F303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3032A">
        <w:rPr>
          <w:rFonts w:ascii="Times New Roman" w:eastAsia="Times New Roman" w:hAnsi="Times New Roman" w:cs="Times New Roman"/>
          <w:color w:val="000000"/>
          <w:sz w:val="28"/>
          <w:szCs w:val="28"/>
        </w:rPr>
        <w:t>креативний</w:t>
      </w:r>
      <w:proofErr w:type="spellEnd"/>
      <w:r w:rsidRPr="00F303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менеджмент </w:t>
      </w:r>
      <w:proofErr w:type="spellStart"/>
      <w:r w:rsidRPr="00F3032A">
        <w:rPr>
          <w:rFonts w:ascii="Times New Roman" w:eastAsia="Times New Roman" w:hAnsi="Times New Roman" w:cs="Times New Roman"/>
          <w:color w:val="000000"/>
          <w:sz w:val="28"/>
          <w:szCs w:val="28"/>
        </w:rPr>
        <w:t>набуває</w:t>
      </w:r>
      <w:proofErr w:type="spellEnd"/>
      <w:r w:rsidRPr="00F303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3032A">
        <w:rPr>
          <w:rFonts w:ascii="Times New Roman" w:eastAsia="Times New Roman" w:hAnsi="Times New Roman" w:cs="Times New Roman"/>
          <w:color w:val="000000"/>
          <w:sz w:val="28"/>
          <w:szCs w:val="28"/>
        </w:rPr>
        <w:t>найбільш</w:t>
      </w:r>
      <w:proofErr w:type="spellEnd"/>
      <w:r w:rsidRPr="00F303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прикладного </w:t>
      </w:r>
      <w:proofErr w:type="spellStart"/>
      <w:r w:rsidRPr="00F3032A">
        <w:rPr>
          <w:rFonts w:ascii="Times New Roman" w:eastAsia="Times New Roman" w:hAnsi="Times New Roman" w:cs="Times New Roman"/>
          <w:color w:val="000000"/>
          <w:sz w:val="28"/>
          <w:szCs w:val="28"/>
        </w:rPr>
        <w:t>значення</w:t>
      </w:r>
      <w:proofErr w:type="spellEnd"/>
      <w:r w:rsidRPr="00F303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 </w:t>
      </w:r>
      <w:proofErr w:type="spellStart"/>
      <w:r w:rsidRPr="00F3032A">
        <w:rPr>
          <w:rFonts w:ascii="Times New Roman" w:eastAsia="Times New Roman" w:hAnsi="Times New Roman" w:cs="Times New Roman"/>
          <w:color w:val="000000"/>
          <w:sz w:val="28"/>
          <w:szCs w:val="28"/>
        </w:rPr>
        <w:t>умови</w:t>
      </w:r>
      <w:proofErr w:type="spellEnd"/>
      <w:r w:rsidRPr="00F303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3032A">
        <w:rPr>
          <w:rFonts w:ascii="Times New Roman" w:eastAsia="Times New Roman" w:hAnsi="Times New Roman" w:cs="Times New Roman"/>
          <w:color w:val="000000"/>
          <w:sz w:val="28"/>
          <w:szCs w:val="28"/>
        </w:rPr>
        <w:t>його</w:t>
      </w:r>
      <w:proofErr w:type="spellEnd"/>
      <w:r w:rsidRPr="00F303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3032A">
        <w:rPr>
          <w:rFonts w:ascii="Times New Roman" w:eastAsia="Times New Roman" w:hAnsi="Times New Roman" w:cs="Times New Roman"/>
          <w:color w:val="000000"/>
          <w:sz w:val="28"/>
          <w:szCs w:val="28"/>
        </w:rPr>
        <w:t>розкриття</w:t>
      </w:r>
      <w:proofErr w:type="spellEnd"/>
      <w:r w:rsidRPr="00F303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 </w:t>
      </w:r>
      <w:proofErr w:type="spellStart"/>
      <w:r w:rsidRPr="00F3032A">
        <w:rPr>
          <w:rFonts w:ascii="Times New Roman" w:eastAsia="Times New Roman" w:hAnsi="Times New Roman" w:cs="Times New Roman"/>
          <w:color w:val="000000"/>
          <w:sz w:val="28"/>
          <w:szCs w:val="28"/>
        </w:rPr>
        <w:t>позиції</w:t>
      </w:r>
      <w:proofErr w:type="spellEnd"/>
      <w:r w:rsidRPr="00F303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системного і </w:t>
      </w:r>
      <w:proofErr w:type="spellStart"/>
      <w:r w:rsidRPr="00F3032A">
        <w:rPr>
          <w:rFonts w:ascii="Times New Roman" w:eastAsia="Times New Roman" w:hAnsi="Times New Roman" w:cs="Times New Roman"/>
          <w:color w:val="000000"/>
          <w:sz w:val="28"/>
          <w:szCs w:val="28"/>
        </w:rPr>
        <w:t>фун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кціонального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підходів</w:t>
      </w:r>
      <w:proofErr w:type="spellEnd"/>
      <w:r w:rsidR="00EC552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EC552B">
        <w:rPr>
          <w:rFonts w:ascii="Times New Roman" w:hAnsi="Times New Roman" w:cs="Times New Roman"/>
          <w:sz w:val="28"/>
          <w:szCs w:val="28"/>
          <w:lang w:val="uk-UA"/>
        </w:rPr>
        <w:t xml:space="preserve">[5]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(табл.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1</w:t>
      </w:r>
      <w:r w:rsidR="00EC552B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EC552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3544D" w:rsidRPr="00EC552B" w:rsidRDefault="0043544D" w:rsidP="0043544D">
      <w:pPr>
        <w:spacing w:line="360" w:lineRule="auto"/>
        <w:ind w:left="-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Таблиця 1</w:t>
      </w:r>
    </w:p>
    <w:p w:rsidR="000F68C4" w:rsidRPr="00EC552B" w:rsidRDefault="000F68C4" w:rsidP="002B2610">
      <w:pPr>
        <w:spacing w:before="100" w:beforeAutospacing="1" w:after="100" w:afterAutospacing="1" w:line="360" w:lineRule="auto"/>
        <w:ind w:firstLine="288"/>
        <w:jc w:val="center"/>
        <w:rPr>
          <w:rFonts w:ascii="Open Sans" w:eastAsia="Times New Roman" w:hAnsi="Open Sans" w:cs="Times New Roman"/>
          <w:b/>
          <w:color w:val="000000"/>
          <w:sz w:val="28"/>
          <w:szCs w:val="28"/>
          <w:lang w:val="uk-UA"/>
        </w:rPr>
      </w:pPr>
      <w:proofErr w:type="spellStart"/>
      <w:proofErr w:type="gramStart"/>
      <w:r w:rsidRPr="000F68C4">
        <w:rPr>
          <w:rFonts w:ascii="Open Sans" w:eastAsia="Times New Roman" w:hAnsi="Open Sans" w:cs="Times New Roman"/>
          <w:b/>
          <w:color w:val="000000"/>
          <w:sz w:val="28"/>
          <w:szCs w:val="28"/>
        </w:rPr>
        <w:t>П</w:t>
      </w:r>
      <w:proofErr w:type="gramEnd"/>
      <w:r w:rsidRPr="000F68C4">
        <w:rPr>
          <w:rFonts w:ascii="Open Sans" w:eastAsia="Times New Roman" w:hAnsi="Open Sans" w:cs="Times New Roman"/>
          <w:b/>
          <w:color w:val="000000"/>
          <w:sz w:val="28"/>
          <w:szCs w:val="28"/>
        </w:rPr>
        <w:t>ідходи</w:t>
      </w:r>
      <w:proofErr w:type="spellEnd"/>
      <w:r w:rsidRPr="000F68C4">
        <w:rPr>
          <w:rFonts w:ascii="Open Sans" w:eastAsia="Times New Roman" w:hAnsi="Open Sans" w:cs="Times New Roman"/>
          <w:b/>
          <w:color w:val="000000"/>
          <w:sz w:val="28"/>
          <w:szCs w:val="28"/>
        </w:rPr>
        <w:t xml:space="preserve"> до </w:t>
      </w:r>
      <w:proofErr w:type="spellStart"/>
      <w:r w:rsidRPr="000F68C4">
        <w:rPr>
          <w:rFonts w:ascii="Open Sans" w:eastAsia="Times New Roman" w:hAnsi="Open Sans" w:cs="Times New Roman"/>
          <w:b/>
          <w:color w:val="000000"/>
          <w:sz w:val="28"/>
          <w:szCs w:val="28"/>
        </w:rPr>
        <w:t>трактування</w:t>
      </w:r>
      <w:proofErr w:type="spellEnd"/>
      <w:r w:rsidRPr="000F68C4">
        <w:rPr>
          <w:rFonts w:ascii="Open Sans" w:eastAsia="Times New Roman" w:hAnsi="Open Sans" w:cs="Times New Roman"/>
          <w:b/>
          <w:color w:val="000000"/>
          <w:sz w:val="28"/>
          <w:szCs w:val="28"/>
        </w:rPr>
        <w:t xml:space="preserve"> </w:t>
      </w:r>
      <w:proofErr w:type="spellStart"/>
      <w:r w:rsidRPr="000F68C4">
        <w:rPr>
          <w:rFonts w:ascii="Open Sans" w:eastAsia="Times New Roman" w:hAnsi="Open Sans" w:cs="Times New Roman"/>
          <w:b/>
          <w:color w:val="000000"/>
          <w:sz w:val="28"/>
          <w:szCs w:val="28"/>
        </w:rPr>
        <w:t>поня</w:t>
      </w:r>
      <w:r w:rsidR="00EC552B">
        <w:rPr>
          <w:rFonts w:ascii="Open Sans" w:eastAsia="Times New Roman" w:hAnsi="Open Sans" w:cs="Times New Roman"/>
          <w:b/>
          <w:color w:val="000000"/>
          <w:sz w:val="28"/>
          <w:szCs w:val="28"/>
        </w:rPr>
        <w:t>ття</w:t>
      </w:r>
      <w:proofErr w:type="spellEnd"/>
      <w:r w:rsidR="00EC552B">
        <w:rPr>
          <w:rFonts w:ascii="Open Sans" w:eastAsia="Times New Roman" w:hAnsi="Open Sans" w:cs="Times New Roman"/>
          <w:b/>
          <w:color w:val="000000"/>
          <w:sz w:val="28"/>
          <w:szCs w:val="28"/>
        </w:rPr>
        <w:t xml:space="preserve"> "</w:t>
      </w:r>
      <w:proofErr w:type="spellStart"/>
      <w:r w:rsidR="00EC552B">
        <w:rPr>
          <w:rFonts w:ascii="Open Sans" w:eastAsia="Times New Roman" w:hAnsi="Open Sans" w:cs="Times New Roman"/>
          <w:b/>
          <w:color w:val="000000"/>
          <w:sz w:val="28"/>
          <w:szCs w:val="28"/>
        </w:rPr>
        <w:t>креативний</w:t>
      </w:r>
      <w:proofErr w:type="spellEnd"/>
      <w:r w:rsidR="00EC552B">
        <w:rPr>
          <w:rFonts w:ascii="Open Sans" w:eastAsia="Times New Roman" w:hAnsi="Open Sans" w:cs="Times New Roman"/>
          <w:b/>
          <w:color w:val="000000"/>
          <w:sz w:val="28"/>
          <w:szCs w:val="28"/>
        </w:rPr>
        <w:t xml:space="preserve"> менеджмент" </w:t>
      </w:r>
    </w:p>
    <w:tbl>
      <w:tblPr>
        <w:tblW w:w="0" w:type="auto"/>
        <w:tblCellSpacing w:w="15" w:type="dxa"/>
        <w:tblInd w:w="-18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69"/>
        <w:gridCol w:w="7470"/>
      </w:tblGrid>
      <w:tr w:rsidR="002B2610" w:rsidRPr="0052022B" w:rsidTr="005B06E0">
        <w:trPr>
          <w:tblCellSpacing w:w="15" w:type="dxa"/>
        </w:trPr>
        <w:tc>
          <w:tcPr>
            <w:tcW w:w="232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192" w:type="dxa"/>
              <w:left w:w="192" w:type="dxa"/>
              <w:bottom w:w="192" w:type="dxa"/>
              <w:right w:w="192" w:type="dxa"/>
            </w:tcMar>
            <w:vAlign w:val="center"/>
            <w:hideMark/>
          </w:tcPr>
          <w:p w:rsidR="002B2610" w:rsidRPr="002B2610" w:rsidRDefault="002B2610" w:rsidP="002B2610">
            <w:pPr>
              <w:spacing w:before="100" w:beforeAutospacing="1" w:after="100" w:afterAutospacing="1" w:line="240" w:lineRule="auto"/>
              <w:ind w:firstLine="28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2B261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</w:t>
            </w:r>
            <w:proofErr w:type="gramEnd"/>
            <w:r w:rsidRPr="002B261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ідхід</w:t>
            </w:r>
            <w:proofErr w:type="spellEnd"/>
          </w:p>
        </w:tc>
        <w:tc>
          <w:tcPr>
            <w:tcW w:w="742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192" w:type="dxa"/>
              <w:left w:w="192" w:type="dxa"/>
              <w:bottom w:w="192" w:type="dxa"/>
              <w:right w:w="192" w:type="dxa"/>
            </w:tcMar>
            <w:vAlign w:val="center"/>
            <w:hideMark/>
          </w:tcPr>
          <w:p w:rsidR="002B2610" w:rsidRPr="002B2610" w:rsidRDefault="002B2610" w:rsidP="002B2610">
            <w:pPr>
              <w:spacing w:before="100" w:beforeAutospacing="1" w:after="100" w:afterAutospacing="1" w:line="240" w:lineRule="auto"/>
              <w:ind w:firstLine="28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 w:rsidRPr="002B261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Значення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поняття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"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креативний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менеджмент"</w:t>
            </w:r>
          </w:p>
        </w:tc>
      </w:tr>
      <w:tr w:rsidR="002B2610" w:rsidRPr="0052022B" w:rsidTr="005B06E0">
        <w:trPr>
          <w:tblCellSpacing w:w="15" w:type="dxa"/>
        </w:trPr>
        <w:tc>
          <w:tcPr>
            <w:tcW w:w="232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192" w:type="dxa"/>
              <w:left w:w="192" w:type="dxa"/>
              <w:bottom w:w="192" w:type="dxa"/>
              <w:right w:w="192" w:type="dxa"/>
            </w:tcMar>
            <w:vAlign w:val="center"/>
            <w:hideMark/>
          </w:tcPr>
          <w:p w:rsidR="002B2610" w:rsidRPr="002B2610" w:rsidRDefault="002B2610" w:rsidP="002B2610">
            <w:pPr>
              <w:spacing w:before="100" w:beforeAutospacing="1" w:after="100" w:afterAutospacing="1" w:line="240" w:lineRule="auto"/>
              <w:ind w:firstLine="28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 w:rsidRPr="002B261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Системний</w:t>
            </w:r>
            <w:proofErr w:type="spellEnd"/>
          </w:p>
        </w:tc>
        <w:tc>
          <w:tcPr>
            <w:tcW w:w="742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192" w:type="dxa"/>
              <w:left w:w="192" w:type="dxa"/>
              <w:bottom w:w="192" w:type="dxa"/>
              <w:right w:w="192" w:type="dxa"/>
            </w:tcMar>
            <w:vAlign w:val="center"/>
            <w:hideMark/>
          </w:tcPr>
          <w:p w:rsidR="002B2610" w:rsidRPr="002B2610" w:rsidRDefault="002B2610" w:rsidP="005B06E0">
            <w:pPr>
              <w:spacing w:before="100" w:beforeAutospacing="1" w:after="100" w:afterAutospacing="1" w:line="240" w:lineRule="auto"/>
              <w:ind w:firstLine="28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A7E9B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>Креативний</w:t>
            </w:r>
            <w:proofErr w:type="spellEnd"/>
            <w:r w:rsidRPr="00CA7E9B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менеджмент</w:t>
            </w:r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– </w:t>
            </w:r>
            <w:proofErr w:type="spellStart"/>
            <w:proofErr w:type="gram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gram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ідсистема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інноваційного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менеджменту,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що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забезпечує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здатність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суб'єктів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управління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висувати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та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розвивати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нові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ідеї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які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набувають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форми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наукової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або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технологічної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інформації</w:t>
            </w:r>
            <w:proofErr w:type="spellEnd"/>
          </w:p>
        </w:tc>
      </w:tr>
      <w:tr w:rsidR="002B2610" w:rsidRPr="0052022B" w:rsidTr="005B06E0">
        <w:trPr>
          <w:tblCellSpacing w:w="15" w:type="dxa"/>
        </w:trPr>
        <w:tc>
          <w:tcPr>
            <w:tcW w:w="232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192" w:type="dxa"/>
              <w:left w:w="192" w:type="dxa"/>
              <w:bottom w:w="192" w:type="dxa"/>
              <w:right w:w="192" w:type="dxa"/>
            </w:tcMar>
            <w:vAlign w:val="center"/>
            <w:hideMark/>
          </w:tcPr>
          <w:p w:rsidR="002B2610" w:rsidRPr="002B2610" w:rsidRDefault="002B2610" w:rsidP="002B2610">
            <w:pPr>
              <w:spacing w:before="100" w:beforeAutospacing="1" w:after="100" w:afterAutospacing="1" w:line="240" w:lineRule="auto"/>
              <w:ind w:firstLine="28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 w:rsidRPr="002B261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Функціо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-</w:t>
            </w:r>
            <w:r w:rsidRPr="002B261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нал</w:t>
            </w:r>
            <w:r w:rsidRPr="002B261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ь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ний</w:t>
            </w:r>
            <w:proofErr w:type="spellEnd"/>
          </w:p>
        </w:tc>
        <w:tc>
          <w:tcPr>
            <w:tcW w:w="742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192" w:type="dxa"/>
              <w:left w:w="192" w:type="dxa"/>
              <w:bottom w:w="192" w:type="dxa"/>
              <w:right w:w="192" w:type="dxa"/>
            </w:tcMar>
            <w:vAlign w:val="center"/>
            <w:hideMark/>
          </w:tcPr>
          <w:p w:rsidR="002B2610" w:rsidRPr="002B2610" w:rsidRDefault="002B2610" w:rsidP="005B06E0">
            <w:pPr>
              <w:spacing w:before="100" w:beforeAutospacing="1" w:after="100" w:afterAutospacing="1" w:line="240" w:lineRule="auto"/>
              <w:ind w:firstLine="28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A7E9B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>Креативний</w:t>
            </w:r>
            <w:proofErr w:type="spellEnd"/>
            <w:r w:rsidRPr="00CA7E9B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менеджмент</w:t>
            </w:r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– одна з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функцій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менеджменту, яка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спрямована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на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забезпечення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здатності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суб'єктів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управління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висувати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та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розвивати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нові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ідеї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які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набувають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форми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наукової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технологічної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інформації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та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акумулювання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нових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ідей</w:t>
            </w:r>
            <w:proofErr w:type="spellEnd"/>
          </w:p>
        </w:tc>
      </w:tr>
      <w:tr w:rsidR="002B2610" w:rsidRPr="0052022B" w:rsidTr="005B06E0">
        <w:trPr>
          <w:tblCellSpacing w:w="15" w:type="dxa"/>
        </w:trPr>
        <w:tc>
          <w:tcPr>
            <w:tcW w:w="232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192" w:type="dxa"/>
              <w:left w:w="192" w:type="dxa"/>
              <w:bottom w:w="192" w:type="dxa"/>
              <w:right w:w="192" w:type="dxa"/>
            </w:tcMar>
            <w:vAlign w:val="center"/>
            <w:hideMark/>
          </w:tcPr>
          <w:p w:rsidR="002B2610" w:rsidRPr="002B2610" w:rsidRDefault="002B2610" w:rsidP="002B2610">
            <w:pPr>
              <w:spacing w:before="100" w:beforeAutospacing="1" w:after="100" w:afterAutospacing="1" w:line="240" w:lineRule="auto"/>
              <w:ind w:firstLine="28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 w:rsidRPr="002B261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Ситуацій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-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ний</w:t>
            </w:r>
            <w:proofErr w:type="spellEnd"/>
          </w:p>
        </w:tc>
        <w:tc>
          <w:tcPr>
            <w:tcW w:w="742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192" w:type="dxa"/>
              <w:left w:w="192" w:type="dxa"/>
              <w:bottom w:w="192" w:type="dxa"/>
              <w:right w:w="192" w:type="dxa"/>
            </w:tcMar>
            <w:vAlign w:val="center"/>
            <w:hideMark/>
          </w:tcPr>
          <w:p w:rsidR="002B2610" w:rsidRPr="002B2610" w:rsidRDefault="002B2610" w:rsidP="005B06E0">
            <w:pPr>
              <w:spacing w:before="100" w:beforeAutospacing="1" w:after="100" w:afterAutospacing="1" w:line="240" w:lineRule="auto"/>
              <w:ind w:firstLine="28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proofErr w:type="spellStart"/>
            <w:r w:rsidRPr="00CA7E9B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>Креативний</w:t>
            </w:r>
            <w:proofErr w:type="spellEnd"/>
            <w:r w:rsidRPr="00CA7E9B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менеджмент</w:t>
            </w:r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–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сукупність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сприятливих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умов,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що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створюються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керів</w:t>
            </w:r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ни</w:t>
            </w:r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ками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gram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ідприємства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для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творчого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розвитку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трудового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колективу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і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окремих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працівників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з метою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акумулювання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креативних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ідей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щодо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вирішення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виробничо-господарських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проблем,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подолання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їх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наслідків</w:t>
            </w:r>
            <w:proofErr w:type="spellEnd"/>
          </w:p>
        </w:tc>
      </w:tr>
      <w:tr w:rsidR="002B2610" w:rsidRPr="0052022B" w:rsidTr="005B06E0">
        <w:trPr>
          <w:tblCellSpacing w:w="15" w:type="dxa"/>
        </w:trPr>
        <w:tc>
          <w:tcPr>
            <w:tcW w:w="232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192" w:type="dxa"/>
              <w:left w:w="192" w:type="dxa"/>
              <w:bottom w:w="192" w:type="dxa"/>
              <w:right w:w="192" w:type="dxa"/>
            </w:tcMar>
            <w:vAlign w:val="center"/>
            <w:hideMark/>
          </w:tcPr>
          <w:p w:rsidR="002B2610" w:rsidRPr="002B2610" w:rsidRDefault="002B2610" w:rsidP="002B2610">
            <w:pPr>
              <w:spacing w:before="100" w:beforeAutospacing="1" w:after="100" w:afterAutospacing="1" w:line="240" w:lineRule="auto"/>
              <w:ind w:firstLine="28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 w:rsidRPr="002B261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Поведінко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-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вий</w:t>
            </w:r>
            <w:proofErr w:type="spellEnd"/>
          </w:p>
        </w:tc>
        <w:tc>
          <w:tcPr>
            <w:tcW w:w="742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192" w:type="dxa"/>
              <w:left w:w="192" w:type="dxa"/>
              <w:bottom w:w="192" w:type="dxa"/>
              <w:right w:w="192" w:type="dxa"/>
            </w:tcMar>
            <w:vAlign w:val="center"/>
            <w:hideMark/>
          </w:tcPr>
          <w:p w:rsidR="002B2610" w:rsidRPr="002B2610" w:rsidRDefault="002B2610" w:rsidP="005B06E0">
            <w:pPr>
              <w:spacing w:before="100" w:beforeAutospacing="1" w:after="100" w:afterAutospacing="1" w:line="240" w:lineRule="auto"/>
              <w:ind w:firstLine="28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A7E9B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>Креативний</w:t>
            </w:r>
            <w:proofErr w:type="spellEnd"/>
            <w:r w:rsidRPr="00CA7E9B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менеджмент</w:t>
            </w:r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–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сукупність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цілеспрямованих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дій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і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вчинків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керівників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gram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ідприємства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спрямованих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на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акумулювання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креативних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ідей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щодо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розв'язання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виробничо-господарських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проблем,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подолання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їхніх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наслідків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тощо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а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також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сприяння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творчому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розвитку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трудового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колективу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і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окремих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працівників</w:t>
            </w:r>
            <w:proofErr w:type="spellEnd"/>
          </w:p>
        </w:tc>
      </w:tr>
      <w:tr w:rsidR="002B2610" w:rsidRPr="0052022B" w:rsidTr="005B06E0">
        <w:trPr>
          <w:tblCellSpacing w:w="15" w:type="dxa"/>
        </w:trPr>
        <w:tc>
          <w:tcPr>
            <w:tcW w:w="232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192" w:type="dxa"/>
              <w:left w:w="192" w:type="dxa"/>
              <w:bottom w:w="192" w:type="dxa"/>
              <w:right w:w="192" w:type="dxa"/>
            </w:tcMar>
            <w:vAlign w:val="center"/>
            <w:hideMark/>
          </w:tcPr>
          <w:p w:rsidR="002B2610" w:rsidRPr="002B2610" w:rsidRDefault="002B2610" w:rsidP="00CA7E9B">
            <w:pPr>
              <w:spacing w:before="100" w:beforeAutospacing="1" w:after="100" w:afterAutospacing="1" w:line="240" w:lineRule="auto"/>
              <w:ind w:firstLine="28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Адм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ініст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р</w:t>
            </w:r>
            <w:r w:rsidR="00CA7E9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-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 xml:space="preserve">      </w:t>
            </w:r>
            <w:r w:rsidR="00CA7E9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 xml:space="preserve">   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тивний</w:t>
            </w:r>
            <w:proofErr w:type="spellEnd"/>
          </w:p>
        </w:tc>
        <w:tc>
          <w:tcPr>
            <w:tcW w:w="742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192" w:type="dxa"/>
              <w:left w:w="192" w:type="dxa"/>
              <w:bottom w:w="192" w:type="dxa"/>
              <w:right w:w="192" w:type="dxa"/>
            </w:tcMar>
            <w:vAlign w:val="center"/>
            <w:hideMark/>
          </w:tcPr>
          <w:p w:rsidR="002B2610" w:rsidRPr="002B2610" w:rsidRDefault="002B2610" w:rsidP="005B06E0">
            <w:pPr>
              <w:spacing w:before="100" w:beforeAutospacing="1" w:after="100" w:afterAutospacing="1" w:line="240" w:lineRule="auto"/>
              <w:ind w:firstLine="28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A7E9B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>Креативний</w:t>
            </w:r>
            <w:proofErr w:type="spellEnd"/>
            <w:r w:rsidRPr="00CA7E9B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менеджмент</w:t>
            </w:r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–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сукупність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упра</w:t>
            </w:r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вл</w:t>
            </w:r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інських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відносин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між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керівниками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та </w:t>
            </w:r>
            <w:proofErr w:type="spellStart"/>
            <w:proofErr w:type="gram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gram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ідлеглими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щодо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встановлення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цілей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стосовно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пошуку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креативних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ідей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їх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виконання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пов'язаних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із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вирішенням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виробничо-господарських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проблем,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подоланням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їх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наслідків</w:t>
            </w:r>
            <w:proofErr w:type="spellEnd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6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тощо</w:t>
            </w:r>
            <w:proofErr w:type="spellEnd"/>
          </w:p>
        </w:tc>
      </w:tr>
    </w:tbl>
    <w:p w:rsidR="00A50BC7" w:rsidRDefault="00F4456D" w:rsidP="005B06E0">
      <w:pPr>
        <w:spacing w:before="100" w:beforeAutospacing="1" w:after="100" w:afterAutospacing="1"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</w:t>
      </w:r>
      <w:r w:rsidR="00034745" w:rsidRPr="0003474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Таким чином, креативність розуміют</w:t>
      </w:r>
      <w:r w:rsidR="00A50BC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ь як реалізацію творчої думки в </w:t>
      </w:r>
      <w:r w:rsidR="00034745" w:rsidRPr="0003474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традиційних сферах життєдіяльності, але нетрадиційними способами і в незвичайній формі. Секрет креативності полягає в самій методології творчості – діяльності, яка створює якісно нове, що відрізняється неповторністю та оригінальністю. </w:t>
      </w:r>
      <w:proofErr w:type="spellStart"/>
      <w:r w:rsidR="00034745" w:rsidRPr="00034745">
        <w:rPr>
          <w:rFonts w:ascii="Times New Roman" w:eastAsia="Times New Roman" w:hAnsi="Times New Roman" w:cs="Times New Roman"/>
          <w:color w:val="000000"/>
          <w:sz w:val="28"/>
          <w:szCs w:val="28"/>
        </w:rPr>
        <w:t>Якщо</w:t>
      </w:r>
      <w:proofErr w:type="spellEnd"/>
      <w:r w:rsidR="00034745" w:rsidRPr="000347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34745" w:rsidRPr="00034745">
        <w:rPr>
          <w:rFonts w:ascii="Times New Roman" w:eastAsia="Times New Roman" w:hAnsi="Times New Roman" w:cs="Times New Roman"/>
          <w:color w:val="000000"/>
          <w:sz w:val="28"/>
          <w:szCs w:val="28"/>
        </w:rPr>
        <w:t>людина</w:t>
      </w:r>
      <w:proofErr w:type="spellEnd"/>
      <w:r w:rsidR="00034745" w:rsidRPr="000347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створить </w:t>
      </w:r>
      <w:proofErr w:type="spellStart"/>
      <w:r w:rsidR="00034745" w:rsidRPr="00034745">
        <w:rPr>
          <w:rFonts w:ascii="Times New Roman" w:eastAsia="Times New Roman" w:hAnsi="Times New Roman" w:cs="Times New Roman"/>
          <w:color w:val="000000"/>
          <w:sz w:val="28"/>
          <w:szCs w:val="28"/>
        </w:rPr>
        <w:t>щось</w:t>
      </w:r>
      <w:proofErr w:type="spellEnd"/>
      <w:r w:rsidR="00034745" w:rsidRPr="000347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34745" w:rsidRPr="00034745">
        <w:rPr>
          <w:rFonts w:ascii="Times New Roman" w:eastAsia="Times New Roman" w:hAnsi="Times New Roman" w:cs="Times New Roman"/>
          <w:color w:val="000000"/>
          <w:sz w:val="28"/>
          <w:szCs w:val="28"/>
        </w:rPr>
        <w:t>нове</w:t>
      </w:r>
      <w:proofErr w:type="spellEnd"/>
      <w:r w:rsidR="00034745" w:rsidRPr="000347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034745" w:rsidRPr="00034745"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 w:rsidR="00034745" w:rsidRPr="000347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34745" w:rsidRPr="00034745">
        <w:rPr>
          <w:rFonts w:ascii="Times New Roman" w:eastAsia="Times New Roman" w:hAnsi="Times New Roman" w:cs="Times New Roman"/>
          <w:color w:val="000000"/>
          <w:sz w:val="28"/>
          <w:szCs w:val="28"/>
        </w:rPr>
        <w:t>виходить</w:t>
      </w:r>
      <w:proofErr w:type="spellEnd"/>
      <w:r w:rsidR="00034745" w:rsidRPr="000347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 рамки </w:t>
      </w:r>
      <w:proofErr w:type="spellStart"/>
      <w:r w:rsidR="00034745" w:rsidRPr="00034745">
        <w:rPr>
          <w:rFonts w:ascii="Times New Roman" w:eastAsia="Times New Roman" w:hAnsi="Times New Roman" w:cs="Times New Roman"/>
          <w:color w:val="000000"/>
          <w:sz w:val="28"/>
          <w:szCs w:val="28"/>
        </w:rPr>
        <w:t>традиційного</w:t>
      </w:r>
      <w:proofErr w:type="spellEnd"/>
      <w:r w:rsidR="00034745" w:rsidRPr="000347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34745" w:rsidRPr="00034745">
        <w:rPr>
          <w:rFonts w:ascii="Times New Roman" w:eastAsia="Times New Roman" w:hAnsi="Times New Roman" w:cs="Times New Roman"/>
          <w:color w:val="000000"/>
          <w:sz w:val="28"/>
          <w:szCs w:val="28"/>
        </w:rPr>
        <w:t>суспільного</w:t>
      </w:r>
      <w:proofErr w:type="spellEnd"/>
      <w:r w:rsidR="00034745" w:rsidRPr="000347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34745" w:rsidRPr="00034745">
        <w:rPr>
          <w:rFonts w:ascii="Times New Roman" w:eastAsia="Times New Roman" w:hAnsi="Times New Roman" w:cs="Times New Roman"/>
          <w:color w:val="000000"/>
          <w:sz w:val="28"/>
          <w:szCs w:val="28"/>
        </w:rPr>
        <w:t>сприйняття</w:t>
      </w:r>
      <w:proofErr w:type="spellEnd"/>
      <w:r w:rsidR="00034745" w:rsidRPr="000347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то </w:t>
      </w:r>
      <w:proofErr w:type="spellStart"/>
      <w:proofErr w:type="gramStart"/>
      <w:r w:rsidR="00034745" w:rsidRPr="00034745">
        <w:rPr>
          <w:rFonts w:ascii="Times New Roman" w:eastAsia="Times New Roman" w:hAnsi="Times New Roman" w:cs="Times New Roman"/>
          <w:color w:val="000000"/>
          <w:sz w:val="28"/>
          <w:szCs w:val="28"/>
        </w:rPr>
        <w:t>це</w:t>
      </w:r>
      <w:proofErr w:type="spellEnd"/>
      <w:r w:rsidR="00034745" w:rsidRPr="000347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</w:t>
      </w:r>
      <w:proofErr w:type="gramEnd"/>
      <w:r w:rsidR="00034745" w:rsidRPr="000347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буде </w:t>
      </w:r>
      <w:proofErr w:type="spellStart"/>
      <w:r w:rsidR="00034745" w:rsidRPr="00034745">
        <w:rPr>
          <w:rFonts w:ascii="Times New Roman" w:eastAsia="Times New Roman" w:hAnsi="Times New Roman" w:cs="Times New Roman"/>
          <w:color w:val="000000"/>
          <w:sz w:val="28"/>
          <w:szCs w:val="28"/>
        </w:rPr>
        <w:t>сприйнято</w:t>
      </w:r>
      <w:proofErr w:type="spellEnd"/>
      <w:r w:rsidR="00034745" w:rsidRPr="000347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34745" w:rsidRPr="00034745">
        <w:rPr>
          <w:rFonts w:ascii="Times New Roman" w:eastAsia="Times New Roman" w:hAnsi="Times New Roman" w:cs="Times New Roman"/>
          <w:color w:val="000000"/>
          <w:sz w:val="28"/>
          <w:szCs w:val="28"/>
        </w:rPr>
        <w:t>відразу</w:t>
      </w:r>
      <w:proofErr w:type="spellEnd"/>
      <w:r w:rsidR="00034745" w:rsidRPr="000347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 Але сам результат креативу, </w:t>
      </w:r>
      <w:proofErr w:type="spellStart"/>
      <w:r w:rsidR="00034745" w:rsidRPr="00034745">
        <w:rPr>
          <w:rFonts w:ascii="Times New Roman" w:eastAsia="Times New Roman" w:hAnsi="Times New Roman" w:cs="Times New Roman"/>
          <w:color w:val="000000"/>
          <w:sz w:val="28"/>
          <w:szCs w:val="28"/>
        </w:rPr>
        <w:t>який</w:t>
      </w:r>
      <w:proofErr w:type="spellEnd"/>
      <w:r w:rsidR="00034745" w:rsidRPr="000347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34745" w:rsidRPr="00034745">
        <w:rPr>
          <w:rFonts w:ascii="Times New Roman" w:eastAsia="Times New Roman" w:hAnsi="Times New Roman" w:cs="Times New Roman"/>
          <w:color w:val="000000"/>
          <w:sz w:val="28"/>
          <w:szCs w:val="28"/>
        </w:rPr>
        <w:t>стає</w:t>
      </w:r>
      <w:proofErr w:type="spellEnd"/>
      <w:r w:rsidR="00034745" w:rsidRPr="000347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34745" w:rsidRPr="00034745">
        <w:rPr>
          <w:rFonts w:ascii="Times New Roman" w:eastAsia="Times New Roman" w:hAnsi="Times New Roman" w:cs="Times New Roman"/>
          <w:color w:val="000000"/>
          <w:sz w:val="28"/>
          <w:szCs w:val="28"/>
        </w:rPr>
        <w:t>зрозумілим</w:t>
      </w:r>
      <w:proofErr w:type="spellEnd"/>
      <w:r w:rsidR="00034745" w:rsidRPr="000347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034745" w:rsidRPr="00034745">
        <w:rPr>
          <w:rFonts w:ascii="Times New Roman" w:eastAsia="Times New Roman" w:hAnsi="Times New Roman" w:cs="Times New Roman"/>
          <w:color w:val="000000"/>
          <w:sz w:val="28"/>
          <w:szCs w:val="28"/>
        </w:rPr>
        <w:t>традиційним</w:t>
      </w:r>
      <w:proofErr w:type="spellEnd"/>
      <w:r w:rsidR="00034745" w:rsidRPr="000347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034745" w:rsidRPr="00034745">
        <w:rPr>
          <w:rFonts w:ascii="Times New Roman" w:eastAsia="Times New Roman" w:hAnsi="Times New Roman" w:cs="Times New Roman"/>
          <w:color w:val="000000"/>
          <w:sz w:val="28"/>
          <w:szCs w:val="28"/>
        </w:rPr>
        <w:t>оцінюється</w:t>
      </w:r>
      <w:proofErr w:type="spellEnd"/>
      <w:r w:rsidR="00034745" w:rsidRPr="000347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легко та </w:t>
      </w:r>
      <w:proofErr w:type="spellStart"/>
      <w:r w:rsidR="00034745" w:rsidRPr="00034745">
        <w:rPr>
          <w:rFonts w:ascii="Times New Roman" w:eastAsia="Times New Roman" w:hAnsi="Times New Roman" w:cs="Times New Roman"/>
          <w:color w:val="000000"/>
          <w:sz w:val="28"/>
          <w:szCs w:val="28"/>
        </w:rPr>
        <w:t>швидко</w:t>
      </w:r>
      <w:proofErr w:type="spellEnd"/>
      <w:r w:rsidR="00034745" w:rsidRPr="000347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В </w:t>
      </w:r>
      <w:proofErr w:type="spellStart"/>
      <w:r w:rsidR="00034745" w:rsidRPr="00034745">
        <w:rPr>
          <w:rFonts w:ascii="Times New Roman" w:eastAsia="Times New Roman" w:hAnsi="Times New Roman" w:cs="Times New Roman"/>
          <w:color w:val="000000"/>
          <w:sz w:val="28"/>
          <w:szCs w:val="28"/>
        </w:rPr>
        <w:t>галузі</w:t>
      </w:r>
      <w:proofErr w:type="spellEnd"/>
      <w:r w:rsidR="00034745" w:rsidRPr="000347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34745" w:rsidRPr="00034745">
        <w:rPr>
          <w:rFonts w:ascii="Times New Roman" w:eastAsia="Times New Roman" w:hAnsi="Times New Roman" w:cs="Times New Roman"/>
          <w:color w:val="000000"/>
          <w:sz w:val="28"/>
          <w:szCs w:val="28"/>
        </w:rPr>
        <w:t>екон</w:t>
      </w:r>
      <w:r w:rsidR="00AD107B">
        <w:rPr>
          <w:rFonts w:ascii="Times New Roman" w:eastAsia="Times New Roman" w:hAnsi="Times New Roman" w:cs="Times New Roman"/>
          <w:color w:val="000000"/>
          <w:sz w:val="28"/>
          <w:szCs w:val="28"/>
        </w:rPr>
        <w:t>оміки</w:t>
      </w:r>
      <w:proofErr w:type="spellEnd"/>
      <w:r w:rsidR="00AD10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="00AD107B">
        <w:rPr>
          <w:rFonts w:ascii="Times New Roman" w:eastAsia="Times New Roman" w:hAnsi="Times New Roman" w:cs="Times New Roman"/>
          <w:color w:val="000000"/>
          <w:sz w:val="28"/>
          <w:szCs w:val="28"/>
        </w:rPr>
        <w:t>доц</w:t>
      </w:r>
      <w:proofErr w:type="gramEnd"/>
      <w:r w:rsidR="00AD107B">
        <w:rPr>
          <w:rFonts w:ascii="Times New Roman" w:eastAsia="Times New Roman" w:hAnsi="Times New Roman" w:cs="Times New Roman"/>
          <w:color w:val="000000"/>
          <w:sz w:val="28"/>
          <w:szCs w:val="28"/>
        </w:rPr>
        <w:t>ільно</w:t>
      </w:r>
      <w:proofErr w:type="spellEnd"/>
      <w:r w:rsidR="00AD10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D107B">
        <w:rPr>
          <w:rFonts w:ascii="Times New Roman" w:eastAsia="Times New Roman" w:hAnsi="Times New Roman" w:cs="Times New Roman"/>
          <w:color w:val="000000"/>
          <w:sz w:val="28"/>
          <w:szCs w:val="28"/>
        </w:rPr>
        <w:t>замість</w:t>
      </w:r>
      <w:proofErr w:type="spellEnd"/>
      <w:r w:rsidR="00AD10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D107B">
        <w:rPr>
          <w:rFonts w:ascii="Times New Roman" w:eastAsia="Times New Roman" w:hAnsi="Times New Roman" w:cs="Times New Roman"/>
          <w:color w:val="000000"/>
          <w:sz w:val="28"/>
          <w:szCs w:val="28"/>
        </w:rPr>
        <w:t>терміна</w:t>
      </w:r>
      <w:proofErr w:type="spellEnd"/>
      <w:r w:rsidR="00AD10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D107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«</w:t>
      </w:r>
      <w:proofErr w:type="spellStart"/>
      <w:r w:rsidR="00034745" w:rsidRPr="00034745">
        <w:rPr>
          <w:rFonts w:ascii="Times New Roman" w:eastAsia="Times New Roman" w:hAnsi="Times New Roman" w:cs="Times New Roman"/>
          <w:color w:val="000000"/>
          <w:sz w:val="28"/>
          <w:szCs w:val="28"/>
        </w:rPr>
        <w:t>творчі</w:t>
      </w:r>
      <w:proofErr w:type="spellEnd"/>
      <w:r w:rsidR="00034745" w:rsidRPr="000347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34745" w:rsidRPr="00034745">
        <w:rPr>
          <w:rFonts w:ascii="Times New Roman" w:eastAsia="Times New Roman" w:hAnsi="Times New Roman" w:cs="Times New Roman"/>
          <w:color w:val="000000"/>
          <w:sz w:val="28"/>
          <w:szCs w:val="28"/>
        </w:rPr>
        <w:t>управлінсь</w:t>
      </w:r>
      <w:r w:rsidR="00AD107B">
        <w:rPr>
          <w:rFonts w:ascii="Times New Roman" w:eastAsia="Times New Roman" w:hAnsi="Times New Roman" w:cs="Times New Roman"/>
          <w:color w:val="000000"/>
          <w:sz w:val="28"/>
          <w:szCs w:val="28"/>
        </w:rPr>
        <w:t>кі</w:t>
      </w:r>
      <w:proofErr w:type="spellEnd"/>
      <w:r w:rsidR="00AD10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D107B">
        <w:rPr>
          <w:rFonts w:ascii="Times New Roman" w:eastAsia="Times New Roman" w:hAnsi="Times New Roman" w:cs="Times New Roman"/>
          <w:color w:val="000000"/>
          <w:sz w:val="28"/>
          <w:szCs w:val="28"/>
        </w:rPr>
        <w:t>рішення</w:t>
      </w:r>
      <w:proofErr w:type="spellEnd"/>
      <w:r w:rsidR="00AD107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»</w:t>
      </w:r>
      <w:r w:rsidR="00034745" w:rsidRPr="000347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34745" w:rsidRPr="00034745">
        <w:rPr>
          <w:rFonts w:ascii="Times New Roman" w:eastAsia="Times New Roman" w:hAnsi="Times New Roman" w:cs="Times New Roman"/>
          <w:color w:val="000000"/>
          <w:sz w:val="28"/>
          <w:szCs w:val="28"/>
        </w:rPr>
        <w:t>використовувати</w:t>
      </w:r>
      <w:proofErr w:type="spellEnd"/>
      <w:r w:rsidR="00034745" w:rsidRPr="000347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34745" w:rsidRPr="00034745">
        <w:rPr>
          <w:rFonts w:ascii="Times New Roman" w:eastAsia="Times New Roman" w:hAnsi="Times New Roman" w:cs="Times New Roman"/>
          <w:color w:val="000000"/>
          <w:sz w:val="28"/>
          <w:szCs w:val="28"/>
        </w:rPr>
        <w:t>термін</w:t>
      </w:r>
      <w:proofErr w:type="spellEnd"/>
      <w:r w:rsidR="00034745" w:rsidRPr="000347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"</w:t>
      </w:r>
      <w:proofErr w:type="spellStart"/>
      <w:r w:rsidR="00034745" w:rsidRPr="00034745">
        <w:rPr>
          <w:rFonts w:ascii="Times New Roman" w:eastAsia="Times New Roman" w:hAnsi="Times New Roman" w:cs="Times New Roman"/>
          <w:color w:val="000000"/>
          <w:sz w:val="28"/>
          <w:szCs w:val="28"/>
        </w:rPr>
        <w:t>креативні</w:t>
      </w:r>
      <w:proofErr w:type="spellEnd"/>
      <w:r w:rsidR="00034745" w:rsidRPr="000347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34745" w:rsidRPr="00034745">
        <w:rPr>
          <w:rFonts w:ascii="Times New Roman" w:eastAsia="Times New Roman" w:hAnsi="Times New Roman" w:cs="Times New Roman"/>
          <w:color w:val="000000"/>
          <w:sz w:val="28"/>
          <w:szCs w:val="28"/>
        </w:rPr>
        <w:t>управлінські</w:t>
      </w:r>
      <w:proofErr w:type="spellEnd"/>
      <w:r w:rsidR="00034745" w:rsidRPr="000347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34745" w:rsidRPr="00034745">
        <w:rPr>
          <w:rFonts w:ascii="Times New Roman" w:eastAsia="Times New Roman" w:hAnsi="Times New Roman" w:cs="Times New Roman"/>
          <w:color w:val="000000"/>
          <w:sz w:val="28"/>
          <w:szCs w:val="28"/>
        </w:rPr>
        <w:t>рішення</w:t>
      </w:r>
      <w:proofErr w:type="spellEnd"/>
      <w:r w:rsidR="00034745" w:rsidRPr="00034745">
        <w:rPr>
          <w:rFonts w:ascii="Times New Roman" w:eastAsia="Times New Roman" w:hAnsi="Times New Roman" w:cs="Times New Roman"/>
          <w:color w:val="000000"/>
          <w:sz w:val="28"/>
          <w:szCs w:val="28"/>
        </w:rPr>
        <w:t>"</w:t>
      </w:r>
      <w:r w:rsidR="00EC552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EC552B">
        <w:rPr>
          <w:rFonts w:ascii="Times New Roman" w:hAnsi="Times New Roman" w:cs="Times New Roman"/>
          <w:sz w:val="28"/>
          <w:szCs w:val="28"/>
          <w:lang w:val="uk-UA"/>
        </w:rPr>
        <w:t>[1]</w:t>
      </w:r>
      <w:r w:rsidR="00034745" w:rsidRPr="0003474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A50BC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A50BC7" w:rsidRDefault="00F4456D" w:rsidP="00545647">
      <w:pPr>
        <w:spacing w:after="0" w:line="360" w:lineRule="auto"/>
        <w:ind w:left="-567" w:firstLine="2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  <w:t xml:space="preserve">   </w:t>
      </w:r>
      <w:r w:rsidR="00A50BC7" w:rsidRPr="00A50BC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  <w:t>Креативні управлінські рішення</w:t>
      </w:r>
      <w:r w:rsidR="00A50BC7" w:rsidRPr="00A50BC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– це рішення у сфері управлінської діяльності, процес розроблення яких відрізняється творчим характером, а результати мають позитивні наслідки для колективу підприємства, його партнерів (зокрема споживачів) і суспільства загалом. </w:t>
      </w:r>
    </w:p>
    <w:p w:rsidR="00423CC8" w:rsidRDefault="00F4456D" w:rsidP="00545647">
      <w:pPr>
        <w:spacing w:after="100" w:afterAutospacing="1" w:line="360" w:lineRule="auto"/>
        <w:ind w:left="-567" w:firstLine="2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  <w:t xml:space="preserve">  </w:t>
      </w:r>
      <w:r w:rsidR="00423CC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  <w:t xml:space="preserve">Креативна </w:t>
      </w:r>
      <w:r w:rsidR="00423CC8" w:rsidRPr="00423CC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  <w:t>діяльність</w:t>
      </w:r>
      <w:r w:rsidR="00423CC8" w:rsidRPr="00423CC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423CC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підприємства -</w:t>
      </w:r>
      <w:r w:rsidR="00423CC8" w:rsidRPr="00423CC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як здатність отримувати вартість із інтелектуального капіталу, тобто управляти відносинами між людським капіталом (здібностями і знаннями співробітників), капіталом клієнта (рівнем взаємної інтегрованості) та організаційним капіталом (знання і культура організації), що максимізує потенціал організації в контексті створення вартості.</w:t>
      </w:r>
    </w:p>
    <w:p w:rsidR="0090366D" w:rsidRPr="00545647" w:rsidRDefault="00F4456D" w:rsidP="00545647">
      <w:pPr>
        <w:spacing w:before="100" w:beforeAutospacing="1" w:after="100" w:afterAutospacing="1" w:line="360" w:lineRule="auto"/>
        <w:ind w:left="-567" w:firstLine="2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  <w:lastRenderedPageBreak/>
        <w:t xml:space="preserve">  </w:t>
      </w:r>
      <w:proofErr w:type="spellStart"/>
      <w:r w:rsidR="004839ED" w:rsidRPr="004839E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Креативний</w:t>
      </w:r>
      <w:proofErr w:type="spellEnd"/>
      <w:r w:rsidR="004839ED" w:rsidRPr="004839E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="004839ED" w:rsidRPr="004839E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потенціал</w:t>
      </w:r>
      <w:proofErr w:type="spellEnd"/>
      <w:r w:rsidR="004839ED" w:rsidRPr="004839E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="004839ED" w:rsidRPr="004839E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компанії</w:t>
      </w:r>
      <w:proofErr w:type="spellEnd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</w:t>
      </w:r>
      <w:proofErr w:type="spellStart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>готовність</w:t>
      </w:r>
      <w:proofErr w:type="spellEnd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>компанії</w:t>
      </w:r>
      <w:proofErr w:type="spellEnd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</w:t>
      </w:r>
      <w:proofErr w:type="spellStart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>ухвалення</w:t>
      </w:r>
      <w:proofErr w:type="spellEnd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>реалізації</w:t>
      </w:r>
      <w:proofErr w:type="spellEnd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>креативних</w:t>
      </w:r>
      <w:proofErr w:type="spellEnd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>управлінських</w:t>
      </w:r>
      <w:proofErr w:type="spellEnd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proofErr w:type="gramEnd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>ішень</w:t>
      </w:r>
      <w:proofErr w:type="spellEnd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proofErr w:type="gramStart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>Саме</w:t>
      </w:r>
      <w:proofErr w:type="spellEnd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вони </w:t>
      </w:r>
      <w:proofErr w:type="spellStart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>сприяють</w:t>
      </w:r>
      <w:proofErr w:type="spellEnd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>досягненню</w:t>
      </w:r>
      <w:proofErr w:type="spellEnd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поставлених</w:t>
      </w:r>
      <w:proofErr w:type="spellEnd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>компанією</w:t>
      </w:r>
      <w:proofErr w:type="spellEnd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>завдань</w:t>
      </w:r>
      <w:proofErr w:type="spellEnd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>формуванню</w:t>
      </w:r>
      <w:proofErr w:type="spellEnd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>унікальних</w:t>
      </w:r>
      <w:proofErr w:type="spellEnd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>конкурентних</w:t>
      </w:r>
      <w:proofErr w:type="spellEnd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переваг</w:t>
      </w:r>
      <w:proofErr w:type="spellEnd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 </w:t>
      </w:r>
      <w:proofErr w:type="spellStart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>рахунок</w:t>
      </w:r>
      <w:proofErr w:type="spellEnd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>використання</w:t>
      </w:r>
      <w:proofErr w:type="spellEnd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>власних</w:t>
      </w:r>
      <w:proofErr w:type="spellEnd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>додаткових</w:t>
      </w:r>
      <w:proofErr w:type="spellEnd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>ресурсів</w:t>
      </w:r>
      <w:proofErr w:type="spellEnd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>Слід</w:t>
      </w:r>
      <w:proofErr w:type="spellEnd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>зазначити</w:t>
      </w:r>
      <w:proofErr w:type="spellEnd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>креативний</w:t>
      </w:r>
      <w:proofErr w:type="spellEnd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>потенціал</w:t>
      </w:r>
      <w:proofErr w:type="spellEnd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>компанії</w:t>
      </w:r>
      <w:proofErr w:type="spellEnd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є простою сумою </w:t>
      </w:r>
      <w:proofErr w:type="spellStart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>креативних</w:t>
      </w:r>
      <w:proofErr w:type="spellEnd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>потенціалів</w:t>
      </w:r>
      <w:proofErr w:type="spellEnd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>її</w:t>
      </w:r>
      <w:proofErr w:type="spellEnd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>співробітників</w:t>
      </w:r>
      <w:proofErr w:type="spellEnd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>Він</w:t>
      </w:r>
      <w:proofErr w:type="spellEnd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>характеризується</w:t>
      </w:r>
      <w:proofErr w:type="spellEnd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>синергетичним</w:t>
      </w:r>
      <w:proofErr w:type="spellEnd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>ефектом</w:t>
      </w:r>
      <w:proofErr w:type="spellEnd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>від</w:t>
      </w:r>
      <w:proofErr w:type="spellEnd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>реалізації</w:t>
      </w:r>
      <w:proofErr w:type="spellEnd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креативного </w:t>
      </w:r>
      <w:proofErr w:type="spellStart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>потенціалу</w:t>
      </w:r>
      <w:proofErr w:type="spellEnd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кожного </w:t>
      </w:r>
      <w:proofErr w:type="spellStart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>зі</w:t>
      </w:r>
      <w:proofErr w:type="spellEnd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>співробітників</w:t>
      </w:r>
      <w:proofErr w:type="spellEnd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>залученням</w:t>
      </w:r>
      <w:proofErr w:type="spellEnd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</w:t>
      </w:r>
      <w:proofErr w:type="gramEnd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>ізаційно-економічного</w:t>
      </w:r>
      <w:proofErr w:type="spellEnd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>механізму</w:t>
      </w:r>
      <w:proofErr w:type="spellEnd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>розвитку</w:t>
      </w:r>
      <w:proofErr w:type="spellEnd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>потенціалу</w:t>
      </w:r>
      <w:proofErr w:type="spellEnd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>загалом</w:t>
      </w:r>
      <w:proofErr w:type="spellEnd"/>
      <w:r w:rsidR="00EC552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EC552B">
        <w:rPr>
          <w:rFonts w:ascii="Times New Roman" w:hAnsi="Times New Roman" w:cs="Times New Roman"/>
          <w:sz w:val="28"/>
          <w:szCs w:val="28"/>
          <w:lang w:val="uk-UA"/>
        </w:rPr>
        <w:t>[2]</w:t>
      </w:r>
      <w:r w:rsidR="004839ED" w:rsidRPr="004839E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875BA" w:rsidRDefault="001875BA" w:rsidP="001875BA">
      <w:pPr>
        <w:spacing w:before="100" w:beforeAutospacing="1" w:after="100" w:afterAutospacing="1" w:line="360" w:lineRule="auto"/>
        <w:ind w:firstLine="288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drawing>
          <wp:inline distT="0" distB="0" distL="0" distR="0" wp14:anchorId="3BACBD42" wp14:editId="6CE56FE1">
            <wp:extent cx="5569528" cy="3040083"/>
            <wp:effectExtent l="0" t="0" r="50800" b="0"/>
            <wp:docPr id="2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90471A" w:rsidRDefault="0090366D" w:rsidP="00545647">
      <w:pPr>
        <w:spacing w:after="0" w:line="360" w:lineRule="auto"/>
        <w:ind w:firstLine="28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Рис. 1 </w:t>
      </w:r>
      <w:r w:rsidRPr="00805BF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Показн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ики креативного менеджменту </w:t>
      </w:r>
    </w:p>
    <w:p w:rsidR="0090471A" w:rsidRDefault="0090471A" w:rsidP="00545647">
      <w:pPr>
        <w:tabs>
          <w:tab w:val="left" w:pos="-567"/>
        </w:tabs>
        <w:spacing w:before="100" w:beforeAutospacing="1" w:after="0" w:line="360" w:lineRule="auto"/>
        <w:ind w:left="-426" w:firstLine="71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90471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Концепція управління креативним потенціалом компанії базується на загальній теорії менеджменту, а саме – цілях креативного менеджменту, суб'єктах управління, його функціях і методах.</w:t>
      </w:r>
    </w:p>
    <w:p w:rsidR="0040170B" w:rsidRDefault="0040170B" w:rsidP="00545647">
      <w:pPr>
        <w:spacing w:after="100" w:afterAutospacing="1" w:line="360" w:lineRule="auto"/>
        <w:ind w:left="-567" w:firstLine="426"/>
        <w:jc w:val="both"/>
        <w:rPr>
          <w:rFonts w:ascii="Open Sans" w:eastAsia="Times New Roman" w:hAnsi="Open Sans" w:cs="Times New Roman"/>
          <w:b/>
          <w:color w:val="000000"/>
          <w:sz w:val="25"/>
          <w:szCs w:val="25"/>
          <w:lang w:val="uk-UA"/>
        </w:rPr>
      </w:pPr>
      <w:proofErr w:type="spellStart"/>
      <w:r w:rsidRPr="0040170B">
        <w:rPr>
          <w:rFonts w:ascii="Times New Roman" w:eastAsia="Times New Roman" w:hAnsi="Times New Roman" w:cs="Times New Roman"/>
          <w:color w:val="000000"/>
          <w:sz w:val="28"/>
          <w:szCs w:val="28"/>
        </w:rPr>
        <w:t>Креативність</w:t>
      </w:r>
      <w:proofErr w:type="spellEnd"/>
      <w:r w:rsidRPr="004017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</w:t>
      </w:r>
      <w:proofErr w:type="spellStart"/>
      <w:r w:rsidRPr="0040170B">
        <w:rPr>
          <w:rFonts w:ascii="Times New Roman" w:eastAsia="Times New Roman" w:hAnsi="Times New Roman" w:cs="Times New Roman"/>
          <w:color w:val="000000"/>
          <w:sz w:val="28"/>
          <w:szCs w:val="28"/>
        </w:rPr>
        <w:t>суті</w:t>
      </w:r>
      <w:proofErr w:type="spellEnd"/>
      <w:r w:rsidRPr="004017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є </w:t>
      </w:r>
      <w:proofErr w:type="spellStart"/>
      <w:r w:rsidRPr="0040170B">
        <w:rPr>
          <w:rFonts w:ascii="Times New Roman" w:eastAsia="Times New Roman" w:hAnsi="Times New Roman" w:cs="Times New Roman"/>
          <w:color w:val="000000"/>
          <w:sz w:val="28"/>
          <w:szCs w:val="28"/>
        </w:rPr>
        <w:t>управлінням</w:t>
      </w:r>
      <w:proofErr w:type="spellEnd"/>
      <w:r w:rsidRPr="004017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170B">
        <w:rPr>
          <w:rFonts w:ascii="Times New Roman" w:eastAsia="Times New Roman" w:hAnsi="Times New Roman" w:cs="Times New Roman"/>
          <w:color w:val="000000"/>
          <w:sz w:val="28"/>
          <w:szCs w:val="28"/>
        </w:rPr>
        <w:t>зміна</w:t>
      </w:r>
      <w:r w:rsid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>ми</w:t>
      </w:r>
      <w:proofErr w:type="spellEnd"/>
      <w:r w:rsid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>реагуванням</w:t>
      </w:r>
      <w:proofErr w:type="spellEnd"/>
      <w:r w:rsid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них. Вона </w:t>
      </w:r>
      <w:r w:rsidRPr="004017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є результатом </w:t>
      </w:r>
      <w:proofErr w:type="spellStart"/>
      <w:r w:rsidRPr="0040170B">
        <w:rPr>
          <w:rFonts w:ascii="Times New Roman" w:eastAsia="Times New Roman" w:hAnsi="Times New Roman" w:cs="Times New Roman"/>
          <w:color w:val="000000"/>
          <w:sz w:val="28"/>
          <w:szCs w:val="28"/>
        </w:rPr>
        <w:t>неусвідомлюваних</w:t>
      </w:r>
      <w:proofErr w:type="spellEnd"/>
      <w:r w:rsidRPr="004017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170B">
        <w:rPr>
          <w:rFonts w:ascii="Times New Roman" w:eastAsia="Times New Roman" w:hAnsi="Times New Roman" w:cs="Times New Roman"/>
          <w:color w:val="000000"/>
          <w:sz w:val="28"/>
          <w:szCs w:val="28"/>
        </w:rPr>
        <w:t>процесі</w:t>
      </w:r>
      <w:proofErr w:type="gramStart"/>
      <w:r w:rsidRPr="0040170B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spellEnd"/>
      <w:proofErr w:type="gramEnd"/>
      <w:r w:rsidRPr="004017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40170B">
        <w:rPr>
          <w:rFonts w:ascii="Times New Roman" w:eastAsia="Times New Roman" w:hAnsi="Times New Roman" w:cs="Times New Roman"/>
          <w:color w:val="000000"/>
          <w:sz w:val="28"/>
          <w:szCs w:val="28"/>
        </w:rPr>
        <w:t>які</w:t>
      </w:r>
      <w:proofErr w:type="spellEnd"/>
      <w:r w:rsidRPr="004017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170B">
        <w:rPr>
          <w:rFonts w:ascii="Times New Roman" w:eastAsia="Times New Roman" w:hAnsi="Times New Roman" w:cs="Times New Roman"/>
          <w:color w:val="000000"/>
          <w:sz w:val="28"/>
          <w:szCs w:val="28"/>
        </w:rPr>
        <w:t>ведуть</w:t>
      </w:r>
      <w:proofErr w:type="spellEnd"/>
      <w:r w:rsidRPr="004017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</w:t>
      </w:r>
      <w:proofErr w:type="spellStart"/>
      <w:r w:rsidRPr="0040170B">
        <w:rPr>
          <w:rFonts w:ascii="Times New Roman" w:eastAsia="Times New Roman" w:hAnsi="Times New Roman" w:cs="Times New Roman"/>
          <w:color w:val="000000"/>
          <w:sz w:val="28"/>
          <w:szCs w:val="28"/>
        </w:rPr>
        <w:t>інсайту</w:t>
      </w:r>
      <w:proofErr w:type="spellEnd"/>
      <w:r w:rsidRPr="004017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Pr="0040170B">
        <w:rPr>
          <w:rFonts w:ascii="Times New Roman" w:eastAsia="Times New Roman" w:hAnsi="Times New Roman" w:cs="Times New Roman"/>
          <w:color w:val="000000"/>
          <w:sz w:val="28"/>
          <w:szCs w:val="28"/>
        </w:rPr>
        <w:t>натхнення</w:t>
      </w:r>
      <w:proofErr w:type="spellEnd"/>
      <w:r w:rsidRPr="004017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а </w:t>
      </w:r>
      <w:proofErr w:type="spellStart"/>
      <w:r w:rsidRPr="0040170B">
        <w:rPr>
          <w:rFonts w:ascii="Times New Roman" w:eastAsia="Times New Roman" w:hAnsi="Times New Roman" w:cs="Times New Roman"/>
          <w:color w:val="000000"/>
          <w:sz w:val="28"/>
          <w:szCs w:val="28"/>
        </w:rPr>
        <w:t>також</w:t>
      </w:r>
      <w:proofErr w:type="spellEnd"/>
      <w:r w:rsidRPr="004017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170B">
        <w:rPr>
          <w:rFonts w:ascii="Times New Roman" w:eastAsia="Times New Roman" w:hAnsi="Times New Roman" w:cs="Times New Roman"/>
          <w:color w:val="000000"/>
          <w:sz w:val="28"/>
          <w:szCs w:val="28"/>
        </w:rPr>
        <w:t>усвідомлених</w:t>
      </w:r>
      <w:proofErr w:type="spellEnd"/>
      <w:r w:rsidRPr="004017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170B">
        <w:rPr>
          <w:rFonts w:ascii="Times New Roman" w:eastAsia="Times New Roman" w:hAnsi="Times New Roman" w:cs="Times New Roman"/>
          <w:color w:val="000000"/>
          <w:sz w:val="28"/>
          <w:szCs w:val="28"/>
        </w:rPr>
        <w:t>процесів</w:t>
      </w:r>
      <w:proofErr w:type="spellEnd"/>
      <w:r w:rsidRPr="004017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40170B">
        <w:rPr>
          <w:rFonts w:ascii="Times New Roman" w:eastAsia="Times New Roman" w:hAnsi="Times New Roman" w:cs="Times New Roman"/>
          <w:color w:val="000000"/>
          <w:sz w:val="28"/>
          <w:szCs w:val="28"/>
        </w:rPr>
        <w:t>які</w:t>
      </w:r>
      <w:proofErr w:type="spellEnd"/>
      <w:r w:rsidRPr="004017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170B">
        <w:rPr>
          <w:rFonts w:ascii="Times New Roman" w:eastAsia="Times New Roman" w:hAnsi="Times New Roman" w:cs="Times New Roman"/>
          <w:color w:val="000000"/>
          <w:sz w:val="28"/>
          <w:szCs w:val="28"/>
        </w:rPr>
        <w:t>вимагають</w:t>
      </w:r>
      <w:proofErr w:type="spellEnd"/>
      <w:r w:rsidRPr="004017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170B">
        <w:rPr>
          <w:rFonts w:ascii="Times New Roman" w:eastAsia="Times New Roman" w:hAnsi="Times New Roman" w:cs="Times New Roman"/>
          <w:color w:val="000000"/>
          <w:sz w:val="28"/>
          <w:szCs w:val="28"/>
        </w:rPr>
        <w:t>покрокових</w:t>
      </w:r>
      <w:proofErr w:type="spellEnd"/>
      <w:r w:rsidRPr="004017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170B">
        <w:rPr>
          <w:rFonts w:ascii="Times New Roman" w:eastAsia="Times New Roman" w:hAnsi="Times New Roman" w:cs="Times New Roman"/>
          <w:color w:val="000000"/>
          <w:sz w:val="28"/>
          <w:szCs w:val="28"/>
        </w:rPr>
        <w:t>дій</w:t>
      </w:r>
      <w:proofErr w:type="spellEnd"/>
      <w:r w:rsidRPr="004017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Pr="0040170B">
        <w:rPr>
          <w:rFonts w:ascii="Times New Roman" w:eastAsia="Times New Roman" w:hAnsi="Times New Roman" w:cs="Times New Roman"/>
          <w:color w:val="000000"/>
          <w:sz w:val="28"/>
          <w:szCs w:val="28"/>
        </w:rPr>
        <w:t>зусиль</w:t>
      </w:r>
      <w:proofErr w:type="spellEnd"/>
      <w:r w:rsidRPr="0040170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40170B">
        <w:rPr>
          <w:rFonts w:ascii="Times New Roman" w:eastAsia="Times New Roman" w:hAnsi="Times New Roman" w:cs="Times New Roman"/>
          <w:color w:val="000000"/>
          <w:sz w:val="28"/>
          <w:szCs w:val="28"/>
        </w:rPr>
        <w:t>Креативні</w:t>
      </w:r>
      <w:proofErr w:type="spellEnd"/>
      <w:r w:rsidRPr="004017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170B">
        <w:rPr>
          <w:rFonts w:ascii="Times New Roman" w:eastAsia="Times New Roman" w:hAnsi="Times New Roman" w:cs="Times New Roman"/>
          <w:color w:val="000000"/>
          <w:sz w:val="28"/>
          <w:szCs w:val="28"/>
        </w:rPr>
        <w:t>процеси</w:t>
      </w:r>
      <w:proofErr w:type="spellEnd"/>
      <w:r w:rsidRPr="004017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170B">
        <w:rPr>
          <w:rFonts w:ascii="Times New Roman" w:eastAsia="Times New Roman" w:hAnsi="Times New Roman" w:cs="Times New Roman"/>
          <w:color w:val="000000"/>
          <w:sz w:val="28"/>
          <w:szCs w:val="28"/>
        </w:rPr>
        <w:t>виникають</w:t>
      </w:r>
      <w:proofErr w:type="spellEnd"/>
      <w:r w:rsidRPr="004017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40170B">
        <w:rPr>
          <w:rFonts w:ascii="Times New Roman" w:eastAsia="Times New Roman" w:hAnsi="Times New Roman" w:cs="Times New Roman"/>
          <w:color w:val="000000"/>
          <w:sz w:val="28"/>
          <w:szCs w:val="28"/>
        </w:rPr>
        <w:t>психіці</w:t>
      </w:r>
      <w:proofErr w:type="spellEnd"/>
      <w:r w:rsidRPr="004017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170B">
        <w:rPr>
          <w:rFonts w:ascii="Times New Roman" w:eastAsia="Times New Roman" w:hAnsi="Times New Roman" w:cs="Times New Roman"/>
          <w:color w:val="000000"/>
          <w:sz w:val="28"/>
          <w:szCs w:val="28"/>
        </w:rPr>
        <w:t>окремої</w:t>
      </w:r>
      <w:proofErr w:type="spellEnd"/>
      <w:r w:rsidRPr="004017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170B">
        <w:rPr>
          <w:rFonts w:ascii="Times New Roman" w:eastAsia="Times New Roman" w:hAnsi="Times New Roman" w:cs="Times New Roman"/>
          <w:color w:val="000000"/>
          <w:sz w:val="28"/>
          <w:szCs w:val="28"/>
        </w:rPr>
        <w:t>людини</w:t>
      </w:r>
      <w:proofErr w:type="spellEnd"/>
      <w:r w:rsidRPr="004017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170B">
        <w:rPr>
          <w:rFonts w:ascii="Times New Roman" w:eastAsia="Times New Roman" w:hAnsi="Times New Roman" w:cs="Times New Roman"/>
          <w:color w:val="000000"/>
          <w:sz w:val="28"/>
          <w:szCs w:val="28"/>
        </w:rPr>
        <w:t>або</w:t>
      </w:r>
      <w:proofErr w:type="spellEnd"/>
      <w:r w:rsidRPr="004017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є результатом </w:t>
      </w:r>
      <w:proofErr w:type="spellStart"/>
      <w:r w:rsidRPr="0040170B">
        <w:rPr>
          <w:rFonts w:ascii="Times New Roman" w:eastAsia="Times New Roman" w:hAnsi="Times New Roman" w:cs="Times New Roman"/>
          <w:color w:val="000000"/>
          <w:sz w:val="28"/>
          <w:szCs w:val="28"/>
        </w:rPr>
        <w:t>взаємодії</w:t>
      </w:r>
      <w:proofErr w:type="spellEnd"/>
      <w:r w:rsidRPr="004017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170B">
        <w:rPr>
          <w:rFonts w:ascii="Times New Roman" w:eastAsia="Times New Roman" w:hAnsi="Times New Roman" w:cs="Times New Roman"/>
          <w:color w:val="000000"/>
          <w:sz w:val="28"/>
          <w:szCs w:val="28"/>
        </w:rPr>
        <w:t>індивідів</w:t>
      </w:r>
      <w:proofErr w:type="spellEnd"/>
      <w:r w:rsidRPr="004017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40170B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gramEnd"/>
      <w:r w:rsidRPr="004017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170B">
        <w:rPr>
          <w:rFonts w:ascii="Times New Roman" w:eastAsia="Times New Roman" w:hAnsi="Times New Roman" w:cs="Times New Roman"/>
          <w:color w:val="000000"/>
          <w:sz w:val="28"/>
          <w:szCs w:val="28"/>
        </w:rPr>
        <w:t>групах</w:t>
      </w:r>
      <w:proofErr w:type="spellEnd"/>
      <w:r w:rsidRPr="004017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командах і </w:t>
      </w:r>
      <w:proofErr w:type="spellStart"/>
      <w:r w:rsidRPr="0040170B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організаціях</w:t>
      </w:r>
      <w:proofErr w:type="spellEnd"/>
      <w:r w:rsidR="00EC552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EC552B">
        <w:rPr>
          <w:rFonts w:ascii="Times New Roman" w:hAnsi="Times New Roman" w:cs="Times New Roman"/>
          <w:sz w:val="28"/>
          <w:szCs w:val="28"/>
          <w:lang w:val="uk-UA"/>
        </w:rPr>
        <w:t>[3]</w:t>
      </w:r>
      <w:r w:rsidRPr="008C09A0">
        <w:rPr>
          <w:rFonts w:ascii="Open Sans" w:eastAsia="Times New Roman" w:hAnsi="Open Sans" w:cs="Times New Roman"/>
          <w:b/>
          <w:color w:val="000000"/>
          <w:sz w:val="25"/>
          <w:szCs w:val="25"/>
        </w:rPr>
        <w:t>.</w:t>
      </w:r>
    </w:p>
    <w:p w:rsidR="0046322C" w:rsidRPr="00BB23B5" w:rsidRDefault="0046322C" w:rsidP="005B06E0">
      <w:pPr>
        <w:spacing w:before="100" w:beforeAutospacing="1" w:after="0" w:line="360" w:lineRule="auto"/>
        <w:ind w:left="-567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Завдання</w:t>
      </w:r>
      <w:proofErr w:type="spellEnd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>які</w:t>
      </w:r>
      <w:proofErr w:type="spellEnd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>вимагають</w:t>
      </w:r>
      <w:proofErr w:type="spellEnd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>креативності</w:t>
      </w:r>
      <w:proofErr w:type="spellEnd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>можуть</w:t>
      </w:r>
      <w:proofErr w:type="spellEnd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бути </w:t>
      </w:r>
      <w:proofErr w:type="spellStart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>орієнтовані</w:t>
      </w:r>
      <w:proofErr w:type="spellEnd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як на </w:t>
      </w:r>
      <w:proofErr w:type="spellStart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>вирішення</w:t>
      </w:r>
      <w:proofErr w:type="spellEnd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проблем, так і на </w:t>
      </w:r>
      <w:proofErr w:type="spellStart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>досягнення</w:t>
      </w:r>
      <w:proofErr w:type="spellEnd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мети. </w:t>
      </w:r>
      <w:proofErr w:type="spellStart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>Серед</w:t>
      </w:r>
      <w:proofErr w:type="spellEnd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>поширених</w:t>
      </w:r>
      <w:proofErr w:type="spellEnd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>видів</w:t>
      </w:r>
      <w:proofErr w:type="spellEnd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організаційних</w:t>
      </w:r>
      <w:proofErr w:type="spellEnd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>завдань</w:t>
      </w:r>
      <w:proofErr w:type="spellEnd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в </w:t>
      </w:r>
      <w:proofErr w:type="spellStart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>яких</w:t>
      </w:r>
      <w:proofErr w:type="spellEnd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>ключову</w:t>
      </w:r>
      <w:proofErr w:type="spellEnd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роль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віді</w:t>
      </w:r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>грає</w:t>
      </w:r>
      <w:proofErr w:type="spellEnd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>креативність</w:t>
      </w:r>
      <w:proofErr w:type="spellEnd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>можна</w:t>
      </w:r>
      <w:proofErr w:type="spellEnd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>назвати</w:t>
      </w:r>
      <w:proofErr w:type="spellEnd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>такі</w:t>
      </w:r>
      <w:proofErr w:type="spellEnd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>, як:</w:t>
      </w:r>
    </w:p>
    <w:p w:rsidR="0046322C" w:rsidRPr="00BB23B5" w:rsidRDefault="0046322C" w:rsidP="005B06E0">
      <w:pPr>
        <w:spacing w:after="0" w:line="360" w:lineRule="auto"/>
        <w:ind w:left="-567" w:firstLine="2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>пошук</w:t>
      </w:r>
      <w:proofErr w:type="spellEnd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>визначення</w:t>
      </w:r>
      <w:proofErr w:type="spellEnd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проблем;</w:t>
      </w:r>
    </w:p>
    <w:p w:rsidR="0046322C" w:rsidRPr="00BB23B5" w:rsidRDefault="0046322C" w:rsidP="005B06E0">
      <w:pPr>
        <w:spacing w:after="0" w:line="360" w:lineRule="auto"/>
        <w:ind w:left="-567" w:firstLine="2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proofErr w:type="gramStart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>досл</w:t>
      </w:r>
      <w:proofErr w:type="gramEnd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>ідження</w:t>
      </w:r>
      <w:proofErr w:type="spellEnd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мети і постановка мети;</w:t>
      </w:r>
    </w:p>
    <w:p w:rsidR="0046322C" w:rsidRPr="00BB23B5" w:rsidRDefault="0046322C" w:rsidP="005B06E0">
      <w:pPr>
        <w:spacing w:after="0" w:line="360" w:lineRule="auto"/>
        <w:ind w:left="-567" w:firstLine="2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>аналіз</w:t>
      </w:r>
      <w:proofErr w:type="spellEnd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>можливостей</w:t>
      </w:r>
      <w:proofErr w:type="spellEnd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46322C" w:rsidRPr="00BB23B5" w:rsidRDefault="0046322C" w:rsidP="005B06E0">
      <w:pPr>
        <w:spacing w:after="0" w:line="360" w:lineRule="auto"/>
        <w:ind w:left="-567" w:firstLine="2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>розподіл</w:t>
      </w:r>
      <w:proofErr w:type="spellEnd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>робочих</w:t>
      </w:r>
      <w:proofErr w:type="spellEnd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>завдань</w:t>
      </w:r>
      <w:proofErr w:type="spellEnd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46322C" w:rsidRDefault="0046322C" w:rsidP="0046322C">
      <w:pPr>
        <w:spacing w:before="100" w:beforeAutospacing="1" w:after="100" w:afterAutospacing="1" w:line="360" w:lineRule="auto"/>
        <w:ind w:left="-567" w:firstLine="2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>прогнозування</w:t>
      </w:r>
      <w:proofErr w:type="spellEnd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стану </w:t>
      </w:r>
      <w:proofErr w:type="spellStart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>навколишнього</w:t>
      </w:r>
      <w:proofErr w:type="spellEnd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>середовища</w:t>
      </w:r>
      <w:proofErr w:type="spellEnd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>створення</w:t>
      </w:r>
      <w:proofErr w:type="spellEnd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>сценарії</w:t>
      </w:r>
      <w:proofErr w:type="gramStart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spellEnd"/>
      <w:proofErr w:type="gramEnd"/>
      <w:r w:rsidRPr="00BB23B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6322C" w:rsidRDefault="0046322C" w:rsidP="00545647">
      <w:pPr>
        <w:spacing w:after="0" w:line="360" w:lineRule="auto"/>
        <w:ind w:left="-567" w:firstLine="2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   </w:t>
      </w:r>
      <w:proofErr w:type="spellStart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>Розглядаючи</w:t>
      </w:r>
      <w:proofErr w:type="spellEnd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менеджмент у </w:t>
      </w:r>
      <w:proofErr w:type="spellStart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>креативній</w:t>
      </w:r>
      <w:proofErr w:type="spellEnd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організації</w:t>
      </w:r>
      <w:proofErr w:type="spellEnd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>усю</w:t>
      </w:r>
      <w:proofErr w:type="spellEnd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>відповідальність</w:t>
      </w:r>
      <w:proofErr w:type="spellEnd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 </w:t>
      </w:r>
      <w:proofErr w:type="spellStart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>розвиток</w:t>
      </w:r>
      <w:proofErr w:type="spellEnd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>діяльність</w:t>
      </w:r>
      <w:proofErr w:type="spellEnd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>ідприємства</w:t>
      </w:r>
      <w:proofErr w:type="spellEnd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>несуть</w:t>
      </w:r>
      <w:proofErr w:type="spellEnd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>саме</w:t>
      </w:r>
      <w:proofErr w:type="spellEnd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>менеджери</w:t>
      </w:r>
      <w:proofErr w:type="spellEnd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>Керівництво</w:t>
      </w:r>
      <w:proofErr w:type="spellEnd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>вищої</w:t>
      </w:r>
      <w:proofErr w:type="spellEnd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>категорії</w:t>
      </w:r>
      <w:proofErr w:type="spellEnd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</w:t>
      </w:r>
      <w:proofErr w:type="spellStart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>створення</w:t>
      </w:r>
      <w:proofErr w:type="spellEnd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>нової</w:t>
      </w:r>
      <w:proofErr w:type="spellEnd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>команди</w:t>
      </w:r>
      <w:proofErr w:type="spellEnd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передусім</w:t>
      </w:r>
      <w:proofErr w:type="spellEnd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>має</w:t>
      </w:r>
      <w:proofErr w:type="spellEnd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>створити</w:t>
      </w:r>
      <w:proofErr w:type="spellEnd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статут</w:t>
      </w:r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>команди</w:t>
      </w:r>
      <w:proofErr w:type="spellEnd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у </w:t>
      </w:r>
      <w:proofErr w:type="spellStart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>якому</w:t>
      </w:r>
      <w:proofErr w:type="spellEnd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>будуть</w:t>
      </w:r>
      <w:proofErr w:type="spellEnd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>прописані</w:t>
      </w:r>
      <w:proofErr w:type="spellEnd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>цілі</w:t>
      </w:r>
      <w:proofErr w:type="spellEnd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>ступені</w:t>
      </w:r>
      <w:proofErr w:type="spellEnd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>свободи</w:t>
      </w:r>
      <w:proofErr w:type="spellEnd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а </w:t>
      </w:r>
      <w:proofErr w:type="spellStart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>потім</w:t>
      </w:r>
      <w:proofErr w:type="spellEnd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>набрати</w:t>
      </w:r>
      <w:proofErr w:type="spellEnd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команду </w:t>
      </w:r>
      <w:proofErr w:type="spellStart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>менеджері</w:t>
      </w:r>
      <w:proofErr w:type="gramStart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spellEnd"/>
      <w:proofErr w:type="gramEnd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>які</w:t>
      </w:r>
      <w:proofErr w:type="spellEnd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>мають</w:t>
      </w:r>
      <w:proofErr w:type="spellEnd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"</w:t>
      </w:r>
      <w:proofErr w:type="spellStart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>школи</w:t>
      </w:r>
      <w:proofErr w:type="spellEnd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>досвіду</w:t>
      </w:r>
      <w:proofErr w:type="spellEnd"/>
      <w:r w:rsidRPr="00056E42">
        <w:rPr>
          <w:rFonts w:ascii="Times New Roman" w:eastAsia="Times New Roman" w:hAnsi="Times New Roman" w:cs="Times New Roman"/>
          <w:color w:val="000000"/>
          <w:sz w:val="28"/>
          <w:szCs w:val="28"/>
        </w:rPr>
        <w:t>".</w:t>
      </w:r>
    </w:p>
    <w:p w:rsidR="0046322C" w:rsidRDefault="0046322C" w:rsidP="00545647">
      <w:pPr>
        <w:spacing w:after="100" w:afterAutospacing="1" w:line="360" w:lineRule="auto"/>
        <w:ind w:left="-567" w:firstLine="2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   Наукове обґрунтування теорії шкіл досвіду, подане професором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Морганом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Макколлом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у його праці «Птахи високого польоту: створення наступного покоління лідерів». Замість того, щоб шукати «необхідних» співробітників, успішних в основній діяльності, компаніям необхідно шукати керівників, які пройшли потрібні школи досвіду, що допоможе їм виявити й розвинути нові напрями бізнесу. М.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Макколл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зазначає, що управлінські навички й інтуїція, завдяки яким можна досягти успіху при виконанні завдань, формуються в процесі виконання попередніх завдань. Отже, бізнес-підрозділ можна розглядати як школу, а проблеми, з якими мають справу менеджери, як навчальну програму, що пропонує ця школа. Тому навички, якими можуть володіти чи не володіти менеджери, залежать від того, які «предмети» вони вивчали чи не вивчали в різних школах досвіду</w:t>
      </w:r>
      <w:r>
        <w:rPr>
          <w:rFonts w:ascii="Times New Roman" w:hAnsi="Times New Roman" w:cs="Times New Roman"/>
          <w:sz w:val="28"/>
          <w:szCs w:val="28"/>
          <w:lang w:val="uk-UA"/>
        </w:rPr>
        <w:t>[6]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46322C" w:rsidRDefault="0046322C" w:rsidP="00545647">
      <w:pPr>
        <w:spacing w:after="0" w:line="360" w:lineRule="auto"/>
        <w:ind w:left="-567" w:firstLine="2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</w:t>
      </w:r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Під час розгляду суб'єктів управління, працівників підприємства та його керівників, слід акцентувати увагу на проблемі розвитку і використання їхнього </w:t>
      </w:r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lastRenderedPageBreak/>
        <w:t xml:space="preserve">творчого потенціалу в процесі розробки та ухваленні управлінських рішень, на завданнях підвищення кваліфікації співробітників. </w:t>
      </w:r>
      <w:proofErr w:type="spellStart"/>
      <w:proofErr w:type="gramStart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>ід</w:t>
      </w:r>
      <w:proofErr w:type="spellEnd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час </w:t>
      </w:r>
      <w:proofErr w:type="spellStart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>впровадження</w:t>
      </w:r>
      <w:proofErr w:type="spellEnd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>процес</w:t>
      </w:r>
      <w:proofErr w:type="spellEnd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>управління</w:t>
      </w:r>
      <w:proofErr w:type="spellEnd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>сучасних</w:t>
      </w:r>
      <w:proofErr w:type="spellEnd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методів</w:t>
      </w:r>
      <w:proofErr w:type="spellEnd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креативного менеджменту </w:t>
      </w:r>
      <w:proofErr w:type="spellStart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>приділяється</w:t>
      </w:r>
      <w:proofErr w:type="spellEnd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>увага</w:t>
      </w:r>
      <w:proofErr w:type="spellEnd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>всім</w:t>
      </w:r>
      <w:proofErr w:type="spellEnd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>його</w:t>
      </w:r>
      <w:proofErr w:type="spellEnd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компонентам: </w:t>
      </w:r>
      <w:proofErr w:type="spellStart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>економічним</w:t>
      </w:r>
      <w:proofErr w:type="spellEnd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>адміністративним</w:t>
      </w:r>
      <w:proofErr w:type="spellEnd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>, морально-</w:t>
      </w:r>
      <w:proofErr w:type="spellStart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>психологічним</w:t>
      </w:r>
      <w:proofErr w:type="spellEnd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>Важливим</w:t>
      </w:r>
      <w:proofErr w:type="spellEnd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моментом є </w:t>
      </w:r>
      <w:proofErr w:type="spellStart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>створення</w:t>
      </w:r>
      <w:proofErr w:type="spellEnd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>творчої</w:t>
      </w:r>
      <w:proofErr w:type="spellEnd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>атмосфери</w:t>
      </w:r>
      <w:proofErr w:type="spellEnd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>колективі</w:t>
      </w:r>
      <w:proofErr w:type="spellEnd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>акумулювання</w:t>
      </w:r>
      <w:proofErr w:type="spellEnd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>креативних</w:t>
      </w:r>
      <w:proofErr w:type="spellEnd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>ідей</w:t>
      </w:r>
      <w:proofErr w:type="spellEnd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>стимулювання</w:t>
      </w:r>
      <w:proofErr w:type="spellEnd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>розвитку</w:t>
      </w:r>
      <w:proofErr w:type="spellEnd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>процесу</w:t>
      </w:r>
      <w:proofErr w:type="spellEnd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самореалізації</w:t>
      </w:r>
      <w:proofErr w:type="spellEnd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>самовдосконалення</w:t>
      </w:r>
      <w:proofErr w:type="spellEnd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>співробітників</w:t>
      </w:r>
      <w:proofErr w:type="spellEnd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>їхнього</w:t>
      </w:r>
      <w:proofErr w:type="spellEnd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>особистого</w:t>
      </w:r>
      <w:proofErr w:type="spellEnd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>колективного</w:t>
      </w:r>
      <w:proofErr w:type="spellEnd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>творчого</w:t>
      </w:r>
      <w:proofErr w:type="spellEnd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>розвитку</w:t>
      </w:r>
      <w:proofErr w:type="spellEnd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>узгодження</w:t>
      </w:r>
      <w:proofErr w:type="spellEnd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>внутрішніх</w:t>
      </w:r>
      <w:proofErr w:type="spellEnd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>інтересів</w:t>
      </w:r>
      <w:proofErr w:type="spellEnd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>співробітників</w:t>
      </w:r>
      <w:proofErr w:type="spellEnd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>із</w:t>
      </w:r>
      <w:proofErr w:type="spellEnd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>завданнями</w:t>
      </w:r>
      <w:proofErr w:type="spellEnd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>ідприємства</w:t>
      </w:r>
      <w:proofErr w:type="spellEnd"/>
      <w:r w:rsidRPr="00AC5E0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6322C" w:rsidRDefault="0046322C" w:rsidP="00545647">
      <w:pPr>
        <w:spacing w:after="100" w:afterAutospacing="1" w:line="360" w:lineRule="auto"/>
        <w:ind w:left="-567" w:firstLine="2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 Таким чином, розвиток творчого потенціалу та його реалізація сприяють підвищенню ефективності діяльності організації в цілому, а використання інструментів креативного менеджменту, дозволяє оперативно й творчо вирішувати складні завдання в галузі передачі інформації та дієвої політики організації.</w:t>
      </w:r>
    </w:p>
    <w:p w:rsidR="0046322C" w:rsidRPr="0046322C" w:rsidRDefault="0046322C" w:rsidP="0046322C">
      <w:pPr>
        <w:spacing w:before="100" w:beforeAutospacing="1" w:after="100" w:afterAutospacing="1" w:line="360" w:lineRule="auto"/>
        <w:ind w:left="-426" w:firstLine="426"/>
        <w:jc w:val="both"/>
        <w:rPr>
          <w:rFonts w:ascii="Open Sans" w:eastAsia="Times New Roman" w:hAnsi="Open Sans" w:cs="Times New Roman"/>
          <w:b/>
          <w:color w:val="000000"/>
          <w:sz w:val="25"/>
          <w:szCs w:val="25"/>
          <w:lang w:val="uk-UA"/>
        </w:rPr>
      </w:pPr>
    </w:p>
    <w:p w:rsidR="0046322C" w:rsidRDefault="0046322C" w:rsidP="0046322C">
      <w:pPr>
        <w:spacing w:before="100" w:beforeAutospacing="1" w:after="100" w:afterAutospacing="1" w:line="360" w:lineRule="auto"/>
        <w:ind w:left="-426" w:firstLine="426"/>
        <w:jc w:val="both"/>
        <w:rPr>
          <w:rFonts w:ascii="Open Sans" w:eastAsia="Times New Roman" w:hAnsi="Open Sans" w:cs="Times New Roman"/>
          <w:b/>
          <w:color w:val="000000"/>
          <w:sz w:val="25"/>
          <w:szCs w:val="25"/>
          <w:lang w:val="uk-UA"/>
        </w:rPr>
      </w:pPr>
    </w:p>
    <w:p w:rsidR="0046322C" w:rsidRDefault="0046322C" w:rsidP="0046322C">
      <w:pPr>
        <w:spacing w:before="100" w:beforeAutospacing="1" w:after="100" w:afterAutospacing="1" w:line="360" w:lineRule="auto"/>
        <w:ind w:left="-426" w:firstLine="426"/>
        <w:jc w:val="both"/>
        <w:rPr>
          <w:rFonts w:ascii="Open Sans" w:eastAsia="Times New Roman" w:hAnsi="Open Sans" w:cs="Times New Roman"/>
          <w:b/>
          <w:color w:val="000000"/>
          <w:sz w:val="25"/>
          <w:szCs w:val="25"/>
          <w:lang w:val="uk-UA"/>
        </w:rPr>
      </w:pPr>
    </w:p>
    <w:p w:rsidR="0046322C" w:rsidRPr="0046322C" w:rsidRDefault="0046322C" w:rsidP="0046322C">
      <w:pPr>
        <w:spacing w:before="100" w:beforeAutospacing="1" w:after="100" w:afterAutospacing="1" w:line="360" w:lineRule="auto"/>
        <w:ind w:left="-426" w:firstLine="426"/>
        <w:jc w:val="both"/>
        <w:rPr>
          <w:rFonts w:ascii="Open Sans" w:eastAsia="Times New Roman" w:hAnsi="Open Sans" w:cs="Times New Roman"/>
          <w:b/>
          <w:color w:val="000000"/>
          <w:sz w:val="25"/>
          <w:szCs w:val="25"/>
          <w:lang w:val="uk-UA"/>
        </w:rPr>
      </w:pPr>
    </w:p>
    <w:p w:rsidR="0014396B" w:rsidRDefault="0014396B" w:rsidP="00F94D44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46322C" w:rsidRDefault="0046322C" w:rsidP="00F94D44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46322C" w:rsidRPr="00545647" w:rsidRDefault="0046322C" w:rsidP="00F94D44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B06E0" w:rsidRPr="00545647" w:rsidRDefault="005B06E0" w:rsidP="00F94D44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B06E0" w:rsidRPr="00545647" w:rsidRDefault="005B06E0" w:rsidP="00F94D44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B06E0" w:rsidRPr="00545647" w:rsidRDefault="005B06E0" w:rsidP="00F94D44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B06E0" w:rsidRPr="00545647" w:rsidRDefault="005B06E0" w:rsidP="00F94D44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46322C" w:rsidRPr="00545647" w:rsidRDefault="0046322C" w:rsidP="00F94D44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46322C" w:rsidRPr="005B06E0" w:rsidRDefault="0046322C" w:rsidP="0046322C">
      <w:pPr>
        <w:spacing w:before="100" w:beforeAutospacing="1" w:after="100" w:afterAutospacing="1" w:line="360" w:lineRule="auto"/>
        <w:ind w:firstLine="28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5B06E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lastRenderedPageBreak/>
        <w:t>Використані літературні джерела</w:t>
      </w:r>
    </w:p>
    <w:p w:rsidR="0046322C" w:rsidRDefault="0046322C" w:rsidP="005B06E0">
      <w:pPr>
        <w:spacing w:after="0" w:line="360" w:lineRule="auto"/>
        <w:ind w:left="-567" w:firstLine="2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Йохна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М.А. Економіка і організація інноваційної діяльності: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навч.посібник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/ М.А.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Йохна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В.В.Стадник.-К.:Видавничий центр «Академія»,2005.-400с.</w:t>
      </w:r>
    </w:p>
    <w:p w:rsidR="0046322C" w:rsidRDefault="0046322C" w:rsidP="005B06E0">
      <w:pPr>
        <w:spacing w:after="0" w:line="360" w:lineRule="auto"/>
        <w:ind w:left="-567" w:firstLine="2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Ілляшенко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С.М. Управління інноваційним розвитком: проблеми, концепції, методи: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навч.посібник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/ С.М.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Ілляшенко.-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Суми: ВТД «Університетська книга», 2003.- 278 с.</w:t>
      </w:r>
    </w:p>
    <w:p w:rsidR="0046322C" w:rsidRDefault="0046322C" w:rsidP="005B06E0">
      <w:pPr>
        <w:spacing w:after="0" w:line="360" w:lineRule="auto"/>
        <w:ind w:left="-567" w:firstLine="2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3.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Кандауров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М.М. Інноваційний менеджмент / М.М.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Кандауров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та ін. –М.: Сучасні знання, 2012.-312 с.</w:t>
      </w:r>
    </w:p>
    <w:p w:rsidR="0046322C" w:rsidRDefault="0046322C" w:rsidP="005B06E0">
      <w:pPr>
        <w:spacing w:after="0" w:line="360" w:lineRule="auto"/>
        <w:ind w:left="-567" w:firstLine="2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4. Кузьмин А.М. Мето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поиска новых идей / А.М. Кузьмин // Методы менеджмента качества. – 2015.- №1.</w:t>
      </w:r>
    </w:p>
    <w:p w:rsidR="0046322C" w:rsidRPr="00545647" w:rsidRDefault="0046322C" w:rsidP="005B06E0">
      <w:pPr>
        <w:spacing w:after="0" w:line="360" w:lineRule="auto"/>
        <w:ind w:left="-567" w:firstLine="2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Дандон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Э. Инновации: как определить тенденции и извлекать выгоду /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Э.Дандон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– М.,2013.- </w:t>
      </w:r>
      <w:r w:rsidRPr="005456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144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54564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6322C" w:rsidRPr="00545647" w:rsidRDefault="0046322C" w:rsidP="005B06E0">
      <w:pPr>
        <w:spacing w:after="0" w:line="360" w:lineRule="auto"/>
        <w:ind w:left="-567" w:firstLine="2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5647">
        <w:rPr>
          <w:rFonts w:ascii="Times New Roman" w:eastAsia="Times New Roman" w:hAnsi="Times New Roman" w:cs="Times New Roman"/>
          <w:color w:val="000000"/>
          <w:sz w:val="28"/>
          <w:szCs w:val="28"/>
        </w:rPr>
        <w:t>6.</w:t>
      </w:r>
      <w:r w:rsidR="0043544D" w:rsidRPr="0043544D">
        <w:t xml:space="preserve"> </w:t>
      </w:r>
      <w:r w:rsidR="0043544D" w:rsidRPr="005456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Морган </w:t>
      </w:r>
      <w:proofErr w:type="spellStart"/>
      <w:r w:rsidR="0043544D" w:rsidRPr="00545647">
        <w:rPr>
          <w:rFonts w:ascii="Times New Roman" w:eastAsia="Times New Roman" w:hAnsi="Times New Roman" w:cs="Times New Roman"/>
          <w:color w:val="000000"/>
          <w:sz w:val="28"/>
          <w:szCs w:val="28"/>
        </w:rPr>
        <w:t>У.Макколл</w:t>
      </w:r>
      <w:proofErr w:type="spellEnd"/>
      <w:r w:rsidR="0043544D" w:rsidRPr="005456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Птахи </w:t>
      </w:r>
      <w:proofErr w:type="spellStart"/>
      <w:r w:rsidR="0043544D" w:rsidRPr="00545647">
        <w:rPr>
          <w:rFonts w:ascii="Times New Roman" w:eastAsia="Times New Roman" w:hAnsi="Times New Roman" w:cs="Times New Roman"/>
          <w:color w:val="000000"/>
          <w:sz w:val="28"/>
          <w:szCs w:val="28"/>
        </w:rPr>
        <w:t>високого</w:t>
      </w:r>
      <w:proofErr w:type="spellEnd"/>
      <w:r w:rsidR="0043544D" w:rsidRPr="005456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3544D" w:rsidRPr="00545647">
        <w:rPr>
          <w:rFonts w:ascii="Times New Roman" w:eastAsia="Times New Roman" w:hAnsi="Times New Roman" w:cs="Times New Roman"/>
          <w:color w:val="000000"/>
          <w:sz w:val="28"/>
          <w:szCs w:val="28"/>
        </w:rPr>
        <w:t>польоту</w:t>
      </w:r>
      <w:proofErr w:type="spellEnd"/>
      <w:r w:rsidR="0043544D" w:rsidRPr="005456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="0043544D" w:rsidRPr="00545647">
        <w:rPr>
          <w:rFonts w:ascii="Times New Roman" w:eastAsia="Times New Roman" w:hAnsi="Times New Roman" w:cs="Times New Roman"/>
          <w:color w:val="000000"/>
          <w:sz w:val="28"/>
          <w:szCs w:val="28"/>
        </w:rPr>
        <w:t>створення</w:t>
      </w:r>
      <w:proofErr w:type="spellEnd"/>
      <w:r w:rsidR="0043544D" w:rsidRPr="005456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3544D" w:rsidRPr="00545647">
        <w:rPr>
          <w:rFonts w:ascii="Times New Roman" w:eastAsia="Times New Roman" w:hAnsi="Times New Roman" w:cs="Times New Roman"/>
          <w:color w:val="000000"/>
          <w:sz w:val="28"/>
          <w:szCs w:val="28"/>
        </w:rPr>
        <w:t>наступного</w:t>
      </w:r>
      <w:proofErr w:type="spellEnd"/>
      <w:r w:rsidR="0043544D" w:rsidRPr="005456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3544D" w:rsidRPr="00545647">
        <w:rPr>
          <w:rFonts w:ascii="Times New Roman" w:eastAsia="Times New Roman" w:hAnsi="Times New Roman" w:cs="Times New Roman"/>
          <w:color w:val="000000"/>
          <w:sz w:val="28"/>
          <w:szCs w:val="28"/>
        </w:rPr>
        <w:t>покоління</w:t>
      </w:r>
      <w:proofErr w:type="spellEnd"/>
      <w:r w:rsidR="0043544D" w:rsidRPr="005456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3544D" w:rsidRPr="00545647">
        <w:rPr>
          <w:rFonts w:ascii="Times New Roman" w:eastAsia="Times New Roman" w:hAnsi="Times New Roman" w:cs="Times New Roman"/>
          <w:color w:val="000000"/>
          <w:sz w:val="28"/>
          <w:szCs w:val="28"/>
        </w:rPr>
        <w:t>лідері</w:t>
      </w:r>
      <w:proofErr w:type="gramStart"/>
      <w:r w:rsidR="0043544D" w:rsidRPr="0054564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spellEnd"/>
      <w:proofErr w:type="gramEnd"/>
      <w:r w:rsidR="0043544D" w:rsidRPr="005456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/ Морган </w:t>
      </w:r>
      <w:proofErr w:type="spellStart"/>
      <w:r w:rsidR="0043544D" w:rsidRPr="00545647">
        <w:rPr>
          <w:rFonts w:ascii="Times New Roman" w:eastAsia="Times New Roman" w:hAnsi="Times New Roman" w:cs="Times New Roman"/>
          <w:color w:val="000000"/>
          <w:sz w:val="28"/>
          <w:szCs w:val="28"/>
        </w:rPr>
        <w:t>У.Макколл</w:t>
      </w:r>
      <w:proofErr w:type="spellEnd"/>
      <w:r w:rsidR="0043544D" w:rsidRPr="005456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- Бостон: </w:t>
      </w:r>
      <w:proofErr w:type="spellStart"/>
      <w:r w:rsidR="0043544D" w:rsidRPr="00545647">
        <w:rPr>
          <w:rFonts w:ascii="Times New Roman" w:eastAsia="Times New Roman" w:hAnsi="Times New Roman" w:cs="Times New Roman"/>
          <w:color w:val="000000"/>
          <w:sz w:val="28"/>
          <w:szCs w:val="28"/>
        </w:rPr>
        <w:t>Гарвардська</w:t>
      </w:r>
      <w:proofErr w:type="spellEnd"/>
      <w:r w:rsidR="0043544D" w:rsidRPr="005456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школа </w:t>
      </w:r>
      <w:proofErr w:type="spellStart"/>
      <w:r w:rsidR="0043544D" w:rsidRPr="00545647">
        <w:rPr>
          <w:rFonts w:ascii="Times New Roman" w:eastAsia="Times New Roman" w:hAnsi="Times New Roman" w:cs="Times New Roman"/>
          <w:color w:val="000000"/>
          <w:sz w:val="28"/>
          <w:szCs w:val="28"/>
        </w:rPr>
        <w:t>бізнесу</w:t>
      </w:r>
      <w:proofErr w:type="spellEnd"/>
      <w:r w:rsidR="0043544D" w:rsidRPr="00545647">
        <w:rPr>
          <w:rFonts w:ascii="Times New Roman" w:eastAsia="Times New Roman" w:hAnsi="Times New Roman" w:cs="Times New Roman"/>
          <w:color w:val="000000"/>
          <w:sz w:val="28"/>
          <w:szCs w:val="28"/>
        </w:rPr>
        <w:t>, 1998</w:t>
      </w:r>
      <w:r w:rsidRPr="0054564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6322C" w:rsidRDefault="0046322C" w:rsidP="005B06E0">
      <w:pPr>
        <w:spacing w:after="0" w:line="360" w:lineRule="auto"/>
        <w:ind w:left="-567" w:firstLine="2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7.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Крейн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У. Теорія розвитку. Секрети формування особистості / У.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Крейн.-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К.:, 2002.- 512 с.</w:t>
      </w:r>
    </w:p>
    <w:p w:rsidR="0046322C" w:rsidRPr="00982CEB" w:rsidRDefault="0046322C" w:rsidP="005B06E0">
      <w:pPr>
        <w:spacing w:after="100" w:afterAutospacing="1" w:line="360" w:lineRule="auto"/>
        <w:ind w:left="-567" w:firstLine="2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8. Григоренко Е.А. Нові дослідження в психології, 1989.- Вип. №2.- с.15-20</w:t>
      </w:r>
    </w:p>
    <w:p w:rsidR="00B06EB4" w:rsidRDefault="00B06EB4" w:rsidP="00F94D44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06EB4" w:rsidRDefault="00B06EB4" w:rsidP="00F94D44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06EB4" w:rsidRDefault="00B06EB4" w:rsidP="00F94D44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06EB4" w:rsidRDefault="00B06EB4" w:rsidP="00F94D44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06EB4" w:rsidRDefault="00B06EB4" w:rsidP="00F94D44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06EB4" w:rsidRDefault="00B06EB4" w:rsidP="00F94D44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06EB4" w:rsidRDefault="00B06EB4" w:rsidP="00F94D44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06EB4" w:rsidRPr="00545647" w:rsidRDefault="00B06EB4" w:rsidP="00B06EB4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bookmarkStart w:id="0" w:name="_GoBack"/>
      <w:bookmarkEnd w:id="0"/>
    </w:p>
    <w:sectPr w:rsidR="00B06EB4" w:rsidRPr="00545647" w:rsidSect="005546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Open Sans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B92069"/>
    <w:rsid w:val="00034745"/>
    <w:rsid w:val="00056E42"/>
    <w:rsid w:val="0008039B"/>
    <w:rsid w:val="000F5494"/>
    <w:rsid w:val="000F68C4"/>
    <w:rsid w:val="0014396B"/>
    <w:rsid w:val="001617DB"/>
    <w:rsid w:val="0018607B"/>
    <w:rsid w:val="001875BA"/>
    <w:rsid w:val="0019647D"/>
    <w:rsid w:val="001D3FC6"/>
    <w:rsid w:val="00243CEE"/>
    <w:rsid w:val="00255805"/>
    <w:rsid w:val="0027798B"/>
    <w:rsid w:val="0028183D"/>
    <w:rsid w:val="0028611A"/>
    <w:rsid w:val="002B2610"/>
    <w:rsid w:val="002B69F7"/>
    <w:rsid w:val="002D5972"/>
    <w:rsid w:val="00301C87"/>
    <w:rsid w:val="0032544F"/>
    <w:rsid w:val="00333D28"/>
    <w:rsid w:val="0039077F"/>
    <w:rsid w:val="0040170B"/>
    <w:rsid w:val="004220EA"/>
    <w:rsid w:val="00423CC8"/>
    <w:rsid w:val="004327FE"/>
    <w:rsid w:val="0043544D"/>
    <w:rsid w:val="00442833"/>
    <w:rsid w:val="0046322C"/>
    <w:rsid w:val="004814C1"/>
    <w:rsid w:val="004839ED"/>
    <w:rsid w:val="004E3D14"/>
    <w:rsid w:val="004E511F"/>
    <w:rsid w:val="0052022B"/>
    <w:rsid w:val="00543739"/>
    <w:rsid w:val="00545647"/>
    <w:rsid w:val="005546A0"/>
    <w:rsid w:val="00556697"/>
    <w:rsid w:val="005A7490"/>
    <w:rsid w:val="005B06E0"/>
    <w:rsid w:val="005F215B"/>
    <w:rsid w:val="006364B7"/>
    <w:rsid w:val="00644A7A"/>
    <w:rsid w:val="006749F7"/>
    <w:rsid w:val="006771C0"/>
    <w:rsid w:val="006B73C4"/>
    <w:rsid w:val="007B17C4"/>
    <w:rsid w:val="007C462E"/>
    <w:rsid w:val="00805BFA"/>
    <w:rsid w:val="00846A24"/>
    <w:rsid w:val="00894690"/>
    <w:rsid w:val="008C09A0"/>
    <w:rsid w:val="008D12A7"/>
    <w:rsid w:val="0090366D"/>
    <w:rsid w:val="0090471A"/>
    <w:rsid w:val="00982CEB"/>
    <w:rsid w:val="009844D4"/>
    <w:rsid w:val="009A69EC"/>
    <w:rsid w:val="009F4DB3"/>
    <w:rsid w:val="009F65B6"/>
    <w:rsid w:val="00A068B2"/>
    <w:rsid w:val="00A50BC7"/>
    <w:rsid w:val="00AC5E03"/>
    <w:rsid w:val="00AD107B"/>
    <w:rsid w:val="00AE58E0"/>
    <w:rsid w:val="00B06EB4"/>
    <w:rsid w:val="00B2255C"/>
    <w:rsid w:val="00B55F3E"/>
    <w:rsid w:val="00B816C1"/>
    <w:rsid w:val="00B87F33"/>
    <w:rsid w:val="00B92069"/>
    <w:rsid w:val="00B9322D"/>
    <w:rsid w:val="00BB23B5"/>
    <w:rsid w:val="00BD255A"/>
    <w:rsid w:val="00C474B8"/>
    <w:rsid w:val="00C868E3"/>
    <w:rsid w:val="00CA7E9B"/>
    <w:rsid w:val="00CC09CF"/>
    <w:rsid w:val="00D612BB"/>
    <w:rsid w:val="00D944EC"/>
    <w:rsid w:val="00DA26EA"/>
    <w:rsid w:val="00DF0F7D"/>
    <w:rsid w:val="00E80C39"/>
    <w:rsid w:val="00E83434"/>
    <w:rsid w:val="00E94BAB"/>
    <w:rsid w:val="00E955E1"/>
    <w:rsid w:val="00EC529B"/>
    <w:rsid w:val="00EC552B"/>
    <w:rsid w:val="00EE2592"/>
    <w:rsid w:val="00F11A3C"/>
    <w:rsid w:val="00F3032A"/>
    <w:rsid w:val="00F4456D"/>
    <w:rsid w:val="00F862AF"/>
    <w:rsid w:val="00F94D44"/>
    <w:rsid w:val="00F95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6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F4DB3"/>
    <w:pPr>
      <w:spacing w:before="100" w:beforeAutospacing="1" w:after="100" w:afterAutospacing="1" w:line="240" w:lineRule="auto"/>
      <w:ind w:firstLine="225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a4">
    <w:name w:val="Strong"/>
    <w:basedOn w:val="a0"/>
    <w:uiPriority w:val="22"/>
    <w:qFormat/>
    <w:rsid w:val="00255805"/>
    <w:rPr>
      <w:b/>
      <w:bCs/>
    </w:rPr>
  </w:style>
  <w:style w:type="character" w:customStyle="1" w:styleId="articleseperator">
    <w:name w:val="article_seperator"/>
    <w:basedOn w:val="a0"/>
    <w:rsid w:val="006771C0"/>
  </w:style>
  <w:style w:type="paragraph" w:styleId="a5">
    <w:name w:val="Balloon Text"/>
    <w:basedOn w:val="a"/>
    <w:link w:val="a6"/>
    <w:uiPriority w:val="99"/>
    <w:semiHidden/>
    <w:unhideWhenUsed/>
    <w:rsid w:val="001875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875BA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243CE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095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47547">
      <w:bodyDiv w:val="1"/>
      <w:marLeft w:val="0"/>
      <w:marRight w:val="192"/>
      <w:marTop w:val="96"/>
      <w:marBottom w:val="192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19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8585BBF-5CC5-4FD5-9E03-2D43228495D2}" type="doc">
      <dgm:prSet loTypeId="urn:microsoft.com/office/officeart/2005/8/layout/hierarchy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2E7E735B-FB8B-426C-9BA3-4D79FFF80A47}">
      <dgm:prSet phldrT="[Текст]" custT="1"/>
      <dgm:spPr/>
      <dgm:t>
        <a:bodyPr/>
        <a:lstStyle/>
        <a:p>
          <a:r>
            <a:rPr lang="ru-RU" sz="1400" b="1"/>
            <a:t>Показники  креативного менеджменту</a:t>
          </a:r>
        </a:p>
      </dgm:t>
    </dgm:pt>
    <dgm:pt modelId="{AB083330-E349-4D80-802C-48B52A9B933D}" type="parTrans" cxnId="{B8373A4E-ED67-43C4-B9AA-78C8544845EE}">
      <dgm:prSet/>
      <dgm:spPr/>
      <dgm:t>
        <a:bodyPr/>
        <a:lstStyle/>
        <a:p>
          <a:endParaRPr lang="ru-RU"/>
        </a:p>
      </dgm:t>
    </dgm:pt>
    <dgm:pt modelId="{CC873B7D-36B8-443F-BC32-DDC6C7E78D47}" type="sibTrans" cxnId="{B8373A4E-ED67-43C4-B9AA-78C8544845EE}">
      <dgm:prSet/>
      <dgm:spPr/>
      <dgm:t>
        <a:bodyPr/>
        <a:lstStyle/>
        <a:p>
          <a:endParaRPr lang="ru-RU"/>
        </a:p>
      </dgm:t>
    </dgm:pt>
    <dgm:pt modelId="{510A9E65-5EEC-40F4-BE01-318DE270AAD4}">
      <dgm:prSet phldrT="[Текст]" custT="1"/>
      <dgm:spPr/>
      <dgm:t>
        <a:bodyPr/>
        <a:lstStyle/>
        <a:p>
          <a:r>
            <a:rPr lang="ru-RU" sz="1200" b="1"/>
            <a:t>Індикатори, що  визначають ступінь ефективності працівників, які займаються  висуванням і розвитком креативних ідей</a:t>
          </a:r>
        </a:p>
      </dgm:t>
    </dgm:pt>
    <dgm:pt modelId="{0489FAB7-4CBF-409E-8486-D6AEA0D6F597}" type="parTrans" cxnId="{1514255E-BA1B-41B0-9066-CD765209A62C}">
      <dgm:prSet/>
      <dgm:spPr/>
      <dgm:t>
        <a:bodyPr/>
        <a:lstStyle/>
        <a:p>
          <a:endParaRPr lang="ru-RU"/>
        </a:p>
      </dgm:t>
    </dgm:pt>
    <dgm:pt modelId="{52601AC0-52AA-4DC4-BF52-895427FFEBFB}" type="sibTrans" cxnId="{1514255E-BA1B-41B0-9066-CD765209A62C}">
      <dgm:prSet/>
      <dgm:spPr/>
      <dgm:t>
        <a:bodyPr/>
        <a:lstStyle/>
        <a:p>
          <a:endParaRPr lang="ru-RU"/>
        </a:p>
      </dgm:t>
    </dgm:pt>
    <dgm:pt modelId="{2E9EC938-D06D-4890-84BD-FF517E18E1E0}">
      <dgm:prSet phldrT="[Текст]" custT="1"/>
      <dgm:spPr/>
      <dgm:t>
        <a:bodyPr/>
        <a:lstStyle/>
        <a:p>
          <a:r>
            <a:rPr lang="ru-RU" sz="1200" b="1"/>
            <a:t>Фінансові показники, що характеризують  результати реалізації  креативних ідей,  рівень  їх впровадження</a:t>
          </a:r>
        </a:p>
      </dgm:t>
    </dgm:pt>
    <dgm:pt modelId="{7D8FE058-5B7F-403D-A267-EACA19DB131A}" type="parTrans" cxnId="{64FD2703-C903-4B4B-9F5E-C41A2AE2E9CC}">
      <dgm:prSet/>
      <dgm:spPr/>
      <dgm:t>
        <a:bodyPr/>
        <a:lstStyle/>
        <a:p>
          <a:endParaRPr lang="ru-RU"/>
        </a:p>
      </dgm:t>
    </dgm:pt>
    <dgm:pt modelId="{6B483908-1600-4DC6-92C3-FFA9134BE2DB}" type="sibTrans" cxnId="{64FD2703-C903-4B4B-9F5E-C41A2AE2E9CC}">
      <dgm:prSet/>
      <dgm:spPr/>
      <dgm:t>
        <a:bodyPr/>
        <a:lstStyle/>
        <a:p>
          <a:endParaRPr lang="ru-RU"/>
        </a:p>
      </dgm:t>
    </dgm:pt>
    <dgm:pt modelId="{658FEF3A-EEEB-4E46-993B-168ADB4F849E}" type="pres">
      <dgm:prSet presAssocID="{18585BBF-5CC5-4FD5-9E03-2D43228495D2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DEED0ECA-5001-4FD9-B3A4-B9D35013E516}" type="pres">
      <dgm:prSet presAssocID="{2E7E735B-FB8B-426C-9BA3-4D79FFF80A47}" presName="hierRoot1" presStyleCnt="0"/>
      <dgm:spPr/>
    </dgm:pt>
    <dgm:pt modelId="{D3F95BF5-048A-4217-B239-D1E538CBADBD}" type="pres">
      <dgm:prSet presAssocID="{2E7E735B-FB8B-426C-9BA3-4D79FFF80A47}" presName="composite" presStyleCnt="0"/>
      <dgm:spPr/>
    </dgm:pt>
    <dgm:pt modelId="{1F577340-BC26-4A51-89AF-00CE8D6C3CE3}" type="pres">
      <dgm:prSet presAssocID="{2E7E735B-FB8B-426C-9BA3-4D79FFF80A47}" presName="background" presStyleLbl="node0" presStyleIdx="0" presStyleCnt="1"/>
      <dgm:spPr/>
    </dgm:pt>
    <dgm:pt modelId="{32DDB430-B042-45CF-9BB8-50007FC0FD0E}" type="pres">
      <dgm:prSet presAssocID="{2E7E735B-FB8B-426C-9BA3-4D79FFF80A47}" presName="text" presStyleLbl="fgAcc0" presStyleIdx="0" presStyleCnt="1" custScaleX="138632" custScaleY="70596" custLinFactNeighborX="-7847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72966E72-0D8B-4E47-AF38-180509D0B884}" type="pres">
      <dgm:prSet presAssocID="{2E7E735B-FB8B-426C-9BA3-4D79FFF80A47}" presName="hierChild2" presStyleCnt="0"/>
      <dgm:spPr/>
    </dgm:pt>
    <dgm:pt modelId="{20D3BCA2-1DAB-4B5F-88B1-EEECB924A3C3}" type="pres">
      <dgm:prSet presAssocID="{0489FAB7-4CBF-409E-8486-D6AEA0D6F597}" presName="Name10" presStyleLbl="parChTrans1D2" presStyleIdx="0" presStyleCnt="2"/>
      <dgm:spPr/>
      <dgm:t>
        <a:bodyPr/>
        <a:lstStyle/>
        <a:p>
          <a:endParaRPr lang="ru-RU"/>
        </a:p>
      </dgm:t>
    </dgm:pt>
    <dgm:pt modelId="{56AD925E-9EFB-4F85-BCC9-E1F6C38A1FA8}" type="pres">
      <dgm:prSet presAssocID="{510A9E65-5EEC-40F4-BE01-318DE270AAD4}" presName="hierRoot2" presStyleCnt="0"/>
      <dgm:spPr/>
    </dgm:pt>
    <dgm:pt modelId="{4BE7ADA1-CA0E-484A-BCFC-5B165B8B8470}" type="pres">
      <dgm:prSet presAssocID="{510A9E65-5EEC-40F4-BE01-318DE270AAD4}" presName="composite2" presStyleCnt="0"/>
      <dgm:spPr/>
    </dgm:pt>
    <dgm:pt modelId="{46F34030-83CA-448E-B38B-4E91FE9D5FD3}" type="pres">
      <dgm:prSet presAssocID="{510A9E65-5EEC-40F4-BE01-318DE270AAD4}" presName="background2" presStyleLbl="node2" presStyleIdx="0" presStyleCnt="2"/>
      <dgm:spPr/>
    </dgm:pt>
    <dgm:pt modelId="{5367B680-67C3-42F3-9B91-3993E92938B1}" type="pres">
      <dgm:prSet presAssocID="{510A9E65-5EEC-40F4-BE01-318DE270AAD4}" presName="text2" presStyleLbl="fgAcc2" presStyleIdx="0" presStyleCnt="2" custScaleX="13429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D1A145B0-777E-4F5A-9511-C712309222E1}" type="pres">
      <dgm:prSet presAssocID="{510A9E65-5EEC-40F4-BE01-318DE270AAD4}" presName="hierChild3" presStyleCnt="0"/>
      <dgm:spPr/>
    </dgm:pt>
    <dgm:pt modelId="{3B89922D-15BF-45AB-91B1-C1E67B32F6B9}" type="pres">
      <dgm:prSet presAssocID="{7D8FE058-5B7F-403D-A267-EACA19DB131A}" presName="Name10" presStyleLbl="parChTrans1D2" presStyleIdx="1" presStyleCnt="2"/>
      <dgm:spPr/>
      <dgm:t>
        <a:bodyPr/>
        <a:lstStyle/>
        <a:p>
          <a:endParaRPr lang="ru-RU"/>
        </a:p>
      </dgm:t>
    </dgm:pt>
    <dgm:pt modelId="{678C0E36-32DF-45D2-8B70-0C744F9A6920}" type="pres">
      <dgm:prSet presAssocID="{2E9EC938-D06D-4890-84BD-FF517E18E1E0}" presName="hierRoot2" presStyleCnt="0"/>
      <dgm:spPr/>
    </dgm:pt>
    <dgm:pt modelId="{81C79390-3B00-4AD7-A22F-B4C4572F98AA}" type="pres">
      <dgm:prSet presAssocID="{2E9EC938-D06D-4890-84BD-FF517E18E1E0}" presName="composite2" presStyleCnt="0"/>
      <dgm:spPr/>
    </dgm:pt>
    <dgm:pt modelId="{CC1F17AD-0B2E-4A47-9DB2-A001FDDC5FD4}" type="pres">
      <dgm:prSet presAssocID="{2E9EC938-D06D-4890-84BD-FF517E18E1E0}" presName="background2" presStyleLbl="node2" presStyleIdx="1" presStyleCnt="2"/>
      <dgm:spPr/>
    </dgm:pt>
    <dgm:pt modelId="{A7C64BBC-DD86-48E8-9914-58D155205508}" type="pres">
      <dgm:prSet presAssocID="{2E9EC938-D06D-4890-84BD-FF517E18E1E0}" presName="text2" presStyleLbl="fgAcc2" presStyleIdx="1" presStyleCnt="2" custScaleX="13897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DF664FA-532A-4B8F-9A04-FBED43B84B44}" type="pres">
      <dgm:prSet presAssocID="{2E9EC938-D06D-4890-84BD-FF517E18E1E0}" presName="hierChild3" presStyleCnt="0"/>
      <dgm:spPr/>
    </dgm:pt>
  </dgm:ptLst>
  <dgm:cxnLst>
    <dgm:cxn modelId="{B8373A4E-ED67-43C4-B9AA-78C8544845EE}" srcId="{18585BBF-5CC5-4FD5-9E03-2D43228495D2}" destId="{2E7E735B-FB8B-426C-9BA3-4D79FFF80A47}" srcOrd="0" destOrd="0" parTransId="{AB083330-E349-4D80-802C-48B52A9B933D}" sibTransId="{CC873B7D-36B8-443F-BC32-DDC6C7E78D47}"/>
    <dgm:cxn modelId="{64FD2703-C903-4B4B-9F5E-C41A2AE2E9CC}" srcId="{2E7E735B-FB8B-426C-9BA3-4D79FFF80A47}" destId="{2E9EC938-D06D-4890-84BD-FF517E18E1E0}" srcOrd="1" destOrd="0" parTransId="{7D8FE058-5B7F-403D-A267-EACA19DB131A}" sibTransId="{6B483908-1600-4DC6-92C3-FFA9134BE2DB}"/>
    <dgm:cxn modelId="{AEA1CBAF-BAD4-4658-8175-06887FD08577}" type="presOf" srcId="{510A9E65-5EEC-40F4-BE01-318DE270AAD4}" destId="{5367B680-67C3-42F3-9B91-3993E92938B1}" srcOrd="0" destOrd="0" presId="urn:microsoft.com/office/officeart/2005/8/layout/hierarchy1"/>
    <dgm:cxn modelId="{6975BA6D-2536-4CEA-A786-9ECD7C29914C}" type="presOf" srcId="{18585BBF-5CC5-4FD5-9E03-2D43228495D2}" destId="{658FEF3A-EEEB-4E46-993B-168ADB4F849E}" srcOrd="0" destOrd="0" presId="urn:microsoft.com/office/officeart/2005/8/layout/hierarchy1"/>
    <dgm:cxn modelId="{1514255E-BA1B-41B0-9066-CD765209A62C}" srcId="{2E7E735B-FB8B-426C-9BA3-4D79FFF80A47}" destId="{510A9E65-5EEC-40F4-BE01-318DE270AAD4}" srcOrd="0" destOrd="0" parTransId="{0489FAB7-4CBF-409E-8486-D6AEA0D6F597}" sibTransId="{52601AC0-52AA-4DC4-BF52-895427FFEBFB}"/>
    <dgm:cxn modelId="{1494C1BC-A62E-40DC-AE85-AD482E9B8096}" type="presOf" srcId="{0489FAB7-4CBF-409E-8486-D6AEA0D6F597}" destId="{20D3BCA2-1DAB-4B5F-88B1-EEECB924A3C3}" srcOrd="0" destOrd="0" presId="urn:microsoft.com/office/officeart/2005/8/layout/hierarchy1"/>
    <dgm:cxn modelId="{AA6AD535-517B-44B5-A997-A40BAC9F698A}" type="presOf" srcId="{7D8FE058-5B7F-403D-A267-EACA19DB131A}" destId="{3B89922D-15BF-45AB-91B1-C1E67B32F6B9}" srcOrd="0" destOrd="0" presId="urn:microsoft.com/office/officeart/2005/8/layout/hierarchy1"/>
    <dgm:cxn modelId="{BA817A53-4101-40F0-A1FB-542EA190AE13}" type="presOf" srcId="{2E9EC938-D06D-4890-84BD-FF517E18E1E0}" destId="{A7C64BBC-DD86-48E8-9914-58D155205508}" srcOrd="0" destOrd="0" presId="urn:microsoft.com/office/officeart/2005/8/layout/hierarchy1"/>
    <dgm:cxn modelId="{905A64D1-ABE7-4F17-9E3F-7DA0EFBFAC2C}" type="presOf" srcId="{2E7E735B-FB8B-426C-9BA3-4D79FFF80A47}" destId="{32DDB430-B042-45CF-9BB8-50007FC0FD0E}" srcOrd="0" destOrd="0" presId="urn:microsoft.com/office/officeart/2005/8/layout/hierarchy1"/>
    <dgm:cxn modelId="{444BEEEC-3C44-437B-89A1-2E2747303B2B}" type="presParOf" srcId="{658FEF3A-EEEB-4E46-993B-168ADB4F849E}" destId="{DEED0ECA-5001-4FD9-B3A4-B9D35013E516}" srcOrd="0" destOrd="0" presId="urn:microsoft.com/office/officeart/2005/8/layout/hierarchy1"/>
    <dgm:cxn modelId="{D8F0819A-F78D-44D3-80CB-64F90056F9D9}" type="presParOf" srcId="{DEED0ECA-5001-4FD9-B3A4-B9D35013E516}" destId="{D3F95BF5-048A-4217-B239-D1E538CBADBD}" srcOrd="0" destOrd="0" presId="urn:microsoft.com/office/officeart/2005/8/layout/hierarchy1"/>
    <dgm:cxn modelId="{80645D7A-EB5A-4C08-A88B-0CEA48D93CFB}" type="presParOf" srcId="{D3F95BF5-048A-4217-B239-D1E538CBADBD}" destId="{1F577340-BC26-4A51-89AF-00CE8D6C3CE3}" srcOrd="0" destOrd="0" presId="urn:microsoft.com/office/officeart/2005/8/layout/hierarchy1"/>
    <dgm:cxn modelId="{3040CF60-662A-43AE-A00E-E698145CC392}" type="presParOf" srcId="{D3F95BF5-048A-4217-B239-D1E538CBADBD}" destId="{32DDB430-B042-45CF-9BB8-50007FC0FD0E}" srcOrd="1" destOrd="0" presId="urn:microsoft.com/office/officeart/2005/8/layout/hierarchy1"/>
    <dgm:cxn modelId="{D702E99F-077C-4665-94EF-AF2F8B91FBF6}" type="presParOf" srcId="{DEED0ECA-5001-4FD9-B3A4-B9D35013E516}" destId="{72966E72-0D8B-4E47-AF38-180509D0B884}" srcOrd="1" destOrd="0" presId="urn:microsoft.com/office/officeart/2005/8/layout/hierarchy1"/>
    <dgm:cxn modelId="{2ED6DFDB-3FE1-4EA7-8957-9BE4F796260E}" type="presParOf" srcId="{72966E72-0D8B-4E47-AF38-180509D0B884}" destId="{20D3BCA2-1DAB-4B5F-88B1-EEECB924A3C3}" srcOrd="0" destOrd="0" presId="urn:microsoft.com/office/officeart/2005/8/layout/hierarchy1"/>
    <dgm:cxn modelId="{DE4624AC-8087-426F-957D-D9A7124D4F30}" type="presParOf" srcId="{72966E72-0D8B-4E47-AF38-180509D0B884}" destId="{56AD925E-9EFB-4F85-BCC9-E1F6C38A1FA8}" srcOrd="1" destOrd="0" presId="urn:microsoft.com/office/officeart/2005/8/layout/hierarchy1"/>
    <dgm:cxn modelId="{E9CCDF25-CEFD-4866-82F3-5AC89E8EC377}" type="presParOf" srcId="{56AD925E-9EFB-4F85-BCC9-E1F6C38A1FA8}" destId="{4BE7ADA1-CA0E-484A-BCFC-5B165B8B8470}" srcOrd="0" destOrd="0" presId="urn:microsoft.com/office/officeart/2005/8/layout/hierarchy1"/>
    <dgm:cxn modelId="{E748B34A-3695-4E34-8AE0-CC5C09304927}" type="presParOf" srcId="{4BE7ADA1-CA0E-484A-BCFC-5B165B8B8470}" destId="{46F34030-83CA-448E-B38B-4E91FE9D5FD3}" srcOrd="0" destOrd="0" presId="urn:microsoft.com/office/officeart/2005/8/layout/hierarchy1"/>
    <dgm:cxn modelId="{3B6A601A-8C59-445E-A6A9-E0BE75D02E8E}" type="presParOf" srcId="{4BE7ADA1-CA0E-484A-BCFC-5B165B8B8470}" destId="{5367B680-67C3-42F3-9B91-3993E92938B1}" srcOrd="1" destOrd="0" presId="urn:microsoft.com/office/officeart/2005/8/layout/hierarchy1"/>
    <dgm:cxn modelId="{308D756E-AE81-45E1-9341-B3A2260923F8}" type="presParOf" srcId="{56AD925E-9EFB-4F85-BCC9-E1F6C38A1FA8}" destId="{D1A145B0-777E-4F5A-9511-C712309222E1}" srcOrd="1" destOrd="0" presId="urn:microsoft.com/office/officeart/2005/8/layout/hierarchy1"/>
    <dgm:cxn modelId="{CF812E0C-1F42-4C5B-8953-3E3CC00A45D2}" type="presParOf" srcId="{72966E72-0D8B-4E47-AF38-180509D0B884}" destId="{3B89922D-15BF-45AB-91B1-C1E67B32F6B9}" srcOrd="2" destOrd="0" presId="urn:microsoft.com/office/officeart/2005/8/layout/hierarchy1"/>
    <dgm:cxn modelId="{BC367C8C-642F-4EA7-97A6-7743BBAA0470}" type="presParOf" srcId="{72966E72-0D8B-4E47-AF38-180509D0B884}" destId="{678C0E36-32DF-45D2-8B70-0C744F9A6920}" srcOrd="3" destOrd="0" presId="urn:microsoft.com/office/officeart/2005/8/layout/hierarchy1"/>
    <dgm:cxn modelId="{029F9861-F520-42AC-BBF8-60E4B1189329}" type="presParOf" srcId="{678C0E36-32DF-45D2-8B70-0C744F9A6920}" destId="{81C79390-3B00-4AD7-A22F-B4C4572F98AA}" srcOrd="0" destOrd="0" presId="urn:microsoft.com/office/officeart/2005/8/layout/hierarchy1"/>
    <dgm:cxn modelId="{08665150-1774-47A5-A3A9-576A9BE29504}" type="presParOf" srcId="{81C79390-3B00-4AD7-A22F-B4C4572F98AA}" destId="{CC1F17AD-0B2E-4A47-9DB2-A001FDDC5FD4}" srcOrd="0" destOrd="0" presId="urn:microsoft.com/office/officeart/2005/8/layout/hierarchy1"/>
    <dgm:cxn modelId="{0FC07221-823A-4FF8-A1AC-2BECCE0555A2}" type="presParOf" srcId="{81C79390-3B00-4AD7-A22F-B4C4572F98AA}" destId="{A7C64BBC-DD86-48E8-9914-58D155205508}" srcOrd="1" destOrd="0" presId="urn:microsoft.com/office/officeart/2005/8/layout/hierarchy1"/>
    <dgm:cxn modelId="{35651E3F-8299-4803-B076-D32EDD4F74D5}" type="presParOf" srcId="{678C0E36-32DF-45D2-8B70-0C744F9A6920}" destId="{8DF664FA-532A-4B8F-9A04-FBED43B84B44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B89922D-15BF-45AB-91B1-C1E67B32F6B9}">
      <dsp:nvSpPr>
        <dsp:cNvPr id="0" name=""/>
        <dsp:cNvSpPr/>
      </dsp:nvSpPr>
      <dsp:spPr>
        <a:xfrm>
          <a:off x="2541362" y="990559"/>
          <a:ext cx="1563746" cy="52817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59936"/>
              </a:lnTo>
              <a:lnTo>
                <a:pt x="1563746" y="359936"/>
              </a:lnTo>
              <a:lnTo>
                <a:pt x="1563746" y="52817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0D3BCA2-1DAB-4B5F-88B1-EEECB924A3C3}">
      <dsp:nvSpPr>
        <dsp:cNvPr id="0" name=""/>
        <dsp:cNvSpPr/>
      </dsp:nvSpPr>
      <dsp:spPr>
        <a:xfrm>
          <a:off x="1220144" y="990559"/>
          <a:ext cx="1321218" cy="528176"/>
        </a:xfrm>
        <a:custGeom>
          <a:avLst/>
          <a:gdLst/>
          <a:ahLst/>
          <a:cxnLst/>
          <a:rect l="0" t="0" r="0" b="0"/>
          <a:pathLst>
            <a:path>
              <a:moveTo>
                <a:pt x="1321218" y="0"/>
              </a:moveTo>
              <a:lnTo>
                <a:pt x="1321218" y="359936"/>
              </a:lnTo>
              <a:lnTo>
                <a:pt x="0" y="359936"/>
              </a:lnTo>
              <a:lnTo>
                <a:pt x="0" y="52817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F577340-BC26-4A51-89AF-00CE8D6C3CE3}">
      <dsp:nvSpPr>
        <dsp:cNvPr id="0" name=""/>
        <dsp:cNvSpPr/>
      </dsp:nvSpPr>
      <dsp:spPr>
        <a:xfrm>
          <a:off x="1282529" y="176439"/>
          <a:ext cx="2517667" cy="81412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2DDB430-B042-45CF-9BB8-50007FC0FD0E}">
      <dsp:nvSpPr>
        <dsp:cNvPr id="0" name=""/>
        <dsp:cNvSpPr/>
      </dsp:nvSpPr>
      <dsp:spPr>
        <a:xfrm>
          <a:off x="1484315" y="368136"/>
          <a:ext cx="2517667" cy="81412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/>
            <a:t>Показники  креативного менеджменту</a:t>
          </a:r>
        </a:p>
      </dsp:txBody>
      <dsp:txXfrm>
        <a:off x="1508160" y="391981"/>
        <a:ext cx="2469977" cy="766430"/>
      </dsp:txXfrm>
    </dsp:sp>
    <dsp:sp modelId="{46F34030-83CA-448E-B38B-4E91FE9D5FD3}">
      <dsp:nvSpPr>
        <dsp:cNvPr id="0" name=""/>
        <dsp:cNvSpPr/>
      </dsp:nvSpPr>
      <dsp:spPr>
        <a:xfrm>
          <a:off x="692" y="1518736"/>
          <a:ext cx="2438903" cy="115321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367B680-67C3-42F3-9B91-3993E92938B1}">
      <dsp:nvSpPr>
        <dsp:cNvPr id="0" name=""/>
        <dsp:cNvSpPr/>
      </dsp:nvSpPr>
      <dsp:spPr>
        <a:xfrm>
          <a:off x="202479" y="1710433"/>
          <a:ext cx="2438903" cy="115321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/>
            <a:t>Індикатори, що  визначають ступінь ефективності працівників, які займаються  висуванням і розвитком креативних ідей</a:t>
          </a:r>
        </a:p>
      </dsp:txBody>
      <dsp:txXfrm>
        <a:off x="236255" y="1744209"/>
        <a:ext cx="2371351" cy="1085658"/>
      </dsp:txXfrm>
    </dsp:sp>
    <dsp:sp modelId="{CC1F17AD-0B2E-4A47-9DB2-A001FDDC5FD4}">
      <dsp:nvSpPr>
        <dsp:cNvPr id="0" name=""/>
        <dsp:cNvSpPr/>
      </dsp:nvSpPr>
      <dsp:spPr>
        <a:xfrm>
          <a:off x="2843170" y="1518736"/>
          <a:ext cx="2523878" cy="115321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7C64BBC-DD86-48E8-9914-58D155205508}">
      <dsp:nvSpPr>
        <dsp:cNvPr id="0" name=""/>
        <dsp:cNvSpPr/>
      </dsp:nvSpPr>
      <dsp:spPr>
        <a:xfrm>
          <a:off x="3044956" y="1710433"/>
          <a:ext cx="2523878" cy="115321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/>
            <a:t>Фінансові показники, що характеризують  результати реалізації  креативних ідей,  рівень  їх впровадження</a:t>
          </a:r>
        </a:p>
      </dsp:txBody>
      <dsp:txXfrm>
        <a:off x="3078732" y="1744209"/>
        <a:ext cx="2456326" cy="108565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E185A6-027B-4B47-9516-51DF56948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500</TotalTime>
  <Pages>1</Pages>
  <Words>2061</Words>
  <Characters>11751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71</cp:revision>
  <dcterms:created xsi:type="dcterms:W3CDTF">2017-10-17T18:20:00Z</dcterms:created>
  <dcterms:modified xsi:type="dcterms:W3CDTF">2017-10-24T11:59:00Z</dcterms:modified>
</cp:coreProperties>
</file>