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E59" w:rsidRPr="006F672C" w:rsidRDefault="00615B51" w:rsidP="007F0CFA">
      <w:pPr>
        <w:spacing w:after="0" w:line="360" w:lineRule="auto"/>
        <w:jc w:val="center"/>
        <w:rPr>
          <w:rFonts w:ascii="Times New Roman" w:hAnsi="Times New Roman" w:cs="Times New Roman"/>
          <w:sz w:val="28"/>
          <w:szCs w:val="28"/>
        </w:rPr>
      </w:pPr>
      <w:r w:rsidRPr="006F672C">
        <w:rPr>
          <w:rFonts w:ascii="Times New Roman" w:hAnsi="Times New Roman" w:cs="Times New Roman"/>
          <w:sz w:val="28"/>
          <w:szCs w:val="28"/>
        </w:rPr>
        <w:t>МІНІСТЕРСТВО ОСВІТИ І НАУКИ УКРАЇНИ</w:t>
      </w:r>
    </w:p>
    <w:p w:rsidR="00615B51" w:rsidRPr="006F672C" w:rsidRDefault="00615B51" w:rsidP="007F0CFA">
      <w:pPr>
        <w:spacing w:after="0" w:line="360" w:lineRule="auto"/>
        <w:jc w:val="center"/>
        <w:rPr>
          <w:rFonts w:ascii="Times New Roman" w:hAnsi="Times New Roman" w:cs="Times New Roman"/>
          <w:sz w:val="28"/>
          <w:szCs w:val="28"/>
        </w:rPr>
      </w:pPr>
      <w:r w:rsidRPr="006F672C">
        <w:rPr>
          <w:rFonts w:ascii="Times New Roman" w:hAnsi="Times New Roman" w:cs="Times New Roman"/>
          <w:sz w:val="28"/>
          <w:szCs w:val="28"/>
        </w:rPr>
        <w:t>ННІ ПЕДАГОГІЧНОЇ ОСВІТИ, СОЦІАЛЬНОЇ РОБОТИ ТА МИСТЕЦТВА</w:t>
      </w:r>
    </w:p>
    <w:p w:rsidR="00615B51" w:rsidRPr="006F672C" w:rsidRDefault="00615B51" w:rsidP="007F0CFA">
      <w:pPr>
        <w:spacing w:after="0" w:line="360" w:lineRule="auto"/>
        <w:jc w:val="center"/>
        <w:rPr>
          <w:rFonts w:ascii="Times New Roman" w:hAnsi="Times New Roman" w:cs="Times New Roman"/>
          <w:sz w:val="28"/>
          <w:szCs w:val="28"/>
        </w:rPr>
      </w:pPr>
      <w:r w:rsidRPr="006F672C">
        <w:rPr>
          <w:rFonts w:ascii="Times New Roman" w:hAnsi="Times New Roman" w:cs="Times New Roman"/>
          <w:sz w:val="28"/>
          <w:szCs w:val="28"/>
        </w:rPr>
        <w:t>КАФЕДРА ПОЧАТКОВОЇ ОСВІТИ</w:t>
      </w:r>
    </w:p>
    <w:p w:rsidR="00615B51" w:rsidRPr="006F672C" w:rsidRDefault="00615B51" w:rsidP="007F0CFA">
      <w:pPr>
        <w:spacing w:after="0" w:line="360" w:lineRule="auto"/>
        <w:jc w:val="center"/>
        <w:rPr>
          <w:rFonts w:ascii="Times New Roman" w:hAnsi="Times New Roman" w:cs="Times New Roman"/>
          <w:sz w:val="28"/>
          <w:szCs w:val="28"/>
        </w:rPr>
      </w:pPr>
    </w:p>
    <w:p w:rsidR="00615B51" w:rsidRPr="006F672C" w:rsidRDefault="00615B51" w:rsidP="007F0CFA">
      <w:pPr>
        <w:spacing w:after="0" w:line="360" w:lineRule="auto"/>
        <w:jc w:val="center"/>
        <w:rPr>
          <w:rFonts w:ascii="Times New Roman" w:hAnsi="Times New Roman" w:cs="Times New Roman"/>
          <w:sz w:val="28"/>
          <w:szCs w:val="28"/>
        </w:rPr>
      </w:pPr>
    </w:p>
    <w:p w:rsidR="00615B51" w:rsidRPr="006F672C" w:rsidRDefault="00615B51" w:rsidP="007F0CFA">
      <w:pPr>
        <w:spacing w:after="0" w:line="360" w:lineRule="auto"/>
        <w:jc w:val="center"/>
        <w:rPr>
          <w:rFonts w:ascii="Times New Roman" w:hAnsi="Times New Roman" w:cs="Times New Roman"/>
          <w:sz w:val="28"/>
          <w:szCs w:val="28"/>
        </w:rPr>
      </w:pPr>
    </w:p>
    <w:p w:rsidR="00615B51" w:rsidRPr="006F672C" w:rsidRDefault="00615B51" w:rsidP="007F0CFA">
      <w:pPr>
        <w:spacing w:after="0" w:line="360" w:lineRule="auto"/>
        <w:jc w:val="center"/>
        <w:rPr>
          <w:rFonts w:ascii="Times New Roman" w:hAnsi="Times New Roman" w:cs="Times New Roman"/>
          <w:sz w:val="28"/>
          <w:szCs w:val="28"/>
        </w:rPr>
      </w:pPr>
    </w:p>
    <w:p w:rsidR="00615B51" w:rsidRPr="006F672C" w:rsidRDefault="00615B51" w:rsidP="007F0CFA">
      <w:pPr>
        <w:spacing w:after="0" w:line="360" w:lineRule="auto"/>
        <w:jc w:val="center"/>
        <w:rPr>
          <w:rFonts w:ascii="Times New Roman" w:hAnsi="Times New Roman" w:cs="Times New Roman"/>
          <w:sz w:val="28"/>
          <w:szCs w:val="28"/>
        </w:rPr>
      </w:pPr>
    </w:p>
    <w:p w:rsidR="00615B51" w:rsidRPr="006F672C" w:rsidRDefault="00615B51" w:rsidP="007F0CFA">
      <w:pPr>
        <w:spacing w:after="0" w:line="360" w:lineRule="auto"/>
        <w:jc w:val="center"/>
        <w:rPr>
          <w:rFonts w:ascii="Times New Roman" w:hAnsi="Times New Roman" w:cs="Times New Roman"/>
          <w:sz w:val="28"/>
          <w:szCs w:val="28"/>
        </w:rPr>
      </w:pPr>
    </w:p>
    <w:p w:rsidR="00615B51" w:rsidRPr="006F672C" w:rsidRDefault="00615B51" w:rsidP="007F0CFA">
      <w:pPr>
        <w:spacing w:after="0" w:line="360" w:lineRule="auto"/>
        <w:jc w:val="center"/>
        <w:rPr>
          <w:rFonts w:ascii="Times New Roman" w:hAnsi="Times New Roman" w:cs="Times New Roman"/>
          <w:sz w:val="28"/>
          <w:szCs w:val="28"/>
        </w:rPr>
      </w:pPr>
    </w:p>
    <w:p w:rsidR="00615B51" w:rsidRPr="006F672C" w:rsidRDefault="00615B51" w:rsidP="007F0CFA">
      <w:pPr>
        <w:spacing w:after="0" w:line="360" w:lineRule="auto"/>
        <w:jc w:val="center"/>
        <w:rPr>
          <w:rFonts w:ascii="Times New Roman" w:hAnsi="Times New Roman" w:cs="Times New Roman"/>
          <w:sz w:val="28"/>
          <w:szCs w:val="28"/>
        </w:rPr>
      </w:pPr>
    </w:p>
    <w:p w:rsidR="00615B51" w:rsidRPr="006F672C" w:rsidRDefault="00635F0A" w:rsidP="007F0CFA">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СТАТТЯ </w:t>
      </w:r>
      <w:r w:rsidR="00615B51" w:rsidRPr="006F672C">
        <w:rPr>
          <w:rFonts w:ascii="Times New Roman" w:hAnsi="Times New Roman" w:cs="Times New Roman"/>
          <w:sz w:val="28"/>
          <w:szCs w:val="28"/>
        </w:rPr>
        <w:t>НА ТЕМУ:</w:t>
      </w:r>
    </w:p>
    <w:p w:rsidR="00615B51" w:rsidRPr="006F672C" w:rsidRDefault="00615B51" w:rsidP="007F0CFA">
      <w:pPr>
        <w:spacing w:after="0" w:line="360" w:lineRule="auto"/>
        <w:jc w:val="center"/>
        <w:rPr>
          <w:rFonts w:ascii="Times New Roman" w:hAnsi="Times New Roman" w:cs="Times New Roman"/>
          <w:sz w:val="28"/>
          <w:szCs w:val="28"/>
        </w:rPr>
      </w:pPr>
      <w:r w:rsidRPr="006F672C">
        <w:rPr>
          <w:rFonts w:ascii="Times New Roman" w:hAnsi="Times New Roman" w:cs="Times New Roman"/>
          <w:sz w:val="28"/>
          <w:szCs w:val="28"/>
        </w:rPr>
        <w:t>«ОРГАНІЗАЦІЙНІ ФОРМИ НАВЧАННЯ У ВНЗ (ТРЕНІНГ)»</w:t>
      </w:r>
    </w:p>
    <w:p w:rsidR="00615B51" w:rsidRPr="006F672C" w:rsidRDefault="00615B51" w:rsidP="007F0CFA">
      <w:pPr>
        <w:spacing w:after="0" w:line="360" w:lineRule="auto"/>
        <w:jc w:val="center"/>
        <w:rPr>
          <w:rFonts w:ascii="Times New Roman" w:hAnsi="Times New Roman" w:cs="Times New Roman"/>
          <w:sz w:val="28"/>
          <w:szCs w:val="28"/>
        </w:rPr>
      </w:pPr>
    </w:p>
    <w:p w:rsidR="00615B51" w:rsidRPr="006F672C" w:rsidRDefault="00615B51" w:rsidP="007F0CFA">
      <w:pPr>
        <w:spacing w:after="0" w:line="360" w:lineRule="auto"/>
        <w:jc w:val="center"/>
        <w:rPr>
          <w:rFonts w:ascii="Times New Roman" w:hAnsi="Times New Roman" w:cs="Times New Roman"/>
          <w:sz w:val="28"/>
          <w:szCs w:val="28"/>
        </w:rPr>
      </w:pPr>
    </w:p>
    <w:p w:rsidR="00615B51" w:rsidRPr="006F672C" w:rsidRDefault="00615B51" w:rsidP="007F0CFA">
      <w:pPr>
        <w:spacing w:line="360" w:lineRule="auto"/>
        <w:rPr>
          <w:rFonts w:ascii="Times New Roman" w:hAnsi="Times New Roman" w:cs="Times New Roman"/>
          <w:sz w:val="28"/>
          <w:szCs w:val="28"/>
        </w:rPr>
      </w:pPr>
    </w:p>
    <w:p w:rsidR="00615B51" w:rsidRDefault="00635F0A" w:rsidP="00635F0A">
      <w:pPr>
        <w:spacing w:line="360" w:lineRule="auto"/>
        <w:jc w:val="center"/>
        <w:rPr>
          <w:rFonts w:ascii="Times New Roman" w:hAnsi="Times New Roman" w:cs="Times New Roman"/>
          <w:sz w:val="28"/>
          <w:szCs w:val="28"/>
        </w:rPr>
      </w:pPr>
      <w:r>
        <w:rPr>
          <w:rFonts w:ascii="Times New Roman" w:hAnsi="Times New Roman" w:cs="Times New Roman"/>
          <w:sz w:val="28"/>
          <w:szCs w:val="28"/>
        </w:rPr>
        <w:t>Підготувала</w:t>
      </w:r>
    </w:p>
    <w:p w:rsidR="00635F0A" w:rsidRPr="006F672C" w:rsidRDefault="00635F0A" w:rsidP="00635F0A">
      <w:pPr>
        <w:spacing w:line="360" w:lineRule="auto"/>
        <w:jc w:val="center"/>
        <w:rPr>
          <w:rFonts w:ascii="Times New Roman" w:hAnsi="Times New Roman" w:cs="Times New Roman"/>
          <w:sz w:val="28"/>
          <w:szCs w:val="28"/>
        </w:rPr>
      </w:pPr>
      <w:r>
        <w:rPr>
          <w:rFonts w:ascii="Times New Roman" w:hAnsi="Times New Roman" w:cs="Times New Roman"/>
          <w:sz w:val="28"/>
          <w:szCs w:val="28"/>
        </w:rPr>
        <w:t>Васильчик Леся Василівна</w:t>
      </w:r>
    </w:p>
    <w:p w:rsidR="00615B51" w:rsidRDefault="00615B51" w:rsidP="007F0CFA">
      <w:pPr>
        <w:spacing w:line="360" w:lineRule="auto"/>
        <w:rPr>
          <w:rFonts w:ascii="Times New Roman" w:hAnsi="Times New Roman" w:cs="Times New Roman"/>
          <w:sz w:val="28"/>
          <w:szCs w:val="28"/>
        </w:rPr>
      </w:pPr>
    </w:p>
    <w:p w:rsidR="00635F0A" w:rsidRDefault="00635F0A" w:rsidP="007F0CFA">
      <w:pPr>
        <w:spacing w:line="360" w:lineRule="auto"/>
        <w:rPr>
          <w:rFonts w:ascii="Times New Roman" w:hAnsi="Times New Roman" w:cs="Times New Roman"/>
          <w:sz w:val="28"/>
          <w:szCs w:val="28"/>
        </w:rPr>
      </w:pPr>
    </w:p>
    <w:p w:rsidR="00615B51" w:rsidRDefault="00615B51" w:rsidP="007F0CFA">
      <w:pPr>
        <w:spacing w:line="360" w:lineRule="auto"/>
        <w:rPr>
          <w:rFonts w:ascii="Times New Roman" w:hAnsi="Times New Roman" w:cs="Times New Roman"/>
          <w:sz w:val="28"/>
          <w:szCs w:val="28"/>
        </w:rPr>
      </w:pPr>
    </w:p>
    <w:p w:rsidR="00635F0A" w:rsidRPr="006F672C" w:rsidRDefault="00635F0A" w:rsidP="007F0CFA">
      <w:pPr>
        <w:spacing w:line="360" w:lineRule="auto"/>
        <w:rPr>
          <w:rFonts w:ascii="Times New Roman" w:hAnsi="Times New Roman" w:cs="Times New Roman"/>
          <w:sz w:val="28"/>
          <w:szCs w:val="28"/>
        </w:rPr>
      </w:pPr>
      <w:bookmarkStart w:id="0" w:name="_GoBack"/>
      <w:bookmarkEnd w:id="0"/>
    </w:p>
    <w:p w:rsidR="00615B51" w:rsidRPr="006F672C" w:rsidRDefault="00615B51" w:rsidP="007F0CFA">
      <w:pPr>
        <w:spacing w:line="360" w:lineRule="auto"/>
        <w:rPr>
          <w:rFonts w:ascii="Times New Roman" w:hAnsi="Times New Roman" w:cs="Times New Roman"/>
          <w:sz w:val="28"/>
          <w:szCs w:val="28"/>
        </w:rPr>
      </w:pPr>
    </w:p>
    <w:p w:rsidR="00615B51" w:rsidRPr="006F672C" w:rsidRDefault="00615B51" w:rsidP="007F0CFA">
      <w:pPr>
        <w:spacing w:line="360" w:lineRule="auto"/>
        <w:rPr>
          <w:rFonts w:ascii="Times New Roman" w:hAnsi="Times New Roman" w:cs="Times New Roman"/>
          <w:sz w:val="28"/>
          <w:szCs w:val="28"/>
        </w:rPr>
      </w:pPr>
    </w:p>
    <w:p w:rsidR="00615B51" w:rsidRPr="006F672C" w:rsidRDefault="00615B51" w:rsidP="007F0CFA">
      <w:pPr>
        <w:spacing w:line="360" w:lineRule="auto"/>
        <w:rPr>
          <w:rFonts w:ascii="Times New Roman" w:hAnsi="Times New Roman" w:cs="Times New Roman"/>
          <w:sz w:val="28"/>
          <w:szCs w:val="28"/>
        </w:rPr>
      </w:pPr>
    </w:p>
    <w:p w:rsidR="00615B51" w:rsidRPr="006F672C" w:rsidRDefault="00615B51" w:rsidP="007F0CFA">
      <w:pPr>
        <w:spacing w:after="0" w:line="360" w:lineRule="auto"/>
        <w:jc w:val="center"/>
        <w:rPr>
          <w:rFonts w:ascii="Times New Roman" w:hAnsi="Times New Roman" w:cs="Times New Roman"/>
          <w:sz w:val="28"/>
          <w:szCs w:val="28"/>
        </w:rPr>
      </w:pPr>
      <w:r w:rsidRPr="006F672C">
        <w:rPr>
          <w:rFonts w:ascii="Times New Roman" w:hAnsi="Times New Roman" w:cs="Times New Roman"/>
          <w:sz w:val="28"/>
          <w:szCs w:val="28"/>
        </w:rPr>
        <w:t>Черкаси – 2017</w:t>
      </w:r>
    </w:p>
    <w:p w:rsidR="002E330D" w:rsidRPr="006F672C" w:rsidRDefault="002E330D" w:rsidP="007F0CFA">
      <w:pPr>
        <w:spacing w:after="0" w:line="360" w:lineRule="auto"/>
        <w:jc w:val="center"/>
        <w:rPr>
          <w:rFonts w:ascii="Times New Roman" w:hAnsi="Times New Roman" w:cs="Times New Roman"/>
          <w:b/>
          <w:sz w:val="28"/>
          <w:szCs w:val="28"/>
        </w:rPr>
      </w:pPr>
      <w:r w:rsidRPr="006F672C">
        <w:rPr>
          <w:rFonts w:ascii="Times New Roman" w:hAnsi="Times New Roman" w:cs="Times New Roman"/>
          <w:b/>
          <w:sz w:val="28"/>
          <w:szCs w:val="28"/>
        </w:rPr>
        <w:lastRenderedPageBreak/>
        <w:t>ЗМІСТ</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
        <w:gridCol w:w="8591"/>
        <w:gridCol w:w="680"/>
      </w:tblGrid>
      <w:tr w:rsidR="00A82F09" w:rsidRPr="006F672C" w:rsidTr="00A82F09">
        <w:trPr>
          <w:trHeight w:val="397"/>
        </w:trPr>
        <w:tc>
          <w:tcPr>
            <w:tcW w:w="296" w:type="pct"/>
          </w:tcPr>
          <w:p w:rsidR="00A82F09" w:rsidRPr="006F672C" w:rsidRDefault="00A82F09" w:rsidP="007F0CFA">
            <w:pPr>
              <w:spacing w:line="360" w:lineRule="auto"/>
              <w:jc w:val="center"/>
              <w:rPr>
                <w:rFonts w:ascii="Times New Roman" w:hAnsi="Times New Roman" w:cs="Times New Roman"/>
                <w:sz w:val="28"/>
                <w:szCs w:val="28"/>
              </w:rPr>
            </w:pPr>
          </w:p>
        </w:tc>
        <w:tc>
          <w:tcPr>
            <w:tcW w:w="4359" w:type="pct"/>
            <w:vAlign w:val="center"/>
          </w:tcPr>
          <w:p w:rsidR="00A82F09" w:rsidRPr="006F672C" w:rsidRDefault="00A82F09" w:rsidP="007F0CFA">
            <w:pPr>
              <w:spacing w:line="360" w:lineRule="auto"/>
              <w:rPr>
                <w:rFonts w:ascii="Times New Roman" w:hAnsi="Times New Roman" w:cs="Times New Roman"/>
                <w:sz w:val="28"/>
                <w:szCs w:val="28"/>
              </w:rPr>
            </w:pPr>
            <w:r w:rsidRPr="006F672C">
              <w:rPr>
                <w:rFonts w:ascii="Times New Roman" w:hAnsi="Times New Roman" w:cs="Times New Roman"/>
                <w:sz w:val="28"/>
                <w:szCs w:val="28"/>
              </w:rPr>
              <w:t>ВСТУП</w:t>
            </w:r>
          </w:p>
        </w:tc>
        <w:tc>
          <w:tcPr>
            <w:tcW w:w="345" w:type="pct"/>
            <w:vAlign w:val="center"/>
          </w:tcPr>
          <w:p w:rsidR="00A82F09" w:rsidRPr="006F672C" w:rsidRDefault="00A82F09" w:rsidP="007F0CFA">
            <w:pPr>
              <w:spacing w:line="360" w:lineRule="auto"/>
              <w:jc w:val="right"/>
              <w:rPr>
                <w:rFonts w:ascii="Times New Roman" w:hAnsi="Times New Roman" w:cs="Times New Roman"/>
                <w:sz w:val="28"/>
                <w:szCs w:val="28"/>
              </w:rPr>
            </w:pPr>
            <w:r w:rsidRPr="006F672C">
              <w:rPr>
                <w:rFonts w:ascii="Times New Roman" w:hAnsi="Times New Roman" w:cs="Times New Roman"/>
                <w:sz w:val="28"/>
                <w:szCs w:val="28"/>
              </w:rPr>
              <w:t>3</w:t>
            </w:r>
          </w:p>
        </w:tc>
      </w:tr>
      <w:tr w:rsidR="00A82F09" w:rsidRPr="006F672C" w:rsidTr="00A82F09">
        <w:trPr>
          <w:trHeight w:val="397"/>
        </w:trPr>
        <w:tc>
          <w:tcPr>
            <w:tcW w:w="296" w:type="pct"/>
          </w:tcPr>
          <w:p w:rsidR="00A82F09" w:rsidRPr="006F672C" w:rsidRDefault="00A82F09" w:rsidP="007F0CFA">
            <w:pPr>
              <w:spacing w:line="360" w:lineRule="auto"/>
              <w:jc w:val="center"/>
              <w:rPr>
                <w:rFonts w:ascii="Times New Roman" w:hAnsi="Times New Roman" w:cs="Times New Roman"/>
                <w:sz w:val="28"/>
                <w:szCs w:val="28"/>
              </w:rPr>
            </w:pPr>
            <w:r w:rsidRPr="006F672C">
              <w:rPr>
                <w:rFonts w:ascii="Times New Roman" w:hAnsi="Times New Roman" w:cs="Times New Roman"/>
                <w:sz w:val="28"/>
                <w:szCs w:val="28"/>
              </w:rPr>
              <w:t>1.</w:t>
            </w:r>
          </w:p>
        </w:tc>
        <w:tc>
          <w:tcPr>
            <w:tcW w:w="4359" w:type="pct"/>
            <w:vAlign w:val="center"/>
          </w:tcPr>
          <w:p w:rsidR="00A82F09" w:rsidRPr="006F672C" w:rsidRDefault="0077384C" w:rsidP="007F0CFA">
            <w:pPr>
              <w:spacing w:line="360" w:lineRule="auto"/>
              <w:rPr>
                <w:rFonts w:ascii="Times New Roman" w:hAnsi="Times New Roman" w:cs="Times New Roman"/>
                <w:sz w:val="28"/>
                <w:szCs w:val="28"/>
              </w:rPr>
            </w:pPr>
            <w:r w:rsidRPr="006F672C">
              <w:rPr>
                <w:rFonts w:ascii="Times New Roman" w:hAnsi="Times New Roman" w:cs="Times New Roman"/>
                <w:sz w:val="28"/>
                <w:szCs w:val="28"/>
              </w:rPr>
              <w:t>Тренінг як форма інтерактивного навчання</w:t>
            </w:r>
          </w:p>
        </w:tc>
        <w:tc>
          <w:tcPr>
            <w:tcW w:w="345" w:type="pct"/>
            <w:vAlign w:val="center"/>
          </w:tcPr>
          <w:p w:rsidR="00A82F09" w:rsidRPr="006F672C" w:rsidRDefault="00AD4A84" w:rsidP="007F0CFA">
            <w:pPr>
              <w:spacing w:line="360" w:lineRule="auto"/>
              <w:jc w:val="right"/>
              <w:rPr>
                <w:rFonts w:ascii="Times New Roman" w:hAnsi="Times New Roman" w:cs="Times New Roman"/>
                <w:sz w:val="28"/>
                <w:szCs w:val="28"/>
              </w:rPr>
            </w:pPr>
            <w:r w:rsidRPr="006F672C">
              <w:rPr>
                <w:rFonts w:ascii="Times New Roman" w:hAnsi="Times New Roman" w:cs="Times New Roman"/>
                <w:sz w:val="28"/>
                <w:szCs w:val="28"/>
              </w:rPr>
              <w:t>5</w:t>
            </w:r>
          </w:p>
        </w:tc>
      </w:tr>
      <w:tr w:rsidR="0077384C" w:rsidRPr="006F672C" w:rsidTr="00A82F09">
        <w:trPr>
          <w:trHeight w:val="397"/>
        </w:trPr>
        <w:tc>
          <w:tcPr>
            <w:tcW w:w="296" w:type="pct"/>
          </w:tcPr>
          <w:p w:rsidR="0077384C" w:rsidRPr="006F672C" w:rsidRDefault="0077384C" w:rsidP="007F0CFA">
            <w:pPr>
              <w:spacing w:line="360" w:lineRule="auto"/>
              <w:jc w:val="center"/>
              <w:rPr>
                <w:rFonts w:ascii="Times New Roman" w:hAnsi="Times New Roman" w:cs="Times New Roman"/>
                <w:sz w:val="28"/>
                <w:szCs w:val="28"/>
              </w:rPr>
            </w:pPr>
            <w:r w:rsidRPr="006F672C">
              <w:rPr>
                <w:rFonts w:ascii="Times New Roman" w:hAnsi="Times New Roman" w:cs="Times New Roman"/>
                <w:sz w:val="28"/>
                <w:szCs w:val="28"/>
              </w:rPr>
              <w:t>2.</w:t>
            </w:r>
          </w:p>
        </w:tc>
        <w:tc>
          <w:tcPr>
            <w:tcW w:w="4359" w:type="pct"/>
            <w:vAlign w:val="center"/>
          </w:tcPr>
          <w:p w:rsidR="0077384C" w:rsidRPr="006F672C" w:rsidRDefault="004C7D1C" w:rsidP="007F0CFA">
            <w:pPr>
              <w:spacing w:line="360" w:lineRule="auto"/>
              <w:rPr>
                <w:rFonts w:ascii="Times New Roman" w:hAnsi="Times New Roman" w:cs="Times New Roman"/>
                <w:sz w:val="28"/>
                <w:szCs w:val="28"/>
              </w:rPr>
            </w:pPr>
            <w:r w:rsidRPr="006F672C">
              <w:rPr>
                <w:rFonts w:ascii="Times New Roman" w:hAnsi="Times New Roman" w:cs="Times New Roman"/>
                <w:sz w:val="28"/>
                <w:szCs w:val="28"/>
              </w:rPr>
              <w:t>Види тренінгів</w:t>
            </w:r>
          </w:p>
        </w:tc>
        <w:tc>
          <w:tcPr>
            <w:tcW w:w="345" w:type="pct"/>
            <w:vAlign w:val="center"/>
          </w:tcPr>
          <w:p w:rsidR="0077384C" w:rsidRPr="006F672C" w:rsidRDefault="00A70274" w:rsidP="007F0CFA">
            <w:pPr>
              <w:spacing w:line="360" w:lineRule="auto"/>
              <w:jc w:val="right"/>
              <w:rPr>
                <w:rFonts w:ascii="Times New Roman" w:hAnsi="Times New Roman" w:cs="Times New Roman"/>
                <w:sz w:val="28"/>
                <w:szCs w:val="28"/>
              </w:rPr>
            </w:pPr>
            <w:r w:rsidRPr="006F672C">
              <w:rPr>
                <w:rFonts w:ascii="Times New Roman" w:hAnsi="Times New Roman" w:cs="Times New Roman"/>
                <w:sz w:val="28"/>
                <w:szCs w:val="28"/>
              </w:rPr>
              <w:t>10</w:t>
            </w:r>
          </w:p>
        </w:tc>
      </w:tr>
      <w:tr w:rsidR="00A82F09" w:rsidRPr="006F672C" w:rsidTr="002E2316">
        <w:trPr>
          <w:trHeight w:val="397"/>
        </w:trPr>
        <w:tc>
          <w:tcPr>
            <w:tcW w:w="296" w:type="pct"/>
          </w:tcPr>
          <w:p w:rsidR="00A82F09" w:rsidRPr="006F672C" w:rsidRDefault="00A82F09" w:rsidP="007F0CFA">
            <w:pPr>
              <w:spacing w:line="360" w:lineRule="auto"/>
              <w:jc w:val="center"/>
              <w:rPr>
                <w:rFonts w:ascii="Times New Roman" w:hAnsi="Times New Roman" w:cs="Times New Roman"/>
                <w:sz w:val="28"/>
                <w:szCs w:val="28"/>
              </w:rPr>
            </w:pPr>
            <w:r w:rsidRPr="006F672C">
              <w:rPr>
                <w:rFonts w:ascii="Times New Roman" w:hAnsi="Times New Roman" w:cs="Times New Roman"/>
                <w:sz w:val="28"/>
                <w:szCs w:val="28"/>
              </w:rPr>
              <w:t>3.</w:t>
            </w:r>
          </w:p>
        </w:tc>
        <w:tc>
          <w:tcPr>
            <w:tcW w:w="4359" w:type="pct"/>
            <w:vAlign w:val="center"/>
          </w:tcPr>
          <w:p w:rsidR="00A82F09" w:rsidRPr="006F672C" w:rsidRDefault="001C16FE" w:rsidP="007F0CFA">
            <w:pPr>
              <w:spacing w:line="360" w:lineRule="auto"/>
              <w:rPr>
                <w:rFonts w:ascii="Times New Roman" w:hAnsi="Times New Roman" w:cs="Times New Roman"/>
                <w:sz w:val="28"/>
                <w:szCs w:val="28"/>
              </w:rPr>
            </w:pPr>
            <w:r w:rsidRPr="006F672C">
              <w:rPr>
                <w:rFonts w:ascii="Times New Roman" w:hAnsi="Times New Roman" w:cs="Times New Roman"/>
                <w:sz w:val="28"/>
                <w:szCs w:val="28"/>
              </w:rPr>
              <w:t>Компоненти тренінгового процесу</w:t>
            </w:r>
          </w:p>
        </w:tc>
        <w:tc>
          <w:tcPr>
            <w:tcW w:w="345" w:type="pct"/>
            <w:vAlign w:val="center"/>
          </w:tcPr>
          <w:p w:rsidR="00A82F09" w:rsidRPr="006F672C" w:rsidRDefault="00A70274" w:rsidP="007F0CFA">
            <w:pPr>
              <w:spacing w:line="360" w:lineRule="auto"/>
              <w:jc w:val="right"/>
              <w:rPr>
                <w:rFonts w:ascii="Times New Roman" w:hAnsi="Times New Roman" w:cs="Times New Roman"/>
                <w:sz w:val="28"/>
                <w:szCs w:val="28"/>
              </w:rPr>
            </w:pPr>
            <w:r w:rsidRPr="006F672C">
              <w:rPr>
                <w:rFonts w:ascii="Times New Roman" w:hAnsi="Times New Roman" w:cs="Times New Roman"/>
                <w:sz w:val="28"/>
                <w:szCs w:val="28"/>
              </w:rPr>
              <w:t>13</w:t>
            </w:r>
          </w:p>
        </w:tc>
      </w:tr>
      <w:tr w:rsidR="004C7D1C" w:rsidRPr="006F672C" w:rsidTr="00A82F09">
        <w:trPr>
          <w:trHeight w:val="397"/>
        </w:trPr>
        <w:tc>
          <w:tcPr>
            <w:tcW w:w="296" w:type="pct"/>
          </w:tcPr>
          <w:p w:rsidR="004C7D1C" w:rsidRPr="006F672C" w:rsidRDefault="004C7D1C" w:rsidP="007F0CFA">
            <w:pPr>
              <w:spacing w:line="360" w:lineRule="auto"/>
              <w:jc w:val="center"/>
              <w:rPr>
                <w:rFonts w:ascii="Times New Roman" w:hAnsi="Times New Roman" w:cs="Times New Roman"/>
                <w:sz w:val="28"/>
                <w:szCs w:val="28"/>
              </w:rPr>
            </w:pPr>
            <w:r w:rsidRPr="006F672C">
              <w:rPr>
                <w:rFonts w:ascii="Times New Roman" w:hAnsi="Times New Roman" w:cs="Times New Roman"/>
                <w:sz w:val="28"/>
                <w:szCs w:val="28"/>
              </w:rPr>
              <w:t>4.</w:t>
            </w:r>
          </w:p>
        </w:tc>
        <w:tc>
          <w:tcPr>
            <w:tcW w:w="4359" w:type="pct"/>
            <w:vAlign w:val="center"/>
          </w:tcPr>
          <w:p w:rsidR="004C7D1C" w:rsidRPr="006F672C" w:rsidRDefault="004C7D1C" w:rsidP="007F0CFA">
            <w:pPr>
              <w:spacing w:line="360" w:lineRule="auto"/>
              <w:rPr>
                <w:rFonts w:ascii="Times New Roman" w:hAnsi="Times New Roman" w:cs="Times New Roman"/>
                <w:sz w:val="28"/>
                <w:szCs w:val="28"/>
              </w:rPr>
            </w:pPr>
            <w:r w:rsidRPr="006F672C">
              <w:rPr>
                <w:rFonts w:ascii="Times New Roman" w:hAnsi="Times New Roman" w:cs="Times New Roman"/>
                <w:sz w:val="28"/>
                <w:szCs w:val="28"/>
              </w:rPr>
              <w:t>Основні етапи проведення тренінгових занять</w:t>
            </w:r>
          </w:p>
        </w:tc>
        <w:tc>
          <w:tcPr>
            <w:tcW w:w="345" w:type="pct"/>
            <w:vAlign w:val="center"/>
          </w:tcPr>
          <w:p w:rsidR="004C7D1C" w:rsidRPr="006F672C" w:rsidRDefault="00A70274" w:rsidP="007F0CFA">
            <w:pPr>
              <w:spacing w:line="360" w:lineRule="auto"/>
              <w:jc w:val="right"/>
              <w:rPr>
                <w:rFonts w:ascii="Times New Roman" w:hAnsi="Times New Roman" w:cs="Times New Roman"/>
                <w:sz w:val="28"/>
                <w:szCs w:val="28"/>
              </w:rPr>
            </w:pPr>
            <w:r w:rsidRPr="006F672C">
              <w:rPr>
                <w:rFonts w:ascii="Times New Roman" w:hAnsi="Times New Roman" w:cs="Times New Roman"/>
                <w:sz w:val="28"/>
                <w:szCs w:val="28"/>
              </w:rPr>
              <w:t>16</w:t>
            </w:r>
          </w:p>
        </w:tc>
      </w:tr>
      <w:tr w:rsidR="004C7D1C" w:rsidRPr="006F672C" w:rsidTr="00A82F09">
        <w:trPr>
          <w:trHeight w:val="397"/>
        </w:trPr>
        <w:tc>
          <w:tcPr>
            <w:tcW w:w="296" w:type="pct"/>
          </w:tcPr>
          <w:p w:rsidR="004C7D1C" w:rsidRPr="006F672C" w:rsidRDefault="004C7D1C" w:rsidP="007F0CFA">
            <w:pPr>
              <w:spacing w:line="360" w:lineRule="auto"/>
              <w:jc w:val="center"/>
              <w:rPr>
                <w:rFonts w:ascii="Times New Roman" w:hAnsi="Times New Roman" w:cs="Times New Roman"/>
                <w:sz w:val="28"/>
                <w:szCs w:val="28"/>
              </w:rPr>
            </w:pPr>
            <w:r w:rsidRPr="006F672C">
              <w:rPr>
                <w:rFonts w:ascii="Times New Roman" w:hAnsi="Times New Roman" w:cs="Times New Roman"/>
                <w:sz w:val="28"/>
                <w:szCs w:val="28"/>
              </w:rPr>
              <w:t>5.</w:t>
            </w:r>
          </w:p>
        </w:tc>
        <w:tc>
          <w:tcPr>
            <w:tcW w:w="4359" w:type="pct"/>
            <w:vAlign w:val="center"/>
          </w:tcPr>
          <w:p w:rsidR="004C7D1C" w:rsidRPr="006F672C" w:rsidRDefault="004C7D1C" w:rsidP="007F0CFA">
            <w:pPr>
              <w:spacing w:line="360" w:lineRule="auto"/>
              <w:rPr>
                <w:rFonts w:ascii="Times New Roman" w:hAnsi="Times New Roman" w:cs="Times New Roman"/>
                <w:sz w:val="28"/>
                <w:szCs w:val="28"/>
              </w:rPr>
            </w:pPr>
            <w:r w:rsidRPr="006F672C">
              <w:rPr>
                <w:rFonts w:ascii="Times New Roman" w:hAnsi="Times New Roman" w:cs="Times New Roman"/>
                <w:sz w:val="28"/>
                <w:szCs w:val="28"/>
              </w:rPr>
              <w:t>Характеристика тренінгових методів і форм</w:t>
            </w:r>
          </w:p>
        </w:tc>
        <w:tc>
          <w:tcPr>
            <w:tcW w:w="345" w:type="pct"/>
            <w:vAlign w:val="center"/>
          </w:tcPr>
          <w:p w:rsidR="004C7D1C" w:rsidRPr="006F672C" w:rsidRDefault="00A70274" w:rsidP="007F0CFA">
            <w:pPr>
              <w:spacing w:line="360" w:lineRule="auto"/>
              <w:jc w:val="right"/>
              <w:rPr>
                <w:rFonts w:ascii="Times New Roman" w:hAnsi="Times New Roman" w:cs="Times New Roman"/>
                <w:sz w:val="28"/>
                <w:szCs w:val="28"/>
              </w:rPr>
            </w:pPr>
            <w:r w:rsidRPr="006F672C">
              <w:rPr>
                <w:rFonts w:ascii="Times New Roman" w:hAnsi="Times New Roman" w:cs="Times New Roman"/>
                <w:sz w:val="28"/>
                <w:szCs w:val="28"/>
              </w:rPr>
              <w:t>20</w:t>
            </w:r>
          </w:p>
        </w:tc>
      </w:tr>
      <w:tr w:rsidR="00A82F09" w:rsidRPr="006F672C" w:rsidTr="00A82F09">
        <w:trPr>
          <w:trHeight w:val="397"/>
        </w:trPr>
        <w:tc>
          <w:tcPr>
            <w:tcW w:w="296" w:type="pct"/>
          </w:tcPr>
          <w:p w:rsidR="00A82F09" w:rsidRPr="006F672C" w:rsidRDefault="00A82F09" w:rsidP="007F0CFA">
            <w:pPr>
              <w:spacing w:line="360" w:lineRule="auto"/>
              <w:jc w:val="center"/>
              <w:rPr>
                <w:rFonts w:ascii="Times New Roman" w:hAnsi="Times New Roman" w:cs="Times New Roman"/>
                <w:sz w:val="28"/>
                <w:szCs w:val="28"/>
              </w:rPr>
            </w:pPr>
            <w:r w:rsidRPr="006F672C">
              <w:rPr>
                <w:rFonts w:ascii="Times New Roman" w:hAnsi="Times New Roman" w:cs="Times New Roman"/>
                <w:sz w:val="28"/>
                <w:szCs w:val="28"/>
              </w:rPr>
              <w:t>6.</w:t>
            </w:r>
          </w:p>
        </w:tc>
        <w:tc>
          <w:tcPr>
            <w:tcW w:w="4359" w:type="pct"/>
            <w:vAlign w:val="center"/>
          </w:tcPr>
          <w:p w:rsidR="00A82F09" w:rsidRPr="006F672C" w:rsidRDefault="00AD4A84" w:rsidP="007F0CFA">
            <w:pPr>
              <w:spacing w:line="360" w:lineRule="auto"/>
              <w:rPr>
                <w:rFonts w:ascii="Times New Roman" w:hAnsi="Times New Roman" w:cs="Times New Roman"/>
                <w:sz w:val="28"/>
                <w:szCs w:val="28"/>
              </w:rPr>
            </w:pPr>
            <w:r w:rsidRPr="006F672C">
              <w:rPr>
                <w:rFonts w:ascii="Times New Roman" w:hAnsi="Times New Roman" w:cs="Times New Roman"/>
                <w:sz w:val="28"/>
                <w:szCs w:val="28"/>
              </w:rPr>
              <w:t>Методи оцінки ефективності проведення тренінгового заняття</w:t>
            </w:r>
          </w:p>
        </w:tc>
        <w:tc>
          <w:tcPr>
            <w:tcW w:w="345" w:type="pct"/>
            <w:vAlign w:val="center"/>
          </w:tcPr>
          <w:p w:rsidR="00A82F09" w:rsidRPr="006F672C" w:rsidRDefault="00A70274" w:rsidP="007F0CFA">
            <w:pPr>
              <w:spacing w:line="360" w:lineRule="auto"/>
              <w:jc w:val="right"/>
              <w:rPr>
                <w:rFonts w:ascii="Times New Roman" w:hAnsi="Times New Roman" w:cs="Times New Roman"/>
                <w:sz w:val="28"/>
                <w:szCs w:val="28"/>
              </w:rPr>
            </w:pPr>
            <w:r w:rsidRPr="006F672C">
              <w:rPr>
                <w:rFonts w:ascii="Times New Roman" w:hAnsi="Times New Roman" w:cs="Times New Roman"/>
                <w:sz w:val="28"/>
                <w:szCs w:val="28"/>
              </w:rPr>
              <w:t>28</w:t>
            </w:r>
          </w:p>
        </w:tc>
      </w:tr>
      <w:tr w:rsidR="00A82F09" w:rsidRPr="006F672C" w:rsidTr="00A82F09">
        <w:trPr>
          <w:trHeight w:val="397"/>
        </w:trPr>
        <w:tc>
          <w:tcPr>
            <w:tcW w:w="296" w:type="pct"/>
          </w:tcPr>
          <w:p w:rsidR="00A82F09" w:rsidRPr="006F672C" w:rsidRDefault="00A82F09" w:rsidP="007F0CFA">
            <w:pPr>
              <w:spacing w:line="360" w:lineRule="auto"/>
              <w:jc w:val="center"/>
              <w:rPr>
                <w:rFonts w:ascii="Times New Roman" w:hAnsi="Times New Roman" w:cs="Times New Roman"/>
                <w:sz w:val="28"/>
                <w:szCs w:val="28"/>
              </w:rPr>
            </w:pPr>
          </w:p>
        </w:tc>
        <w:tc>
          <w:tcPr>
            <w:tcW w:w="4359" w:type="pct"/>
            <w:vAlign w:val="center"/>
          </w:tcPr>
          <w:p w:rsidR="00A82F09" w:rsidRPr="006F672C" w:rsidRDefault="00A82F09" w:rsidP="007F0CFA">
            <w:pPr>
              <w:spacing w:line="360" w:lineRule="auto"/>
              <w:rPr>
                <w:rFonts w:ascii="Times New Roman" w:hAnsi="Times New Roman" w:cs="Times New Roman"/>
                <w:sz w:val="28"/>
                <w:szCs w:val="28"/>
              </w:rPr>
            </w:pPr>
            <w:r w:rsidRPr="006F672C">
              <w:rPr>
                <w:rFonts w:ascii="Times New Roman" w:hAnsi="Times New Roman" w:cs="Times New Roman"/>
                <w:sz w:val="28"/>
                <w:szCs w:val="28"/>
              </w:rPr>
              <w:t>ВИСНОВКИ</w:t>
            </w:r>
          </w:p>
        </w:tc>
        <w:tc>
          <w:tcPr>
            <w:tcW w:w="345" w:type="pct"/>
            <w:vAlign w:val="center"/>
          </w:tcPr>
          <w:p w:rsidR="00A82F09" w:rsidRPr="006F672C" w:rsidRDefault="00A70274" w:rsidP="007F0CFA">
            <w:pPr>
              <w:spacing w:line="360" w:lineRule="auto"/>
              <w:jc w:val="right"/>
              <w:rPr>
                <w:rFonts w:ascii="Times New Roman" w:hAnsi="Times New Roman" w:cs="Times New Roman"/>
                <w:sz w:val="28"/>
                <w:szCs w:val="28"/>
              </w:rPr>
            </w:pPr>
            <w:r w:rsidRPr="006F672C">
              <w:rPr>
                <w:rFonts w:ascii="Times New Roman" w:hAnsi="Times New Roman" w:cs="Times New Roman"/>
                <w:sz w:val="28"/>
                <w:szCs w:val="28"/>
              </w:rPr>
              <w:t>30</w:t>
            </w:r>
          </w:p>
        </w:tc>
      </w:tr>
      <w:tr w:rsidR="00A82F09" w:rsidRPr="006F672C" w:rsidTr="00A82F09">
        <w:trPr>
          <w:trHeight w:val="397"/>
        </w:trPr>
        <w:tc>
          <w:tcPr>
            <w:tcW w:w="296" w:type="pct"/>
          </w:tcPr>
          <w:p w:rsidR="00A82F09" w:rsidRPr="006F672C" w:rsidRDefault="00A82F09" w:rsidP="007F0CFA">
            <w:pPr>
              <w:spacing w:line="360" w:lineRule="auto"/>
              <w:jc w:val="center"/>
              <w:rPr>
                <w:rFonts w:ascii="Times New Roman" w:hAnsi="Times New Roman" w:cs="Times New Roman"/>
                <w:sz w:val="28"/>
                <w:szCs w:val="28"/>
              </w:rPr>
            </w:pPr>
          </w:p>
        </w:tc>
        <w:tc>
          <w:tcPr>
            <w:tcW w:w="4359" w:type="pct"/>
            <w:vAlign w:val="center"/>
          </w:tcPr>
          <w:p w:rsidR="00A82F09" w:rsidRPr="006F672C" w:rsidRDefault="00A82F09" w:rsidP="007F0CFA">
            <w:pPr>
              <w:spacing w:line="360" w:lineRule="auto"/>
              <w:rPr>
                <w:rFonts w:ascii="Times New Roman" w:hAnsi="Times New Roman" w:cs="Times New Roman"/>
                <w:sz w:val="28"/>
                <w:szCs w:val="28"/>
              </w:rPr>
            </w:pPr>
            <w:r w:rsidRPr="006F672C">
              <w:rPr>
                <w:rFonts w:ascii="Times New Roman" w:hAnsi="Times New Roman" w:cs="Times New Roman"/>
                <w:sz w:val="28"/>
                <w:szCs w:val="28"/>
              </w:rPr>
              <w:t>СПИСОК ВИКОРИСТАНИХ ДЖЕРЕЛ</w:t>
            </w:r>
          </w:p>
        </w:tc>
        <w:tc>
          <w:tcPr>
            <w:tcW w:w="345" w:type="pct"/>
            <w:vAlign w:val="center"/>
          </w:tcPr>
          <w:p w:rsidR="00A82F09" w:rsidRPr="006F672C" w:rsidRDefault="00A70274" w:rsidP="007F0CFA">
            <w:pPr>
              <w:spacing w:line="360" w:lineRule="auto"/>
              <w:jc w:val="right"/>
              <w:rPr>
                <w:rFonts w:ascii="Times New Roman" w:hAnsi="Times New Roman" w:cs="Times New Roman"/>
                <w:sz w:val="28"/>
                <w:szCs w:val="28"/>
              </w:rPr>
            </w:pPr>
            <w:r w:rsidRPr="006F672C">
              <w:rPr>
                <w:rFonts w:ascii="Times New Roman" w:hAnsi="Times New Roman" w:cs="Times New Roman"/>
                <w:sz w:val="28"/>
                <w:szCs w:val="28"/>
              </w:rPr>
              <w:t>32</w:t>
            </w:r>
          </w:p>
        </w:tc>
      </w:tr>
    </w:tbl>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2E330D" w:rsidRPr="006F672C" w:rsidRDefault="002E330D" w:rsidP="007F0CFA">
      <w:pPr>
        <w:spacing w:after="0" w:line="360" w:lineRule="auto"/>
        <w:rPr>
          <w:rFonts w:ascii="Times New Roman" w:hAnsi="Times New Roman" w:cs="Times New Roman"/>
          <w:sz w:val="28"/>
          <w:szCs w:val="28"/>
        </w:rPr>
      </w:pPr>
    </w:p>
    <w:p w:rsidR="00AD4A84" w:rsidRPr="006F672C" w:rsidRDefault="00AD4A84" w:rsidP="007F0CFA">
      <w:pPr>
        <w:spacing w:after="0" w:line="360" w:lineRule="auto"/>
        <w:jc w:val="center"/>
        <w:rPr>
          <w:rFonts w:ascii="Times New Roman" w:hAnsi="Times New Roman" w:cs="Times New Roman"/>
          <w:b/>
          <w:sz w:val="28"/>
          <w:szCs w:val="28"/>
        </w:rPr>
      </w:pPr>
    </w:p>
    <w:p w:rsidR="00AD4A84" w:rsidRPr="006F672C" w:rsidRDefault="00AD4A84" w:rsidP="007F0CFA">
      <w:pPr>
        <w:spacing w:after="0" w:line="360" w:lineRule="auto"/>
        <w:jc w:val="center"/>
        <w:rPr>
          <w:rFonts w:ascii="Times New Roman" w:hAnsi="Times New Roman" w:cs="Times New Roman"/>
          <w:b/>
          <w:sz w:val="28"/>
          <w:szCs w:val="28"/>
        </w:rPr>
      </w:pPr>
    </w:p>
    <w:p w:rsidR="002E330D" w:rsidRPr="006F672C" w:rsidRDefault="002A7047" w:rsidP="007F0CFA">
      <w:pPr>
        <w:spacing w:after="0" w:line="360" w:lineRule="auto"/>
        <w:jc w:val="center"/>
        <w:rPr>
          <w:rFonts w:ascii="Times New Roman" w:hAnsi="Times New Roman" w:cs="Times New Roman"/>
          <w:b/>
          <w:sz w:val="28"/>
          <w:szCs w:val="28"/>
        </w:rPr>
      </w:pPr>
      <w:r w:rsidRPr="006F672C">
        <w:rPr>
          <w:rFonts w:ascii="Times New Roman" w:hAnsi="Times New Roman" w:cs="Times New Roman"/>
          <w:b/>
          <w:sz w:val="28"/>
          <w:szCs w:val="28"/>
        </w:rPr>
        <w:lastRenderedPageBreak/>
        <w:t>В</w:t>
      </w:r>
      <w:r w:rsidR="002E330D" w:rsidRPr="006F672C">
        <w:rPr>
          <w:rFonts w:ascii="Times New Roman" w:hAnsi="Times New Roman" w:cs="Times New Roman"/>
          <w:b/>
          <w:sz w:val="28"/>
          <w:szCs w:val="28"/>
        </w:rPr>
        <w:t>СТУП</w:t>
      </w:r>
    </w:p>
    <w:p w:rsidR="007A133A" w:rsidRPr="006F672C" w:rsidRDefault="007A133A"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Кінець XX ст. – початок XXI ст., </w:t>
      </w:r>
      <w:r w:rsidR="00B97AD9" w:rsidRPr="006F672C">
        <w:rPr>
          <w:rFonts w:ascii="Times New Roman" w:hAnsi="Times New Roman" w:cs="Times New Roman"/>
          <w:sz w:val="28"/>
          <w:szCs w:val="28"/>
        </w:rPr>
        <w:t xml:space="preserve">із приходом </w:t>
      </w:r>
      <w:r w:rsidRPr="006F672C">
        <w:rPr>
          <w:rFonts w:ascii="Times New Roman" w:hAnsi="Times New Roman" w:cs="Times New Roman"/>
          <w:sz w:val="28"/>
          <w:szCs w:val="28"/>
        </w:rPr>
        <w:t xml:space="preserve">постіндустріального суспільства, </w:t>
      </w:r>
      <w:r w:rsidR="00B97AD9" w:rsidRPr="006F672C">
        <w:rPr>
          <w:rFonts w:ascii="Times New Roman" w:hAnsi="Times New Roman" w:cs="Times New Roman"/>
          <w:sz w:val="28"/>
          <w:szCs w:val="28"/>
        </w:rPr>
        <w:t>ознаменувався також і пошуком нових педагогічних технологій, зорієнтованих на втілення г</w:t>
      </w:r>
      <w:r w:rsidRPr="006F672C">
        <w:rPr>
          <w:rFonts w:ascii="Times New Roman" w:hAnsi="Times New Roman" w:cs="Times New Roman"/>
          <w:sz w:val="28"/>
          <w:szCs w:val="28"/>
        </w:rPr>
        <w:t>уманістичної концепції освіти – це, перш за все, зумовило необхідність модернізації освіти, переосмислення теоретичних підходів і накопиченої практики роботи вищих навчальних закладів</w:t>
      </w:r>
      <w:r w:rsidR="00B97AD9" w:rsidRPr="006F672C">
        <w:rPr>
          <w:rFonts w:ascii="Times New Roman" w:hAnsi="Times New Roman" w:cs="Times New Roman"/>
          <w:sz w:val="28"/>
          <w:szCs w:val="28"/>
        </w:rPr>
        <w:t>.</w:t>
      </w:r>
      <w:r w:rsidR="006F672C">
        <w:rPr>
          <w:rFonts w:ascii="Times New Roman" w:hAnsi="Times New Roman" w:cs="Times New Roman"/>
          <w:sz w:val="28"/>
          <w:szCs w:val="28"/>
        </w:rPr>
        <w:t xml:space="preserve"> </w:t>
      </w:r>
      <w:r w:rsidR="00B97AD9" w:rsidRPr="006F672C">
        <w:rPr>
          <w:rFonts w:ascii="Times New Roman" w:hAnsi="Times New Roman" w:cs="Times New Roman"/>
          <w:sz w:val="28"/>
          <w:szCs w:val="28"/>
        </w:rPr>
        <w:t xml:space="preserve">Вирішення цієї проблеми багато в чому залежить від змісту і методики навчання майбутніх фахівців, </w:t>
      </w:r>
      <w:r w:rsidRPr="006F672C">
        <w:rPr>
          <w:rFonts w:ascii="Times New Roman" w:hAnsi="Times New Roman" w:cs="Times New Roman"/>
          <w:sz w:val="28"/>
          <w:szCs w:val="28"/>
        </w:rPr>
        <w:t>пошуку нових і</w:t>
      </w:r>
      <w:r w:rsidR="0039478F" w:rsidRPr="006F672C">
        <w:rPr>
          <w:rFonts w:ascii="Times New Roman" w:hAnsi="Times New Roman" w:cs="Times New Roman"/>
          <w:sz w:val="28"/>
          <w:szCs w:val="28"/>
        </w:rPr>
        <w:t>нтерактивних технологій</w:t>
      </w:r>
      <w:r w:rsidRPr="006F672C">
        <w:rPr>
          <w:rFonts w:ascii="Times New Roman" w:hAnsi="Times New Roman" w:cs="Times New Roman"/>
          <w:sz w:val="28"/>
          <w:szCs w:val="28"/>
        </w:rPr>
        <w:t>.</w:t>
      </w:r>
    </w:p>
    <w:p w:rsidR="00B97AD9" w:rsidRPr="006F672C" w:rsidRDefault="006042D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Ринкові умови діяльності підприємств та організацій, з одного боку, і велика кількість вузів, які готують фахівців, з іншого, ставлять випускників відповідної професійної спеціалізації в жорсткі умови конкуренції на ринку праці. </w:t>
      </w:r>
      <w:r w:rsidR="00C12889" w:rsidRPr="006F672C">
        <w:rPr>
          <w:rFonts w:ascii="Times New Roman" w:hAnsi="Times New Roman" w:cs="Times New Roman"/>
          <w:sz w:val="28"/>
          <w:szCs w:val="28"/>
        </w:rPr>
        <w:t>В умовах конкуренції сучасний випускник вищої школи потребує не лише в</w:t>
      </w:r>
      <w:r w:rsidR="0039478F" w:rsidRPr="006F672C">
        <w:rPr>
          <w:rFonts w:ascii="Times New Roman" w:hAnsi="Times New Roman" w:cs="Times New Roman"/>
          <w:sz w:val="28"/>
          <w:szCs w:val="28"/>
        </w:rPr>
        <w:t xml:space="preserve">исокого кваліфікаційного рівня, а й </w:t>
      </w:r>
      <w:r w:rsidRPr="006F672C">
        <w:rPr>
          <w:rFonts w:ascii="Times New Roman" w:hAnsi="Times New Roman" w:cs="Times New Roman"/>
          <w:sz w:val="28"/>
          <w:szCs w:val="28"/>
        </w:rPr>
        <w:t xml:space="preserve">уміння виявити свої професійно важливі якості під час проходження виробничої практики чи випробування під час вступу на роботу. Підготовку до таких випробувань забезпечує моделювання професійних умінь майбутнього фахівця впродовж навчання. </w:t>
      </w:r>
    </w:p>
    <w:p w:rsidR="003A54EF" w:rsidRPr="006F672C" w:rsidRDefault="007D7D1E"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Останнім часом у працях науковців значна увага приділяється впровадженню активних методів навчання в педагогічний процес професійної підготовки майбутніх фахівців, серед яких пріоритетним є тренінг.</w:t>
      </w:r>
      <w:r w:rsidR="003A54EF" w:rsidRPr="006F672C">
        <w:rPr>
          <w:rFonts w:ascii="Times New Roman" w:hAnsi="Times New Roman" w:cs="Times New Roman"/>
          <w:sz w:val="28"/>
          <w:szCs w:val="28"/>
        </w:rPr>
        <w:t xml:space="preserve"> На високу ефективність таких методів навчання вказують у своїх роботах А. Бабаєв, Л. Бондарева, А. Вербицький, Ю. Кулюткін, А. Смолкін, Г. Сухобська, А. Ходоровська.</w:t>
      </w:r>
    </w:p>
    <w:p w:rsidR="003A54EF" w:rsidRPr="006F672C" w:rsidRDefault="003A54EF"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Дієвим засобом адаптації людини до професійної діяльності, зміни моделі існуючої поведінки та діяльності, джерелом формування стійких знань, вмінь на основі набутого досвіду є чи не найпопулярніша серед інноваційних технологій навчання дорослих – тренінгова.</w:t>
      </w:r>
    </w:p>
    <w:p w:rsidR="003A54EF" w:rsidRPr="006F672C" w:rsidRDefault="003A54EF"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Вирішення проблеми удосконалення, розвитку та корекції професійних умінь та особистісних якостей педагогів засобами тренінгових методик простежується у працях таких учених, як Т. Альберт, М. Форверг, К. Фопель, В. Захаров, Г. Ковальов, С. Макшанов, Л. Петровська, І. Хрящов та ін.</w:t>
      </w:r>
    </w:p>
    <w:p w:rsidR="003A54EF" w:rsidRPr="006F672C" w:rsidRDefault="003A54EF"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lastRenderedPageBreak/>
        <w:t>Специфіку включення тренінгу в процес професійного навчання в якості методу, форми або технології відображено в роботах С. Бойко, Г. Ковальчук, О. Кисільової, С. Корабльової, Л. Мороз, Н. Самоукіної, В. Стрельнікова, Н. Терентьєвої, В. Федорчук, О. Чуйко, А. Щербакова та інших.</w:t>
      </w:r>
    </w:p>
    <w:p w:rsidR="007D7D1E" w:rsidRPr="006F672C" w:rsidRDefault="003A54EF"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Отже, о</w:t>
      </w:r>
      <w:r w:rsidR="007D7D1E" w:rsidRPr="006F672C">
        <w:rPr>
          <w:rFonts w:ascii="Times New Roman" w:hAnsi="Times New Roman" w:cs="Times New Roman"/>
          <w:sz w:val="28"/>
          <w:szCs w:val="28"/>
        </w:rPr>
        <w:t>дним із найбільш перспективних напрямків організації навчального процесу у вищих навчальних закладах є використання викладачами інтерактивних педагогічних технологій, які ґрунтуються на інтенсивному підході, мають практичну спрямованість, виховують у майбутніх фахівців спрямованість на самопізнання. Серед інноваційних технологій викладання в вищій школі можна назвати впровадження тренінгових форм навчання в реальний процес вищого навчального закладу.</w:t>
      </w:r>
    </w:p>
    <w:p w:rsidR="002E2316" w:rsidRPr="006F672C" w:rsidRDefault="002E2316" w:rsidP="007F0CFA">
      <w:pPr>
        <w:spacing w:after="0" w:line="360" w:lineRule="auto"/>
        <w:jc w:val="center"/>
        <w:rPr>
          <w:rFonts w:ascii="Times New Roman" w:hAnsi="Times New Roman" w:cs="Times New Roman"/>
          <w:b/>
          <w:sz w:val="28"/>
          <w:szCs w:val="28"/>
        </w:rPr>
      </w:pPr>
    </w:p>
    <w:p w:rsidR="002E2316" w:rsidRPr="006F672C" w:rsidRDefault="002E2316" w:rsidP="007F0CFA">
      <w:pPr>
        <w:spacing w:after="0" w:line="360" w:lineRule="auto"/>
        <w:jc w:val="center"/>
        <w:rPr>
          <w:rFonts w:ascii="Times New Roman" w:hAnsi="Times New Roman" w:cs="Times New Roman"/>
          <w:b/>
          <w:sz w:val="28"/>
          <w:szCs w:val="28"/>
        </w:rPr>
      </w:pPr>
    </w:p>
    <w:p w:rsidR="002E2316" w:rsidRPr="006F672C" w:rsidRDefault="002E2316" w:rsidP="007F0CFA">
      <w:pPr>
        <w:spacing w:after="0" w:line="360" w:lineRule="auto"/>
        <w:jc w:val="center"/>
        <w:rPr>
          <w:rFonts w:ascii="Times New Roman" w:hAnsi="Times New Roman" w:cs="Times New Roman"/>
          <w:b/>
          <w:sz w:val="28"/>
          <w:szCs w:val="28"/>
        </w:rPr>
      </w:pPr>
    </w:p>
    <w:p w:rsidR="002E2316" w:rsidRPr="006F672C" w:rsidRDefault="002E2316" w:rsidP="007F0CFA">
      <w:pPr>
        <w:spacing w:after="0" w:line="360" w:lineRule="auto"/>
        <w:jc w:val="center"/>
        <w:rPr>
          <w:rFonts w:ascii="Times New Roman" w:hAnsi="Times New Roman" w:cs="Times New Roman"/>
          <w:b/>
          <w:sz w:val="28"/>
          <w:szCs w:val="28"/>
        </w:rPr>
      </w:pPr>
    </w:p>
    <w:p w:rsidR="002E2316" w:rsidRPr="006F672C" w:rsidRDefault="002E2316" w:rsidP="007F0CFA">
      <w:pPr>
        <w:spacing w:after="0" w:line="360" w:lineRule="auto"/>
        <w:jc w:val="center"/>
        <w:rPr>
          <w:rFonts w:ascii="Times New Roman" w:hAnsi="Times New Roman" w:cs="Times New Roman"/>
          <w:b/>
          <w:sz w:val="28"/>
          <w:szCs w:val="28"/>
        </w:rPr>
      </w:pPr>
    </w:p>
    <w:p w:rsidR="002E2316" w:rsidRPr="006F672C" w:rsidRDefault="002E2316" w:rsidP="007F0CFA">
      <w:pPr>
        <w:spacing w:after="0" w:line="360" w:lineRule="auto"/>
        <w:jc w:val="center"/>
        <w:rPr>
          <w:rFonts w:ascii="Times New Roman" w:hAnsi="Times New Roman" w:cs="Times New Roman"/>
          <w:b/>
          <w:sz w:val="28"/>
          <w:szCs w:val="28"/>
        </w:rPr>
      </w:pPr>
    </w:p>
    <w:p w:rsidR="002E2316" w:rsidRPr="006F672C" w:rsidRDefault="002E2316" w:rsidP="007F0CFA">
      <w:pPr>
        <w:spacing w:after="0" w:line="360" w:lineRule="auto"/>
        <w:jc w:val="center"/>
        <w:rPr>
          <w:rFonts w:ascii="Times New Roman" w:hAnsi="Times New Roman" w:cs="Times New Roman"/>
          <w:b/>
          <w:sz w:val="28"/>
          <w:szCs w:val="28"/>
        </w:rPr>
      </w:pPr>
    </w:p>
    <w:p w:rsidR="002E2316" w:rsidRPr="006F672C" w:rsidRDefault="002E2316" w:rsidP="007F0CFA">
      <w:pPr>
        <w:spacing w:after="0" w:line="360" w:lineRule="auto"/>
        <w:jc w:val="center"/>
        <w:rPr>
          <w:rFonts w:ascii="Times New Roman" w:hAnsi="Times New Roman" w:cs="Times New Roman"/>
          <w:b/>
          <w:sz w:val="28"/>
          <w:szCs w:val="28"/>
        </w:rPr>
      </w:pPr>
    </w:p>
    <w:p w:rsidR="002E2316" w:rsidRPr="006F672C" w:rsidRDefault="002E2316" w:rsidP="007F0CFA">
      <w:pPr>
        <w:spacing w:after="0" w:line="360" w:lineRule="auto"/>
        <w:jc w:val="center"/>
        <w:rPr>
          <w:rFonts w:ascii="Times New Roman" w:hAnsi="Times New Roman" w:cs="Times New Roman"/>
          <w:b/>
          <w:sz w:val="28"/>
          <w:szCs w:val="28"/>
        </w:rPr>
      </w:pPr>
    </w:p>
    <w:p w:rsidR="002E2316" w:rsidRPr="006F672C" w:rsidRDefault="002E2316" w:rsidP="007F0CFA">
      <w:pPr>
        <w:spacing w:after="0" w:line="360" w:lineRule="auto"/>
        <w:jc w:val="center"/>
        <w:rPr>
          <w:rFonts w:ascii="Times New Roman" w:hAnsi="Times New Roman" w:cs="Times New Roman"/>
          <w:b/>
          <w:sz w:val="28"/>
          <w:szCs w:val="28"/>
        </w:rPr>
      </w:pPr>
    </w:p>
    <w:p w:rsidR="002E2316" w:rsidRPr="006F672C" w:rsidRDefault="002E2316" w:rsidP="007F0CFA">
      <w:pPr>
        <w:spacing w:after="0" w:line="360" w:lineRule="auto"/>
        <w:jc w:val="center"/>
        <w:rPr>
          <w:rFonts w:ascii="Times New Roman" w:hAnsi="Times New Roman" w:cs="Times New Roman"/>
          <w:b/>
          <w:sz w:val="28"/>
          <w:szCs w:val="28"/>
        </w:rPr>
      </w:pPr>
    </w:p>
    <w:p w:rsidR="002E2316" w:rsidRPr="006F672C" w:rsidRDefault="002E2316" w:rsidP="007F0CFA">
      <w:pPr>
        <w:spacing w:after="0" w:line="360" w:lineRule="auto"/>
        <w:jc w:val="center"/>
        <w:rPr>
          <w:rFonts w:ascii="Times New Roman" w:hAnsi="Times New Roman" w:cs="Times New Roman"/>
          <w:b/>
          <w:sz w:val="28"/>
          <w:szCs w:val="28"/>
        </w:rPr>
      </w:pPr>
    </w:p>
    <w:p w:rsidR="002E2316" w:rsidRPr="006F672C" w:rsidRDefault="002E2316" w:rsidP="007F0CFA">
      <w:pPr>
        <w:spacing w:after="0" w:line="360" w:lineRule="auto"/>
        <w:jc w:val="center"/>
        <w:rPr>
          <w:rFonts w:ascii="Times New Roman" w:hAnsi="Times New Roman" w:cs="Times New Roman"/>
          <w:b/>
          <w:sz w:val="28"/>
          <w:szCs w:val="28"/>
        </w:rPr>
      </w:pPr>
    </w:p>
    <w:p w:rsidR="002E2316" w:rsidRPr="006F672C" w:rsidRDefault="002E2316" w:rsidP="007F0CFA">
      <w:pPr>
        <w:spacing w:after="0" w:line="360" w:lineRule="auto"/>
        <w:jc w:val="center"/>
        <w:rPr>
          <w:rFonts w:ascii="Times New Roman" w:hAnsi="Times New Roman" w:cs="Times New Roman"/>
          <w:b/>
          <w:sz w:val="28"/>
          <w:szCs w:val="28"/>
        </w:rPr>
      </w:pPr>
    </w:p>
    <w:p w:rsidR="00AD4A84" w:rsidRPr="006F672C" w:rsidRDefault="00AD4A84" w:rsidP="007F0CFA">
      <w:pPr>
        <w:spacing w:after="0" w:line="360" w:lineRule="auto"/>
        <w:jc w:val="center"/>
        <w:rPr>
          <w:rFonts w:ascii="Times New Roman" w:hAnsi="Times New Roman" w:cs="Times New Roman"/>
          <w:b/>
          <w:sz w:val="28"/>
          <w:szCs w:val="28"/>
        </w:rPr>
      </w:pPr>
    </w:p>
    <w:p w:rsidR="0039478F" w:rsidRPr="006F672C" w:rsidRDefault="0039478F" w:rsidP="007F0CFA">
      <w:pPr>
        <w:spacing w:after="0" w:line="360" w:lineRule="auto"/>
        <w:jc w:val="center"/>
        <w:rPr>
          <w:rFonts w:ascii="Times New Roman" w:hAnsi="Times New Roman" w:cs="Times New Roman"/>
          <w:b/>
          <w:sz w:val="28"/>
          <w:szCs w:val="28"/>
        </w:rPr>
      </w:pPr>
    </w:p>
    <w:p w:rsidR="0039478F" w:rsidRPr="006F672C" w:rsidRDefault="0039478F" w:rsidP="007F0CFA">
      <w:pPr>
        <w:spacing w:after="0" w:line="360" w:lineRule="auto"/>
        <w:jc w:val="center"/>
        <w:rPr>
          <w:rFonts w:ascii="Times New Roman" w:hAnsi="Times New Roman" w:cs="Times New Roman"/>
          <w:b/>
          <w:sz w:val="28"/>
          <w:szCs w:val="28"/>
        </w:rPr>
      </w:pPr>
    </w:p>
    <w:p w:rsidR="0039478F" w:rsidRPr="006F672C" w:rsidRDefault="0039478F" w:rsidP="007F0CFA">
      <w:pPr>
        <w:spacing w:after="0" w:line="360" w:lineRule="auto"/>
        <w:jc w:val="center"/>
        <w:rPr>
          <w:rFonts w:ascii="Times New Roman" w:hAnsi="Times New Roman" w:cs="Times New Roman"/>
          <w:b/>
          <w:sz w:val="28"/>
          <w:szCs w:val="28"/>
        </w:rPr>
      </w:pPr>
    </w:p>
    <w:p w:rsidR="0039478F" w:rsidRPr="006F672C" w:rsidRDefault="0039478F" w:rsidP="007F0CFA">
      <w:pPr>
        <w:spacing w:after="0" w:line="360" w:lineRule="auto"/>
        <w:jc w:val="center"/>
        <w:rPr>
          <w:rFonts w:ascii="Times New Roman" w:hAnsi="Times New Roman" w:cs="Times New Roman"/>
          <w:b/>
          <w:sz w:val="28"/>
          <w:szCs w:val="28"/>
        </w:rPr>
      </w:pPr>
    </w:p>
    <w:p w:rsidR="003154DC" w:rsidRPr="006F672C" w:rsidRDefault="003154DC" w:rsidP="007F0CFA">
      <w:pPr>
        <w:spacing w:after="0" w:line="360" w:lineRule="auto"/>
        <w:jc w:val="center"/>
        <w:rPr>
          <w:rFonts w:ascii="Times New Roman" w:hAnsi="Times New Roman" w:cs="Times New Roman"/>
          <w:b/>
          <w:sz w:val="28"/>
          <w:szCs w:val="28"/>
        </w:rPr>
      </w:pPr>
      <w:r w:rsidRPr="006F672C">
        <w:rPr>
          <w:rFonts w:ascii="Times New Roman" w:hAnsi="Times New Roman" w:cs="Times New Roman"/>
          <w:b/>
          <w:sz w:val="28"/>
          <w:szCs w:val="28"/>
        </w:rPr>
        <w:lastRenderedPageBreak/>
        <w:t>1. Тренінг як форма інтерактивного навчання</w:t>
      </w:r>
    </w:p>
    <w:p w:rsidR="009D2384" w:rsidRPr="006F672C" w:rsidRDefault="003154DC"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Сучасна практика педагогічної діяльності передбачає використання різноманітних технологічних за своїм змістом і процесом форм роботи. Вони дедалі більшу увагу привертають як теоретиків, так і практиків, оскільки дають можливість постійно оновлювати знання і вміння відповідно до вимог часу. Тому головним питанням, яке стоїть перед педагогами-практиками зараз, є опанування уміннями і навичками саморозвитку особистості, підвищення рівня педагогічної компетентності, що значною мірою вирішується шляхом впровадження інтерактивних</w:t>
      </w:r>
      <w:r w:rsidR="009D2384" w:rsidRPr="006F672C">
        <w:rPr>
          <w:rFonts w:ascii="Times New Roman" w:hAnsi="Times New Roman" w:cs="Times New Roman"/>
          <w:sz w:val="28"/>
          <w:szCs w:val="28"/>
        </w:rPr>
        <w:t xml:space="preserve"> технологій.</w:t>
      </w:r>
      <w:r w:rsidRPr="006F672C">
        <w:rPr>
          <w:rFonts w:ascii="Times New Roman" w:hAnsi="Times New Roman" w:cs="Times New Roman"/>
          <w:sz w:val="28"/>
          <w:szCs w:val="28"/>
        </w:rPr>
        <w:t xml:space="preserve"> </w:t>
      </w:r>
    </w:p>
    <w:p w:rsidR="009D2384" w:rsidRPr="006F672C" w:rsidRDefault="009D2384" w:rsidP="00E334FD">
      <w:pPr>
        <w:spacing w:after="0" w:line="360" w:lineRule="auto"/>
        <w:ind w:firstLine="709"/>
        <w:jc w:val="both"/>
        <w:rPr>
          <w:rFonts w:ascii="Times New Roman" w:eastAsia="Times New Roman" w:hAnsi="Times New Roman" w:cs="Times New Roman"/>
          <w:color w:val="000000"/>
          <w:sz w:val="28"/>
          <w:szCs w:val="28"/>
          <w:lang w:eastAsia="uk-UA"/>
        </w:rPr>
      </w:pPr>
      <w:r w:rsidRPr="006F672C">
        <w:rPr>
          <w:rFonts w:ascii="Times New Roman" w:eastAsia="Times New Roman" w:hAnsi="Times New Roman" w:cs="Times New Roman"/>
          <w:color w:val="000000"/>
          <w:sz w:val="28"/>
          <w:szCs w:val="28"/>
          <w:lang w:eastAsia="uk-UA"/>
        </w:rPr>
        <w:t>За допомогою інтерактивних технологій студенти мають можливість:</w:t>
      </w:r>
    </w:p>
    <w:p w:rsidR="009D2384" w:rsidRPr="006F672C" w:rsidRDefault="009D2384" w:rsidP="00E334FD">
      <w:pPr>
        <w:numPr>
          <w:ilvl w:val="0"/>
          <w:numId w:val="18"/>
        </w:numPr>
        <w:spacing w:after="0" w:line="360" w:lineRule="auto"/>
        <w:ind w:left="375" w:firstLine="709"/>
        <w:jc w:val="both"/>
        <w:rPr>
          <w:rFonts w:ascii="Times New Roman" w:eastAsia="Times New Roman" w:hAnsi="Times New Roman" w:cs="Times New Roman"/>
          <w:color w:val="000000"/>
          <w:sz w:val="28"/>
          <w:szCs w:val="28"/>
          <w:lang w:eastAsia="uk-UA"/>
        </w:rPr>
      </w:pPr>
      <w:r w:rsidRPr="006F672C">
        <w:rPr>
          <w:rFonts w:ascii="Times New Roman" w:eastAsia="Times New Roman" w:hAnsi="Times New Roman" w:cs="Times New Roman"/>
          <w:color w:val="000000"/>
          <w:sz w:val="28"/>
          <w:szCs w:val="28"/>
          <w:lang w:eastAsia="uk-UA"/>
        </w:rPr>
        <w:t>аналізувати навчальну інформацію, творчо підходити до засвоєння навчального матеріалу й таким чином зробити засвоєння знань більш доступним;</w:t>
      </w:r>
    </w:p>
    <w:p w:rsidR="009D2384" w:rsidRPr="006F672C" w:rsidRDefault="009D2384" w:rsidP="00E334FD">
      <w:pPr>
        <w:numPr>
          <w:ilvl w:val="0"/>
          <w:numId w:val="18"/>
        </w:numPr>
        <w:spacing w:after="0" w:line="360" w:lineRule="auto"/>
        <w:ind w:left="375" w:firstLine="709"/>
        <w:jc w:val="both"/>
        <w:rPr>
          <w:rFonts w:ascii="Times New Roman" w:eastAsia="Times New Roman" w:hAnsi="Times New Roman" w:cs="Times New Roman"/>
          <w:color w:val="000000"/>
          <w:sz w:val="28"/>
          <w:szCs w:val="28"/>
          <w:lang w:eastAsia="uk-UA"/>
        </w:rPr>
      </w:pPr>
      <w:r w:rsidRPr="006F672C">
        <w:rPr>
          <w:rFonts w:ascii="Times New Roman" w:eastAsia="Times New Roman" w:hAnsi="Times New Roman" w:cs="Times New Roman"/>
          <w:color w:val="000000"/>
          <w:sz w:val="28"/>
          <w:szCs w:val="28"/>
          <w:lang w:eastAsia="uk-UA"/>
        </w:rPr>
        <w:t>навчитись формулювати власну думку, правильно її виражати, доводити власну точку зору, аргументувати й дискутувати;</w:t>
      </w:r>
    </w:p>
    <w:p w:rsidR="009D2384" w:rsidRPr="006F672C" w:rsidRDefault="009D2384" w:rsidP="00E334FD">
      <w:pPr>
        <w:numPr>
          <w:ilvl w:val="0"/>
          <w:numId w:val="18"/>
        </w:numPr>
        <w:spacing w:after="0" w:line="360" w:lineRule="auto"/>
        <w:ind w:left="375" w:firstLine="709"/>
        <w:jc w:val="both"/>
        <w:rPr>
          <w:rFonts w:ascii="Times New Roman" w:eastAsia="Times New Roman" w:hAnsi="Times New Roman" w:cs="Times New Roman"/>
          <w:color w:val="000000"/>
          <w:sz w:val="28"/>
          <w:szCs w:val="28"/>
          <w:lang w:eastAsia="uk-UA"/>
        </w:rPr>
      </w:pPr>
      <w:r w:rsidRPr="006F672C">
        <w:rPr>
          <w:rFonts w:ascii="Times New Roman" w:eastAsia="Times New Roman" w:hAnsi="Times New Roman" w:cs="Times New Roman"/>
          <w:color w:val="000000"/>
          <w:sz w:val="28"/>
          <w:szCs w:val="28"/>
          <w:lang w:eastAsia="uk-UA"/>
        </w:rPr>
        <w:t>навчитись слухати іншу людину, поважати альтернативну думку;</w:t>
      </w:r>
    </w:p>
    <w:p w:rsidR="009D2384" w:rsidRPr="006F672C" w:rsidRDefault="009D2384" w:rsidP="00E334FD">
      <w:pPr>
        <w:numPr>
          <w:ilvl w:val="0"/>
          <w:numId w:val="18"/>
        </w:numPr>
        <w:spacing w:after="0" w:line="360" w:lineRule="auto"/>
        <w:ind w:left="375" w:firstLine="709"/>
        <w:jc w:val="both"/>
        <w:rPr>
          <w:rFonts w:ascii="Times New Roman" w:eastAsia="Times New Roman" w:hAnsi="Times New Roman" w:cs="Times New Roman"/>
          <w:color w:val="000000"/>
          <w:sz w:val="28"/>
          <w:szCs w:val="28"/>
          <w:lang w:eastAsia="uk-UA"/>
        </w:rPr>
      </w:pPr>
      <w:r w:rsidRPr="006F672C">
        <w:rPr>
          <w:rFonts w:ascii="Times New Roman" w:eastAsia="Times New Roman" w:hAnsi="Times New Roman" w:cs="Times New Roman"/>
          <w:color w:val="000000"/>
          <w:sz w:val="28"/>
          <w:szCs w:val="28"/>
          <w:lang w:eastAsia="uk-UA"/>
        </w:rPr>
        <w:t>моделювати різні соціальні ситуації, збагачувати власний соціальний досвід через включення в різні життєві ситуації, їх моделювання;</w:t>
      </w:r>
    </w:p>
    <w:p w:rsidR="009D2384" w:rsidRPr="006F672C" w:rsidRDefault="009D2384" w:rsidP="00E334FD">
      <w:pPr>
        <w:numPr>
          <w:ilvl w:val="0"/>
          <w:numId w:val="18"/>
        </w:numPr>
        <w:spacing w:after="0" w:line="360" w:lineRule="auto"/>
        <w:ind w:left="375" w:firstLine="709"/>
        <w:jc w:val="both"/>
        <w:rPr>
          <w:rFonts w:ascii="Times New Roman" w:eastAsia="Times New Roman" w:hAnsi="Times New Roman" w:cs="Times New Roman"/>
          <w:color w:val="000000"/>
          <w:sz w:val="28"/>
          <w:szCs w:val="28"/>
          <w:lang w:eastAsia="uk-UA"/>
        </w:rPr>
      </w:pPr>
      <w:r w:rsidRPr="006F672C">
        <w:rPr>
          <w:rFonts w:ascii="Times New Roman" w:eastAsia="Times New Roman" w:hAnsi="Times New Roman" w:cs="Times New Roman"/>
          <w:color w:val="000000"/>
          <w:sz w:val="28"/>
          <w:szCs w:val="28"/>
          <w:lang w:eastAsia="uk-UA"/>
        </w:rPr>
        <w:t>вчитись будувати конструктивні стосунки в групі, уникати конфліктів, розв’язувати їх, шукати компроміси, прагнути діалогу та консенсусу;</w:t>
      </w:r>
    </w:p>
    <w:p w:rsidR="009D2384" w:rsidRPr="006F672C" w:rsidRDefault="009D2384" w:rsidP="00E334FD">
      <w:pPr>
        <w:numPr>
          <w:ilvl w:val="0"/>
          <w:numId w:val="18"/>
        </w:numPr>
        <w:spacing w:after="0" w:line="360" w:lineRule="auto"/>
        <w:ind w:left="375" w:firstLine="709"/>
        <w:jc w:val="both"/>
        <w:rPr>
          <w:rFonts w:ascii="Times New Roman" w:eastAsia="Times New Roman" w:hAnsi="Times New Roman" w:cs="Times New Roman"/>
          <w:color w:val="000000"/>
          <w:sz w:val="28"/>
          <w:szCs w:val="28"/>
          <w:lang w:eastAsia="uk-UA"/>
        </w:rPr>
      </w:pPr>
      <w:r w:rsidRPr="006F672C">
        <w:rPr>
          <w:rFonts w:ascii="Times New Roman" w:eastAsia="Times New Roman" w:hAnsi="Times New Roman" w:cs="Times New Roman"/>
          <w:color w:val="000000"/>
          <w:sz w:val="28"/>
          <w:szCs w:val="28"/>
          <w:lang w:eastAsia="uk-UA"/>
        </w:rPr>
        <w:t>розвивати навички проектної діяльності, самостійної роботи, виконання творчих робіт.</w:t>
      </w:r>
    </w:p>
    <w:p w:rsidR="009D2384" w:rsidRPr="006F672C" w:rsidRDefault="009D2384" w:rsidP="00E334FD">
      <w:pPr>
        <w:spacing w:after="0" w:line="360" w:lineRule="auto"/>
        <w:ind w:firstLine="709"/>
        <w:jc w:val="both"/>
        <w:rPr>
          <w:rFonts w:ascii="Times New Roman" w:eastAsia="Times New Roman" w:hAnsi="Times New Roman" w:cs="Times New Roman"/>
          <w:color w:val="000000"/>
          <w:sz w:val="28"/>
          <w:szCs w:val="28"/>
          <w:lang w:eastAsia="uk-UA"/>
        </w:rPr>
      </w:pPr>
      <w:r w:rsidRPr="006F672C">
        <w:rPr>
          <w:rFonts w:ascii="Times New Roman" w:eastAsia="Times New Roman" w:hAnsi="Times New Roman" w:cs="Times New Roman"/>
          <w:color w:val="000000"/>
          <w:sz w:val="28"/>
          <w:szCs w:val="28"/>
          <w:lang w:eastAsia="uk-UA"/>
        </w:rPr>
        <w:t>Дослідження проведені Національним тренінговим центром (США, штат Меріленд) у 1980-х роках, показує нам, що інтерактивне навчання уможливлює різке збільшення відсотка засвоєння матеріалу, бо впливає не лише на свідомість учня, а й на його почуття, волю. Результати цих досліджень відображено у схемі, яка дістала назву «Піраміда навчання».</w:t>
      </w:r>
    </w:p>
    <w:p w:rsidR="009D2384" w:rsidRPr="006F672C" w:rsidRDefault="009D2384" w:rsidP="00E334FD">
      <w:pPr>
        <w:spacing w:after="0" w:line="240" w:lineRule="auto"/>
        <w:ind w:firstLine="709"/>
        <w:jc w:val="both"/>
        <w:rPr>
          <w:rFonts w:ascii="Times New Roman" w:eastAsia="Times New Roman" w:hAnsi="Times New Roman" w:cs="Times New Roman"/>
          <w:color w:val="000000"/>
          <w:sz w:val="28"/>
          <w:szCs w:val="28"/>
          <w:lang w:eastAsia="uk-UA"/>
        </w:rPr>
      </w:pPr>
      <w:r w:rsidRPr="006F672C">
        <w:rPr>
          <w:rFonts w:ascii="Times New Roman" w:eastAsia="Times New Roman" w:hAnsi="Times New Roman" w:cs="Times New Roman"/>
          <w:noProof/>
          <w:color w:val="000000"/>
          <w:sz w:val="28"/>
          <w:szCs w:val="28"/>
          <w:lang w:eastAsia="uk-UA"/>
        </w:rPr>
        <w:lastRenderedPageBreak/>
        <w:drawing>
          <wp:anchor distT="0" distB="0" distL="114300" distR="114300" simplePos="0" relativeHeight="251658240" behindDoc="0" locked="0" layoutInCell="1" allowOverlap="1" wp14:anchorId="42AE704E" wp14:editId="39173C46">
            <wp:simplePos x="1530985" y="786765"/>
            <wp:positionH relativeFrom="margin">
              <wp:align>center</wp:align>
            </wp:positionH>
            <wp:positionV relativeFrom="margin">
              <wp:align>top</wp:align>
            </wp:positionV>
            <wp:extent cx="4168140" cy="2806700"/>
            <wp:effectExtent l="0" t="0" r="3810" b="0"/>
            <wp:wrapSquare wrapText="bothSides"/>
            <wp:docPr id="2" name="Рисунок 2" descr="http://llt.multycourse.com.ua/public_html/files_uploaded/piramida_metodiv_navchannj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llt.multycourse.com.ua/public_html/files_uploaded/piramida_metodiv_navchannja(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68140" cy="2806700"/>
                    </a:xfrm>
                    <a:prstGeom prst="rect">
                      <a:avLst/>
                    </a:prstGeom>
                    <a:noFill/>
                    <a:ln>
                      <a:noFill/>
                    </a:ln>
                  </pic:spPr>
                </pic:pic>
              </a:graphicData>
            </a:graphic>
          </wp:anchor>
        </w:drawing>
      </w:r>
    </w:p>
    <w:p w:rsidR="009D2384" w:rsidRPr="006F672C" w:rsidRDefault="009D2384" w:rsidP="00E334FD">
      <w:pPr>
        <w:spacing w:after="0" w:line="360" w:lineRule="auto"/>
        <w:ind w:firstLine="709"/>
        <w:jc w:val="center"/>
        <w:rPr>
          <w:rFonts w:ascii="Times New Roman" w:eastAsia="Times New Roman" w:hAnsi="Times New Roman" w:cs="Times New Roman"/>
          <w:i/>
          <w:color w:val="000000"/>
          <w:sz w:val="28"/>
          <w:szCs w:val="28"/>
          <w:lang w:eastAsia="uk-UA"/>
        </w:rPr>
      </w:pPr>
      <w:r w:rsidRPr="006F672C">
        <w:rPr>
          <w:rFonts w:ascii="Times New Roman" w:eastAsia="Times New Roman" w:hAnsi="Times New Roman" w:cs="Times New Roman"/>
          <w:i/>
          <w:color w:val="000000"/>
          <w:sz w:val="28"/>
          <w:szCs w:val="28"/>
          <w:lang w:eastAsia="uk-UA"/>
        </w:rPr>
        <w:t>Піраміда навчання</w:t>
      </w:r>
    </w:p>
    <w:p w:rsidR="009D2384" w:rsidRPr="006F672C" w:rsidRDefault="009D2384" w:rsidP="00E334FD">
      <w:pPr>
        <w:spacing w:after="0" w:line="360" w:lineRule="auto"/>
        <w:ind w:firstLine="709"/>
        <w:jc w:val="both"/>
        <w:rPr>
          <w:rFonts w:ascii="Times New Roman" w:eastAsia="Times New Roman" w:hAnsi="Times New Roman" w:cs="Times New Roman"/>
          <w:color w:val="000000"/>
          <w:sz w:val="28"/>
          <w:szCs w:val="28"/>
          <w:lang w:eastAsia="uk-UA"/>
        </w:rPr>
      </w:pPr>
      <w:r w:rsidRPr="006F672C">
        <w:rPr>
          <w:rFonts w:ascii="Times New Roman" w:eastAsia="Times New Roman" w:hAnsi="Times New Roman" w:cs="Times New Roman"/>
          <w:color w:val="000000"/>
          <w:sz w:val="28"/>
          <w:szCs w:val="28"/>
          <w:lang w:eastAsia="uk-UA"/>
        </w:rPr>
        <w:t xml:space="preserve">З піраміди видно, що найменших результатів можна досягти за умов пасивного навчання (лекція – 5%, читання – 10%, зорове й слухове сприйняття – 20%, демонстрація – 30%), а найбільших – інтерактивного (групова дискусія – 50%, практичні вправи – 75%, навчання інших або негайне застосування знань – 90%). </w:t>
      </w:r>
    </w:p>
    <w:p w:rsidR="00AA59AF" w:rsidRPr="006F672C" w:rsidRDefault="00AA59AF" w:rsidP="00E334FD">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Інтерактивний процес</w:t>
      </w:r>
      <w:r w:rsidRPr="006F672C">
        <w:rPr>
          <w:rFonts w:ascii="Times New Roman" w:hAnsi="Times New Roman" w:cs="Times New Roman"/>
          <w:sz w:val="28"/>
          <w:szCs w:val="28"/>
        </w:rPr>
        <w:t xml:space="preserve"> – це не просто навчальне заняття на заздалегідь задану тему, це розгортання «самого життя», де учасники «проживають» конкретну подію, що спланована, структурована, концентрована. Все відбувається «тут і зараз». При цьому, кожна методика, що використовується, спрямована на виконання певної функції, а її вплив на учасників може бути різним, часто непередбаченим. Саме тому одна з основних вимог при використанні інтерактивних методів – власна участь тренера в групових інтерактивних заняттях.</w:t>
      </w:r>
    </w:p>
    <w:p w:rsidR="003154DC" w:rsidRPr="006F672C" w:rsidRDefault="003154DC" w:rsidP="00E334FD">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Мета інтерактивного процесу</w:t>
      </w:r>
      <w:r w:rsidR="0039478F" w:rsidRPr="006F672C">
        <w:rPr>
          <w:rFonts w:ascii="Times New Roman" w:hAnsi="Times New Roman" w:cs="Times New Roman"/>
          <w:sz w:val="28"/>
          <w:szCs w:val="28"/>
        </w:rPr>
        <w:t xml:space="preserve"> – зміна та покраще</w:t>
      </w:r>
      <w:r w:rsidRPr="006F672C">
        <w:rPr>
          <w:rFonts w:ascii="Times New Roman" w:hAnsi="Times New Roman" w:cs="Times New Roman"/>
          <w:sz w:val="28"/>
          <w:szCs w:val="28"/>
        </w:rPr>
        <w:t>ння моделей поведінки учасників. Аналізуючи свої реакції та реакції партнера, учасник змінює свою модель поведінки та усвідомлено засвоює її, що дозволяє говорити про інтерактивні методи не тільки як про процес навчання, а й виховання.</w:t>
      </w:r>
    </w:p>
    <w:p w:rsidR="003154DC" w:rsidRPr="006F672C" w:rsidRDefault="006800AA" w:rsidP="00E334FD">
      <w:pPr>
        <w:spacing w:after="0" w:line="360" w:lineRule="auto"/>
        <w:ind w:firstLine="709"/>
        <w:jc w:val="both"/>
        <w:rPr>
          <w:rFonts w:ascii="Times New Roman" w:hAnsi="Times New Roman" w:cs="Times New Roman"/>
          <w:b/>
          <w:sz w:val="28"/>
          <w:szCs w:val="28"/>
        </w:rPr>
      </w:pPr>
      <w:r w:rsidRPr="006F672C">
        <w:rPr>
          <w:rFonts w:ascii="Times New Roman" w:hAnsi="Times New Roman" w:cs="Times New Roman"/>
          <w:sz w:val="28"/>
          <w:szCs w:val="28"/>
        </w:rPr>
        <w:t xml:space="preserve">Однією з ефективних форм інтерактивного навчання є </w:t>
      </w:r>
      <w:r w:rsidRPr="006F672C">
        <w:rPr>
          <w:rFonts w:ascii="Times New Roman" w:hAnsi="Times New Roman" w:cs="Times New Roman"/>
          <w:b/>
          <w:sz w:val="28"/>
          <w:szCs w:val="28"/>
        </w:rPr>
        <w:t>тренінг</w:t>
      </w:r>
      <w:r w:rsidRPr="006F672C">
        <w:rPr>
          <w:rFonts w:ascii="Times New Roman" w:hAnsi="Times New Roman" w:cs="Times New Roman"/>
          <w:sz w:val="28"/>
          <w:szCs w:val="28"/>
        </w:rPr>
        <w:t xml:space="preserve">. Його головна особливість – відчування на власному досвіді нових ідей, </w:t>
      </w:r>
      <w:r w:rsidR="00ED5026" w:rsidRPr="006F672C">
        <w:rPr>
          <w:rFonts w:ascii="Times New Roman" w:hAnsi="Times New Roman" w:cs="Times New Roman"/>
          <w:sz w:val="28"/>
          <w:szCs w:val="28"/>
        </w:rPr>
        <w:t>що є</w:t>
      </w:r>
      <w:r w:rsidRPr="006F672C">
        <w:rPr>
          <w:rFonts w:ascii="Times New Roman" w:hAnsi="Times New Roman" w:cs="Times New Roman"/>
          <w:sz w:val="28"/>
          <w:szCs w:val="28"/>
        </w:rPr>
        <w:t xml:space="preserve"> умов</w:t>
      </w:r>
      <w:r w:rsidR="00ED5026" w:rsidRPr="006F672C">
        <w:rPr>
          <w:rFonts w:ascii="Times New Roman" w:hAnsi="Times New Roman" w:cs="Times New Roman"/>
          <w:sz w:val="28"/>
          <w:szCs w:val="28"/>
        </w:rPr>
        <w:t>ою</w:t>
      </w:r>
      <w:r w:rsidRPr="006F672C">
        <w:rPr>
          <w:rFonts w:ascii="Times New Roman" w:hAnsi="Times New Roman" w:cs="Times New Roman"/>
          <w:sz w:val="28"/>
          <w:szCs w:val="28"/>
        </w:rPr>
        <w:t xml:space="preserve"> </w:t>
      </w:r>
      <w:r w:rsidRPr="006F672C">
        <w:rPr>
          <w:rFonts w:ascii="Times New Roman" w:hAnsi="Times New Roman" w:cs="Times New Roman"/>
          <w:sz w:val="28"/>
          <w:szCs w:val="28"/>
        </w:rPr>
        <w:lastRenderedPageBreak/>
        <w:t>розвитку професійної компетентності майбутніх фахівців. Варто зазначити, що навчання у формі тренінгових занять є незвичною, нетрадиційною формою і досить складною технологічною структурою, реалізація якої педагогом- тренером створює умови для багаторівневої комунікації між усіма учасниками [</w:t>
      </w:r>
      <w:r w:rsidR="00C64510" w:rsidRPr="006F672C">
        <w:rPr>
          <w:rFonts w:ascii="Times New Roman" w:hAnsi="Times New Roman" w:cs="Times New Roman"/>
          <w:sz w:val="28"/>
          <w:szCs w:val="28"/>
        </w:rPr>
        <w:t>7</w:t>
      </w:r>
      <w:r w:rsidRPr="006F672C">
        <w:rPr>
          <w:rFonts w:ascii="Times New Roman" w:hAnsi="Times New Roman" w:cs="Times New Roman"/>
          <w:sz w:val="28"/>
          <w:szCs w:val="28"/>
        </w:rPr>
        <w:t>].</w:t>
      </w:r>
    </w:p>
    <w:p w:rsidR="007D7D1E" w:rsidRPr="006F672C" w:rsidRDefault="007D7D1E"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Насамперед, потрібно проаналізувати ключові поняття, такі, як «тренінг», «навчальний тренінг», «педагогічний тренінг».</w:t>
      </w:r>
    </w:p>
    <w:p w:rsidR="00ED1EA4" w:rsidRPr="006F672C" w:rsidRDefault="007D7D1E"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Сам термін</w:t>
      </w:r>
      <w:r w:rsidRPr="006F672C">
        <w:rPr>
          <w:rFonts w:ascii="Times New Roman" w:hAnsi="Times New Roman" w:cs="Times New Roman"/>
          <w:b/>
          <w:sz w:val="28"/>
          <w:szCs w:val="28"/>
        </w:rPr>
        <w:t xml:space="preserve"> </w:t>
      </w:r>
      <w:r w:rsidR="00384341" w:rsidRPr="006F672C">
        <w:rPr>
          <w:rFonts w:ascii="Times New Roman" w:hAnsi="Times New Roman" w:cs="Times New Roman"/>
          <w:b/>
          <w:sz w:val="28"/>
          <w:szCs w:val="28"/>
        </w:rPr>
        <w:t>«</w:t>
      </w:r>
      <w:r w:rsidRPr="006F672C">
        <w:rPr>
          <w:rFonts w:ascii="Times New Roman" w:hAnsi="Times New Roman" w:cs="Times New Roman"/>
          <w:b/>
          <w:sz w:val="28"/>
          <w:szCs w:val="28"/>
        </w:rPr>
        <w:t>т</w:t>
      </w:r>
      <w:r w:rsidR="00ED1EA4" w:rsidRPr="006F672C">
        <w:rPr>
          <w:rFonts w:ascii="Times New Roman" w:hAnsi="Times New Roman" w:cs="Times New Roman"/>
          <w:b/>
          <w:sz w:val="28"/>
          <w:szCs w:val="28"/>
        </w:rPr>
        <w:t>ренінг</w:t>
      </w:r>
      <w:r w:rsidR="00384341" w:rsidRPr="006F672C">
        <w:rPr>
          <w:rFonts w:ascii="Times New Roman" w:hAnsi="Times New Roman" w:cs="Times New Roman"/>
          <w:b/>
          <w:sz w:val="28"/>
          <w:szCs w:val="28"/>
        </w:rPr>
        <w:t>»</w:t>
      </w:r>
      <w:r w:rsidR="00ED1EA4" w:rsidRPr="006F672C">
        <w:rPr>
          <w:rFonts w:ascii="Times New Roman" w:hAnsi="Times New Roman" w:cs="Times New Roman"/>
          <w:b/>
          <w:sz w:val="28"/>
          <w:szCs w:val="28"/>
        </w:rPr>
        <w:t xml:space="preserve"> – </w:t>
      </w:r>
      <w:r w:rsidR="00ED1EA4" w:rsidRPr="006F672C">
        <w:rPr>
          <w:rFonts w:ascii="Times New Roman" w:hAnsi="Times New Roman" w:cs="Times New Roman"/>
          <w:sz w:val="28"/>
          <w:szCs w:val="28"/>
        </w:rPr>
        <w:t xml:space="preserve"> (від англ.</w:t>
      </w:r>
      <w:r w:rsidR="00ED1EA4" w:rsidRPr="006F672C">
        <w:rPr>
          <w:rFonts w:ascii="Times New Roman" w:hAnsi="Times New Roman" w:cs="Times New Roman"/>
          <w:i/>
          <w:sz w:val="28"/>
          <w:szCs w:val="28"/>
        </w:rPr>
        <w:t xml:space="preserve"> </w:t>
      </w:r>
      <w:r w:rsidR="00ED5026" w:rsidRPr="006F672C">
        <w:rPr>
          <w:rFonts w:ascii="Times New Roman" w:hAnsi="Times New Roman" w:cs="Times New Roman"/>
          <w:i/>
          <w:sz w:val="28"/>
          <w:szCs w:val="28"/>
        </w:rPr>
        <w:t>to train</w:t>
      </w:r>
      <w:r w:rsidR="00ED5026" w:rsidRPr="006F672C">
        <w:rPr>
          <w:rFonts w:ascii="Times New Roman" w:hAnsi="Times New Roman" w:cs="Times New Roman"/>
          <w:sz w:val="28"/>
          <w:szCs w:val="28"/>
        </w:rPr>
        <w:t xml:space="preserve"> - виховувати, навчати</w:t>
      </w:r>
      <w:r w:rsidR="00ED1EA4" w:rsidRPr="006F672C">
        <w:rPr>
          <w:rFonts w:ascii="Times New Roman" w:hAnsi="Times New Roman" w:cs="Times New Roman"/>
          <w:sz w:val="28"/>
          <w:szCs w:val="28"/>
        </w:rPr>
        <w:t>) це запланований процес модифікації (зміни) відношення знання чи поведінкових навичок того, хто навчається, через набуття навчального досвіду з тим, щоб досягти ефективного виконання в одному виді діяльності або в певній галузі.</w:t>
      </w:r>
    </w:p>
    <w:p w:rsidR="00384341" w:rsidRPr="006F672C" w:rsidRDefault="00384341"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У педагогічному словнику наукова дефініція </w:t>
      </w:r>
      <w:r w:rsidRPr="006F672C">
        <w:rPr>
          <w:rFonts w:ascii="Times New Roman" w:hAnsi="Times New Roman" w:cs="Times New Roman"/>
          <w:b/>
          <w:sz w:val="28"/>
          <w:szCs w:val="28"/>
        </w:rPr>
        <w:t>«тренінг»</w:t>
      </w:r>
      <w:r w:rsidRPr="006F672C">
        <w:rPr>
          <w:rFonts w:ascii="Times New Roman" w:hAnsi="Times New Roman" w:cs="Times New Roman"/>
          <w:sz w:val="28"/>
          <w:szCs w:val="28"/>
        </w:rPr>
        <w:t xml:space="preserve"> розглядається як форма інтерактивного навчання, метою якого є розвиток міжособистісної та професійної поведінки [</w:t>
      </w:r>
      <w:r w:rsidR="00C64510" w:rsidRPr="006F672C">
        <w:rPr>
          <w:rFonts w:ascii="Times New Roman" w:hAnsi="Times New Roman" w:cs="Times New Roman"/>
          <w:sz w:val="28"/>
          <w:szCs w:val="28"/>
        </w:rPr>
        <w:t>15</w:t>
      </w:r>
      <w:r w:rsidRPr="006F672C">
        <w:rPr>
          <w:rFonts w:ascii="Times New Roman" w:hAnsi="Times New Roman" w:cs="Times New Roman"/>
          <w:sz w:val="28"/>
          <w:szCs w:val="28"/>
        </w:rPr>
        <w:t>].</w:t>
      </w:r>
    </w:p>
    <w:p w:rsidR="00384341" w:rsidRPr="006F672C" w:rsidRDefault="00384341"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Аналіз наукової літератури дає нам можливість стверджувати, що нині немає в науці єдиного підходу до визначення поняття «тренінг».</w:t>
      </w:r>
    </w:p>
    <w:p w:rsidR="00384341" w:rsidRPr="006F672C" w:rsidRDefault="00384341"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І. Вачков виділяє декілька парадигм тлумачення означеного поняття:</w:t>
      </w:r>
    </w:p>
    <w:p w:rsidR="00384341" w:rsidRPr="006F672C" w:rsidRDefault="00384341" w:rsidP="007F0CFA">
      <w:pPr>
        <w:pStyle w:val="ab"/>
        <w:numPr>
          <w:ilvl w:val="0"/>
          <w:numId w:val="3"/>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тренінг як своєрідна форма дресури;</w:t>
      </w:r>
    </w:p>
    <w:p w:rsidR="00384341" w:rsidRPr="006F672C" w:rsidRDefault="00384341" w:rsidP="007F0CFA">
      <w:pPr>
        <w:pStyle w:val="ab"/>
        <w:numPr>
          <w:ilvl w:val="0"/>
          <w:numId w:val="3"/>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тренінг як тренування, у результаті якого відбувається формування і умінь і навичок ефективної поведінки;</w:t>
      </w:r>
    </w:p>
    <w:p w:rsidR="00384341" w:rsidRPr="006F672C" w:rsidRDefault="00384341" w:rsidP="007F0CFA">
      <w:pPr>
        <w:pStyle w:val="ab"/>
        <w:numPr>
          <w:ilvl w:val="0"/>
          <w:numId w:val="3"/>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тренінг як форма активного навчання, метою якого є перш за все передача психологічних знань, а також розвиток деяких умінь і навичок;</w:t>
      </w:r>
    </w:p>
    <w:p w:rsidR="00384341" w:rsidRPr="006F672C" w:rsidRDefault="00384341" w:rsidP="007F0CFA">
      <w:pPr>
        <w:pStyle w:val="ab"/>
        <w:numPr>
          <w:ilvl w:val="0"/>
          <w:numId w:val="3"/>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тренінг як метод створення умов для саморозкриття учасників і самостійного пошуку ними способів вирішення власних психологічних проблем [</w:t>
      </w:r>
      <w:r w:rsidR="00C64510" w:rsidRPr="006F672C">
        <w:rPr>
          <w:rFonts w:ascii="Times New Roman" w:hAnsi="Times New Roman" w:cs="Times New Roman"/>
          <w:sz w:val="28"/>
          <w:szCs w:val="28"/>
        </w:rPr>
        <w:t>8</w:t>
      </w:r>
      <w:r w:rsidRPr="006F672C">
        <w:rPr>
          <w:rFonts w:ascii="Times New Roman" w:hAnsi="Times New Roman" w:cs="Times New Roman"/>
          <w:sz w:val="28"/>
          <w:szCs w:val="28"/>
        </w:rPr>
        <w:t>].</w:t>
      </w:r>
    </w:p>
    <w:p w:rsidR="00384341" w:rsidRPr="006F672C" w:rsidRDefault="00384341"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М. Дзейтова визначає </w:t>
      </w:r>
      <w:r w:rsidRPr="006F672C">
        <w:rPr>
          <w:rFonts w:ascii="Times New Roman" w:hAnsi="Times New Roman" w:cs="Times New Roman"/>
          <w:b/>
          <w:sz w:val="28"/>
          <w:szCs w:val="28"/>
        </w:rPr>
        <w:t>«педагогічний тренінг»</w:t>
      </w:r>
      <w:r w:rsidRPr="006F672C">
        <w:rPr>
          <w:rFonts w:ascii="Times New Roman" w:hAnsi="Times New Roman" w:cs="Times New Roman"/>
          <w:sz w:val="28"/>
          <w:szCs w:val="28"/>
        </w:rPr>
        <w:t xml:space="preserve"> як форму освітньої</w:t>
      </w:r>
      <w:r w:rsidR="000C21DF" w:rsidRPr="006F672C">
        <w:rPr>
          <w:rFonts w:ascii="Times New Roman" w:hAnsi="Times New Roman" w:cs="Times New Roman"/>
          <w:sz w:val="28"/>
          <w:szCs w:val="28"/>
        </w:rPr>
        <w:t xml:space="preserve"> </w:t>
      </w:r>
      <w:r w:rsidRPr="006F672C">
        <w:rPr>
          <w:rFonts w:ascii="Times New Roman" w:hAnsi="Times New Roman" w:cs="Times New Roman"/>
          <w:sz w:val="28"/>
          <w:szCs w:val="28"/>
        </w:rPr>
        <w:t>діяльності, спрямовану на засвоєння знань, розвиток умінь і навичок та</w:t>
      </w:r>
      <w:r w:rsidR="000C21DF" w:rsidRPr="006F672C">
        <w:rPr>
          <w:rFonts w:ascii="Times New Roman" w:hAnsi="Times New Roman" w:cs="Times New Roman"/>
          <w:sz w:val="28"/>
          <w:szCs w:val="28"/>
        </w:rPr>
        <w:t xml:space="preserve"> </w:t>
      </w:r>
      <w:r w:rsidRPr="006F672C">
        <w:rPr>
          <w:rFonts w:ascii="Times New Roman" w:hAnsi="Times New Roman" w:cs="Times New Roman"/>
          <w:sz w:val="28"/>
          <w:szCs w:val="28"/>
        </w:rPr>
        <w:t>формування установок з метою підвищення компетентності у визначеній сфері</w:t>
      </w:r>
      <w:r w:rsidR="000C21DF" w:rsidRPr="006F672C">
        <w:rPr>
          <w:rFonts w:ascii="Times New Roman" w:hAnsi="Times New Roman" w:cs="Times New Roman"/>
          <w:sz w:val="28"/>
          <w:szCs w:val="28"/>
        </w:rPr>
        <w:t xml:space="preserve"> </w:t>
      </w:r>
      <w:r w:rsidRPr="006F672C">
        <w:rPr>
          <w:rFonts w:ascii="Times New Roman" w:hAnsi="Times New Roman" w:cs="Times New Roman"/>
          <w:sz w:val="28"/>
          <w:szCs w:val="28"/>
        </w:rPr>
        <w:t>життєдіяльності учня</w:t>
      </w:r>
      <w:r w:rsidR="002B5DD7" w:rsidRPr="006F672C">
        <w:rPr>
          <w:rFonts w:ascii="Times New Roman" w:hAnsi="Times New Roman" w:cs="Times New Roman"/>
          <w:sz w:val="28"/>
          <w:szCs w:val="28"/>
        </w:rPr>
        <w:t xml:space="preserve"> [</w:t>
      </w:r>
      <w:r w:rsidR="00C64510" w:rsidRPr="006F672C">
        <w:rPr>
          <w:rFonts w:ascii="Times New Roman" w:hAnsi="Times New Roman" w:cs="Times New Roman"/>
          <w:sz w:val="28"/>
          <w:szCs w:val="28"/>
        </w:rPr>
        <w:t>11</w:t>
      </w:r>
      <w:r w:rsidR="002B5DD7" w:rsidRPr="006F672C">
        <w:rPr>
          <w:rFonts w:ascii="Times New Roman" w:hAnsi="Times New Roman" w:cs="Times New Roman"/>
          <w:sz w:val="28"/>
          <w:szCs w:val="28"/>
        </w:rPr>
        <w:t>]</w:t>
      </w:r>
      <w:r w:rsidRPr="006F672C">
        <w:rPr>
          <w:rFonts w:ascii="Times New Roman" w:hAnsi="Times New Roman" w:cs="Times New Roman"/>
          <w:sz w:val="28"/>
          <w:szCs w:val="28"/>
        </w:rPr>
        <w:t>.</w:t>
      </w:r>
    </w:p>
    <w:p w:rsidR="00384341" w:rsidRPr="006F672C" w:rsidRDefault="00384341"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lastRenderedPageBreak/>
        <w:t>Навчальний тренінг</w:t>
      </w:r>
      <w:r w:rsidRPr="006F672C">
        <w:rPr>
          <w:rFonts w:ascii="Times New Roman" w:hAnsi="Times New Roman" w:cs="Times New Roman"/>
          <w:sz w:val="28"/>
          <w:szCs w:val="28"/>
        </w:rPr>
        <w:t xml:space="preserve"> як активна навчальна діяльність студентів під час</w:t>
      </w:r>
      <w:r w:rsidR="000C21DF" w:rsidRPr="006F672C">
        <w:rPr>
          <w:rFonts w:ascii="Times New Roman" w:hAnsi="Times New Roman" w:cs="Times New Roman"/>
          <w:sz w:val="28"/>
          <w:szCs w:val="28"/>
        </w:rPr>
        <w:t xml:space="preserve"> </w:t>
      </w:r>
      <w:r w:rsidRPr="006F672C">
        <w:rPr>
          <w:rFonts w:ascii="Times New Roman" w:hAnsi="Times New Roman" w:cs="Times New Roman"/>
          <w:sz w:val="28"/>
          <w:szCs w:val="28"/>
        </w:rPr>
        <w:t>здійснення якої майбутні фахівці виконують тренінгові вправи адаптовані до</w:t>
      </w:r>
      <w:r w:rsidR="000C21DF" w:rsidRPr="006F672C">
        <w:rPr>
          <w:rFonts w:ascii="Times New Roman" w:hAnsi="Times New Roman" w:cs="Times New Roman"/>
          <w:sz w:val="28"/>
          <w:szCs w:val="28"/>
        </w:rPr>
        <w:t xml:space="preserve"> </w:t>
      </w:r>
      <w:r w:rsidRPr="006F672C">
        <w:rPr>
          <w:rFonts w:ascii="Times New Roman" w:hAnsi="Times New Roman" w:cs="Times New Roman"/>
          <w:sz w:val="28"/>
          <w:szCs w:val="28"/>
        </w:rPr>
        <w:t>майбутньої професійної діяльності під керівництвом викладача-тренера на основі</w:t>
      </w:r>
      <w:r w:rsidR="000C21DF" w:rsidRPr="006F672C">
        <w:rPr>
          <w:rFonts w:ascii="Times New Roman" w:hAnsi="Times New Roman" w:cs="Times New Roman"/>
          <w:sz w:val="28"/>
          <w:szCs w:val="28"/>
        </w:rPr>
        <w:t xml:space="preserve"> </w:t>
      </w:r>
      <w:r w:rsidRPr="006F672C">
        <w:rPr>
          <w:rFonts w:ascii="Times New Roman" w:hAnsi="Times New Roman" w:cs="Times New Roman"/>
          <w:sz w:val="28"/>
          <w:szCs w:val="28"/>
        </w:rPr>
        <w:t>спеціально підготовлених інструктивно-методичних матеріалів відповідних</w:t>
      </w:r>
      <w:r w:rsidR="000C21DF" w:rsidRPr="006F672C">
        <w:rPr>
          <w:rFonts w:ascii="Times New Roman" w:hAnsi="Times New Roman" w:cs="Times New Roman"/>
          <w:sz w:val="28"/>
          <w:szCs w:val="28"/>
        </w:rPr>
        <w:t xml:space="preserve"> </w:t>
      </w:r>
      <w:r w:rsidRPr="006F672C">
        <w:rPr>
          <w:rFonts w:ascii="Times New Roman" w:hAnsi="Times New Roman" w:cs="Times New Roman"/>
          <w:sz w:val="28"/>
          <w:szCs w:val="28"/>
        </w:rPr>
        <w:t>сучасним вимогам до професійної діяльності [</w:t>
      </w:r>
      <w:r w:rsidR="00C64510" w:rsidRPr="006F672C">
        <w:rPr>
          <w:rFonts w:ascii="Times New Roman" w:hAnsi="Times New Roman" w:cs="Times New Roman"/>
          <w:sz w:val="28"/>
          <w:szCs w:val="28"/>
        </w:rPr>
        <w:t>6</w:t>
      </w:r>
      <w:r w:rsidRPr="006F672C">
        <w:rPr>
          <w:rFonts w:ascii="Times New Roman" w:hAnsi="Times New Roman" w:cs="Times New Roman"/>
          <w:sz w:val="28"/>
          <w:szCs w:val="28"/>
        </w:rPr>
        <w:t>].</w:t>
      </w:r>
    </w:p>
    <w:p w:rsidR="00384341" w:rsidRPr="006F672C" w:rsidRDefault="00384341"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Навчальний тренінг за Г. Ковальчук розуміється як запланований процес</w:t>
      </w:r>
      <w:r w:rsidR="000C21DF" w:rsidRPr="006F672C">
        <w:rPr>
          <w:rFonts w:ascii="Times New Roman" w:hAnsi="Times New Roman" w:cs="Times New Roman"/>
          <w:sz w:val="28"/>
          <w:szCs w:val="28"/>
        </w:rPr>
        <w:t xml:space="preserve"> </w:t>
      </w:r>
      <w:r w:rsidRPr="006F672C">
        <w:rPr>
          <w:rFonts w:ascii="Times New Roman" w:hAnsi="Times New Roman" w:cs="Times New Roman"/>
          <w:sz w:val="28"/>
          <w:szCs w:val="28"/>
        </w:rPr>
        <w:t>модифікації знань, поведінкових навичок того, хто навчається, через набуття</w:t>
      </w:r>
      <w:r w:rsidR="000C21DF" w:rsidRPr="006F672C">
        <w:rPr>
          <w:rFonts w:ascii="Times New Roman" w:hAnsi="Times New Roman" w:cs="Times New Roman"/>
          <w:sz w:val="28"/>
          <w:szCs w:val="28"/>
        </w:rPr>
        <w:t xml:space="preserve"> </w:t>
      </w:r>
      <w:r w:rsidRPr="006F672C">
        <w:rPr>
          <w:rFonts w:ascii="Times New Roman" w:hAnsi="Times New Roman" w:cs="Times New Roman"/>
          <w:sz w:val="28"/>
          <w:szCs w:val="28"/>
        </w:rPr>
        <w:t>навчального досвіду, з тим, щоб досягти ефективного виконання в певному виді</w:t>
      </w:r>
      <w:r w:rsidR="000C21DF" w:rsidRPr="006F672C">
        <w:rPr>
          <w:rFonts w:ascii="Times New Roman" w:hAnsi="Times New Roman" w:cs="Times New Roman"/>
          <w:sz w:val="28"/>
          <w:szCs w:val="28"/>
        </w:rPr>
        <w:t xml:space="preserve"> </w:t>
      </w:r>
      <w:r w:rsidRPr="006F672C">
        <w:rPr>
          <w:rFonts w:ascii="Times New Roman" w:hAnsi="Times New Roman" w:cs="Times New Roman"/>
          <w:sz w:val="28"/>
          <w:szCs w:val="28"/>
        </w:rPr>
        <w:t>діяльності [</w:t>
      </w:r>
      <w:r w:rsidR="00C64510" w:rsidRPr="006F672C">
        <w:rPr>
          <w:rFonts w:ascii="Times New Roman" w:hAnsi="Times New Roman" w:cs="Times New Roman"/>
          <w:sz w:val="28"/>
          <w:szCs w:val="28"/>
        </w:rPr>
        <w:t>25</w:t>
      </w:r>
      <w:r w:rsidRPr="006F672C">
        <w:rPr>
          <w:rFonts w:ascii="Times New Roman" w:hAnsi="Times New Roman" w:cs="Times New Roman"/>
          <w:sz w:val="28"/>
          <w:szCs w:val="28"/>
        </w:rPr>
        <w:t>, с. 11].</w:t>
      </w:r>
    </w:p>
    <w:p w:rsidR="00370C47" w:rsidRPr="006F672C" w:rsidRDefault="000E6DD3"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С. Макшанов вказу</w:t>
      </w:r>
      <w:r w:rsidR="00C261E3" w:rsidRPr="006F672C">
        <w:rPr>
          <w:rFonts w:ascii="Times New Roman" w:hAnsi="Times New Roman" w:cs="Times New Roman"/>
          <w:sz w:val="28"/>
          <w:szCs w:val="28"/>
        </w:rPr>
        <w:t>є на тренінг як на багатофункціональний метод цілеспрямованої зміни психологічних феноменів людини та групи з метою гармонізації професійного та особистісного буття людини [</w:t>
      </w:r>
      <w:r w:rsidR="00C64510" w:rsidRPr="006F672C">
        <w:rPr>
          <w:rFonts w:ascii="Times New Roman" w:hAnsi="Times New Roman" w:cs="Times New Roman"/>
          <w:sz w:val="28"/>
          <w:szCs w:val="28"/>
        </w:rPr>
        <w:t>16</w:t>
      </w:r>
      <w:r w:rsidR="00C261E3" w:rsidRPr="006F672C">
        <w:rPr>
          <w:rFonts w:ascii="Times New Roman" w:hAnsi="Times New Roman" w:cs="Times New Roman"/>
          <w:sz w:val="28"/>
          <w:szCs w:val="28"/>
        </w:rPr>
        <w:t>]. Ю. Ємельянов розглядає тренінг як групу методів спрямованих на розвиток здатності до навчання і оволодіння будь-яким видом діяльності, а також спосіб модифікації моделі управління власною поведінкою та діяльністю. Аналогічними є висновки Л. Петровської про те, що тренінг є своєрідним засобом впливу на розвиток знань та формування певних установок, набуття вмінь і досвіду міжособистісної взаємодії [</w:t>
      </w:r>
      <w:r w:rsidR="00C64510" w:rsidRPr="006F672C">
        <w:rPr>
          <w:rFonts w:ascii="Times New Roman" w:hAnsi="Times New Roman" w:cs="Times New Roman"/>
          <w:sz w:val="28"/>
          <w:szCs w:val="28"/>
        </w:rPr>
        <w:t>21</w:t>
      </w:r>
      <w:r w:rsidR="00C261E3" w:rsidRPr="006F672C">
        <w:rPr>
          <w:rFonts w:ascii="Times New Roman" w:hAnsi="Times New Roman" w:cs="Times New Roman"/>
          <w:sz w:val="28"/>
          <w:szCs w:val="28"/>
        </w:rPr>
        <w:t>].</w:t>
      </w:r>
    </w:p>
    <w:p w:rsidR="00370C47" w:rsidRPr="006F672C" w:rsidRDefault="00370C47" w:rsidP="007F0CFA">
      <w:pPr>
        <w:spacing w:after="0" w:line="360" w:lineRule="auto"/>
        <w:ind w:firstLine="709"/>
        <w:jc w:val="both"/>
        <w:rPr>
          <w:rFonts w:ascii="Times New Roman" w:hAnsi="Times New Roman" w:cs="Times New Roman"/>
          <w:b/>
          <w:sz w:val="28"/>
          <w:szCs w:val="28"/>
        </w:rPr>
      </w:pPr>
      <w:r w:rsidRPr="006F672C">
        <w:rPr>
          <w:rFonts w:ascii="Times New Roman" w:hAnsi="Times New Roman" w:cs="Times New Roman"/>
          <w:sz w:val="28"/>
          <w:szCs w:val="28"/>
        </w:rPr>
        <w:t>Як своєрідну техніку, в основі якої лежить навчальна та ігрова діяльність, що проходить в умовах моделювання різноманітних ігрових ситуацій розглядає дане поняття О. Ситников. Основне спрямування та ціль тренінгу він вбачає у зорієнтованості даної системи навчання на створення цілісного феномену професійної майстерності, властивій для конкретного виду професійної діяльності.</w:t>
      </w:r>
      <w:r w:rsidR="001C04BE" w:rsidRPr="006F672C">
        <w:rPr>
          <w:rFonts w:ascii="Times New Roman" w:hAnsi="Times New Roman" w:cs="Times New Roman"/>
          <w:sz w:val="28"/>
          <w:szCs w:val="28"/>
        </w:rPr>
        <w:t xml:space="preserve"> [</w:t>
      </w:r>
      <w:r w:rsidR="00C64510" w:rsidRPr="006F672C">
        <w:rPr>
          <w:rFonts w:ascii="Times New Roman" w:hAnsi="Times New Roman" w:cs="Times New Roman"/>
          <w:sz w:val="28"/>
          <w:szCs w:val="28"/>
        </w:rPr>
        <w:t>23</w:t>
      </w:r>
      <w:r w:rsidR="001C04BE" w:rsidRPr="006F672C">
        <w:rPr>
          <w:rFonts w:ascii="Times New Roman" w:hAnsi="Times New Roman" w:cs="Times New Roman"/>
          <w:sz w:val="28"/>
          <w:szCs w:val="28"/>
        </w:rPr>
        <w:t>].</w:t>
      </w:r>
    </w:p>
    <w:p w:rsidR="00370C47" w:rsidRPr="006F672C" w:rsidRDefault="00370C4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Слушною є точка зору Н. Ничкало та В. Безпалька [</w:t>
      </w:r>
      <w:r w:rsidR="006B32A0" w:rsidRPr="006F672C">
        <w:rPr>
          <w:rFonts w:ascii="Times New Roman" w:hAnsi="Times New Roman" w:cs="Times New Roman"/>
          <w:sz w:val="28"/>
          <w:szCs w:val="28"/>
        </w:rPr>
        <w:t>18</w:t>
      </w:r>
      <w:r w:rsidRPr="006F672C">
        <w:rPr>
          <w:rFonts w:ascii="Times New Roman" w:hAnsi="Times New Roman" w:cs="Times New Roman"/>
          <w:sz w:val="28"/>
          <w:szCs w:val="28"/>
        </w:rPr>
        <w:t xml:space="preserve">; </w:t>
      </w:r>
      <w:r w:rsidR="006B32A0" w:rsidRPr="006F672C">
        <w:rPr>
          <w:rFonts w:ascii="Times New Roman" w:hAnsi="Times New Roman" w:cs="Times New Roman"/>
          <w:sz w:val="28"/>
          <w:szCs w:val="28"/>
        </w:rPr>
        <w:t>4</w:t>
      </w:r>
      <w:r w:rsidRPr="006F672C">
        <w:rPr>
          <w:rFonts w:ascii="Times New Roman" w:hAnsi="Times New Roman" w:cs="Times New Roman"/>
          <w:sz w:val="28"/>
          <w:szCs w:val="28"/>
        </w:rPr>
        <w:t>],</w:t>
      </w:r>
      <w:r w:rsidRPr="006F672C">
        <w:rPr>
          <w:rFonts w:ascii="Times New Roman" w:hAnsi="Times New Roman" w:cs="Times New Roman"/>
          <w:b/>
          <w:sz w:val="28"/>
          <w:szCs w:val="28"/>
        </w:rPr>
        <w:t xml:space="preserve"> </w:t>
      </w:r>
      <w:r w:rsidRPr="006F672C">
        <w:rPr>
          <w:rFonts w:ascii="Times New Roman" w:hAnsi="Times New Roman" w:cs="Times New Roman"/>
          <w:sz w:val="28"/>
          <w:szCs w:val="28"/>
        </w:rPr>
        <w:t>яка визначає тренінг як метод навчання та як педагогічну технологію навчання, що завдяки чіткому алгоритму забезпечують досягнення поставленого результату. Адже тренінговим технологіях навчання властиві такі ознаки:</w:t>
      </w:r>
    </w:p>
    <w:p w:rsidR="00370C47" w:rsidRPr="006F672C" w:rsidRDefault="00370C47" w:rsidP="007F0CFA">
      <w:pPr>
        <w:pStyle w:val="ab"/>
        <w:numPr>
          <w:ilvl w:val="0"/>
          <w:numId w:val="4"/>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наявність стійкої мотивації до навчання; </w:t>
      </w:r>
    </w:p>
    <w:p w:rsidR="00370C47" w:rsidRPr="006F672C" w:rsidRDefault="00370C47" w:rsidP="007F0CFA">
      <w:pPr>
        <w:pStyle w:val="ab"/>
        <w:numPr>
          <w:ilvl w:val="0"/>
          <w:numId w:val="4"/>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комфортне навчальне середовище, що сприяє досягненню мети; </w:t>
      </w:r>
    </w:p>
    <w:p w:rsidR="00370C47" w:rsidRPr="006F672C" w:rsidRDefault="00370C47" w:rsidP="007F0CFA">
      <w:pPr>
        <w:pStyle w:val="ab"/>
        <w:numPr>
          <w:ilvl w:val="0"/>
          <w:numId w:val="4"/>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lastRenderedPageBreak/>
        <w:t xml:space="preserve">використання ефективних технік, форм, методів; опора на досвід, активне залучення знань, умінь й навичок тих, хто навчається; </w:t>
      </w:r>
    </w:p>
    <w:p w:rsidR="00370C47" w:rsidRPr="006F672C" w:rsidRDefault="00370C47" w:rsidP="007F0CFA">
      <w:pPr>
        <w:pStyle w:val="ab"/>
        <w:numPr>
          <w:ilvl w:val="0"/>
          <w:numId w:val="4"/>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наявність відчуття контролю над процесом свого навчання; </w:t>
      </w:r>
    </w:p>
    <w:p w:rsidR="00370C47" w:rsidRPr="006F672C" w:rsidRDefault="00370C47" w:rsidP="007F0CFA">
      <w:pPr>
        <w:pStyle w:val="ab"/>
        <w:numPr>
          <w:ilvl w:val="0"/>
          <w:numId w:val="4"/>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задоволення актуальних пізнавальних потреб та потреби в самореалізації, створення ситуації успіху; </w:t>
      </w:r>
    </w:p>
    <w:p w:rsidR="00370C47" w:rsidRPr="006F672C" w:rsidRDefault="00370C47" w:rsidP="007F0CFA">
      <w:pPr>
        <w:pStyle w:val="ab"/>
        <w:numPr>
          <w:ilvl w:val="0"/>
          <w:numId w:val="4"/>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гнучкість змісту навчання та позицій учасників в процесі спільної діяльності.</w:t>
      </w:r>
    </w:p>
    <w:p w:rsidR="00293B40" w:rsidRPr="006F672C" w:rsidRDefault="00293B40"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Поділяючи точку зору В. Безпалька, навчальний тренінг ми розглядаємо як педагогічну технологію навчання, оскільки він має чіткий алгоритм використання та гарантує досягнення запланованого результату.</w:t>
      </w:r>
    </w:p>
    <w:p w:rsidR="005B693A" w:rsidRPr="006F672C" w:rsidRDefault="00293B40"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Отже, можемо зробити висновок, що</w:t>
      </w:r>
      <w:r w:rsidRPr="006F672C">
        <w:rPr>
          <w:rFonts w:ascii="Times New Roman" w:hAnsi="Times New Roman" w:cs="Times New Roman"/>
          <w:b/>
          <w:sz w:val="28"/>
          <w:szCs w:val="28"/>
        </w:rPr>
        <w:t xml:space="preserve"> тренінг</w:t>
      </w:r>
      <w:r w:rsidRPr="006F672C">
        <w:rPr>
          <w:rFonts w:ascii="Times New Roman" w:hAnsi="Times New Roman" w:cs="Times New Roman"/>
          <w:sz w:val="28"/>
          <w:szCs w:val="28"/>
        </w:rPr>
        <w:t xml:space="preserve"> – </w:t>
      </w:r>
      <w:r w:rsidR="005B693A" w:rsidRPr="006F672C">
        <w:rPr>
          <w:rFonts w:ascii="Times New Roman" w:hAnsi="Times New Roman" w:cs="Times New Roman"/>
          <w:sz w:val="28"/>
          <w:szCs w:val="28"/>
        </w:rPr>
        <w:t>це організаційна форма навчально-виховної роботи, яка, спираючись на досвід і знання її учасників, забезпечує ефективне використання різних педагогічних методів, зокрема, активних, за рахунок створення позитивної емоційної атмосфери в групі, та спрямовується на отримання сформованих навичок і життєвих компетенцій.</w:t>
      </w: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AD4A84" w:rsidRPr="006F672C" w:rsidRDefault="00AD4A84" w:rsidP="007F0CFA">
      <w:pPr>
        <w:spacing w:after="0" w:line="360" w:lineRule="auto"/>
        <w:ind w:firstLine="709"/>
        <w:jc w:val="center"/>
        <w:rPr>
          <w:rFonts w:ascii="Times New Roman" w:hAnsi="Times New Roman" w:cs="Times New Roman"/>
          <w:b/>
          <w:sz w:val="28"/>
          <w:szCs w:val="28"/>
        </w:rPr>
      </w:pPr>
    </w:p>
    <w:p w:rsidR="00ED5026" w:rsidRPr="006F672C" w:rsidRDefault="00ED5026" w:rsidP="007F0CFA">
      <w:pPr>
        <w:spacing w:after="0" w:line="360" w:lineRule="auto"/>
        <w:ind w:firstLine="709"/>
        <w:jc w:val="center"/>
        <w:rPr>
          <w:rFonts w:ascii="Times New Roman" w:hAnsi="Times New Roman" w:cs="Times New Roman"/>
          <w:b/>
          <w:sz w:val="28"/>
          <w:szCs w:val="28"/>
        </w:rPr>
      </w:pPr>
    </w:p>
    <w:p w:rsidR="00ED5026" w:rsidRPr="006F672C" w:rsidRDefault="00ED5026" w:rsidP="007F0CFA">
      <w:pPr>
        <w:spacing w:after="0" w:line="360" w:lineRule="auto"/>
        <w:ind w:firstLine="709"/>
        <w:jc w:val="center"/>
        <w:rPr>
          <w:rFonts w:ascii="Times New Roman" w:hAnsi="Times New Roman" w:cs="Times New Roman"/>
          <w:b/>
          <w:sz w:val="28"/>
          <w:szCs w:val="28"/>
        </w:rPr>
      </w:pPr>
    </w:p>
    <w:p w:rsidR="00B417AE" w:rsidRPr="006F672C" w:rsidRDefault="00B417AE" w:rsidP="007F0CFA">
      <w:pPr>
        <w:spacing w:after="0" w:line="360" w:lineRule="auto"/>
        <w:ind w:firstLine="709"/>
        <w:jc w:val="center"/>
        <w:rPr>
          <w:rFonts w:ascii="Times New Roman" w:hAnsi="Times New Roman" w:cs="Times New Roman"/>
          <w:b/>
          <w:sz w:val="28"/>
          <w:szCs w:val="28"/>
        </w:rPr>
      </w:pPr>
    </w:p>
    <w:p w:rsidR="006F672C" w:rsidRDefault="006F672C" w:rsidP="007F0CFA">
      <w:pPr>
        <w:spacing w:after="0" w:line="360" w:lineRule="auto"/>
        <w:ind w:firstLine="709"/>
        <w:jc w:val="center"/>
        <w:rPr>
          <w:rFonts w:ascii="Times New Roman" w:hAnsi="Times New Roman" w:cs="Times New Roman"/>
          <w:b/>
          <w:sz w:val="28"/>
          <w:szCs w:val="28"/>
        </w:rPr>
      </w:pPr>
    </w:p>
    <w:p w:rsidR="006042D4" w:rsidRPr="006F672C" w:rsidRDefault="006042D4" w:rsidP="007F0CFA">
      <w:pPr>
        <w:spacing w:after="0" w:line="360" w:lineRule="auto"/>
        <w:ind w:firstLine="709"/>
        <w:jc w:val="center"/>
        <w:rPr>
          <w:rFonts w:ascii="Times New Roman" w:hAnsi="Times New Roman" w:cs="Times New Roman"/>
          <w:b/>
          <w:sz w:val="28"/>
          <w:szCs w:val="28"/>
        </w:rPr>
      </w:pPr>
      <w:r w:rsidRPr="006F672C">
        <w:rPr>
          <w:rFonts w:ascii="Times New Roman" w:hAnsi="Times New Roman" w:cs="Times New Roman"/>
          <w:b/>
          <w:sz w:val="28"/>
          <w:szCs w:val="28"/>
        </w:rPr>
        <w:lastRenderedPageBreak/>
        <w:t>2. Види тренінгів</w:t>
      </w:r>
    </w:p>
    <w:p w:rsidR="006042D4" w:rsidRPr="006F672C" w:rsidRDefault="006042D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Мета будь-якого тренінгу полягає не в аналізі та інтерпретації проблем особистості, задля подальшого їх усунення або зміни мотивації поведінки, а в активному, свідомому навчанні бажаної поведінки.</w:t>
      </w:r>
    </w:p>
    <w:p w:rsidR="006042D4" w:rsidRPr="006F672C" w:rsidRDefault="006042D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В залежності від мети та завдань, які повинен вирішувати тренінг, можна виділити такі його види:</w:t>
      </w:r>
    </w:p>
    <w:p w:rsidR="006042D4" w:rsidRPr="006F672C" w:rsidRDefault="00867E8D"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1)</w:t>
      </w:r>
      <w:r w:rsidR="006042D4" w:rsidRPr="006F672C">
        <w:rPr>
          <w:rFonts w:ascii="Times New Roman" w:hAnsi="Times New Roman" w:cs="Times New Roman"/>
          <w:sz w:val="28"/>
          <w:szCs w:val="28"/>
        </w:rPr>
        <w:t xml:space="preserve"> </w:t>
      </w:r>
      <w:r w:rsidR="006042D4" w:rsidRPr="006F672C">
        <w:rPr>
          <w:rFonts w:ascii="Times New Roman" w:hAnsi="Times New Roman" w:cs="Times New Roman"/>
          <w:b/>
          <w:i/>
          <w:sz w:val="28"/>
          <w:szCs w:val="28"/>
        </w:rPr>
        <w:t>соціально-психологічний тренінг</w:t>
      </w:r>
      <w:r w:rsidR="006042D4" w:rsidRPr="006F672C">
        <w:rPr>
          <w:rFonts w:ascii="Times New Roman" w:hAnsi="Times New Roman" w:cs="Times New Roman"/>
          <w:sz w:val="28"/>
          <w:szCs w:val="28"/>
        </w:rPr>
        <w:t xml:space="preserve"> — спрямовується на розвиток комунікативних здібностей, міжособистісних відносин, уміння встановлювати та розвивати різні види взаємин між людьми;</w:t>
      </w:r>
    </w:p>
    <w:p w:rsidR="006042D4" w:rsidRPr="006F672C" w:rsidRDefault="00867E8D"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2)</w:t>
      </w:r>
      <w:r w:rsidR="006042D4" w:rsidRPr="006F672C">
        <w:rPr>
          <w:rFonts w:ascii="Times New Roman" w:hAnsi="Times New Roman" w:cs="Times New Roman"/>
          <w:sz w:val="28"/>
          <w:szCs w:val="28"/>
        </w:rPr>
        <w:t xml:space="preserve"> </w:t>
      </w:r>
      <w:r w:rsidR="006042D4" w:rsidRPr="006F672C">
        <w:rPr>
          <w:rFonts w:ascii="Times New Roman" w:hAnsi="Times New Roman" w:cs="Times New Roman"/>
          <w:b/>
          <w:i/>
          <w:sz w:val="28"/>
          <w:szCs w:val="28"/>
        </w:rPr>
        <w:t>тренінг особистісного зростання</w:t>
      </w:r>
      <w:r w:rsidR="006042D4" w:rsidRPr="006F672C">
        <w:rPr>
          <w:rFonts w:ascii="Times New Roman" w:hAnsi="Times New Roman" w:cs="Times New Roman"/>
          <w:sz w:val="28"/>
          <w:szCs w:val="28"/>
        </w:rPr>
        <w:t xml:space="preserve"> — спрямовується на самовдосконалення,</w:t>
      </w:r>
      <w:r w:rsidR="00421874" w:rsidRPr="006F672C">
        <w:rPr>
          <w:rFonts w:ascii="Times New Roman" w:hAnsi="Times New Roman" w:cs="Times New Roman"/>
          <w:sz w:val="28"/>
          <w:szCs w:val="28"/>
        </w:rPr>
        <w:t xml:space="preserve"> самореалізацію,</w:t>
      </w:r>
      <w:r w:rsidR="006042D4" w:rsidRPr="006F672C">
        <w:rPr>
          <w:rFonts w:ascii="Times New Roman" w:hAnsi="Times New Roman" w:cs="Times New Roman"/>
          <w:sz w:val="28"/>
          <w:szCs w:val="28"/>
        </w:rPr>
        <w:t xml:space="preserve"> вирішення внутрішньо особистісних конфліктів, суперечностей тощо;</w:t>
      </w:r>
    </w:p>
    <w:p w:rsidR="006042D4" w:rsidRPr="006F672C" w:rsidRDefault="00867E8D"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3)</w:t>
      </w:r>
      <w:r w:rsidR="006042D4" w:rsidRPr="006F672C">
        <w:rPr>
          <w:rFonts w:ascii="Times New Roman" w:hAnsi="Times New Roman" w:cs="Times New Roman"/>
          <w:sz w:val="28"/>
          <w:szCs w:val="28"/>
        </w:rPr>
        <w:t xml:space="preserve"> </w:t>
      </w:r>
      <w:r w:rsidR="006042D4" w:rsidRPr="006F672C">
        <w:rPr>
          <w:rFonts w:ascii="Times New Roman" w:hAnsi="Times New Roman" w:cs="Times New Roman"/>
          <w:b/>
          <w:i/>
          <w:sz w:val="28"/>
          <w:szCs w:val="28"/>
        </w:rPr>
        <w:t>тематичний або соціально-просвітницький тренінг</w:t>
      </w:r>
      <w:r w:rsidR="006042D4" w:rsidRPr="006F672C">
        <w:rPr>
          <w:rFonts w:ascii="Times New Roman" w:hAnsi="Times New Roman" w:cs="Times New Roman"/>
          <w:sz w:val="28"/>
          <w:szCs w:val="28"/>
        </w:rPr>
        <w:t xml:space="preserve"> — спрямовується на розгляд конкретної теми, зміст якої потрібно засвоїти, і набуття таких умінь та навичок:</w:t>
      </w:r>
    </w:p>
    <w:p w:rsidR="006042D4" w:rsidRPr="006F672C" w:rsidRDefault="006042D4" w:rsidP="007F0CFA">
      <w:pPr>
        <w:pStyle w:val="ab"/>
        <w:numPr>
          <w:ilvl w:val="0"/>
          <w:numId w:val="2"/>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i/>
          <w:sz w:val="28"/>
          <w:szCs w:val="28"/>
        </w:rPr>
        <w:t>комунікативних</w:t>
      </w:r>
      <w:r w:rsidRPr="006F672C">
        <w:rPr>
          <w:rFonts w:ascii="Times New Roman" w:hAnsi="Times New Roman" w:cs="Times New Roman"/>
          <w:sz w:val="28"/>
          <w:szCs w:val="28"/>
        </w:rPr>
        <w:t xml:space="preserve"> — вони напрацьовуються під час усього тренінгу за допомогою спеціальних ігор і вправ;</w:t>
      </w:r>
    </w:p>
    <w:p w:rsidR="006042D4" w:rsidRPr="006F672C" w:rsidRDefault="006042D4" w:rsidP="007F0CFA">
      <w:pPr>
        <w:pStyle w:val="ab"/>
        <w:numPr>
          <w:ilvl w:val="0"/>
          <w:numId w:val="2"/>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i/>
          <w:sz w:val="28"/>
          <w:szCs w:val="28"/>
        </w:rPr>
        <w:t>навичок прийняття рішень</w:t>
      </w:r>
      <w:r w:rsidRPr="006F672C">
        <w:rPr>
          <w:rFonts w:ascii="Times New Roman" w:hAnsi="Times New Roman" w:cs="Times New Roman"/>
          <w:sz w:val="28"/>
          <w:szCs w:val="28"/>
        </w:rPr>
        <w:t xml:space="preserve"> — для цього тренер може використовувати: "мозкові штурми"; обговорення однієї проблеми всією групою; ігри, спрямовані на усвідомлення та вирішення проблеми; алгоритм прийняття рішення тощо;</w:t>
      </w:r>
    </w:p>
    <w:p w:rsidR="006042D4" w:rsidRPr="006F672C" w:rsidRDefault="006042D4" w:rsidP="007F0CFA">
      <w:pPr>
        <w:pStyle w:val="ab"/>
        <w:numPr>
          <w:ilvl w:val="0"/>
          <w:numId w:val="2"/>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i/>
          <w:sz w:val="28"/>
          <w:szCs w:val="28"/>
        </w:rPr>
        <w:t>навичок зміни стратегії поведінки</w:t>
      </w:r>
      <w:r w:rsidRPr="006F672C">
        <w:rPr>
          <w:rFonts w:ascii="Times New Roman" w:hAnsi="Times New Roman" w:cs="Times New Roman"/>
          <w:sz w:val="28"/>
          <w:szCs w:val="28"/>
        </w:rPr>
        <w:t>,</w:t>
      </w:r>
      <w:r w:rsidR="003E3C25" w:rsidRPr="006F672C">
        <w:rPr>
          <w:rFonts w:ascii="Times New Roman" w:hAnsi="Times New Roman" w:cs="Times New Roman"/>
          <w:sz w:val="28"/>
          <w:szCs w:val="28"/>
        </w:rPr>
        <w:t xml:space="preserve">  </w:t>
      </w:r>
      <w:r w:rsidRPr="006F672C">
        <w:rPr>
          <w:rFonts w:ascii="Times New Roman" w:hAnsi="Times New Roman" w:cs="Times New Roman"/>
          <w:sz w:val="28"/>
          <w:szCs w:val="28"/>
        </w:rPr>
        <w:t>які допомагають людині: гнучко реагувати в будь-якій ситуації, краще пристосовуватися до оточення, швидше знаходити вихід із складних ситуацій, реалізовувати свої плани і досягати мети;</w:t>
      </w:r>
    </w:p>
    <w:p w:rsidR="006042D4" w:rsidRPr="006F672C" w:rsidRDefault="00867E8D"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4)</w:t>
      </w:r>
      <w:r w:rsidR="006042D4" w:rsidRPr="006F672C">
        <w:rPr>
          <w:rFonts w:ascii="Times New Roman" w:hAnsi="Times New Roman" w:cs="Times New Roman"/>
          <w:sz w:val="28"/>
          <w:szCs w:val="28"/>
        </w:rPr>
        <w:t xml:space="preserve"> </w:t>
      </w:r>
      <w:r w:rsidR="006042D4" w:rsidRPr="006F672C">
        <w:rPr>
          <w:rFonts w:ascii="Times New Roman" w:hAnsi="Times New Roman" w:cs="Times New Roman"/>
          <w:b/>
          <w:i/>
          <w:sz w:val="28"/>
          <w:szCs w:val="28"/>
        </w:rPr>
        <w:t>психокорекційний тренінг</w:t>
      </w:r>
      <w:r w:rsidR="006042D4" w:rsidRPr="006F672C">
        <w:rPr>
          <w:rFonts w:ascii="Times New Roman" w:hAnsi="Times New Roman" w:cs="Times New Roman"/>
          <w:sz w:val="28"/>
          <w:szCs w:val="28"/>
        </w:rPr>
        <w:t xml:space="preserve"> — спрямовується на корекцію психічних процесів, тренування певних якостей і здібностей особистості;</w:t>
      </w:r>
    </w:p>
    <w:p w:rsidR="006042D4" w:rsidRPr="006F672C" w:rsidRDefault="00867E8D"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5)</w:t>
      </w:r>
      <w:r w:rsidR="006042D4" w:rsidRPr="006F672C">
        <w:rPr>
          <w:rFonts w:ascii="Times New Roman" w:hAnsi="Times New Roman" w:cs="Times New Roman"/>
          <w:sz w:val="28"/>
          <w:szCs w:val="28"/>
        </w:rPr>
        <w:t xml:space="preserve"> </w:t>
      </w:r>
      <w:r w:rsidR="006042D4" w:rsidRPr="006F672C">
        <w:rPr>
          <w:rFonts w:ascii="Times New Roman" w:hAnsi="Times New Roman" w:cs="Times New Roman"/>
          <w:b/>
          <w:i/>
          <w:sz w:val="28"/>
          <w:szCs w:val="28"/>
        </w:rPr>
        <w:t>психотерапевтичний тренінг</w:t>
      </w:r>
      <w:r w:rsidR="006042D4" w:rsidRPr="006F672C">
        <w:rPr>
          <w:rFonts w:ascii="Times New Roman" w:hAnsi="Times New Roman" w:cs="Times New Roman"/>
          <w:sz w:val="28"/>
          <w:szCs w:val="28"/>
        </w:rPr>
        <w:t xml:space="preserve"> — спрямовується на виправлення хворобливих відхилень особистісного розвитку (невротичний розлад, декомпенсація, акцентуації характеру тощо).</w:t>
      </w:r>
      <w:r w:rsidR="00DA370B" w:rsidRPr="006F672C">
        <w:rPr>
          <w:rFonts w:ascii="Times New Roman" w:hAnsi="Times New Roman" w:cs="Times New Roman"/>
          <w:sz w:val="28"/>
          <w:szCs w:val="28"/>
        </w:rPr>
        <w:t xml:space="preserve"> Право проводити </w:t>
      </w:r>
      <w:r w:rsidR="00DA370B" w:rsidRPr="006F672C">
        <w:rPr>
          <w:rFonts w:ascii="Times New Roman" w:hAnsi="Times New Roman" w:cs="Times New Roman"/>
          <w:sz w:val="28"/>
          <w:szCs w:val="28"/>
        </w:rPr>
        <w:lastRenderedPageBreak/>
        <w:t>психотерапевтичний тренінг повинен мати лише психолог або лікар-психотерапевт.</w:t>
      </w:r>
    </w:p>
    <w:p w:rsidR="00867E8D" w:rsidRPr="006F672C" w:rsidRDefault="003E3C25"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Підготовка компетентного </w:t>
      </w:r>
      <w:r w:rsidR="00867E8D" w:rsidRPr="006F672C">
        <w:rPr>
          <w:rFonts w:ascii="Times New Roman" w:hAnsi="Times New Roman" w:cs="Times New Roman"/>
          <w:sz w:val="28"/>
          <w:szCs w:val="28"/>
        </w:rPr>
        <w:t>спеціаліста залежить від чіткої, цілеспрямованої організації навчального процесу. Складність, багатоаспектність і взаємозалежність організаційних форм вимагають в умовах модульної технології нових методів, підходів та ідей.</w:t>
      </w:r>
    </w:p>
    <w:p w:rsidR="006042D4" w:rsidRPr="006F672C" w:rsidRDefault="006042D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Останнім часом у різних сферах і, зокрема, у навчанні широко</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 xml:space="preserve">використовуються </w:t>
      </w:r>
      <w:r w:rsidRPr="006F672C">
        <w:rPr>
          <w:rFonts w:ascii="Times New Roman" w:hAnsi="Times New Roman" w:cs="Times New Roman"/>
          <w:b/>
          <w:sz w:val="28"/>
          <w:szCs w:val="28"/>
        </w:rPr>
        <w:t>"тренінги життєвих компетенцій (умінь, навичок)"</w:t>
      </w:r>
      <w:r w:rsidRPr="006F672C">
        <w:rPr>
          <w:rFonts w:ascii="Times New Roman" w:hAnsi="Times New Roman" w:cs="Times New Roman"/>
          <w:sz w:val="28"/>
          <w:szCs w:val="28"/>
        </w:rPr>
        <w:t>, які</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з'явилися в 60-ті роки і ґрунтуються на ідеях гуманістичної психології</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К.Роджерса. Відповідно до концепції цих тренінгів припускається, що індивід</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недостатньо володіє уміннями, необхідними для ефективного міжособистісного</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функціонування.</w:t>
      </w:r>
    </w:p>
    <w:p w:rsidR="006042D4" w:rsidRPr="006F672C" w:rsidRDefault="006042D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Зазвичай життєві компетенції об'єднують у декілька груп:</w:t>
      </w:r>
    </w:p>
    <w:p w:rsidR="006042D4" w:rsidRPr="006F672C" w:rsidRDefault="00867E8D"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i/>
          <w:sz w:val="28"/>
          <w:szCs w:val="28"/>
        </w:rPr>
        <w:t xml:space="preserve">1) </w:t>
      </w:r>
      <w:r w:rsidR="006042D4" w:rsidRPr="006F672C">
        <w:rPr>
          <w:rFonts w:ascii="Times New Roman" w:hAnsi="Times New Roman" w:cs="Times New Roman"/>
          <w:b/>
          <w:i/>
          <w:sz w:val="28"/>
          <w:szCs w:val="28"/>
        </w:rPr>
        <w:t>компетенції, які визначають соціальне благополуччя</w:t>
      </w:r>
      <w:r w:rsidR="006042D4" w:rsidRPr="006F672C">
        <w:rPr>
          <w:rFonts w:ascii="Times New Roman" w:hAnsi="Times New Roman" w:cs="Times New Roman"/>
          <w:sz w:val="28"/>
          <w:szCs w:val="28"/>
        </w:rPr>
        <w:t xml:space="preserve"> — це навички</w:t>
      </w:r>
      <w:r w:rsidR="00DA370B" w:rsidRPr="006F672C">
        <w:rPr>
          <w:rFonts w:ascii="Times New Roman" w:hAnsi="Times New Roman" w:cs="Times New Roman"/>
          <w:sz w:val="28"/>
          <w:szCs w:val="28"/>
        </w:rPr>
        <w:t xml:space="preserve"> </w:t>
      </w:r>
      <w:r w:rsidR="006042D4" w:rsidRPr="006F672C">
        <w:rPr>
          <w:rFonts w:ascii="Times New Roman" w:hAnsi="Times New Roman" w:cs="Times New Roman"/>
          <w:sz w:val="28"/>
          <w:szCs w:val="28"/>
        </w:rPr>
        <w:t>ефективного спілкування, навички співчуття, навички вирішення</w:t>
      </w:r>
      <w:r w:rsidR="00DA370B" w:rsidRPr="006F672C">
        <w:rPr>
          <w:rFonts w:ascii="Times New Roman" w:hAnsi="Times New Roman" w:cs="Times New Roman"/>
          <w:sz w:val="28"/>
          <w:szCs w:val="28"/>
        </w:rPr>
        <w:t xml:space="preserve"> </w:t>
      </w:r>
      <w:r w:rsidR="006042D4" w:rsidRPr="006F672C">
        <w:rPr>
          <w:rFonts w:ascii="Times New Roman" w:hAnsi="Times New Roman" w:cs="Times New Roman"/>
          <w:sz w:val="28"/>
          <w:szCs w:val="28"/>
        </w:rPr>
        <w:t>конфліктів, навички поведінки в умовах тиску, загроз і</w:t>
      </w:r>
      <w:r w:rsidR="00DA370B" w:rsidRPr="006F672C">
        <w:rPr>
          <w:rFonts w:ascii="Times New Roman" w:hAnsi="Times New Roman" w:cs="Times New Roman"/>
          <w:sz w:val="28"/>
          <w:szCs w:val="28"/>
        </w:rPr>
        <w:t xml:space="preserve"> </w:t>
      </w:r>
      <w:r w:rsidR="006042D4" w:rsidRPr="006F672C">
        <w:rPr>
          <w:rFonts w:ascii="Times New Roman" w:hAnsi="Times New Roman" w:cs="Times New Roman"/>
          <w:sz w:val="28"/>
          <w:szCs w:val="28"/>
        </w:rPr>
        <w:t>дискримінації, навички спільної діяльності й співпраці;</w:t>
      </w:r>
    </w:p>
    <w:p w:rsidR="00DA370B" w:rsidRPr="006F672C" w:rsidRDefault="00867E8D"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i/>
          <w:sz w:val="28"/>
          <w:szCs w:val="28"/>
        </w:rPr>
        <w:t>2)</w:t>
      </w:r>
      <w:r w:rsidR="006042D4" w:rsidRPr="006F672C">
        <w:rPr>
          <w:rFonts w:ascii="Times New Roman" w:hAnsi="Times New Roman" w:cs="Times New Roman"/>
          <w:b/>
          <w:i/>
          <w:sz w:val="28"/>
          <w:szCs w:val="28"/>
        </w:rPr>
        <w:t xml:space="preserve"> компетенції, які визначають психологічне благополуччя</w:t>
      </w:r>
      <w:r w:rsidR="006042D4" w:rsidRPr="006F672C">
        <w:rPr>
          <w:rFonts w:ascii="Times New Roman" w:hAnsi="Times New Roman" w:cs="Times New Roman"/>
          <w:sz w:val="28"/>
          <w:szCs w:val="28"/>
        </w:rPr>
        <w:t xml:space="preserve"> — це:</w:t>
      </w:r>
      <w:r w:rsidR="00DA370B" w:rsidRPr="006F672C">
        <w:rPr>
          <w:rFonts w:ascii="Times New Roman" w:hAnsi="Times New Roman" w:cs="Times New Roman"/>
          <w:sz w:val="28"/>
          <w:szCs w:val="28"/>
        </w:rPr>
        <w:t xml:space="preserve"> </w:t>
      </w:r>
    </w:p>
    <w:p w:rsidR="006042D4" w:rsidRPr="006F672C" w:rsidRDefault="006042D4" w:rsidP="007F0CFA">
      <w:pPr>
        <w:pStyle w:val="ab"/>
        <w:numPr>
          <w:ilvl w:val="0"/>
          <w:numId w:val="1"/>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i/>
          <w:sz w:val="28"/>
          <w:szCs w:val="28"/>
        </w:rPr>
        <w:t>інтелектуальні компетенції</w:t>
      </w:r>
      <w:r w:rsidRPr="006F672C">
        <w:rPr>
          <w:rFonts w:ascii="Times New Roman" w:hAnsi="Times New Roman" w:cs="Times New Roman"/>
          <w:sz w:val="28"/>
          <w:szCs w:val="28"/>
        </w:rPr>
        <w:t xml:space="preserve"> — навички самоусвідомлення і</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самооцінки, навички аналізу проблеми і прийняття рішень, навички</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критичного мислення і визначення життєвих цілей та програм;</w:t>
      </w:r>
    </w:p>
    <w:p w:rsidR="006042D4" w:rsidRPr="006F672C" w:rsidRDefault="006042D4" w:rsidP="007F0CFA">
      <w:pPr>
        <w:pStyle w:val="ab"/>
        <w:numPr>
          <w:ilvl w:val="0"/>
          <w:numId w:val="1"/>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i/>
          <w:sz w:val="28"/>
          <w:szCs w:val="28"/>
        </w:rPr>
        <w:t>емоційно-вольові компетенції</w:t>
      </w:r>
      <w:r w:rsidRPr="006F672C">
        <w:rPr>
          <w:rFonts w:ascii="Times New Roman" w:hAnsi="Times New Roman" w:cs="Times New Roman"/>
          <w:sz w:val="28"/>
          <w:szCs w:val="28"/>
        </w:rPr>
        <w:t xml:space="preserve"> — навички самоконтролю, навички</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управління стресами, навички, що формують мотивації до успіху і</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сприяють гартуванню волі;</w:t>
      </w:r>
    </w:p>
    <w:p w:rsidR="006042D4" w:rsidRPr="006F672C" w:rsidRDefault="00867E8D"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i/>
          <w:sz w:val="28"/>
          <w:szCs w:val="28"/>
        </w:rPr>
        <w:t>3)</w:t>
      </w:r>
      <w:r w:rsidR="006042D4" w:rsidRPr="006F672C">
        <w:rPr>
          <w:rFonts w:ascii="Times New Roman" w:hAnsi="Times New Roman" w:cs="Times New Roman"/>
          <w:b/>
          <w:i/>
          <w:sz w:val="28"/>
          <w:szCs w:val="28"/>
        </w:rPr>
        <w:t>компетенції, які визначають фізичне благополуччя</w:t>
      </w:r>
      <w:r w:rsidR="006042D4" w:rsidRPr="006F672C">
        <w:rPr>
          <w:rFonts w:ascii="Times New Roman" w:hAnsi="Times New Roman" w:cs="Times New Roman"/>
          <w:sz w:val="28"/>
          <w:szCs w:val="28"/>
        </w:rPr>
        <w:t xml:space="preserve"> — це навички</w:t>
      </w:r>
      <w:r w:rsidR="00DA370B" w:rsidRPr="006F672C">
        <w:rPr>
          <w:rFonts w:ascii="Times New Roman" w:hAnsi="Times New Roman" w:cs="Times New Roman"/>
          <w:sz w:val="28"/>
          <w:szCs w:val="28"/>
        </w:rPr>
        <w:t xml:space="preserve"> </w:t>
      </w:r>
      <w:r w:rsidR="006042D4" w:rsidRPr="006F672C">
        <w:rPr>
          <w:rFonts w:ascii="Times New Roman" w:hAnsi="Times New Roman" w:cs="Times New Roman"/>
          <w:sz w:val="28"/>
          <w:szCs w:val="28"/>
        </w:rPr>
        <w:t>раціонального харчування, навички рухової активності та</w:t>
      </w:r>
      <w:r w:rsidR="00DA370B" w:rsidRPr="006F672C">
        <w:rPr>
          <w:rFonts w:ascii="Times New Roman" w:hAnsi="Times New Roman" w:cs="Times New Roman"/>
          <w:sz w:val="28"/>
          <w:szCs w:val="28"/>
        </w:rPr>
        <w:t xml:space="preserve"> </w:t>
      </w:r>
      <w:r w:rsidR="006042D4" w:rsidRPr="006F672C">
        <w:rPr>
          <w:rFonts w:ascii="Times New Roman" w:hAnsi="Times New Roman" w:cs="Times New Roman"/>
          <w:sz w:val="28"/>
          <w:szCs w:val="28"/>
        </w:rPr>
        <w:t>загартовування, санітарно-гігієнічні навички, навички раціональної</w:t>
      </w:r>
      <w:r w:rsidR="00DA370B" w:rsidRPr="006F672C">
        <w:rPr>
          <w:rFonts w:ascii="Times New Roman" w:hAnsi="Times New Roman" w:cs="Times New Roman"/>
          <w:sz w:val="28"/>
          <w:szCs w:val="28"/>
        </w:rPr>
        <w:t xml:space="preserve"> </w:t>
      </w:r>
      <w:r w:rsidR="006042D4" w:rsidRPr="006F672C">
        <w:rPr>
          <w:rFonts w:ascii="Times New Roman" w:hAnsi="Times New Roman" w:cs="Times New Roman"/>
          <w:sz w:val="28"/>
          <w:szCs w:val="28"/>
        </w:rPr>
        <w:t>організації праці та відпочинку.</w:t>
      </w:r>
    </w:p>
    <w:p w:rsidR="006042D4" w:rsidRPr="006F672C" w:rsidRDefault="006042D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Тематичні або соціально-просвітницькі тренінги зазвичай включають</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вправи, які спрямовуються на розвиток усіх перерахованих компетенцій.</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lastRenderedPageBreak/>
        <w:t>Обговорення кожної вправи дає можливість учасникам проаналізувати</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інформацію, знання чи власний досвід, отриманий під час виконання вправи,</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зосередитись на навичках, які вони відпрацьовують. Запитання для</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обговорення – відкриті, тобто – припускають багато варіантів відповідей. На</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тренінгу немає правильних і неправильних відповідей, кожен має право на</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особисту думку і саме вона є цінною, адже вона відображає особистість в усіх</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аспектах.</w:t>
      </w: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293B40" w:rsidRPr="006F672C" w:rsidRDefault="00293B40" w:rsidP="007F0CFA">
      <w:pPr>
        <w:spacing w:after="0" w:line="360" w:lineRule="auto"/>
        <w:ind w:firstLine="709"/>
        <w:jc w:val="center"/>
        <w:rPr>
          <w:rFonts w:ascii="Times New Roman" w:hAnsi="Times New Roman" w:cs="Times New Roman"/>
          <w:b/>
          <w:sz w:val="28"/>
          <w:szCs w:val="28"/>
        </w:rPr>
      </w:pPr>
    </w:p>
    <w:p w:rsidR="00B417AE" w:rsidRPr="006F672C" w:rsidRDefault="00B417AE" w:rsidP="007F0CFA">
      <w:pPr>
        <w:spacing w:after="0" w:line="360" w:lineRule="auto"/>
        <w:ind w:firstLine="709"/>
        <w:jc w:val="center"/>
        <w:rPr>
          <w:rFonts w:ascii="Times New Roman" w:hAnsi="Times New Roman" w:cs="Times New Roman"/>
          <w:b/>
          <w:sz w:val="28"/>
          <w:szCs w:val="28"/>
        </w:rPr>
      </w:pPr>
    </w:p>
    <w:p w:rsidR="00FF058B" w:rsidRPr="006F672C" w:rsidRDefault="004C7D1C" w:rsidP="007F0CFA">
      <w:pPr>
        <w:spacing w:after="0" w:line="360" w:lineRule="auto"/>
        <w:ind w:firstLine="709"/>
        <w:jc w:val="center"/>
        <w:rPr>
          <w:rFonts w:ascii="Times New Roman" w:hAnsi="Times New Roman" w:cs="Times New Roman"/>
          <w:b/>
          <w:sz w:val="28"/>
          <w:szCs w:val="28"/>
        </w:rPr>
      </w:pPr>
      <w:r w:rsidRPr="006F672C">
        <w:rPr>
          <w:rFonts w:ascii="Times New Roman" w:hAnsi="Times New Roman" w:cs="Times New Roman"/>
          <w:b/>
          <w:sz w:val="28"/>
          <w:szCs w:val="28"/>
        </w:rPr>
        <w:lastRenderedPageBreak/>
        <w:t>3</w:t>
      </w:r>
      <w:r w:rsidR="00FF058B" w:rsidRPr="006F672C">
        <w:rPr>
          <w:rFonts w:ascii="Times New Roman" w:hAnsi="Times New Roman" w:cs="Times New Roman"/>
          <w:b/>
          <w:sz w:val="28"/>
          <w:szCs w:val="28"/>
        </w:rPr>
        <w:t xml:space="preserve">. </w:t>
      </w:r>
      <w:r w:rsidR="001C16FE" w:rsidRPr="006F672C">
        <w:rPr>
          <w:rFonts w:ascii="Times New Roman" w:hAnsi="Times New Roman" w:cs="Times New Roman"/>
          <w:b/>
          <w:sz w:val="28"/>
          <w:szCs w:val="28"/>
        </w:rPr>
        <w:t>Компоненти тренінгового процесу</w:t>
      </w:r>
    </w:p>
    <w:p w:rsidR="00FF058B" w:rsidRPr="006F672C" w:rsidRDefault="00FF058B"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Стиль проведення та спосіб організації тренінгу має бути зорієнтований на створення сприятливої психологічної атмосфери та поваги до думки кожного учасника. Це обумовлено тим, що зміст цього процесу, методи і характер взаємодії між учасниками принципово змінюється. Тому в контексті використання інтерактивні навчальні технології варто розглядати в єдності та взаємодії трьох компонентів: </w:t>
      </w:r>
      <w:r w:rsidRPr="006F672C">
        <w:rPr>
          <w:rFonts w:ascii="Times New Roman" w:hAnsi="Times New Roman" w:cs="Times New Roman"/>
          <w:i/>
          <w:sz w:val="28"/>
          <w:szCs w:val="28"/>
        </w:rPr>
        <w:t xml:space="preserve">когнітивного, емоційного, мотиваційно-поведінкового. </w:t>
      </w:r>
    </w:p>
    <w:p w:rsidR="00FF058B" w:rsidRPr="006F672C" w:rsidRDefault="00FF058B"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Когнітивний компонент тренінгу</w:t>
      </w:r>
      <w:r w:rsidRPr="006F672C">
        <w:rPr>
          <w:rFonts w:ascii="Times New Roman" w:hAnsi="Times New Roman" w:cs="Times New Roman"/>
          <w:sz w:val="28"/>
          <w:szCs w:val="28"/>
        </w:rPr>
        <w:t xml:space="preserve"> – це, насамперед, наявність необхідної інформації стосовно певної проблеми, так звана первинна інформація, що дозволяє охарактеризувати досвід особистості. </w:t>
      </w:r>
    </w:p>
    <w:p w:rsidR="00FF058B" w:rsidRPr="006F672C" w:rsidRDefault="00FF058B"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Емоційний компонент тренінгу</w:t>
      </w:r>
      <w:r w:rsidRPr="006F672C">
        <w:rPr>
          <w:rFonts w:ascii="Times New Roman" w:hAnsi="Times New Roman" w:cs="Times New Roman"/>
          <w:sz w:val="28"/>
          <w:szCs w:val="28"/>
        </w:rPr>
        <w:t xml:space="preserve"> відображає переживання та почуття людини стосовно інформації, яка задіяна у попередньому компоненті. </w:t>
      </w:r>
    </w:p>
    <w:p w:rsidR="00FF058B" w:rsidRPr="006F672C" w:rsidRDefault="00FF058B"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Власне емоційний компонент тренінгу значною мірою впливає на наступний </w:t>
      </w:r>
      <w:r w:rsidRPr="006F672C">
        <w:rPr>
          <w:rFonts w:ascii="Times New Roman" w:hAnsi="Times New Roman" w:cs="Times New Roman"/>
          <w:b/>
          <w:sz w:val="28"/>
          <w:szCs w:val="28"/>
        </w:rPr>
        <w:t>мотиваційно-поведінковий</w:t>
      </w:r>
      <w:r w:rsidRPr="006F672C">
        <w:rPr>
          <w:rFonts w:ascii="Times New Roman" w:hAnsi="Times New Roman" w:cs="Times New Roman"/>
          <w:sz w:val="28"/>
          <w:szCs w:val="28"/>
        </w:rPr>
        <w:t>, який визначає місце проблеми в індивідуальній ієрархії цінностей, особливості мотивації, поведінки та вибору.</w:t>
      </w:r>
    </w:p>
    <w:p w:rsidR="00314E3C" w:rsidRPr="006F672C" w:rsidRDefault="00FF058B"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Різне розуміння змісту тренінгу знаходить своє відображення і в різноманітності назв спеціалістів, які проводять тренінг: ведучий, керівник, директор групи, тренер, експерт, фасилітатор тощо. Спеціаліст, який проводить заняття в інтерактивній формі називається </w:t>
      </w:r>
      <w:r w:rsidRPr="006F672C">
        <w:rPr>
          <w:rFonts w:ascii="Times New Roman" w:hAnsi="Times New Roman" w:cs="Times New Roman"/>
          <w:b/>
          <w:sz w:val="28"/>
          <w:szCs w:val="28"/>
        </w:rPr>
        <w:t>тренером</w:t>
      </w:r>
      <w:r w:rsidRPr="006F672C">
        <w:rPr>
          <w:rFonts w:ascii="Times New Roman" w:hAnsi="Times New Roman" w:cs="Times New Roman"/>
          <w:sz w:val="28"/>
          <w:szCs w:val="28"/>
        </w:rPr>
        <w:t>.</w:t>
      </w:r>
      <w:r w:rsidR="00314E3C" w:rsidRPr="006F672C">
        <w:rPr>
          <w:rFonts w:ascii="Times New Roman" w:hAnsi="Times New Roman" w:cs="Times New Roman"/>
          <w:sz w:val="28"/>
          <w:szCs w:val="28"/>
        </w:rPr>
        <w:t xml:space="preserve"> Тренер (ведучий) спілкується з учасниками «на рівних», є таким самим учасником тренінгової групи, як і всі інші учасники. Але одночасно він є й каталізатором усіх процесів, що відбуваються в групі на шляху до досягнення визначеної мети тренінгу (для цього він повинен розуміти настрій кожного учасника). Тренер відрізняється від інших учасників тим, що:</w:t>
      </w:r>
    </w:p>
    <w:p w:rsidR="00314E3C" w:rsidRPr="006F672C" w:rsidRDefault="00314E3C"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володіє інформацією щодо означеної теми;</w:t>
      </w:r>
    </w:p>
    <w:p w:rsidR="00314E3C" w:rsidRPr="006F672C" w:rsidRDefault="00314E3C"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знає методику проведення тренінгових занять;</w:t>
      </w:r>
    </w:p>
    <w:p w:rsidR="00314E3C" w:rsidRPr="006F672C" w:rsidRDefault="00314E3C"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уміє працювати з аудиторією й володіє методикою навчання дорослих і дітей;</w:t>
      </w:r>
    </w:p>
    <w:p w:rsidR="00314E3C" w:rsidRPr="006F672C" w:rsidRDefault="00314E3C"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lastRenderedPageBreak/>
        <w:t>– володіє навичками ведення тренінгової групи (регулює групові процеси, знає, як зацікавити учасників, зняти напруження, спрямувати групу на конструктивне розв’язання проблеми тощо);</w:t>
      </w:r>
    </w:p>
    <w:p w:rsidR="00314E3C" w:rsidRPr="006F672C" w:rsidRDefault="00314E3C"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постійно підвищує свій тренерський потенціал;</w:t>
      </w:r>
    </w:p>
    <w:p w:rsidR="00314E3C" w:rsidRPr="006F672C" w:rsidRDefault="00314E3C"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знає методи оцінювання результатів тренінгу та вміє їх застосовувати;</w:t>
      </w:r>
    </w:p>
    <w:p w:rsidR="00FF058B" w:rsidRPr="006F672C" w:rsidRDefault="00314E3C"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знає про відстрочені результати впливу тренінгу, як очікувані, так і неочікувані.</w:t>
      </w:r>
    </w:p>
    <w:p w:rsidR="00FF058B" w:rsidRPr="006F672C" w:rsidRDefault="00FF058B" w:rsidP="007F0CFA">
      <w:pPr>
        <w:spacing w:after="0" w:line="360" w:lineRule="auto"/>
        <w:ind w:firstLine="709"/>
        <w:jc w:val="both"/>
        <w:rPr>
          <w:rFonts w:ascii="Times New Roman" w:hAnsi="Times New Roman" w:cs="Times New Roman"/>
          <w:b/>
          <w:sz w:val="28"/>
          <w:szCs w:val="28"/>
        </w:rPr>
      </w:pPr>
      <w:r w:rsidRPr="006F672C">
        <w:rPr>
          <w:rFonts w:ascii="Times New Roman" w:hAnsi="Times New Roman" w:cs="Times New Roman"/>
          <w:sz w:val="28"/>
          <w:szCs w:val="28"/>
        </w:rPr>
        <w:t>Тренінговий процес реалізується в межах шести тісно пов’язаних між собою компонентів, що складають схему педагогічної взаємодії, запропонованої В.-Д. Веблером.</w:t>
      </w:r>
    </w:p>
    <w:p w:rsidR="00FF058B" w:rsidRPr="006F672C" w:rsidRDefault="00FF058B"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1. </w:t>
      </w:r>
      <w:r w:rsidRPr="006F672C">
        <w:rPr>
          <w:rFonts w:ascii="Times New Roman" w:hAnsi="Times New Roman" w:cs="Times New Roman"/>
          <w:b/>
          <w:sz w:val="28"/>
          <w:szCs w:val="28"/>
        </w:rPr>
        <w:t>Мета.</w:t>
      </w:r>
      <w:r w:rsidRPr="006F672C">
        <w:rPr>
          <w:rFonts w:ascii="Times New Roman" w:hAnsi="Times New Roman" w:cs="Times New Roman"/>
          <w:sz w:val="28"/>
          <w:szCs w:val="28"/>
        </w:rPr>
        <w:t xml:space="preserve"> Метою соціально-педагогічної, просвітницької роботи є інформування. Тренінг виступає інструментом такої роботи, спрямованої на</w:t>
      </w:r>
      <w:r w:rsidR="00421874" w:rsidRPr="006F672C">
        <w:rPr>
          <w:rFonts w:ascii="Times New Roman" w:hAnsi="Times New Roman" w:cs="Times New Roman"/>
          <w:sz w:val="28"/>
          <w:szCs w:val="28"/>
        </w:rPr>
        <w:t xml:space="preserve"> </w:t>
      </w:r>
      <w:r w:rsidRPr="006F672C">
        <w:rPr>
          <w:rFonts w:ascii="Times New Roman" w:hAnsi="Times New Roman" w:cs="Times New Roman"/>
          <w:sz w:val="28"/>
          <w:szCs w:val="28"/>
        </w:rPr>
        <w:t>розв’язання конкретних питань. Метою просвітницького тренінгу є підвищення</w:t>
      </w:r>
      <w:r w:rsidR="00421874" w:rsidRPr="006F672C">
        <w:rPr>
          <w:rFonts w:ascii="Times New Roman" w:hAnsi="Times New Roman" w:cs="Times New Roman"/>
          <w:sz w:val="28"/>
          <w:szCs w:val="28"/>
        </w:rPr>
        <w:t xml:space="preserve"> </w:t>
      </w:r>
      <w:r w:rsidRPr="006F672C">
        <w:rPr>
          <w:rFonts w:ascii="Times New Roman" w:hAnsi="Times New Roman" w:cs="Times New Roman"/>
          <w:sz w:val="28"/>
          <w:szCs w:val="28"/>
        </w:rPr>
        <w:t>рівня інформованості щодо виниклої проблеми, зміна ставлення до проблеми,</w:t>
      </w:r>
      <w:r w:rsidR="00421874" w:rsidRPr="006F672C">
        <w:rPr>
          <w:rFonts w:ascii="Times New Roman" w:hAnsi="Times New Roman" w:cs="Times New Roman"/>
          <w:sz w:val="28"/>
          <w:szCs w:val="28"/>
        </w:rPr>
        <w:t xml:space="preserve"> </w:t>
      </w:r>
      <w:r w:rsidRPr="006F672C">
        <w:rPr>
          <w:rFonts w:ascii="Times New Roman" w:hAnsi="Times New Roman" w:cs="Times New Roman"/>
          <w:sz w:val="28"/>
          <w:szCs w:val="28"/>
        </w:rPr>
        <w:t>формування позитивної мотивації, вироблення та розвиток навичок адаптивної</w:t>
      </w:r>
      <w:r w:rsidR="00421874" w:rsidRPr="006F672C">
        <w:rPr>
          <w:rFonts w:ascii="Times New Roman" w:hAnsi="Times New Roman" w:cs="Times New Roman"/>
          <w:sz w:val="28"/>
          <w:szCs w:val="28"/>
        </w:rPr>
        <w:t xml:space="preserve"> </w:t>
      </w:r>
      <w:r w:rsidRPr="006F672C">
        <w:rPr>
          <w:rFonts w:ascii="Times New Roman" w:hAnsi="Times New Roman" w:cs="Times New Roman"/>
          <w:sz w:val="28"/>
          <w:szCs w:val="28"/>
        </w:rPr>
        <w:t>поведінки.</w:t>
      </w:r>
    </w:p>
    <w:p w:rsidR="00FF058B" w:rsidRPr="006F672C" w:rsidRDefault="00FF058B"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2. </w:t>
      </w:r>
      <w:r w:rsidRPr="006F672C">
        <w:rPr>
          <w:rFonts w:ascii="Times New Roman" w:hAnsi="Times New Roman" w:cs="Times New Roman"/>
          <w:b/>
          <w:sz w:val="28"/>
          <w:szCs w:val="28"/>
        </w:rPr>
        <w:t>Зміст</w:t>
      </w:r>
      <w:r w:rsidRPr="006F672C">
        <w:rPr>
          <w:rFonts w:ascii="Times New Roman" w:hAnsi="Times New Roman" w:cs="Times New Roman"/>
          <w:sz w:val="28"/>
          <w:szCs w:val="28"/>
        </w:rPr>
        <w:t xml:space="preserve"> тренінгу визначається із заявленої мети та цільової групи.</w:t>
      </w:r>
    </w:p>
    <w:p w:rsidR="00FF058B" w:rsidRPr="006F672C" w:rsidRDefault="00DD6D8F"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3. </w:t>
      </w:r>
      <w:r w:rsidR="00FF058B" w:rsidRPr="006F672C">
        <w:rPr>
          <w:rFonts w:ascii="Times New Roman" w:hAnsi="Times New Roman" w:cs="Times New Roman"/>
          <w:b/>
          <w:sz w:val="28"/>
          <w:szCs w:val="28"/>
        </w:rPr>
        <w:t>Метод.</w:t>
      </w:r>
      <w:r w:rsidR="00FF058B" w:rsidRPr="006F672C">
        <w:rPr>
          <w:rFonts w:ascii="Times New Roman" w:hAnsi="Times New Roman" w:cs="Times New Roman"/>
          <w:sz w:val="28"/>
          <w:szCs w:val="28"/>
        </w:rPr>
        <w:t xml:space="preserve"> Під методом тренінгу розуміють метод навчання, тобто</w:t>
      </w:r>
      <w:r w:rsidR="00421874" w:rsidRPr="006F672C">
        <w:rPr>
          <w:rFonts w:ascii="Times New Roman" w:hAnsi="Times New Roman" w:cs="Times New Roman"/>
          <w:sz w:val="28"/>
          <w:szCs w:val="28"/>
        </w:rPr>
        <w:t xml:space="preserve"> </w:t>
      </w:r>
      <w:r w:rsidR="00FF058B" w:rsidRPr="006F672C">
        <w:rPr>
          <w:rFonts w:ascii="Times New Roman" w:hAnsi="Times New Roman" w:cs="Times New Roman"/>
          <w:sz w:val="28"/>
          <w:szCs w:val="28"/>
        </w:rPr>
        <w:t>обмежений рамковими умовами спосіб реалізації мети тренінгу через</w:t>
      </w:r>
      <w:r w:rsidR="00421874" w:rsidRPr="006F672C">
        <w:rPr>
          <w:rFonts w:ascii="Times New Roman" w:hAnsi="Times New Roman" w:cs="Times New Roman"/>
          <w:sz w:val="28"/>
          <w:szCs w:val="28"/>
        </w:rPr>
        <w:t xml:space="preserve"> </w:t>
      </w:r>
      <w:r w:rsidR="00FF058B" w:rsidRPr="006F672C">
        <w:rPr>
          <w:rFonts w:ascii="Times New Roman" w:hAnsi="Times New Roman" w:cs="Times New Roman"/>
          <w:sz w:val="28"/>
          <w:szCs w:val="28"/>
        </w:rPr>
        <w:t>взаємодію суб’єктів освітньої діяльності.</w:t>
      </w:r>
    </w:p>
    <w:p w:rsidR="00FF058B" w:rsidRPr="006F672C" w:rsidRDefault="00FF058B"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4. </w:t>
      </w:r>
      <w:r w:rsidRPr="006F672C">
        <w:rPr>
          <w:rFonts w:ascii="Times New Roman" w:hAnsi="Times New Roman" w:cs="Times New Roman"/>
          <w:b/>
          <w:sz w:val="28"/>
          <w:szCs w:val="28"/>
        </w:rPr>
        <w:t>Рамкові умови.</w:t>
      </w:r>
      <w:r w:rsidRPr="006F672C">
        <w:rPr>
          <w:rFonts w:ascii="Times New Roman" w:hAnsi="Times New Roman" w:cs="Times New Roman"/>
          <w:sz w:val="28"/>
          <w:szCs w:val="28"/>
        </w:rPr>
        <w:t xml:space="preserve"> Для ефективного тренінгового процесу слід</w:t>
      </w:r>
      <w:r w:rsidR="00421874" w:rsidRPr="006F672C">
        <w:rPr>
          <w:rFonts w:ascii="Times New Roman" w:hAnsi="Times New Roman" w:cs="Times New Roman"/>
          <w:sz w:val="28"/>
          <w:szCs w:val="28"/>
        </w:rPr>
        <w:t xml:space="preserve"> </w:t>
      </w:r>
      <w:r w:rsidRPr="006F672C">
        <w:rPr>
          <w:rFonts w:ascii="Times New Roman" w:hAnsi="Times New Roman" w:cs="Times New Roman"/>
          <w:sz w:val="28"/>
          <w:szCs w:val="28"/>
        </w:rPr>
        <w:t>враховувати організаційні моменти: стан приміщення, підбір необхідного</w:t>
      </w:r>
      <w:r w:rsidR="00421874" w:rsidRPr="006F672C">
        <w:rPr>
          <w:rFonts w:ascii="Times New Roman" w:hAnsi="Times New Roman" w:cs="Times New Roman"/>
          <w:sz w:val="28"/>
          <w:szCs w:val="28"/>
        </w:rPr>
        <w:t xml:space="preserve"> </w:t>
      </w:r>
      <w:r w:rsidRPr="006F672C">
        <w:rPr>
          <w:rFonts w:ascii="Times New Roman" w:hAnsi="Times New Roman" w:cs="Times New Roman"/>
          <w:sz w:val="28"/>
          <w:szCs w:val="28"/>
        </w:rPr>
        <w:t>роздаткового матеріалу, час початку та закінчення, тривалість тренінгу.</w:t>
      </w:r>
    </w:p>
    <w:p w:rsidR="00FF058B" w:rsidRPr="006F672C" w:rsidRDefault="00FF058B"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5. </w:t>
      </w:r>
      <w:r w:rsidRPr="006F672C">
        <w:rPr>
          <w:rFonts w:ascii="Times New Roman" w:hAnsi="Times New Roman" w:cs="Times New Roman"/>
          <w:b/>
          <w:sz w:val="28"/>
          <w:szCs w:val="28"/>
        </w:rPr>
        <w:t>Учасники.</w:t>
      </w:r>
      <w:r w:rsidRPr="006F672C">
        <w:rPr>
          <w:rFonts w:ascii="Times New Roman" w:hAnsi="Times New Roman" w:cs="Times New Roman"/>
          <w:sz w:val="28"/>
          <w:szCs w:val="28"/>
        </w:rPr>
        <w:t xml:space="preserve"> Визначається цільова група, на яку спрямовано тренінг.</w:t>
      </w:r>
      <w:r w:rsidR="00421874" w:rsidRPr="006F672C">
        <w:rPr>
          <w:rFonts w:ascii="Times New Roman" w:hAnsi="Times New Roman" w:cs="Times New Roman"/>
          <w:sz w:val="28"/>
          <w:szCs w:val="28"/>
        </w:rPr>
        <w:t xml:space="preserve"> </w:t>
      </w:r>
      <w:r w:rsidRPr="006F672C">
        <w:rPr>
          <w:rFonts w:ascii="Times New Roman" w:hAnsi="Times New Roman" w:cs="Times New Roman"/>
          <w:sz w:val="28"/>
          <w:szCs w:val="28"/>
        </w:rPr>
        <w:t>Саме від цільової групи залежить мета, визначається зміст тренінгового</w:t>
      </w:r>
      <w:r w:rsidR="00421874" w:rsidRPr="006F672C">
        <w:rPr>
          <w:rFonts w:ascii="Times New Roman" w:hAnsi="Times New Roman" w:cs="Times New Roman"/>
          <w:sz w:val="28"/>
          <w:szCs w:val="28"/>
        </w:rPr>
        <w:t xml:space="preserve"> </w:t>
      </w:r>
      <w:r w:rsidRPr="006F672C">
        <w:rPr>
          <w:rFonts w:ascii="Times New Roman" w:hAnsi="Times New Roman" w:cs="Times New Roman"/>
          <w:sz w:val="28"/>
          <w:szCs w:val="28"/>
        </w:rPr>
        <w:t>процесу, відповідно до якого добирають методи тренінгу.</w:t>
      </w:r>
    </w:p>
    <w:p w:rsidR="00FF058B" w:rsidRPr="006F672C" w:rsidRDefault="00FF058B"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6. </w:t>
      </w:r>
      <w:r w:rsidR="00204490" w:rsidRPr="006F672C">
        <w:rPr>
          <w:rFonts w:ascii="Times New Roman" w:hAnsi="Times New Roman" w:cs="Times New Roman"/>
          <w:b/>
          <w:sz w:val="28"/>
          <w:szCs w:val="28"/>
        </w:rPr>
        <w:t>Тренер</w:t>
      </w:r>
      <w:r w:rsidRPr="006F672C">
        <w:rPr>
          <w:rFonts w:ascii="Times New Roman" w:hAnsi="Times New Roman" w:cs="Times New Roman"/>
          <w:b/>
          <w:sz w:val="28"/>
          <w:szCs w:val="28"/>
        </w:rPr>
        <w:t>.</w:t>
      </w:r>
      <w:r w:rsidRPr="006F672C">
        <w:rPr>
          <w:rFonts w:ascii="Times New Roman" w:hAnsi="Times New Roman" w:cs="Times New Roman"/>
          <w:sz w:val="28"/>
          <w:szCs w:val="28"/>
        </w:rPr>
        <w:t xml:space="preserve"> Фахівець, від уміння і кваліфікації якого залежить</w:t>
      </w:r>
      <w:r w:rsidR="00421874" w:rsidRPr="006F672C">
        <w:rPr>
          <w:rFonts w:ascii="Times New Roman" w:hAnsi="Times New Roman" w:cs="Times New Roman"/>
          <w:sz w:val="28"/>
          <w:szCs w:val="28"/>
        </w:rPr>
        <w:t xml:space="preserve"> </w:t>
      </w:r>
      <w:r w:rsidRPr="006F672C">
        <w:rPr>
          <w:rFonts w:ascii="Times New Roman" w:hAnsi="Times New Roman" w:cs="Times New Roman"/>
          <w:sz w:val="28"/>
          <w:szCs w:val="28"/>
        </w:rPr>
        <w:t>успіх тренінгового процесу.</w:t>
      </w:r>
    </w:p>
    <w:p w:rsidR="00314E3C" w:rsidRPr="006F672C" w:rsidRDefault="00314E3C"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Головне, що забезпечує сприятливу атмосферу для навчання у тренінговій групі, – це </w:t>
      </w:r>
      <w:r w:rsidRPr="006F672C">
        <w:rPr>
          <w:rFonts w:ascii="Times New Roman" w:hAnsi="Times New Roman" w:cs="Times New Roman"/>
          <w:b/>
          <w:sz w:val="28"/>
          <w:szCs w:val="28"/>
        </w:rPr>
        <w:t>правила</w:t>
      </w:r>
      <w:r w:rsidRPr="006F672C">
        <w:rPr>
          <w:rFonts w:ascii="Times New Roman" w:hAnsi="Times New Roman" w:cs="Times New Roman"/>
          <w:sz w:val="28"/>
          <w:szCs w:val="28"/>
        </w:rPr>
        <w:t xml:space="preserve">, яких має дотримуватися кожний учасник. </w:t>
      </w:r>
    </w:p>
    <w:p w:rsidR="00314E3C" w:rsidRPr="006F672C" w:rsidRDefault="00314E3C"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lastRenderedPageBreak/>
        <w:t>Основні з них: цінування часу; ввічливість; позитивність; розмова від свого імені; добровільна активність; конфіденційність; зворотний зв’язок тощо.</w:t>
      </w:r>
    </w:p>
    <w:p w:rsidR="00314E3C" w:rsidRPr="006F672C" w:rsidRDefault="00314E3C"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Правила приймаються на початку тренінгу всіма учасниками групи і потрібні для того, щоб кожний міг:</w:t>
      </w:r>
    </w:p>
    <w:p w:rsidR="00314E3C" w:rsidRPr="006F672C" w:rsidRDefault="00314E3C"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працювати в комфортних умовах;</w:t>
      </w:r>
    </w:p>
    <w:p w:rsidR="00314E3C" w:rsidRPr="006F672C" w:rsidRDefault="00314E3C"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отримувати інформацію самому й не заважати отримувати інформацію іншим у зручний для кожного спосіб;</w:t>
      </w:r>
    </w:p>
    <w:p w:rsidR="00314E3C" w:rsidRPr="006F672C" w:rsidRDefault="00314E3C"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відверто, без побоювань висловлювати свої думки;</w:t>
      </w:r>
    </w:p>
    <w:p w:rsidR="00314E3C" w:rsidRPr="006F672C" w:rsidRDefault="00314E3C"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дозволити собі спонтанні, попередньо не зважені вислови, що наближатиме тренінг до реального життя;</w:t>
      </w:r>
    </w:p>
    <w:p w:rsidR="00314E3C" w:rsidRPr="006F672C" w:rsidRDefault="00314E3C"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бути впевненим, що надану ним інформацію використають тільки в інтересах учасників.</w:t>
      </w:r>
    </w:p>
    <w:p w:rsidR="00DD6D8F" w:rsidRPr="006F672C" w:rsidRDefault="00DD6D8F" w:rsidP="007F0CFA">
      <w:pPr>
        <w:spacing w:after="0" w:line="360" w:lineRule="auto"/>
        <w:ind w:firstLine="709"/>
        <w:jc w:val="center"/>
        <w:rPr>
          <w:rFonts w:ascii="Times New Roman" w:hAnsi="Times New Roman" w:cs="Times New Roman"/>
          <w:b/>
          <w:sz w:val="28"/>
          <w:szCs w:val="28"/>
        </w:rPr>
      </w:pPr>
    </w:p>
    <w:p w:rsidR="004C7D1C" w:rsidRPr="006F672C" w:rsidRDefault="004C7D1C" w:rsidP="007F0CFA">
      <w:pPr>
        <w:spacing w:after="0" w:line="360" w:lineRule="auto"/>
        <w:ind w:firstLine="709"/>
        <w:jc w:val="center"/>
        <w:rPr>
          <w:rFonts w:ascii="Times New Roman" w:hAnsi="Times New Roman" w:cs="Times New Roman"/>
          <w:b/>
          <w:sz w:val="28"/>
          <w:szCs w:val="28"/>
        </w:rPr>
      </w:pPr>
    </w:p>
    <w:p w:rsidR="004C7D1C" w:rsidRPr="006F672C" w:rsidRDefault="004C7D1C" w:rsidP="007F0CFA">
      <w:pPr>
        <w:spacing w:after="0" w:line="360" w:lineRule="auto"/>
        <w:ind w:firstLine="709"/>
        <w:jc w:val="center"/>
        <w:rPr>
          <w:rFonts w:ascii="Times New Roman" w:hAnsi="Times New Roman" w:cs="Times New Roman"/>
          <w:b/>
          <w:sz w:val="28"/>
          <w:szCs w:val="28"/>
        </w:rPr>
      </w:pPr>
    </w:p>
    <w:p w:rsidR="004C7D1C" w:rsidRPr="006F672C" w:rsidRDefault="004C7D1C" w:rsidP="007F0CFA">
      <w:pPr>
        <w:spacing w:after="0" w:line="360" w:lineRule="auto"/>
        <w:ind w:firstLine="709"/>
        <w:jc w:val="center"/>
        <w:rPr>
          <w:rFonts w:ascii="Times New Roman" w:hAnsi="Times New Roman" w:cs="Times New Roman"/>
          <w:b/>
          <w:sz w:val="28"/>
          <w:szCs w:val="28"/>
        </w:rPr>
      </w:pPr>
    </w:p>
    <w:p w:rsidR="004C7D1C" w:rsidRPr="006F672C" w:rsidRDefault="004C7D1C" w:rsidP="007F0CFA">
      <w:pPr>
        <w:spacing w:after="0" w:line="360" w:lineRule="auto"/>
        <w:ind w:firstLine="709"/>
        <w:jc w:val="center"/>
        <w:rPr>
          <w:rFonts w:ascii="Times New Roman" w:hAnsi="Times New Roman" w:cs="Times New Roman"/>
          <w:b/>
          <w:sz w:val="28"/>
          <w:szCs w:val="28"/>
        </w:rPr>
      </w:pPr>
    </w:p>
    <w:p w:rsidR="004C7D1C" w:rsidRPr="006F672C" w:rsidRDefault="004C7D1C" w:rsidP="007F0CFA">
      <w:pPr>
        <w:spacing w:after="0" w:line="360" w:lineRule="auto"/>
        <w:ind w:firstLine="709"/>
        <w:jc w:val="center"/>
        <w:rPr>
          <w:rFonts w:ascii="Times New Roman" w:hAnsi="Times New Roman" w:cs="Times New Roman"/>
          <w:b/>
          <w:sz w:val="28"/>
          <w:szCs w:val="28"/>
        </w:rPr>
      </w:pPr>
    </w:p>
    <w:p w:rsidR="004C7D1C" w:rsidRPr="006F672C" w:rsidRDefault="004C7D1C" w:rsidP="007F0CFA">
      <w:pPr>
        <w:spacing w:after="0" w:line="360" w:lineRule="auto"/>
        <w:ind w:firstLine="709"/>
        <w:jc w:val="center"/>
        <w:rPr>
          <w:rFonts w:ascii="Times New Roman" w:hAnsi="Times New Roman" w:cs="Times New Roman"/>
          <w:b/>
          <w:sz w:val="28"/>
          <w:szCs w:val="28"/>
        </w:rPr>
      </w:pPr>
    </w:p>
    <w:p w:rsidR="004C7D1C" w:rsidRPr="006F672C" w:rsidRDefault="004C7D1C" w:rsidP="007F0CFA">
      <w:pPr>
        <w:spacing w:after="0" w:line="360" w:lineRule="auto"/>
        <w:ind w:firstLine="709"/>
        <w:jc w:val="center"/>
        <w:rPr>
          <w:rFonts w:ascii="Times New Roman" w:hAnsi="Times New Roman" w:cs="Times New Roman"/>
          <w:b/>
          <w:sz w:val="28"/>
          <w:szCs w:val="28"/>
        </w:rPr>
      </w:pPr>
    </w:p>
    <w:p w:rsidR="004C7D1C" w:rsidRPr="006F672C" w:rsidRDefault="004C7D1C" w:rsidP="007F0CFA">
      <w:pPr>
        <w:spacing w:after="0" w:line="360" w:lineRule="auto"/>
        <w:ind w:firstLine="709"/>
        <w:jc w:val="center"/>
        <w:rPr>
          <w:rFonts w:ascii="Times New Roman" w:hAnsi="Times New Roman" w:cs="Times New Roman"/>
          <w:b/>
          <w:sz w:val="28"/>
          <w:szCs w:val="28"/>
        </w:rPr>
      </w:pPr>
    </w:p>
    <w:p w:rsidR="004C7D1C" w:rsidRPr="006F672C" w:rsidRDefault="004C7D1C" w:rsidP="007F0CFA">
      <w:pPr>
        <w:spacing w:after="0" w:line="360" w:lineRule="auto"/>
        <w:ind w:firstLine="709"/>
        <w:jc w:val="center"/>
        <w:rPr>
          <w:rFonts w:ascii="Times New Roman" w:hAnsi="Times New Roman" w:cs="Times New Roman"/>
          <w:b/>
          <w:sz w:val="28"/>
          <w:szCs w:val="28"/>
        </w:rPr>
      </w:pPr>
    </w:p>
    <w:p w:rsidR="004C7D1C" w:rsidRPr="006F672C" w:rsidRDefault="004C7D1C" w:rsidP="007F0CFA">
      <w:pPr>
        <w:spacing w:after="0" w:line="360" w:lineRule="auto"/>
        <w:ind w:firstLine="709"/>
        <w:jc w:val="center"/>
        <w:rPr>
          <w:rFonts w:ascii="Times New Roman" w:hAnsi="Times New Roman" w:cs="Times New Roman"/>
          <w:b/>
          <w:sz w:val="28"/>
          <w:szCs w:val="28"/>
        </w:rPr>
      </w:pPr>
    </w:p>
    <w:p w:rsidR="004C7D1C" w:rsidRPr="006F672C" w:rsidRDefault="004C7D1C" w:rsidP="007F0CFA">
      <w:pPr>
        <w:spacing w:after="0" w:line="360" w:lineRule="auto"/>
        <w:ind w:firstLine="709"/>
        <w:jc w:val="center"/>
        <w:rPr>
          <w:rFonts w:ascii="Times New Roman" w:hAnsi="Times New Roman" w:cs="Times New Roman"/>
          <w:b/>
          <w:sz w:val="28"/>
          <w:szCs w:val="28"/>
        </w:rPr>
      </w:pPr>
    </w:p>
    <w:p w:rsidR="004C7D1C" w:rsidRPr="006F672C" w:rsidRDefault="004C7D1C" w:rsidP="007F0CFA">
      <w:pPr>
        <w:spacing w:after="0" w:line="360" w:lineRule="auto"/>
        <w:ind w:firstLine="709"/>
        <w:jc w:val="center"/>
        <w:rPr>
          <w:rFonts w:ascii="Times New Roman" w:hAnsi="Times New Roman" w:cs="Times New Roman"/>
          <w:b/>
          <w:sz w:val="28"/>
          <w:szCs w:val="28"/>
        </w:rPr>
      </w:pPr>
    </w:p>
    <w:p w:rsidR="004C7D1C" w:rsidRPr="006F672C" w:rsidRDefault="004C7D1C" w:rsidP="007F0CFA">
      <w:pPr>
        <w:spacing w:after="0" w:line="360" w:lineRule="auto"/>
        <w:ind w:firstLine="709"/>
        <w:jc w:val="center"/>
        <w:rPr>
          <w:rFonts w:ascii="Times New Roman" w:hAnsi="Times New Roman" w:cs="Times New Roman"/>
          <w:b/>
          <w:sz w:val="28"/>
          <w:szCs w:val="28"/>
        </w:rPr>
      </w:pPr>
    </w:p>
    <w:p w:rsidR="004C7D1C" w:rsidRPr="006F672C" w:rsidRDefault="004C7D1C" w:rsidP="007F0CFA">
      <w:pPr>
        <w:spacing w:after="0" w:line="360" w:lineRule="auto"/>
        <w:ind w:firstLine="709"/>
        <w:jc w:val="center"/>
        <w:rPr>
          <w:rFonts w:ascii="Times New Roman" w:hAnsi="Times New Roman" w:cs="Times New Roman"/>
          <w:b/>
          <w:sz w:val="28"/>
          <w:szCs w:val="28"/>
        </w:rPr>
      </w:pPr>
    </w:p>
    <w:p w:rsidR="004C7D1C" w:rsidRPr="006F672C" w:rsidRDefault="004C7D1C" w:rsidP="007F0CFA">
      <w:pPr>
        <w:spacing w:after="0" w:line="360" w:lineRule="auto"/>
        <w:ind w:firstLine="709"/>
        <w:jc w:val="center"/>
        <w:rPr>
          <w:rFonts w:ascii="Times New Roman" w:hAnsi="Times New Roman" w:cs="Times New Roman"/>
          <w:b/>
          <w:sz w:val="28"/>
          <w:szCs w:val="28"/>
        </w:rPr>
      </w:pPr>
    </w:p>
    <w:p w:rsidR="004C7D1C" w:rsidRPr="006F672C" w:rsidRDefault="004C7D1C" w:rsidP="007F0CFA">
      <w:pPr>
        <w:spacing w:after="0" w:line="360" w:lineRule="auto"/>
        <w:ind w:firstLine="709"/>
        <w:jc w:val="center"/>
        <w:rPr>
          <w:rFonts w:ascii="Times New Roman" w:hAnsi="Times New Roman" w:cs="Times New Roman"/>
          <w:b/>
          <w:sz w:val="28"/>
          <w:szCs w:val="28"/>
        </w:rPr>
      </w:pPr>
    </w:p>
    <w:p w:rsidR="00B417AE" w:rsidRPr="006F672C" w:rsidRDefault="00B417AE" w:rsidP="007F0CFA">
      <w:pPr>
        <w:spacing w:after="0" w:line="360" w:lineRule="auto"/>
        <w:ind w:firstLine="709"/>
        <w:jc w:val="center"/>
        <w:rPr>
          <w:rFonts w:ascii="Times New Roman" w:hAnsi="Times New Roman" w:cs="Times New Roman"/>
          <w:b/>
          <w:sz w:val="28"/>
          <w:szCs w:val="28"/>
        </w:rPr>
      </w:pPr>
    </w:p>
    <w:p w:rsidR="00DD6D8F" w:rsidRPr="006F672C" w:rsidRDefault="004C7D1C" w:rsidP="007F0CFA">
      <w:pPr>
        <w:spacing w:after="0" w:line="360" w:lineRule="auto"/>
        <w:ind w:firstLine="709"/>
        <w:jc w:val="center"/>
        <w:rPr>
          <w:rFonts w:ascii="Times New Roman" w:hAnsi="Times New Roman" w:cs="Times New Roman"/>
          <w:b/>
          <w:sz w:val="28"/>
          <w:szCs w:val="28"/>
        </w:rPr>
      </w:pPr>
      <w:r w:rsidRPr="006F672C">
        <w:rPr>
          <w:rFonts w:ascii="Times New Roman" w:hAnsi="Times New Roman" w:cs="Times New Roman"/>
          <w:b/>
          <w:sz w:val="28"/>
          <w:szCs w:val="28"/>
        </w:rPr>
        <w:lastRenderedPageBreak/>
        <w:t xml:space="preserve">4. </w:t>
      </w:r>
      <w:r w:rsidR="00DD6D8F" w:rsidRPr="006F672C">
        <w:rPr>
          <w:rFonts w:ascii="Times New Roman" w:hAnsi="Times New Roman" w:cs="Times New Roman"/>
          <w:b/>
          <w:sz w:val="28"/>
          <w:szCs w:val="28"/>
        </w:rPr>
        <w:t>Основні етапи проведення тренінгових занять</w:t>
      </w:r>
    </w:p>
    <w:p w:rsidR="00E54495" w:rsidRPr="006F672C" w:rsidRDefault="00DD6D8F" w:rsidP="007F0CFA">
      <w:pPr>
        <w:spacing w:after="0" w:line="360" w:lineRule="auto"/>
        <w:ind w:firstLine="540"/>
        <w:jc w:val="both"/>
        <w:rPr>
          <w:rFonts w:ascii="Times New Roman" w:hAnsi="Times New Roman" w:cs="Times New Roman"/>
          <w:sz w:val="28"/>
          <w:szCs w:val="28"/>
        </w:rPr>
      </w:pPr>
      <w:r w:rsidRPr="006F672C">
        <w:rPr>
          <w:rFonts w:ascii="Times New Roman" w:hAnsi="Times New Roman" w:cs="Times New Roman"/>
          <w:sz w:val="28"/>
          <w:szCs w:val="28"/>
        </w:rPr>
        <w:t xml:space="preserve">Як і будь-який процес, </w:t>
      </w:r>
      <w:r w:rsidR="00E54495" w:rsidRPr="006F672C">
        <w:rPr>
          <w:rFonts w:ascii="Times New Roman" w:hAnsi="Times New Roman" w:cs="Times New Roman"/>
          <w:sz w:val="28"/>
          <w:szCs w:val="28"/>
        </w:rPr>
        <w:t>тренінг має свою структуру</w:t>
      </w:r>
      <w:r w:rsidR="00D16B8D" w:rsidRPr="006F672C">
        <w:rPr>
          <w:rFonts w:ascii="Times New Roman" w:hAnsi="Times New Roman" w:cs="Times New Roman"/>
          <w:sz w:val="28"/>
          <w:szCs w:val="28"/>
        </w:rPr>
        <w:t xml:space="preserve"> і складається з </w:t>
      </w:r>
      <w:r w:rsidR="00D16B8D" w:rsidRPr="006F672C">
        <w:rPr>
          <w:rFonts w:ascii="Times New Roman" w:hAnsi="Times New Roman" w:cs="Times New Roman"/>
          <w:b/>
          <w:sz w:val="28"/>
          <w:szCs w:val="28"/>
        </w:rPr>
        <w:t>трьох частин</w:t>
      </w:r>
      <w:r w:rsidR="00D16B8D" w:rsidRPr="006F672C">
        <w:rPr>
          <w:rFonts w:ascii="Times New Roman" w:hAnsi="Times New Roman" w:cs="Times New Roman"/>
          <w:sz w:val="28"/>
          <w:szCs w:val="28"/>
        </w:rPr>
        <w:t xml:space="preserve">: </w:t>
      </w:r>
      <w:r w:rsidR="00D16B8D" w:rsidRPr="006F672C">
        <w:rPr>
          <w:rFonts w:ascii="Times New Roman" w:hAnsi="Times New Roman" w:cs="Times New Roman"/>
          <w:b/>
          <w:i/>
          <w:sz w:val="28"/>
          <w:szCs w:val="28"/>
        </w:rPr>
        <w:t>вступної, основної та заключної</w:t>
      </w:r>
      <w:r w:rsidR="00E54495" w:rsidRPr="006F672C">
        <w:rPr>
          <w:rFonts w:ascii="Times New Roman" w:hAnsi="Times New Roman" w:cs="Times New Roman"/>
          <w:sz w:val="28"/>
          <w:szCs w:val="28"/>
        </w:rPr>
        <w:t>.</w:t>
      </w:r>
    </w:p>
    <w:p w:rsidR="00E54495" w:rsidRPr="006F672C" w:rsidRDefault="00E54495" w:rsidP="007F0CFA">
      <w:pPr>
        <w:spacing w:after="0" w:line="360" w:lineRule="auto"/>
        <w:ind w:firstLine="540"/>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b/>
          <w:sz w:val="28"/>
          <w:szCs w:val="28"/>
          <w:lang w:eastAsia="ru-RU"/>
        </w:rPr>
        <w:t>1. Вступна частина тренінгу</w:t>
      </w:r>
      <w:r w:rsidR="00D16B8D" w:rsidRPr="006F672C">
        <w:rPr>
          <w:rFonts w:ascii="Times New Roman" w:eastAsia="Times New Roman" w:hAnsi="Times New Roman" w:cs="Times New Roman"/>
          <w:b/>
          <w:sz w:val="28"/>
          <w:szCs w:val="28"/>
          <w:lang w:eastAsia="ru-RU"/>
        </w:rPr>
        <w:t xml:space="preserve"> </w:t>
      </w:r>
      <w:r w:rsidR="00D16B8D" w:rsidRPr="006F672C">
        <w:rPr>
          <w:rFonts w:ascii="Times New Roman" w:eastAsia="Times New Roman" w:hAnsi="Times New Roman" w:cs="Times New Roman"/>
          <w:sz w:val="28"/>
          <w:szCs w:val="28"/>
          <w:lang w:eastAsia="ru-RU"/>
        </w:rPr>
        <w:t>є необхідним і обов'язковим елементом кожного тренінгового заняття, але займає не більше 10-20 хвилин</w:t>
      </w:r>
      <w:r w:rsidRPr="006F672C">
        <w:rPr>
          <w:rFonts w:ascii="Times New Roman" w:eastAsia="Times New Roman" w:hAnsi="Times New Roman" w:cs="Times New Roman"/>
          <w:sz w:val="28"/>
          <w:szCs w:val="28"/>
          <w:lang w:eastAsia="ru-RU"/>
        </w:rPr>
        <w:t>:</w:t>
      </w:r>
    </w:p>
    <w:p w:rsidR="00B379C8" w:rsidRPr="006F672C" w:rsidRDefault="00AB7D57" w:rsidP="007F0CFA">
      <w:pPr>
        <w:pStyle w:val="ab"/>
        <w:numPr>
          <w:ilvl w:val="0"/>
          <w:numId w:val="10"/>
        </w:numPr>
        <w:spacing w:after="0" w:line="360" w:lineRule="auto"/>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 xml:space="preserve">знайомство учасників один з одним, </w:t>
      </w:r>
    </w:p>
    <w:p w:rsidR="00B379C8" w:rsidRPr="006F672C" w:rsidRDefault="00AB7D57" w:rsidP="007F0CFA">
      <w:pPr>
        <w:pStyle w:val="ab"/>
        <w:numPr>
          <w:ilvl w:val="0"/>
          <w:numId w:val="10"/>
        </w:numPr>
        <w:spacing w:after="0" w:line="360" w:lineRule="auto"/>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сповіщення про цілі, завдання і засоби</w:t>
      </w:r>
      <w:r w:rsidR="00B379C8" w:rsidRPr="006F672C">
        <w:rPr>
          <w:rFonts w:ascii="Times New Roman" w:eastAsia="Times New Roman" w:hAnsi="Times New Roman" w:cs="Times New Roman"/>
          <w:sz w:val="28"/>
          <w:szCs w:val="28"/>
          <w:lang w:eastAsia="ru-RU"/>
        </w:rPr>
        <w:t xml:space="preserve"> тренінгу,</w:t>
      </w:r>
      <w:r w:rsidRPr="006F672C">
        <w:rPr>
          <w:rFonts w:ascii="Times New Roman" w:eastAsia="Times New Roman" w:hAnsi="Times New Roman" w:cs="Times New Roman"/>
          <w:sz w:val="28"/>
          <w:szCs w:val="28"/>
          <w:lang w:eastAsia="ru-RU"/>
        </w:rPr>
        <w:t xml:space="preserve"> </w:t>
      </w:r>
    </w:p>
    <w:p w:rsidR="00B379C8" w:rsidRPr="006F672C" w:rsidRDefault="00AB7D57" w:rsidP="007F0CFA">
      <w:pPr>
        <w:pStyle w:val="ab"/>
        <w:numPr>
          <w:ilvl w:val="0"/>
          <w:numId w:val="10"/>
        </w:numPr>
        <w:spacing w:after="0" w:line="360" w:lineRule="auto"/>
        <w:jc w:val="both"/>
        <w:rPr>
          <w:rFonts w:ascii="Times New Roman" w:hAnsi="Times New Roman" w:cs="Times New Roman"/>
          <w:sz w:val="28"/>
          <w:szCs w:val="28"/>
        </w:rPr>
      </w:pPr>
      <w:r w:rsidRPr="006F672C">
        <w:rPr>
          <w:rFonts w:ascii="Times New Roman" w:eastAsia="Times New Roman" w:hAnsi="Times New Roman" w:cs="Times New Roman"/>
          <w:sz w:val="28"/>
          <w:szCs w:val="28"/>
          <w:lang w:eastAsia="ru-RU"/>
        </w:rPr>
        <w:t>вибір форм звернення</w:t>
      </w:r>
      <w:r w:rsidR="00B379C8" w:rsidRPr="006F672C">
        <w:rPr>
          <w:rFonts w:ascii="Times New Roman" w:eastAsia="Times New Roman" w:hAnsi="Times New Roman" w:cs="Times New Roman"/>
          <w:sz w:val="28"/>
          <w:szCs w:val="28"/>
          <w:lang w:eastAsia="ru-RU"/>
        </w:rPr>
        <w:t>,</w:t>
      </w:r>
    </w:p>
    <w:p w:rsidR="00B379C8" w:rsidRPr="006F672C" w:rsidRDefault="00B379C8" w:rsidP="007F0CFA">
      <w:pPr>
        <w:pStyle w:val="ab"/>
        <w:numPr>
          <w:ilvl w:val="0"/>
          <w:numId w:val="10"/>
        </w:numPr>
        <w:spacing w:after="0" w:line="360" w:lineRule="auto"/>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 xml:space="preserve">попередній розподіл ролей із загостреною конкуренцією, </w:t>
      </w:r>
    </w:p>
    <w:p w:rsidR="00AB7D57" w:rsidRPr="006F672C" w:rsidRDefault="00B379C8" w:rsidP="007F0CFA">
      <w:pPr>
        <w:pStyle w:val="ab"/>
        <w:numPr>
          <w:ilvl w:val="0"/>
          <w:numId w:val="10"/>
        </w:numPr>
        <w:spacing w:after="0" w:line="360" w:lineRule="auto"/>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укладення «контракту» на співпрацю.</w:t>
      </w:r>
    </w:p>
    <w:p w:rsidR="00220633" w:rsidRPr="006F672C" w:rsidRDefault="00220633" w:rsidP="007F0CFA">
      <w:pPr>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Початок тренінгу включає наступні компоненти:</w:t>
      </w:r>
    </w:p>
    <w:p w:rsidR="00220633" w:rsidRPr="006F672C" w:rsidRDefault="00220633" w:rsidP="007F0CFA">
      <w:pPr>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1. Визначити умови проведення тренінгу: необхідно визначити, якій проблемі присвячене заняття, які питання в ньому розглядатимуться.</w:t>
      </w:r>
    </w:p>
    <w:p w:rsidR="00220633" w:rsidRPr="006F672C" w:rsidRDefault="00220633" w:rsidP="007F0CFA">
      <w:pPr>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2. Визначити актуальність проблеми: пояснити причини проведення даного тренінгу, його переваги перед іншими.</w:t>
      </w:r>
    </w:p>
    <w:p w:rsidR="00220633" w:rsidRPr="006F672C" w:rsidRDefault="00220633" w:rsidP="007F0CFA">
      <w:pPr>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3. Зацікавити учасників. Люди охоче навчаються, коли вони зацікавлені. Необхідно продемонструвати, наскільки програма тренінгового заняття є цікавою, інформація – змістовною, корисною і необхідною.</w:t>
      </w:r>
    </w:p>
    <w:p w:rsidR="00220633" w:rsidRPr="006F672C" w:rsidRDefault="00220633" w:rsidP="007F0CFA">
      <w:pPr>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4. Представити програму тренінгових занять. Частіше за все при представленні програми тренери використовують поняття регламенту, де чітко зафіксовані ключові моменти тренінгових занять: час проведення та основні елементи.</w:t>
      </w:r>
    </w:p>
    <w:p w:rsidR="00220633" w:rsidRPr="006F672C" w:rsidRDefault="00220633" w:rsidP="007F0CFA">
      <w:pPr>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5. Розповісти про себе.</w:t>
      </w:r>
    </w:p>
    <w:p w:rsidR="00220633" w:rsidRPr="006F672C" w:rsidRDefault="00220633" w:rsidP="007F0CFA">
      <w:pPr>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6. Познайомити учасників тренінгового курсу. Дана процедура може бути проведена з використанням різноманітних технік знайомства.</w:t>
      </w:r>
    </w:p>
    <w:p w:rsidR="00220633" w:rsidRPr="006F672C" w:rsidRDefault="00220633" w:rsidP="007F0CFA">
      <w:pPr>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7. Створити сприятливу атмосферу. Необхідно надати групі можливість обговорити своє хвилювання, визначити їх очікування, тим самим завоювати їх прихильність.</w:t>
      </w:r>
    </w:p>
    <w:p w:rsidR="00220633" w:rsidRPr="006F672C" w:rsidRDefault="00220633" w:rsidP="007F0CFA">
      <w:pPr>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lastRenderedPageBreak/>
        <w:t>8. Прийняти правила роботи під час тренінгових занять. Дана частина вступу є надзвичайно важливою, оскільки зорієнтована на майбутнє і значною мірою визначає ефективність усього тренінгового процесу.</w:t>
      </w:r>
    </w:p>
    <w:p w:rsidR="00B379C8" w:rsidRPr="006F672C" w:rsidRDefault="00E54495" w:rsidP="007F0CFA">
      <w:pPr>
        <w:spacing w:after="0" w:line="360" w:lineRule="auto"/>
        <w:ind w:firstLine="540"/>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b/>
          <w:sz w:val="28"/>
          <w:szCs w:val="28"/>
          <w:lang w:eastAsia="ru-RU"/>
        </w:rPr>
        <w:t>2. Основна частина тренінгу</w:t>
      </w:r>
      <w:r w:rsidR="00D16B8D" w:rsidRPr="006F672C">
        <w:rPr>
          <w:rFonts w:ascii="Times New Roman" w:eastAsia="Times New Roman" w:hAnsi="Times New Roman" w:cs="Times New Roman"/>
          <w:b/>
          <w:sz w:val="28"/>
          <w:szCs w:val="28"/>
          <w:lang w:eastAsia="ru-RU"/>
        </w:rPr>
        <w:t xml:space="preserve"> – </w:t>
      </w:r>
      <w:r w:rsidR="00D16B8D" w:rsidRPr="006F672C">
        <w:rPr>
          <w:rFonts w:ascii="Times New Roman" w:eastAsia="Times New Roman" w:hAnsi="Times New Roman" w:cs="Times New Roman"/>
          <w:sz w:val="28"/>
          <w:szCs w:val="28"/>
          <w:lang w:eastAsia="ru-RU"/>
        </w:rPr>
        <w:t>це декілька тематичних завдань у поєднанні з руханками (вправами на зняття м’язового і психологічного напруження)</w:t>
      </w:r>
      <w:r w:rsidR="00B379C8" w:rsidRPr="006F672C">
        <w:rPr>
          <w:rFonts w:ascii="Times New Roman" w:eastAsia="Times New Roman" w:hAnsi="Times New Roman" w:cs="Times New Roman"/>
          <w:sz w:val="28"/>
          <w:szCs w:val="28"/>
          <w:lang w:eastAsia="ru-RU"/>
        </w:rPr>
        <w:t>:</w:t>
      </w:r>
    </w:p>
    <w:p w:rsidR="00B379C8" w:rsidRPr="006F672C" w:rsidRDefault="00B379C8" w:rsidP="007F0CFA">
      <w:pPr>
        <w:pStyle w:val="ab"/>
        <w:numPr>
          <w:ilvl w:val="0"/>
          <w:numId w:val="11"/>
        </w:numPr>
        <w:spacing w:after="0" w:line="360" w:lineRule="auto"/>
        <w:ind w:left="0"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виконання вибраних ролей зі всіма взаєминами (від недовір’я</w:t>
      </w:r>
      <w:r w:rsidR="008C7D02" w:rsidRPr="006F672C">
        <w:rPr>
          <w:rFonts w:ascii="Times New Roman" w:eastAsia="Times New Roman" w:hAnsi="Times New Roman" w:cs="Times New Roman"/>
          <w:sz w:val="28"/>
          <w:szCs w:val="28"/>
          <w:lang w:eastAsia="ru-RU"/>
        </w:rPr>
        <w:t xml:space="preserve">, </w:t>
      </w:r>
      <w:r w:rsidRPr="006F672C">
        <w:rPr>
          <w:rFonts w:ascii="Times New Roman" w:eastAsia="Times New Roman" w:hAnsi="Times New Roman" w:cs="Times New Roman"/>
          <w:sz w:val="28"/>
          <w:szCs w:val="28"/>
          <w:lang w:eastAsia="ru-RU"/>
        </w:rPr>
        <w:t>побоювання, обережності через загострення суперечностей, неприйняття і конфлікти до розуміння, співпереживання, взаємодопомоги),</w:t>
      </w:r>
    </w:p>
    <w:p w:rsidR="00B379C8" w:rsidRPr="006F672C" w:rsidRDefault="00B379C8" w:rsidP="007F0CFA">
      <w:pPr>
        <w:pStyle w:val="ab"/>
        <w:numPr>
          <w:ilvl w:val="0"/>
          <w:numId w:val="11"/>
        </w:numPr>
        <w:spacing w:after="0" w:line="360" w:lineRule="auto"/>
        <w:ind w:left="0"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перерозподіл ролей (якщо це необхідно по ходу тренінгу або передбачено його планом),</w:t>
      </w:r>
    </w:p>
    <w:p w:rsidR="00B379C8" w:rsidRPr="006F672C" w:rsidRDefault="00B379C8" w:rsidP="007F0CFA">
      <w:pPr>
        <w:pStyle w:val="ab"/>
        <w:numPr>
          <w:ilvl w:val="0"/>
          <w:numId w:val="11"/>
        </w:numPr>
        <w:spacing w:after="0" w:line="360" w:lineRule="auto"/>
        <w:ind w:left="0"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програвання всіх ролей.</w:t>
      </w:r>
    </w:p>
    <w:p w:rsidR="008014D0" w:rsidRPr="006F672C" w:rsidRDefault="008014D0" w:rsidP="007F0CFA">
      <w:pPr>
        <w:pStyle w:val="ab"/>
        <w:spacing w:after="0" w:line="360" w:lineRule="auto"/>
        <w:ind w:left="0"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Основна частина обумовлена завданнями та змістом тренінгового курсу. Однак є декілька правил, характерних для основної частини тренінгу.</w:t>
      </w:r>
    </w:p>
    <w:p w:rsidR="008014D0" w:rsidRPr="006F672C" w:rsidRDefault="008014D0" w:rsidP="007F0CFA">
      <w:pPr>
        <w:pStyle w:val="ab"/>
        <w:spacing w:after="0" w:line="360" w:lineRule="auto"/>
        <w:ind w:left="0"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1. Дослідження предмета. Необхідно зібрати усі матеріали та інформацію, яка стосується теми тренінгу. Це надає впевненості тренеру.</w:t>
      </w:r>
    </w:p>
    <w:p w:rsidR="008014D0" w:rsidRPr="006F672C" w:rsidRDefault="008014D0" w:rsidP="007F0CFA">
      <w:pPr>
        <w:pStyle w:val="ab"/>
        <w:spacing w:after="0" w:line="360" w:lineRule="auto"/>
        <w:ind w:left="0"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2. Розподіл зібраної інформації по темах, які учасники мусять знати, або їм потрібно знати чи вони можуть знати.</w:t>
      </w:r>
    </w:p>
    <w:p w:rsidR="008014D0" w:rsidRPr="006F672C" w:rsidRDefault="008014D0" w:rsidP="007F0CFA">
      <w:pPr>
        <w:pStyle w:val="ab"/>
        <w:spacing w:after="0" w:line="360" w:lineRule="auto"/>
        <w:ind w:left="0"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3. Розподіл часу. Важливий компонент тренінгового курсу. Залежно від основних завдань слід чітко визначити час на висвітлення тих питань, які учасники мусять знати.</w:t>
      </w:r>
    </w:p>
    <w:p w:rsidR="008014D0" w:rsidRPr="006F672C" w:rsidRDefault="008014D0" w:rsidP="007F0CFA">
      <w:pPr>
        <w:pStyle w:val="ab"/>
        <w:spacing w:after="0" w:line="360" w:lineRule="auto"/>
        <w:ind w:left="0"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4.</w:t>
      </w:r>
      <w:r w:rsidR="00024589">
        <w:rPr>
          <w:rFonts w:ascii="Times New Roman" w:eastAsia="Times New Roman" w:hAnsi="Times New Roman" w:cs="Times New Roman"/>
          <w:sz w:val="28"/>
          <w:szCs w:val="28"/>
          <w:lang w:eastAsia="ru-RU"/>
        </w:rPr>
        <w:t xml:space="preserve"> </w:t>
      </w:r>
      <w:r w:rsidRPr="006F672C">
        <w:rPr>
          <w:rFonts w:ascii="Times New Roman" w:eastAsia="Times New Roman" w:hAnsi="Times New Roman" w:cs="Times New Roman"/>
          <w:sz w:val="28"/>
          <w:szCs w:val="28"/>
          <w:lang w:eastAsia="ru-RU"/>
        </w:rPr>
        <w:t>Організація навчального матеріалу.</w:t>
      </w:r>
    </w:p>
    <w:p w:rsidR="00E54495" w:rsidRPr="006F672C" w:rsidRDefault="00E54495" w:rsidP="007F0CFA">
      <w:pPr>
        <w:spacing w:after="0" w:line="360" w:lineRule="auto"/>
        <w:ind w:firstLine="540"/>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b/>
          <w:sz w:val="28"/>
          <w:szCs w:val="28"/>
          <w:lang w:eastAsia="ru-RU"/>
        </w:rPr>
        <w:t>3. Заключна частина тренінгу</w:t>
      </w:r>
      <w:r w:rsidR="00D16B8D" w:rsidRPr="006F672C">
        <w:rPr>
          <w:rFonts w:ascii="Times New Roman" w:eastAsia="Times New Roman" w:hAnsi="Times New Roman" w:cs="Times New Roman"/>
          <w:b/>
          <w:sz w:val="28"/>
          <w:szCs w:val="28"/>
          <w:lang w:eastAsia="ru-RU"/>
        </w:rPr>
        <w:t xml:space="preserve"> – </w:t>
      </w:r>
      <w:r w:rsidR="00D16B8D" w:rsidRPr="006F672C">
        <w:rPr>
          <w:rFonts w:ascii="Times New Roman" w:eastAsia="Times New Roman" w:hAnsi="Times New Roman" w:cs="Times New Roman"/>
          <w:sz w:val="28"/>
          <w:szCs w:val="28"/>
          <w:lang w:eastAsia="ru-RU"/>
        </w:rPr>
        <w:t>це можливість для відповідей на запитання і формулювання завдань на майбутнє</w:t>
      </w:r>
      <w:r w:rsidRPr="006F672C">
        <w:rPr>
          <w:rFonts w:ascii="Times New Roman" w:eastAsia="Times New Roman" w:hAnsi="Times New Roman" w:cs="Times New Roman"/>
          <w:sz w:val="28"/>
          <w:szCs w:val="28"/>
          <w:lang w:eastAsia="ru-RU"/>
        </w:rPr>
        <w:t>:</w:t>
      </w:r>
    </w:p>
    <w:p w:rsidR="00B379C8" w:rsidRPr="006F672C" w:rsidRDefault="00B379C8" w:rsidP="007F0CFA">
      <w:pPr>
        <w:pStyle w:val="ab"/>
        <w:numPr>
          <w:ilvl w:val="0"/>
          <w:numId w:val="12"/>
        </w:numPr>
        <w:spacing w:after="0" w:line="360" w:lineRule="auto"/>
        <w:ind w:left="0"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 xml:space="preserve">закріплення отриманих результатів (ефектів) шляхом їх точної вербалізації і систематизації, </w:t>
      </w:r>
    </w:p>
    <w:p w:rsidR="00E54495" w:rsidRPr="006F672C" w:rsidRDefault="00E54495" w:rsidP="007F0CFA">
      <w:pPr>
        <w:pStyle w:val="ab"/>
        <w:numPr>
          <w:ilvl w:val="0"/>
          <w:numId w:val="7"/>
        </w:numPr>
        <w:tabs>
          <w:tab w:val="num" w:pos="1290"/>
        </w:tabs>
        <w:spacing w:after="0" w:line="360" w:lineRule="auto"/>
        <w:ind w:left="0" w:firstLine="709"/>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 xml:space="preserve">отримання зворотного зв’язку </w:t>
      </w:r>
      <w:r w:rsidR="00B379C8" w:rsidRPr="006F672C">
        <w:rPr>
          <w:rFonts w:ascii="Times New Roman" w:eastAsia="Times New Roman" w:hAnsi="Times New Roman" w:cs="Times New Roman"/>
          <w:sz w:val="28"/>
          <w:szCs w:val="28"/>
          <w:lang w:eastAsia="ru-RU"/>
        </w:rPr>
        <w:t>за тематикою поточного тренінгу,</w:t>
      </w:r>
    </w:p>
    <w:p w:rsidR="00E54495" w:rsidRPr="006F672C" w:rsidRDefault="00B379C8" w:rsidP="007F0CFA">
      <w:pPr>
        <w:pStyle w:val="ab"/>
        <w:numPr>
          <w:ilvl w:val="0"/>
          <w:numId w:val="7"/>
        </w:numPr>
        <w:tabs>
          <w:tab w:val="num" w:pos="1290"/>
        </w:tabs>
        <w:spacing w:after="0" w:line="360" w:lineRule="auto"/>
        <w:ind w:left="0" w:firstLine="709"/>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релаксація і процедура</w:t>
      </w:r>
      <w:r w:rsidR="00E54495" w:rsidRPr="006F672C">
        <w:rPr>
          <w:rFonts w:ascii="Times New Roman" w:eastAsia="Times New Roman" w:hAnsi="Times New Roman" w:cs="Times New Roman"/>
          <w:sz w:val="28"/>
          <w:szCs w:val="28"/>
          <w:lang w:eastAsia="ru-RU"/>
        </w:rPr>
        <w:t xml:space="preserve"> завершення тренінгу.</w:t>
      </w:r>
    </w:p>
    <w:p w:rsidR="00B379C8" w:rsidRPr="006F672C" w:rsidRDefault="00B379C8" w:rsidP="007F0CFA">
      <w:pPr>
        <w:tabs>
          <w:tab w:val="num" w:pos="1290"/>
        </w:tabs>
        <w:spacing w:after="0" w:line="360" w:lineRule="auto"/>
        <w:ind w:firstLine="709"/>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Структура тренінгового заняття найбільш інформативно розкрита в поданих нижче фазах, яких повинен дотримуватися тренер у своїй роботі.</w:t>
      </w:r>
    </w:p>
    <w:p w:rsidR="00B379C8" w:rsidRPr="006F672C" w:rsidRDefault="008C7D02" w:rsidP="007F0CFA">
      <w:pPr>
        <w:tabs>
          <w:tab w:val="num" w:pos="1290"/>
        </w:tabs>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lastRenderedPageBreak/>
        <w:t xml:space="preserve">1. </w:t>
      </w:r>
      <w:r w:rsidRPr="006F672C">
        <w:rPr>
          <w:rFonts w:ascii="Times New Roman" w:eastAsia="Times New Roman" w:hAnsi="Times New Roman" w:cs="Times New Roman"/>
          <w:b/>
          <w:sz w:val="28"/>
          <w:szCs w:val="28"/>
          <w:lang w:eastAsia="ru-RU"/>
        </w:rPr>
        <w:t>Фаза знайомства</w:t>
      </w:r>
      <w:r w:rsidRPr="006F672C">
        <w:rPr>
          <w:rFonts w:ascii="Times New Roman" w:eastAsia="Times New Roman" w:hAnsi="Times New Roman" w:cs="Times New Roman"/>
          <w:sz w:val="28"/>
          <w:szCs w:val="28"/>
          <w:lang w:eastAsia="ru-RU"/>
        </w:rPr>
        <w:t xml:space="preserve"> – це залучення до роботи всіх учасників групи, а також спостереження за ними, оскільки вже на цьому етапі члени групи можуть проявити ті властивості, з якими потрібно буде працювати надалі.</w:t>
      </w:r>
    </w:p>
    <w:p w:rsidR="00B379C8" w:rsidRPr="006F672C" w:rsidRDefault="008C7D02" w:rsidP="007F0CFA">
      <w:pPr>
        <w:tabs>
          <w:tab w:val="num" w:pos="1290"/>
        </w:tabs>
        <w:spacing w:after="0" w:line="360" w:lineRule="auto"/>
        <w:ind w:firstLine="709"/>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Основними елементами першої фази є:</w:t>
      </w:r>
    </w:p>
    <w:p w:rsidR="008C7D02" w:rsidRPr="006F672C" w:rsidRDefault="008C7D02" w:rsidP="007F0CFA">
      <w:pPr>
        <w:pStyle w:val="ab"/>
        <w:numPr>
          <w:ilvl w:val="0"/>
          <w:numId w:val="13"/>
        </w:numPr>
        <w:tabs>
          <w:tab w:val="num" w:pos="1290"/>
        </w:tabs>
        <w:spacing w:after="0" w:line="360" w:lineRule="auto"/>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ритуал початку,</w:t>
      </w:r>
    </w:p>
    <w:p w:rsidR="008C7D02" w:rsidRPr="006F672C" w:rsidRDefault="008C7D02" w:rsidP="007F0CFA">
      <w:pPr>
        <w:pStyle w:val="ab"/>
        <w:numPr>
          <w:ilvl w:val="0"/>
          <w:numId w:val="13"/>
        </w:numPr>
        <w:tabs>
          <w:tab w:val="num" w:pos="1290"/>
        </w:tabs>
        <w:spacing w:after="0" w:line="360" w:lineRule="auto"/>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знайомство,</w:t>
      </w:r>
    </w:p>
    <w:p w:rsidR="008C7D02" w:rsidRPr="006F672C" w:rsidRDefault="008C7D02" w:rsidP="007F0CFA">
      <w:pPr>
        <w:pStyle w:val="ab"/>
        <w:numPr>
          <w:ilvl w:val="0"/>
          <w:numId w:val="13"/>
        </w:numPr>
        <w:tabs>
          <w:tab w:val="num" w:pos="1290"/>
        </w:tabs>
        <w:spacing w:after="0" w:line="360" w:lineRule="auto"/>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введення норм поведінки групи,</w:t>
      </w:r>
    </w:p>
    <w:p w:rsidR="008C7D02" w:rsidRPr="006F672C" w:rsidRDefault="008C7D02" w:rsidP="007F0CFA">
      <w:pPr>
        <w:pStyle w:val="ab"/>
        <w:numPr>
          <w:ilvl w:val="0"/>
          <w:numId w:val="13"/>
        </w:numPr>
        <w:tabs>
          <w:tab w:val="num" w:pos="1290"/>
        </w:tabs>
        <w:spacing w:after="0" w:line="360" w:lineRule="auto"/>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повідомлення про самопочуття,</w:t>
      </w:r>
    </w:p>
    <w:p w:rsidR="008C7D02" w:rsidRPr="006F672C" w:rsidRDefault="008C7D02" w:rsidP="007F0CFA">
      <w:pPr>
        <w:pStyle w:val="ab"/>
        <w:numPr>
          <w:ilvl w:val="0"/>
          <w:numId w:val="13"/>
        </w:numPr>
        <w:tabs>
          <w:tab w:val="num" w:pos="1290"/>
        </w:tabs>
        <w:spacing w:after="0" w:line="360" w:lineRule="auto"/>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повідомлення про очікування,</w:t>
      </w:r>
    </w:p>
    <w:p w:rsidR="008C7D02" w:rsidRPr="006F672C" w:rsidRDefault="008C7D02" w:rsidP="007F0CFA">
      <w:pPr>
        <w:pStyle w:val="ab"/>
        <w:numPr>
          <w:ilvl w:val="0"/>
          <w:numId w:val="13"/>
        </w:numPr>
        <w:tabs>
          <w:tab w:val="num" w:pos="1290"/>
        </w:tabs>
        <w:spacing w:after="0" w:line="360" w:lineRule="auto"/>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збір проблем.</w:t>
      </w:r>
    </w:p>
    <w:p w:rsidR="008C7D02" w:rsidRPr="006F672C" w:rsidRDefault="008C7D02" w:rsidP="007F0CFA">
      <w:pPr>
        <w:tabs>
          <w:tab w:val="num" w:pos="1290"/>
        </w:tabs>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 xml:space="preserve">2. </w:t>
      </w:r>
      <w:r w:rsidRPr="006F672C">
        <w:rPr>
          <w:rFonts w:ascii="Times New Roman" w:eastAsia="Times New Roman" w:hAnsi="Times New Roman" w:cs="Times New Roman"/>
          <w:b/>
          <w:sz w:val="28"/>
          <w:szCs w:val="28"/>
          <w:lang w:eastAsia="ru-RU"/>
        </w:rPr>
        <w:t>Фаза розігрівання</w:t>
      </w:r>
      <w:r w:rsidRPr="006F672C">
        <w:rPr>
          <w:rFonts w:ascii="Times New Roman" w:eastAsia="Times New Roman" w:hAnsi="Times New Roman" w:cs="Times New Roman"/>
          <w:sz w:val="28"/>
          <w:szCs w:val="28"/>
          <w:lang w:eastAsia="ru-RU"/>
        </w:rPr>
        <w:t xml:space="preserve"> за часом коротка, не дуже насичена вправами і технікою. З</w:t>
      </w:r>
      <w:r w:rsidR="009D14C7" w:rsidRPr="006F672C">
        <w:rPr>
          <w:rFonts w:ascii="Times New Roman" w:eastAsia="Times New Roman" w:hAnsi="Times New Roman" w:cs="Times New Roman"/>
          <w:sz w:val="28"/>
          <w:szCs w:val="28"/>
          <w:lang w:eastAsia="ru-RU"/>
        </w:rPr>
        <w:t>азвичай рекомендується використовувати</w:t>
      </w:r>
      <w:r w:rsidRPr="006F672C">
        <w:rPr>
          <w:rFonts w:ascii="Times New Roman" w:eastAsia="Times New Roman" w:hAnsi="Times New Roman" w:cs="Times New Roman"/>
          <w:sz w:val="28"/>
          <w:szCs w:val="28"/>
          <w:lang w:eastAsia="ru-RU"/>
        </w:rPr>
        <w:t xml:space="preserve"> рухові вправи, тілесні контакти, вправи на використання дистанції та безпосередню взаємодію - динамічні вправи, в ході яких ведучий стежить за виконанням групових норм, а учасники групи навчаються мові тренінгу.</w:t>
      </w:r>
    </w:p>
    <w:p w:rsidR="009D14C7" w:rsidRPr="006F672C" w:rsidRDefault="009D14C7" w:rsidP="007F0CFA">
      <w:pPr>
        <w:tabs>
          <w:tab w:val="num" w:pos="1290"/>
        </w:tabs>
        <w:spacing w:after="0" w:line="360" w:lineRule="auto"/>
        <w:ind w:firstLine="709"/>
        <w:jc w:val="both"/>
        <w:rPr>
          <w:rFonts w:ascii="Times New Roman" w:eastAsia="Times New Roman" w:hAnsi="Times New Roman" w:cs="Times New Roman"/>
          <w:sz w:val="28"/>
          <w:szCs w:val="28"/>
          <w:lang w:val="ru-RU" w:eastAsia="ru-RU"/>
        </w:rPr>
      </w:pPr>
      <w:r w:rsidRPr="006F672C">
        <w:rPr>
          <w:rFonts w:ascii="Times New Roman" w:eastAsia="Times New Roman" w:hAnsi="Times New Roman" w:cs="Times New Roman"/>
          <w:sz w:val="28"/>
          <w:szCs w:val="28"/>
          <w:lang w:eastAsia="ru-RU"/>
        </w:rPr>
        <w:t xml:space="preserve">3. </w:t>
      </w:r>
      <w:r w:rsidRPr="006F672C">
        <w:rPr>
          <w:rFonts w:ascii="Times New Roman" w:eastAsia="Times New Roman" w:hAnsi="Times New Roman" w:cs="Times New Roman"/>
          <w:b/>
          <w:sz w:val="28"/>
          <w:szCs w:val="28"/>
          <w:lang w:eastAsia="ru-RU"/>
        </w:rPr>
        <w:t xml:space="preserve">Фаза лабілізації </w:t>
      </w:r>
      <w:r w:rsidRPr="006F672C">
        <w:rPr>
          <w:rFonts w:ascii="Times New Roman" w:eastAsia="Times New Roman" w:hAnsi="Times New Roman" w:cs="Times New Roman"/>
          <w:sz w:val="28"/>
          <w:szCs w:val="28"/>
          <w:lang w:eastAsia="ru-RU"/>
        </w:rPr>
        <w:t xml:space="preserve">створюється тренером навмисно, для підвищення мотивації учасників тренінгу на роботу і подолання опору змінам. Лабілізація буває різної інтенсивності: від легкої тривоги до панічного страху і бажання припинити тренінг. Лабілізація, окрім тривоги, породжує почуття сорому, провини, розчарування, роздратування, агресії, невпевненості, безпорадності. Для </w:t>
      </w:r>
      <w:r w:rsidR="008355EE" w:rsidRPr="006F672C">
        <w:rPr>
          <w:rFonts w:ascii="Times New Roman" w:eastAsia="Times New Roman" w:hAnsi="Times New Roman" w:cs="Times New Roman"/>
          <w:sz w:val="28"/>
          <w:szCs w:val="28"/>
          <w:lang w:eastAsia="ru-RU"/>
        </w:rPr>
        <w:t xml:space="preserve">учасника тренінгу лабілізація – </w:t>
      </w:r>
      <w:r w:rsidRPr="006F672C">
        <w:rPr>
          <w:rFonts w:ascii="Times New Roman" w:eastAsia="Times New Roman" w:hAnsi="Times New Roman" w:cs="Times New Roman"/>
          <w:sz w:val="28"/>
          <w:szCs w:val="28"/>
          <w:lang w:eastAsia="ru-RU"/>
        </w:rPr>
        <w:t>це засіб пізнання власної недосконалості. Це дзеркало, в якому людина бачить своє неприкрашене відображення, свої слабкі сторони і недоліки</w:t>
      </w:r>
      <w:r w:rsidR="00ED176C" w:rsidRPr="006F672C">
        <w:rPr>
          <w:rFonts w:ascii="Times New Roman" w:eastAsia="Times New Roman" w:hAnsi="Times New Roman" w:cs="Times New Roman"/>
          <w:sz w:val="28"/>
          <w:szCs w:val="28"/>
          <w:lang w:eastAsia="ru-RU"/>
        </w:rPr>
        <w:t>. Фаза лабілізації є найскладнішою в ході тренінгу, оскільки вимагає відстежування ситуації і станів членів групи, виявлення неконгруентних форм поведінки, чіткості в діях, стриманості оцінок і адекватного емоційного реагування. Це фаза формування активного робочого настрою, діагностика психологічної атмосфери в групі</w:t>
      </w:r>
      <w:r w:rsidR="00397255" w:rsidRPr="006F672C">
        <w:rPr>
          <w:rFonts w:ascii="Times New Roman" w:hAnsi="Times New Roman" w:cs="Times New Roman"/>
          <w:sz w:val="28"/>
          <w:szCs w:val="28"/>
        </w:rPr>
        <w:t xml:space="preserve"> </w:t>
      </w:r>
      <w:r w:rsidR="006B32A0" w:rsidRPr="006F672C">
        <w:rPr>
          <w:rFonts w:ascii="Times New Roman" w:hAnsi="Times New Roman" w:cs="Times New Roman"/>
          <w:sz w:val="28"/>
          <w:szCs w:val="28"/>
        </w:rPr>
        <w:t>[2, с.37].</w:t>
      </w:r>
    </w:p>
    <w:p w:rsidR="00ED176C" w:rsidRPr="006F672C" w:rsidRDefault="00ED176C" w:rsidP="007F0CFA">
      <w:pPr>
        <w:tabs>
          <w:tab w:val="num" w:pos="1290"/>
        </w:tabs>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 xml:space="preserve">4. </w:t>
      </w:r>
      <w:r w:rsidRPr="006F672C">
        <w:rPr>
          <w:rFonts w:ascii="Times New Roman" w:eastAsia="Times New Roman" w:hAnsi="Times New Roman" w:cs="Times New Roman"/>
          <w:b/>
          <w:sz w:val="28"/>
          <w:szCs w:val="28"/>
          <w:lang w:eastAsia="ru-RU"/>
        </w:rPr>
        <w:t xml:space="preserve">Фаза навчання – </w:t>
      </w:r>
      <w:r w:rsidRPr="006F672C">
        <w:rPr>
          <w:rFonts w:ascii="Times New Roman" w:eastAsia="Times New Roman" w:hAnsi="Times New Roman" w:cs="Times New Roman"/>
          <w:sz w:val="28"/>
          <w:szCs w:val="28"/>
          <w:lang w:eastAsia="ru-RU"/>
        </w:rPr>
        <w:t>це відпрацювання і оволодіння навичками, що допоможуть об'єднати групу, розвинути уміння взаємодіяти в команді, знаходити спільне між учасниками.</w:t>
      </w:r>
    </w:p>
    <w:p w:rsidR="00ED176C" w:rsidRPr="006F672C" w:rsidRDefault="00ED176C" w:rsidP="007F0CFA">
      <w:pPr>
        <w:tabs>
          <w:tab w:val="num" w:pos="1290"/>
        </w:tabs>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lastRenderedPageBreak/>
        <w:t xml:space="preserve">5. </w:t>
      </w:r>
      <w:r w:rsidRPr="006F672C">
        <w:rPr>
          <w:rFonts w:ascii="Times New Roman" w:eastAsia="Times New Roman" w:hAnsi="Times New Roman" w:cs="Times New Roman"/>
          <w:b/>
          <w:sz w:val="28"/>
          <w:szCs w:val="28"/>
          <w:lang w:eastAsia="ru-RU"/>
        </w:rPr>
        <w:t>Завершальна фаза</w:t>
      </w:r>
      <w:r w:rsidRPr="006F672C">
        <w:rPr>
          <w:rFonts w:ascii="Times New Roman" w:eastAsia="Times New Roman" w:hAnsi="Times New Roman" w:cs="Times New Roman"/>
          <w:sz w:val="28"/>
          <w:szCs w:val="28"/>
          <w:lang w:eastAsia="ru-RU"/>
        </w:rPr>
        <w:t xml:space="preserve"> – це фаза підбиття підсумків, зняття напруження. Тут кожен має можливість говорити про те, як він оцінює себе й інших в процесі роботи групи. Тренер проводить аналіз загальних позитивних досягнень групи і просить зробити те ж саме кожного члена групи.</w:t>
      </w:r>
    </w:p>
    <w:p w:rsidR="00ED176C" w:rsidRPr="006F672C" w:rsidRDefault="00ED176C" w:rsidP="007F0CFA">
      <w:pPr>
        <w:tabs>
          <w:tab w:val="num" w:pos="1290"/>
        </w:tabs>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Велике значення мають процеси рефлексії. Особлива увага приділяється індивідуальним особливостям поведінки і реакціям кожного учасника групи.</w:t>
      </w:r>
    </w:p>
    <w:p w:rsidR="00ED176C" w:rsidRPr="006F672C" w:rsidRDefault="00ED176C" w:rsidP="007F0CFA">
      <w:pPr>
        <w:tabs>
          <w:tab w:val="num" w:pos="1290"/>
        </w:tabs>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Фаза характеризується високим об'єднанням групи, виявленням бажання інтеграції з кожним учасником групи.</w:t>
      </w:r>
    </w:p>
    <w:p w:rsidR="00ED176C" w:rsidRPr="006F672C" w:rsidRDefault="00ED176C" w:rsidP="007F0CFA">
      <w:pPr>
        <w:tabs>
          <w:tab w:val="num" w:pos="1290"/>
        </w:tabs>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Крім того, обов'язковим атрибутом завершення тренінгового заняття є ритуал його завершення. Ритуал - своєрідна крапка у тривалому груповому процесі.</w:t>
      </w:r>
    </w:p>
    <w:p w:rsidR="008014D0" w:rsidRPr="006F672C" w:rsidRDefault="008014D0" w:rsidP="007F0CFA">
      <w:pPr>
        <w:tabs>
          <w:tab w:val="num" w:pos="0"/>
        </w:tabs>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Заключна частина – це можливість:</w:t>
      </w:r>
    </w:p>
    <w:p w:rsidR="008014D0" w:rsidRPr="006F672C" w:rsidRDefault="008014D0" w:rsidP="007F0CFA">
      <w:pPr>
        <w:tabs>
          <w:tab w:val="num" w:pos="0"/>
        </w:tabs>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1. Дати відповіді на запитання, які в ході основної частини були не достатньо висвітлені.</w:t>
      </w:r>
    </w:p>
    <w:p w:rsidR="008014D0" w:rsidRPr="006F672C" w:rsidRDefault="008014D0" w:rsidP="007F0CFA">
      <w:pPr>
        <w:tabs>
          <w:tab w:val="num" w:pos="0"/>
        </w:tabs>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2. Визначити, наскільки учасники групи результативно засвоїли запропонований матеріал і надану інформацію (теоретичний матеріал, практичні навички).</w:t>
      </w:r>
    </w:p>
    <w:p w:rsidR="008014D0" w:rsidRPr="006F672C" w:rsidRDefault="008014D0" w:rsidP="007F0CFA">
      <w:pPr>
        <w:tabs>
          <w:tab w:val="num" w:pos="0"/>
        </w:tabs>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3.Визначити, чи справдились очікування учасників групи.</w:t>
      </w:r>
    </w:p>
    <w:p w:rsidR="008014D0" w:rsidRPr="006F672C" w:rsidRDefault="008014D0" w:rsidP="007F0CFA">
      <w:pPr>
        <w:tabs>
          <w:tab w:val="num" w:pos="0"/>
        </w:tabs>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4. Визначити перспективи застосування отриманих знань і вмінь у реальному житті учасників.</w:t>
      </w:r>
    </w:p>
    <w:p w:rsidR="008014D0" w:rsidRPr="006F672C" w:rsidRDefault="008014D0" w:rsidP="007F0CFA">
      <w:pPr>
        <w:tabs>
          <w:tab w:val="num" w:pos="0"/>
        </w:tabs>
        <w:spacing w:after="0" w:line="360" w:lineRule="auto"/>
        <w:ind w:firstLine="709"/>
        <w:jc w:val="both"/>
        <w:rPr>
          <w:rFonts w:ascii="Times New Roman" w:eastAsia="Times New Roman" w:hAnsi="Times New Roman" w:cs="Times New Roman"/>
          <w:sz w:val="28"/>
          <w:szCs w:val="28"/>
          <w:lang w:eastAsia="ru-RU"/>
        </w:rPr>
      </w:pPr>
      <w:r w:rsidRPr="006F672C">
        <w:rPr>
          <w:rFonts w:ascii="Times New Roman" w:eastAsia="Times New Roman" w:hAnsi="Times New Roman" w:cs="Times New Roman"/>
          <w:sz w:val="28"/>
          <w:szCs w:val="28"/>
          <w:lang w:eastAsia="ru-RU"/>
        </w:rPr>
        <w:t>Важливо, щоб учасники групи, які пройшли навчання за програмою тренінгу, закінчили роботу з високою мотивацією до подальшої діяльності та почуттям упевненості в собі.</w:t>
      </w:r>
    </w:p>
    <w:p w:rsidR="00DD6D8F" w:rsidRPr="006F672C" w:rsidRDefault="00DD6D8F" w:rsidP="007F0CFA">
      <w:pPr>
        <w:spacing w:after="0" w:line="360" w:lineRule="auto"/>
        <w:ind w:firstLine="709"/>
        <w:rPr>
          <w:rFonts w:ascii="Times New Roman" w:hAnsi="Times New Roman" w:cs="Times New Roman"/>
          <w:sz w:val="28"/>
          <w:szCs w:val="28"/>
        </w:rPr>
      </w:pPr>
    </w:p>
    <w:p w:rsidR="00FF058B" w:rsidRPr="006F672C" w:rsidRDefault="00FF058B" w:rsidP="007F0CFA">
      <w:pPr>
        <w:spacing w:after="0" w:line="360" w:lineRule="auto"/>
        <w:ind w:firstLine="709"/>
        <w:jc w:val="center"/>
        <w:rPr>
          <w:rFonts w:ascii="Times New Roman" w:hAnsi="Times New Roman" w:cs="Times New Roman"/>
          <w:b/>
          <w:sz w:val="28"/>
          <w:szCs w:val="28"/>
        </w:rPr>
      </w:pPr>
    </w:p>
    <w:p w:rsidR="00FF058B" w:rsidRPr="006F672C" w:rsidRDefault="00FF058B" w:rsidP="007F0CFA">
      <w:pPr>
        <w:spacing w:after="0" w:line="360" w:lineRule="auto"/>
        <w:ind w:firstLine="709"/>
        <w:jc w:val="center"/>
        <w:rPr>
          <w:rFonts w:ascii="Times New Roman" w:hAnsi="Times New Roman" w:cs="Times New Roman"/>
          <w:b/>
          <w:sz w:val="28"/>
          <w:szCs w:val="28"/>
        </w:rPr>
      </w:pPr>
    </w:p>
    <w:p w:rsidR="00FF058B" w:rsidRPr="006F672C" w:rsidRDefault="00FF058B" w:rsidP="007F0CFA">
      <w:pPr>
        <w:spacing w:after="0" w:line="360" w:lineRule="auto"/>
        <w:ind w:firstLine="709"/>
        <w:jc w:val="center"/>
        <w:rPr>
          <w:rFonts w:ascii="Times New Roman" w:hAnsi="Times New Roman" w:cs="Times New Roman"/>
          <w:b/>
          <w:sz w:val="28"/>
          <w:szCs w:val="28"/>
        </w:rPr>
      </w:pPr>
    </w:p>
    <w:p w:rsidR="00FF058B" w:rsidRPr="006F672C" w:rsidRDefault="00FF058B"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D16B8D" w:rsidRPr="006F672C" w:rsidRDefault="00D16B8D" w:rsidP="007F0CFA">
      <w:pPr>
        <w:spacing w:after="0" w:line="360" w:lineRule="auto"/>
        <w:ind w:firstLine="709"/>
        <w:jc w:val="center"/>
        <w:rPr>
          <w:rFonts w:ascii="Times New Roman" w:hAnsi="Times New Roman" w:cs="Times New Roman"/>
          <w:b/>
          <w:sz w:val="28"/>
          <w:szCs w:val="28"/>
        </w:rPr>
      </w:pPr>
    </w:p>
    <w:p w:rsidR="003E3C25" w:rsidRPr="006F672C" w:rsidRDefault="008014D0" w:rsidP="007F0CFA">
      <w:pPr>
        <w:spacing w:after="0" w:line="360" w:lineRule="auto"/>
        <w:ind w:firstLine="709"/>
        <w:jc w:val="center"/>
        <w:rPr>
          <w:rFonts w:ascii="Times New Roman" w:hAnsi="Times New Roman" w:cs="Times New Roman"/>
          <w:b/>
          <w:sz w:val="28"/>
          <w:szCs w:val="28"/>
        </w:rPr>
      </w:pPr>
      <w:r w:rsidRPr="006F672C">
        <w:rPr>
          <w:rFonts w:ascii="Times New Roman" w:hAnsi="Times New Roman" w:cs="Times New Roman"/>
          <w:b/>
          <w:sz w:val="28"/>
          <w:szCs w:val="28"/>
        </w:rPr>
        <w:lastRenderedPageBreak/>
        <w:t>5</w:t>
      </w:r>
      <w:r w:rsidR="00ED1EA4" w:rsidRPr="006F672C">
        <w:rPr>
          <w:rFonts w:ascii="Times New Roman" w:hAnsi="Times New Roman" w:cs="Times New Roman"/>
          <w:b/>
          <w:sz w:val="28"/>
          <w:szCs w:val="28"/>
        </w:rPr>
        <w:t xml:space="preserve">. </w:t>
      </w:r>
      <w:r w:rsidR="003A40E9" w:rsidRPr="006F672C">
        <w:rPr>
          <w:rFonts w:ascii="Times New Roman" w:hAnsi="Times New Roman" w:cs="Times New Roman"/>
          <w:b/>
          <w:sz w:val="28"/>
          <w:szCs w:val="28"/>
        </w:rPr>
        <w:t>Характеристика основних тренінгових методів і форм</w:t>
      </w:r>
    </w:p>
    <w:p w:rsidR="0089187F" w:rsidRPr="006F672C" w:rsidRDefault="00ED1EA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Форми, методи та техніки,</w:t>
      </w:r>
      <w:r w:rsidR="006042D4" w:rsidRPr="006F672C">
        <w:rPr>
          <w:rFonts w:ascii="Times New Roman" w:hAnsi="Times New Roman" w:cs="Times New Roman"/>
          <w:sz w:val="28"/>
          <w:szCs w:val="28"/>
        </w:rPr>
        <w:t xml:space="preserve"> які використовуються під час проведення тренінгів,</w:t>
      </w:r>
      <w:r w:rsidR="00DA370B" w:rsidRPr="006F672C">
        <w:rPr>
          <w:rFonts w:ascii="Times New Roman" w:hAnsi="Times New Roman" w:cs="Times New Roman"/>
          <w:sz w:val="28"/>
          <w:szCs w:val="28"/>
        </w:rPr>
        <w:t xml:space="preserve"> </w:t>
      </w:r>
      <w:r w:rsidR="006042D4" w:rsidRPr="006F672C">
        <w:rPr>
          <w:rFonts w:ascii="Times New Roman" w:hAnsi="Times New Roman" w:cs="Times New Roman"/>
          <w:sz w:val="28"/>
          <w:szCs w:val="28"/>
        </w:rPr>
        <w:t>ґрунтуються на активності кожного учасника освітнього процесу, на</w:t>
      </w:r>
      <w:r w:rsidR="00DA370B" w:rsidRPr="006F672C">
        <w:rPr>
          <w:rFonts w:ascii="Times New Roman" w:hAnsi="Times New Roman" w:cs="Times New Roman"/>
          <w:sz w:val="28"/>
          <w:szCs w:val="28"/>
        </w:rPr>
        <w:t xml:space="preserve"> </w:t>
      </w:r>
      <w:r w:rsidR="006042D4" w:rsidRPr="006F672C">
        <w:rPr>
          <w:rFonts w:ascii="Times New Roman" w:hAnsi="Times New Roman" w:cs="Times New Roman"/>
          <w:sz w:val="28"/>
          <w:szCs w:val="28"/>
        </w:rPr>
        <w:t xml:space="preserve">співіснуванні різних точок зору та вільному їх обговоренні. </w:t>
      </w:r>
    </w:p>
    <w:p w:rsidR="0089187F" w:rsidRPr="006F672C" w:rsidRDefault="0089187F"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Люди навчаються по-різному: дехто краще засвоює матеріал, коли читає його, дехто - коли слухає, а дехто - у процесі практичних занять. Тренер, який подає матеріали в різний спосіб, урізноманітнює форми й методи навчання, має більші можливості забезпечити потреби аудиторії й закріпити вивчене.</w:t>
      </w:r>
    </w:p>
    <w:p w:rsidR="006042D4" w:rsidRPr="006F672C" w:rsidRDefault="006042D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Одним із принципів</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організації тематичного або соціально-просвітницького тренінгу є</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партисипаторний підхід. Цей підхід базується на вірі в те, що люди</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ефективніше вчаться,</w:t>
      </w:r>
      <w:r w:rsidR="00015B9F" w:rsidRPr="006F672C">
        <w:rPr>
          <w:rFonts w:ascii="Times New Roman" w:hAnsi="Times New Roman" w:cs="Times New Roman"/>
          <w:sz w:val="28"/>
          <w:szCs w:val="28"/>
        </w:rPr>
        <w:t xml:space="preserve"> </w:t>
      </w:r>
      <w:r w:rsidRPr="006F672C">
        <w:rPr>
          <w:rFonts w:ascii="Times New Roman" w:hAnsi="Times New Roman" w:cs="Times New Roman"/>
          <w:sz w:val="28"/>
          <w:szCs w:val="28"/>
        </w:rPr>
        <w:t>коли цінуються їхні власні знання та спроможність щось</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зробити, а також, коли вони здатні проаналізувати власний досвід та</w:t>
      </w:r>
      <w:r w:rsidR="00DA370B" w:rsidRPr="006F672C">
        <w:rPr>
          <w:rFonts w:ascii="Times New Roman" w:hAnsi="Times New Roman" w:cs="Times New Roman"/>
          <w:sz w:val="28"/>
          <w:szCs w:val="28"/>
        </w:rPr>
        <w:t xml:space="preserve"> </w:t>
      </w:r>
      <w:r w:rsidRPr="006F672C">
        <w:rPr>
          <w:rFonts w:ascii="Times New Roman" w:hAnsi="Times New Roman" w:cs="Times New Roman"/>
          <w:sz w:val="28"/>
          <w:szCs w:val="28"/>
        </w:rPr>
        <w:t>поділитися ним у комфортній обстановці.</w:t>
      </w:r>
    </w:p>
    <w:p w:rsidR="0089187F" w:rsidRPr="006F672C" w:rsidRDefault="0089187F"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Обираючи метод викладання, слід ураховувати: рівень знань учасників з даної теми; якими навчальними засобами підкріпити матеріал, що викладається; розміри групи (інтерактивні форми ефективніші за меншої кількості учасників); ресурси, у тому числі часу й простору (розподіл на малі групи потребує більше часу і простору, ніж робота всією групою); умови приміщення (фіксоване розташування робочих місць ускладнює пересування й зміну конфігурації).</w:t>
      </w:r>
    </w:p>
    <w:p w:rsidR="003A40E9" w:rsidRPr="006F672C" w:rsidRDefault="003A40E9" w:rsidP="007F0CFA">
      <w:pPr>
        <w:spacing w:after="0" w:line="360" w:lineRule="auto"/>
        <w:ind w:firstLine="709"/>
        <w:jc w:val="both"/>
        <w:rPr>
          <w:rFonts w:ascii="Times New Roman" w:hAnsi="Times New Roman" w:cs="Times New Roman"/>
          <w:b/>
          <w:sz w:val="28"/>
          <w:szCs w:val="28"/>
        </w:rPr>
      </w:pPr>
      <w:r w:rsidRPr="006F672C">
        <w:rPr>
          <w:rFonts w:ascii="Times New Roman" w:hAnsi="Times New Roman" w:cs="Times New Roman"/>
          <w:sz w:val="28"/>
          <w:szCs w:val="28"/>
        </w:rPr>
        <w:t xml:space="preserve">Тренінг як форма навчання спрямований насамперед на те, щоб максимально використати потенціал, знання і досвід кожного учасника і за допомогою спеціальних прийомів створити феномен "групового навчання" </w:t>
      </w:r>
      <w:r w:rsidR="006B32A0" w:rsidRPr="006F672C">
        <w:rPr>
          <w:rFonts w:ascii="Times New Roman" w:hAnsi="Times New Roman" w:cs="Times New Roman"/>
          <w:sz w:val="28"/>
          <w:szCs w:val="28"/>
        </w:rPr>
        <w:t>[1, с.106].</w:t>
      </w:r>
    </w:p>
    <w:p w:rsidR="003A40E9" w:rsidRPr="006F672C" w:rsidRDefault="004F5F02"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Із всього різноманіття методичних прийомів, які використовуються на тренінгах, більшість авторів виділяють два базових: дискусія і гра. Крім цього, О.О. Горбатова</w:t>
      </w:r>
      <w:r w:rsidR="006B32A0" w:rsidRPr="006F672C">
        <w:rPr>
          <w:rFonts w:ascii="Times New Roman" w:hAnsi="Times New Roman" w:cs="Times New Roman"/>
          <w:sz w:val="28"/>
          <w:szCs w:val="28"/>
        </w:rPr>
        <w:t xml:space="preserve"> [10] </w:t>
      </w:r>
      <w:r w:rsidRPr="006F672C">
        <w:rPr>
          <w:rFonts w:ascii="Times New Roman" w:hAnsi="Times New Roman" w:cs="Times New Roman"/>
          <w:sz w:val="28"/>
          <w:szCs w:val="28"/>
        </w:rPr>
        <w:t>додала ще медитацію і методи невербальної активності.</w:t>
      </w:r>
    </w:p>
    <w:p w:rsidR="004F5F02" w:rsidRPr="006F672C" w:rsidRDefault="004F5F02"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Досвід показує, що основним критерієм ефективності методу є адекватність і економічність його використання для розв'язання поставлених завдань. Поділяємо думку М.А. Чуркіної, Н.В. Жадько [</w:t>
      </w:r>
      <w:r w:rsidR="006B32A0" w:rsidRPr="006F672C">
        <w:rPr>
          <w:rFonts w:ascii="Times New Roman" w:hAnsi="Times New Roman" w:cs="Times New Roman"/>
          <w:sz w:val="28"/>
          <w:szCs w:val="28"/>
        </w:rPr>
        <w:t>27</w:t>
      </w:r>
      <w:r w:rsidRPr="006F672C">
        <w:rPr>
          <w:rFonts w:ascii="Times New Roman" w:hAnsi="Times New Roman" w:cs="Times New Roman"/>
          <w:sz w:val="28"/>
          <w:szCs w:val="28"/>
        </w:rPr>
        <w:t xml:space="preserve">, с.104-105] у тому, </w:t>
      </w:r>
      <w:r w:rsidRPr="006F672C">
        <w:rPr>
          <w:rFonts w:ascii="Times New Roman" w:hAnsi="Times New Roman" w:cs="Times New Roman"/>
          <w:sz w:val="28"/>
          <w:szCs w:val="28"/>
        </w:rPr>
        <w:lastRenderedPageBreak/>
        <w:t>що головний принцип використання методів - простота і легкість в експлуатації. Вибір методів залежить і від таких об'єктивних причин, як кількість учасників в групі і час проведення тренінгу. У групі, де більше двадцяти людей, дискусійні методи важко утримати під контролем, а матеріал, розрахований на велику групу, в групі, де менше семи учасників, пройде швидше.</w:t>
      </w:r>
    </w:p>
    <w:p w:rsidR="004F5F02" w:rsidRPr="006F672C" w:rsidRDefault="004F5F02"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На практиці при виборі методів тренінгу користуються такими правилами:</w:t>
      </w:r>
    </w:p>
    <w:p w:rsidR="004F5F02" w:rsidRPr="006F672C" w:rsidRDefault="004F5F02"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1) відповідність завданням тренінгу;</w:t>
      </w:r>
    </w:p>
    <w:p w:rsidR="004F5F02" w:rsidRPr="006F672C" w:rsidRDefault="004F5F02"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2) відповідність рівню групи;</w:t>
      </w:r>
    </w:p>
    <w:p w:rsidR="004F5F02" w:rsidRPr="006F672C" w:rsidRDefault="004F5F02"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3) відповідність кваліфікації тренера;</w:t>
      </w:r>
    </w:p>
    <w:p w:rsidR="004F5F02" w:rsidRPr="006F672C" w:rsidRDefault="004F5F02"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4) відповідність розміру групи;</w:t>
      </w:r>
    </w:p>
    <w:p w:rsidR="004F5F02" w:rsidRPr="006F672C" w:rsidRDefault="004F5F02"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5) врахування часу тренінгу.</w:t>
      </w:r>
    </w:p>
    <w:p w:rsidR="004F5F02" w:rsidRPr="006F672C" w:rsidRDefault="004F5F02"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Виділяють </w:t>
      </w:r>
      <w:r w:rsidRPr="006F672C">
        <w:rPr>
          <w:rFonts w:ascii="Times New Roman" w:hAnsi="Times New Roman" w:cs="Times New Roman"/>
          <w:b/>
          <w:sz w:val="28"/>
          <w:szCs w:val="28"/>
        </w:rPr>
        <w:t>чотири основних групи методів</w:t>
      </w:r>
      <w:r w:rsidRPr="006F672C">
        <w:rPr>
          <w:rFonts w:ascii="Times New Roman" w:hAnsi="Times New Roman" w:cs="Times New Roman"/>
          <w:sz w:val="28"/>
          <w:szCs w:val="28"/>
        </w:rPr>
        <w:t>, які використовуються в тренінгу.</w:t>
      </w:r>
    </w:p>
    <w:p w:rsidR="004F5F02" w:rsidRPr="006F672C" w:rsidRDefault="004F5F02"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Перша група</w:t>
      </w:r>
      <w:r w:rsidRPr="006F672C">
        <w:rPr>
          <w:rFonts w:ascii="Times New Roman" w:hAnsi="Times New Roman" w:cs="Times New Roman"/>
          <w:sz w:val="28"/>
          <w:szCs w:val="28"/>
        </w:rPr>
        <w:t xml:space="preserve"> - методи, спрямовані на діагностику ситуації, знайомство з учасниками, встановлення взаєморозуміння. Часто взаєморозуміння називають словом "рапорт".</w:t>
      </w:r>
    </w:p>
    <w:p w:rsidR="004F5F02" w:rsidRPr="006F672C" w:rsidRDefault="004F5F02"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Друга група</w:t>
      </w:r>
      <w:r w:rsidRPr="006F672C">
        <w:rPr>
          <w:rFonts w:ascii="Times New Roman" w:hAnsi="Times New Roman" w:cs="Times New Roman"/>
          <w:sz w:val="28"/>
          <w:szCs w:val="28"/>
        </w:rPr>
        <w:t xml:space="preserve"> - інформаційне забезпечення тренінгу. Ця група включає в себе будь-яке інформаційне наповнення тренінгової роботи: лекції, презентації, фільми.</w:t>
      </w:r>
    </w:p>
    <w:p w:rsidR="004F5F02" w:rsidRPr="006F672C" w:rsidRDefault="004F5F02"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Третя група</w:t>
      </w:r>
      <w:r w:rsidRPr="006F672C">
        <w:rPr>
          <w:rFonts w:ascii="Times New Roman" w:hAnsi="Times New Roman" w:cs="Times New Roman"/>
          <w:sz w:val="28"/>
          <w:szCs w:val="28"/>
        </w:rPr>
        <w:t xml:space="preserve"> - методи, які використовуються у груповій роботі. Це можуть бути ділові й рольові ігри, аналітичні сесії - всі елементи тренінгу, де потрібно ділити групу учасників на підгрупи. До цієї групи можна зарахувати дискусію, мозковий штурм, організацію презентації учасників і закріплення матеріалу.</w:t>
      </w:r>
    </w:p>
    <w:p w:rsidR="004F5F02" w:rsidRPr="006F672C" w:rsidRDefault="004F5F02"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Четверта група</w:t>
      </w:r>
      <w:r w:rsidRPr="006F672C">
        <w:rPr>
          <w:rFonts w:ascii="Times New Roman" w:hAnsi="Times New Roman" w:cs="Times New Roman"/>
          <w:sz w:val="28"/>
          <w:szCs w:val="28"/>
        </w:rPr>
        <w:t xml:space="preserve"> методів пов'язана з використанням зворотного зв'язку як тренера з учасниками, так і навпаки. Це і підтримка дисципліни в тренінгу, відповіді на питання, розбір і аналіз виконаних завдань, підбиття підсумків. В </w:t>
      </w:r>
      <w:r w:rsidRPr="006F672C">
        <w:rPr>
          <w:rFonts w:ascii="Times New Roman" w:hAnsi="Times New Roman" w:cs="Times New Roman"/>
          <w:sz w:val="28"/>
          <w:szCs w:val="28"/>
        </w:rPr>
        <w:lastRenderedPageBreak/>
        <w:t>окремих тренінгах перед початком роботи і в процесі самого тренінгу проводять діагностичні процедури. "Вони можуть використовуватися:</w:t>
      </w:r>
    </w:p>
    <w:p w:rsidR="004F5F02" w:rsidRPr="006F672C" w:rsidRDefault="004F5F02" w:rsidP="007F0CFA">
      <w:pPr>
        <w:pStyle w:val="ab"/>
        <w:numPr>
          <w:ilvl w:val="0"/>
          <w:numId w:val="5"/>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для відбору учасників у групу;</w:t>
      </w:r>
    </w:p>
    <w:p w:rsidR="004F5F02" w:rsidRPr="006F672C" w:rsidRDefault="004F5F02" w:rsidP="007F0CFA">
      <w:pPr>
        <w:pStyle w:val="ab"/>
        <w:numPr>
          <w:ilvl w:val="0"/>
          <w:numId w:val="5"/>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як засіб отримання учасником нової інформації про себе;</w:t>
      </w:r>
    </w:p>
    <w:p w:rsidR="004F5F02" w:rsidRPr="006F672C" w:rsidRDefault="004F5F02" w:rsidP="007F0CFA">
      <w:pPr>
        <w:pStyle w:val="ab"/>
        <w:numPr>
          <w:ilvl w:val="0"/>
          <w:numId w:val="5"/>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як засіб саморозуміння і саморозкриття;</w:t>
      </w:r>
    </w:p>
    <w:p w:rsidR="004F5F02" w:rsidRPr="006F672C" w:rsidRDefault="004F5F02" w:rsidP="007F0CFA">
      <w:pPr>
        <w:pStyle w:val="ab"/>
        <w:numPr>
          <w:ilvl w:val="0"/>
          <w:numId w:val="5"/>
        </w:numPr>
        <w:spacing w:after="0" w:line="360" w:lineRule="auto"/>
        <w:jc w:val="both"/>
        <w:rPr>
          <w:rFonts w:ascii="Times New Roman" w:hAnsi="Times New Roman" w:cs="Times New Roman"/>
          <w:sz w:val="28"/>
          <w:szCs w:val="28"/>
        </w:rPr>
      </w:pPr>
      <w:r w:rsidRPr="006F672C">
        <w:rPr>
          <w:rFonts w:ascii="Times New Roman" w:hAnsi="Times New Roman" w:cs="Times New Roman"/>
          <w:sz w:val="28"/>
          <w:szCs w:val="28"/>
        </w:rPr>
        <w:t>для забезпечення і контролю ефективності тренінгових процедур, і тренінгу в цілому" [</w:t>
      </w:r>
      <w:r w:rsidR="006B32A0" w:rsidRPr="006F672C">
        <w:rPr>
          <w:rFonts w:ascii="Times New Roman" w:hAnsi="Times New Roman" w:cs="Times New Roman"/>
          <w:sz w:val="28"/>
          <w:szCs w:val="28"/>
        </w:rPr>
        <w:t>12</w:t>
      </w:r>
      <w:r w:rsidRPr="006F672C">
        <w:rPr>
          <w:rFonts w:ascii="Times New Roman" w:hAnsi="Times New Roman" w:cs="Times New Roman"/>
          <w:sz w:val="28"/>
          <w:szCs w:val="28"/>
        </w:rPr>
        <w:t>, с. 56].</w:t>
      </w:r>
    </w:p>
    <w:p w:rsidR="0089187F" w:rsidRPr="006F672C" w:rsidRDefault="0089187F"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Групов</w:t>
      </w:r>
      <w:r w:rsidR="00725072" w:rsidRPr="006F672C">
        <w:rPr>
          <w:rFonts w:ascii="Times New Roman" w:hAnsi="Times New Roman" w:cs="Times New Roman"/>
          <w:b/>
          <w:sz w:val="28"/>
          <w:szCs w:val="28"/>
        </w:rPr>
        <w:t xml:space="preserve">а дискусія </w:t>
      </w:r>
      <w:r w:rsidRPr="006F672C">
        <w:rPr>
          <w:rFonts w:ascii="Times New Roman" w:hAnsi="Times New Roman" w:cs="Times New Roman"/>
          <w:sz w:val="28"/>
          <w:szCs w:val="28"/>
        </w:rPr>
        <w:t xml:space="preserve">– </w:t>
      </w:r>
      <w:r w:rsidR="00A936F6" w:rsidRPr="006F672C">
        <w:rPr>
          <w:rFonts w:ascii="Times New Roman" w:hAnsi="Times New Roman" w:cs="Times New Roman"/>
          <w:sz w:val="28"/>
          <w:szCs w:val="28"/>
        </w:rPr>
        <w:t>це організація спільної діяльності колективу, з метою</w:t>
      </w:r>
      <w:r w:rsidRPr="006F672C">
        <w:rPr>
          <w:rFonts w:ascii="Times New Roman" w:hAnsi="Times New Roman" w:cs="Times New Roman"/>
          <w:sz w:val="28"/>
          <w:szCs w:val="28"/>
        </w:rPr>
        <w:t xml:space="preserve"> обговорення і аналіз</w:t>
      </w:r>
      <w:r w:rsidR="00A936F6" w:rsidRPr="006F672C">
        <w:rPr>
          <w:rFonts w:ascii="Times New Roman" w:hAnsi="Times New Roman" w:cs="Times New Roman"/>
          <w:sz w:val="28"/>
          <w:szCs w:val="28"/>
        </w:rPr>
        <w:t>у</w:t>
      </w:r>
      <w:r w:rsidRPr="006F672C">
        <w:rPr>
          <w:rFonts w:ascii="Times New Roman" w:hAnsi="Times New Roman" w:cs="Times New Roman"/>
          <w:sz w:val="28"/>
          <w:szCs w:val="28"/>
        </w:rPr>
        <w:t xml:space="preserve"> проблемної ситуації, питання чи</w:t>
      </w:r>
      <w:r w:rsidR="00A936F6" w:rsidRPr="006F672C">
        <w:rPr>
          <w:rFonts w:ascii="Times New Roman" w:hAnsi="Times New Roman" w:cs="Times New Roman"/>
          <w:sz w:val="28"/>
          <w:szCs w:val="28"/>
        </w:rPr>
        <w:t xml:space="preserve"> задачі. </w:t>
      </w:r>
      <w:r w:rsidRPr="006F672C">
        <w:rPr>
          <w:rFonts w:ascii="Times New Roman" w:hAnsi="Times New Roman" w:cs="Times New Roman"/>
          <w:sz w:val="28"/>
          <w:szCs w:val="28"/>
        </w:rPr>
        <w:t>Г</w:t>
      </w:r>
      <w:r w:rsidR="00A936F6" w:rsidRPr="006F672C">
        <w:rPr>
          <w:rFonts w:ascii="Times New Roman" w:hAnsi="Times New Roman" w:cs="Times New Roman"/>
          <w:sz w:val="28"/>
          <w:szCs w:val="28"/>
        </w:rPr>
        <w:t>рупова</w:t>
      </w:r>
      <w:r w:rsidRPr="006F672C">
        <w:rPr>
          <w:rFonts w:ascii="Times New Roman" w:hAnsi="Times New Roman" w:cs="Times New Roman"/>
          <w:sz w:val="28"/>
          <w:szCs w:val="28"/>
        </w:rPr>
        <w:t xml:space="preserve"> </w:t>
      </w:r>
      <w:r w:rsidR="00A936F6" w:rsidRPr="006F672C">
        <w:rPr>
          <w:rFonts w:ascii="Times New Roman" w:hAnsi="Times New Roman" w:cs="Times New Roman"/>
          <w:sz w:val="28"/>
          <w:szCs w:val="28"/>
        </w:rPr>
        <w:t>дискусія</w:t>
      </w:r>
      <w:r w:rsidRPr="006F672C">
        <w:rPr>
          <w:rFonts w:ascii="Times New Roman" w:hAnsi="Times New Roman" w:cs="Times New Roman"/>
          <w:sz w:val="28"/>
          <w:szCs w:val="28"/>
        </w:rPr>
        <w:t xml:space="preserve"> може бути:</w:t>
      </w:r>
    </w:p>
    <w:p w:rsidR="0089187F" w:rsidRPr="006F672C" w:rsidRDefault="0089187F"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 </w:t>
      </w:r>
      <w:r w:rsidRPr="006F672C">
        <w:rPr>
          <w:rFonts w:ascii="Times New Roman" w:hAnsi="Times New Roman" w:cs="Times New Roman"/>
          <w:i/>
          <w:sz w:val="28"/>
          <w:szCs w:val="28"/>
        </w:rPr>
        <w:t>структу</w:t>
      </w:r>
      <w:r w:rsidR="00A936F6" w:rsidRPr="006F672C">
        <w:rPr>
          <w:rFonts w:ascii="Times New Roman" w:hAnsi="Times New Roman" w:cs="Times New Roman"/>
          <w:i/>
          <w:sz w:val="28"/>
          <w:szCs w:val="28"/>
        </w:rPr>
        <w:t>рованою</w:t>
      </w:r>
      <w:r w:rsidRPr="006F672C">
        <w:rPr>
          <w:rFonts w:ascii="Times New Roman" w:hAnsi="Times New Roman" w:cs="Times New Roman"/>
          <w:sz w:val="28"/>
          <w:szCs w:val="28"/>
        </w:rPr>
        <w:t xml:space="preserve"> – керуватися тренером за допомогою поставлених запитань та тем для обговорення;</w:t>
      </w:r>
    </w:p>
    <w:p w:rsidR="0089187F" w:rsidRPr="006F672C" w:rsidRDefault="0089187F"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 </w:t>
      </w:r>
      <w:r w:rsidRPr="006F672C">
        <w:rPr>
          <w:rFonts w:ascii="Times New Roman" w:hAnsi="Times New Roman" w:cs="Times New Roman"/>
          <w:i/>
          <w:sz w:val="28"/>
          <w:szCs w:val="28"/>
        </w:rPr>
        <w:t>неструкту</w:t>
      </w:r>
      <w:r w:rsidR="00A936F6" w:rsidRPr="006F672C">
        <w:rPr>
          <w:rFonts w:ascii="Times New Roman" w:hAnsi="Times New Roman" w:cs="Times New Roman"/>
          <w:i/>
          <w:sz w:val="28"/>
          <w:szCs w:val="28"/>
        </w:rPr>
        <w:t>рованою</w:t>
      </w:r>
      <w:r w:rsidR="00AA0BEA" w:rsidRPr="006F672C">
        <w:rPr>
          <w:rFonts w:ascii="Times New Roman" w:hAnsi="Times New Roman" w:cs="Times New Roman"/>
          <w:sz w:val="28"/>
          <w:szCs w:val="28"/>
        </w:rPr>
        <w:t xml:space="preserve"> – протяжність заняття залежить від учасників групового обговорення.</w:t>
      </w:r>
      <w:r w:rsidRPr="006F672C">
        <w:rPr>
          <w:rFonts w:ascii="Times New Roman" w:hAnsi="Times New Roman" w:cs="Times New Roman"/>
          <w:sz w:val="28"/>
          <w:szCs w:val="28"/>
        </w:rPr>
        <w:t xml:space="preserve"> </w:t>
      </w:r>
    </w:p>
    <w:p w:rsidR="00A936F6" w:rsidRPr="006F672C" w:rsidRDefault="00A936F6"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Головне завдання тренера, що звертається до цього прийому, – згуртувати групу, спонукати її членів до активності і самореалізації і тим самим підсилити психокоректувальний ефект взаємовпливу в групі. </w:t>
      </w:r>
    </w:p>
    <w:p w:rsidR="000D6144" w:rsidRPr="006F672C" w:rsidRDefault="000D614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Мозковий штурм</w:t>
      </w:r>
      <w:r w:rsidRPr="006F672C">
        <w:rPr>
          <w:rFonts w:ascii="Times New Roman" w:hAnsi="Times New Roman" w:cs="Times New Roman"/>
          <w:sz w:val="28"/>
          <w:szCs w:val="28"/>
        </w:rPr>
        <w:t xml:space="preserve"> </w:t>
      </w:r>
      <w:r w:rsidRPr="006F672C">
        <w:rPr>
          <w:rFonts w:ascii="Times New Roman" w:hAnsi="Times New Roman" w:cs="Times New Roman"/>
          <w:b/>
          <w:sz w:val="28"/>
          <w:szCs w:val="28"/>
        </w:rPr>
        <w:t>(мозкова атака)</w:t>
      </w:r>
      <w:r w:rsidRPr="006F672C">
        <w:rPr>
          <w:rFonts w:ascii="Times New Roman" w:hAnsi="Times New Roman" w:cs="Times New Roman"/>
          <w:sz w:val="28"/>
          <w:szCs w:val="28"/>
        </w:rPr>
        <w:t xml:space="preserve"> є одним із методів, похідним від групової дискусії, але з більш структурованою процедурою. Головна функція мозкового штурму – забезпечення генерації ідей. В основі методу лежить думка, що при спільній роботі група може продукувати більшу кількість ідей, ніж за індивідуальної. </w:t>
      </w:r>
    </w:p>
    <w:p w:rsidR="00ED1EA4" w:rsidRPr="006F672C" w:rsidRDefault="000D614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Мозковий штурм проводиться у два етапи: на першому етапі формулюють ідеї, на другому їх оцінюють. Для ефективного мозкового штурму к</w:t>
      </w:r>
      <w:r w:rsidR="00015BEB" w:rsidRPr="006F672C">
        <w:rPr>
          <w:rFonts w:ascii="Times New Roman" w:hAnsi="Times New Roman" w:cs="Times New Roman"/>
          <w:sz w:val="28"/>
          <w:szCs w:val="28"/>
        </w:rPr>
        <w:t>орисно також виокремити два типи</w:t>
      </w:r>
      <w:r w:rsidRPr="006F672C">
        <w:rPr>
          <w:rFonts w:ascii="Times New Roman" w:hAnsi="Times New Roman" w:cs="Times New Roman"/>
          <w:sz w:val="28"/>
          <w:szCs w:val="28"/>
        </w:rPr>
        <w:t xml:space="preserve"> ідей, запропонованих учасниками, – таких, що здаються, на перший погляд, найбільш імовірними для реалізації, та навпаки – найнеймовірнішими. Такий розподіл може бути продуктивно використаний для початку обговорення та оцінювання ідей. Використання найнеймовірніших відповідей спонукає людей розглядати питання з різних </w:t>
      </w:r>
      <w:r w:rsidRPr="006F672C">
        <w:rPr>
          <w:rFonts w:ascii="Times New Roman" w:hAnsi="Times New Roman" w:cs="Times New Roman"/>
          <w:sz w:val="28"/>
          <w:szCs w:val="28"/>
        </w:rPr>
        <w:lastRenderedPageBreak/>
        <w:t>точок зору, запроваджувати нестандартний підхід та враховувати оригінальні погляди. Мозковий штурм широко використовується в тренінгу креативності.</w:t>
      </w:r>
    </w:p>
    <w:p w:rsidR="00B6343A" w:rsidRPr="006F672C" w:rsidRDefault="00F81FAB"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Л</w:t>
      </w:r>
      <w:r w:rsidR="00B6343A" w:rsidRPr="006F672C">
        <w:rPr>
          <w:rFonts w:ascii="Times New Roman" w:hAnsi="Times New Roman" w:cs="Times New Roman"/>
          <w:b/>
          <w:sz w:val="28"/>
          <w:szCs w:val="28"/>
        </w:rPr>
        <w:t>екції</w:t>
      </w:r>
      <w:r w:rsidR="00B6343A" w:rsidRPr="006F672C">
        <w:rPr>
          <w:rFonts w:ascii="Times New Roman" w:hAnsi="Times New Roman" w:cs="Times New Roman"/>
          <w:sz w:val="28"/>
          <w:szCs w:val="28"/>
        </w:rPr>
        <w:t xml:space="preserve"> використовується, аби донести нову інформацію одночасно до великої кількості людей в умовах, коли слухачі мають слабку підготовку або взагалі не мають базових знань з певної теми. Тривалість таких лекцій може бути до однієї години, іноді й більше.</w:t>
      </w:r>
    </w:p>
    <w:p w:rsidR="00B6343A" w:rsidRPr="006F672C" w:rsidRDefault="00F81FAB"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П</w:t>
      </w:r>
      <w:r w:rsidR="00B6343A" w:rsidRPr="006F672C">
        <w:rPr>
          <w:rFonts w:ascii="Times New Roman" w:hAnsi="Times New Roman" w:cs="Times New Roman"/>
          <w:b/>
          <w:sz w:val="28"/>
          <w:szCs w:val="28"/>
        </w:rPr>
        <w:t>резентації</w:t>
      </w:r>
      <w:r w:rsidRPr="006F672C">
        <w:rPr>
          <w:rFonts w:ascii="Times New Roman" w:hAnsi="Times New Roman" w:cs="Times New Roman"/>
          <w:sz w:val="28"/>
          <w:szCs w:val="28"/>
        </w:rPr>
        <w:t xml:space="preserve"> спрямовані</w:t>
      </w:r>
      <w:r w:rsidR="00B6343A" w:rsidRPr="006F672C">
        <w:rPr>
          <w:rFonts w:ascii="Times New Roman" w:hAnsi="Times New Roman" w:cs="Times New Roman"/>
          <w:sz w:val="28"/>
          <w:szCs w:val="28"/>
        </w:rPr>
        <w:t xml:space="preserve"> на надання</w:t>
      </w:r>
      <w:r w:rsidRPr="006F672C">
        <w:rPr>
          <w:rFonts w:ascii="Times New Roman" w:hAnsi="Times New Roman" w:cs="Times New Roman"/>
          <w:sz w:val="28"/>
          <w:szCs w:val="28"/>
        </w:rPr>
        <w:t xml:space="preserve"> </w:t>
      </w:r>
      <w:r w:rsidR="00B6343A" w:rsidRPr="006F672C">
        <w:rPr>
          <w:rFonts w:ascii="Times New Roman" w:hAnsi="Times New Roman" w:cs="Times New Roman"/>
          <w:sz w:val="28"/>
          <w:szCs w:val="28"/>
        </w:rPr>
        <w:t>нових результатів, нової інформації з конкретного, досить вузького,</w:t>
      </w:r>
      <w:r w:rsidRPr="006F672C">
        <w:rPr>
          <w:rFonts w:ascii="Times New Roman" w:hAnsi="Times New Roman" w:cs="Times New Roman"/>
          <w:sz w:val="28"/>
          <w:szCs w:val="28"/>
        </w:rPr>
        <w:t xml:space="preserve"> </w:t>
      </w:r>
      <w:r w:rsidR="00B6343A" w:rsidRPr="006F672C">
        <w:rPr>
          <w:rFonts w:ascii="Times New Roman" w:hAnsi="Times New Roman" w:cs="Times New Roman"/>
          <w:sz w:val="28"/>
          <w:szCs w:val="28"/>
        </w:rPr>
        <w:t>практичного аспекту теми, яка є предметом навчання.</w:t>
      </w:r>
    </w:p>
    <w:p w:rsidR="00F81FAB" w:rsidRPr="006F672C" w:rsidRDefault="00F81FAB"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Аналіз ситуаційних вправ</w:t>
      </w:r>
      <w:r w:rsidRPr="006F672C">
        <w:rPr>
          <w:rFonts w:ascii="Times New Roman" w:hAnsi="Times New Roman" w:cs="Times New Roman"/>
          <w:sz w:val="28"/>
          <w:szCs w:val="28"/>
        </w:rPr>
        <w:t xml:space="preserve"> – це реальна ситуація, представлена групі для аналізу. Вона може бути запозичена з досвіду тренера, колег, з літературних описів, свідчень очевидців.  За допомогою цього методу можна проводити аналіз реальних ситуацій, визначати в них ключові проблемні питання, формулювати ідеї щодо можливого розв’язання таких ситуацій.</w:t>
      </w:r>
    </w:p>
    <w:p w:rsidR="00F81FAB" w:rsidRPr="006F672C" w:rsidRDefault="00F81FAB"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 xml:space="preserve">Аналіз критичних випадків – </w:t>
      </w:r>
      <w:r w:rsidRPr="006F672C">
        <w:rPr>
          <w:rFonts w:ascii="Times New Roman" w:hAnsi="Times New Roman" w:cs="Times New Roman"/>
          <w:sz w:val="28"/>
          <w:szCs w:val="28"/>
        </w:rPr>
        <w:t>це метод докладного розгляду якоїсь однієї</w:t>
      </w:r>
      <w:r w:rsidR="000E6DD3" w:rsidRPr="006F672C">
        <w:rPr>
          <w:rFonts w:ascii="Times New Roman" w:hAnsi="Times New Roman" w:cs="Times New Roman"/>
          <w:sz w:val="28"/>
          <w:szCs w:val="28"/>
        </w:rPr>
        <w:t xml:space="preserve"> </w:t>
      </w:r>
      <w:r w:rsidRPr="006F672C">
        <w:rPr>
          <w:rFonts w:ascii="Times New Roman" w:hAnsi="Times New Roman" w:cs="Times New Roman"/>
          <w:sz w:val="28"/>
          <w:szCs w:val="28"/>
        </w:rPr>
        <w:t>події з метою усвідомлення досвіду, формулювання висновків та планування</w:t>
      </w:r>
      <w:r w:rsidR="000E6DD3" w:rsidRPr="006F672C">
        <w:rPr>
          <w:rFonts w:ascii="Times New Roman" w:hAnsi="Times New Roman" w:cs="Times New Roman"/>
          <w:sz w:val="28"/>
          <w:szCs w:val="28"/>
        </w:rPr>
        <w:t xml:space="preserve"> </w:t>
      </w:r>
      <w:r w:rsidRPr="006F672C">
        <w:rPr>
          <w:rFonts w:ascii="Times New Roman" w:hAnsi="Times New Roman" w:cs="Times New Roman"/>
          <w:sz w:val="28"/>
          <w:szCs w:val="28"/>
        </w:rPr>
        <w:t>дій, які можуть дати позитивні зміни в майбутньому. Теми для обговорення може запропонувати тренер або сама група в процесі мозкового штурму.</w:t>
      </w:r>
    </w:p>
    <w:p w:rsidR="000D6144" w:rsidRPr="006F672C" w:rsidRDefault="000D614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Ігрові методи</w:t>
      </w:r>
      <w:r w:rsidRPr="006F672C">
        <w:rPr>
          <w:rFonts w:ascii="Times New Roman" w:hAnsi="Times New Roman" w:cs="Times New Roman"/>
          <w:sz w:val="28"/>
          <w:szCs w:val="28"/>
        </w:rPr>
        <w:t xml:space="preserve"> включають ситуаційно-рольові, дидактичні, творчі, організаційно-діяльнісні</w:t>
      </w:r>
      <w:r w:rsidR="009C4604" w:rsidRPr="006F672C">
        <w:rPr>
          <w:rFonts w:ascii="Times New Roman" w:hAnsi="Times New Roman" w:cs="Times New Roman"/>
          <w:sz w:val="28"/>
          <w:szCs w:val="28"/>
        </w:rPr>
        <w:t>, імітаційні та ділові ігри</w:t>
      </w:r>
      <w:r w:rsidRPr="006F672C">
        <w:rPr>
          <w:rFonts w:ascii="Times New Roman" w:hAnsi="Times New Roman" w:cs="Times New Roman"/>
          <w:sz w:val="28"/>
          <w:szCs w:val="28"/>
        </w:rPr>
        <w:t>. Гра є загальновизнаним методичним прийомом тренінгу. Вважається, що її можливості практично невичерпні.</w:t>
      </w:r>
    </w:p>
    <w:p w:rsidR="000D6144" w:rsidRPr="006F672C" w:rsidRDefault="000D614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 xml:space="preserve">Рольова гра – </w:t>
      </w:r>
      <w:r w:rsidRPr="006F672C">
        <w:rPr>
          <w:rFonts w:ascii="Times New Roman" w:hAnsi="Times New Roman" w:cs="Times New Roman"/>
          <w:sz w:val="28"/>
          <w:szCs w:val="28"/>
        </w:rPr>
        <w:t xml:space="preserve"> це спосіб розширення досвіду учасників тренінгу шляхом створення несподіваної ситуації, в якій пропонується прийняти позицію (роль) когось з учасників і потім напрацювати спосіб, який дозволить привести цю ситуацію до логічного завершення (гра).</w:t>
      </w:r>
    </w:p>
    <w:p w:rsidR="000D6144" w:rsidRPr="006F672C" w:rsidRDefault="000D614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Для того, аби отримати максимальну користь від рольової гри, запропоновані ситуації мають бути максимально наближені до реального життя. Завдання рольової гри – створити моделі</w:t>
      </w:r>
      <w:r w:rsidR="00EB1517" w:rsidRPr="006F672C">
        <w:rPr>
          <w:rFonts w:ascii="Times New Roman" w:hAnsi="Times New Roman" w:cs="Times New Roman"/>
          <w:sz w:val="28"/>
          <w:szCs w:val="28"/>
        </w:rPr>
        <w:t xml:space="preserve"> </w:t>
      </w:r>
      <w:r w:rsidRPr="006F672C">
        <w:rPr>
          <w:rFonts w:ascii="Times New Roman" w:hAnsi="Times New Roman" w:cs="Times New Roman"/>
          <w:sz w:val="28"/>
          <w:szCs w:val="28"/>
        </w:rPr>
        <w:t xml:space="preserve">поведінки, характерні для </w:t>
      </w:r>
      <w:r w:rsidRPr="006F672C">
        <w:rPr>
          <w:rFonts w:ascii="Times New Roman" w:hAnsi="Times New Roman" w:cs="Times New Roman"/>
          <w:sz w:val="28"/>
          <w:szCs w:val="28"/>
        </w:rPr>
        <w:lastRenderedPageBreak/>
        <w:t>повсякденного життя та для реальних осіб. Поведінковий матеріал у рольовій ситуації є основним для перевірки гіпотез стосовно особистісної проблеми суб'єкта.</w:t>
      </w:r>
    </w:p>
    <w:p w:rsidR="00EB1517" w:rsidRPr="006F672C" w:rsidRDefault="00EB151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Ділова гра</w:t>
      </w:r>
      <w:r w:rsidRPr="006F672C">
        <w:rPr>
          <w:rFonts w:ascii="Times New Roman" w:hAnsi="Times New Roman" w:cs="Times New Roman"/>
          <w:sz w:val="28"/>
          <w:szCs w:val="28"/>
        </w:rPr>
        <w:t xml:space="preserve"> – засіб розвитку творчого мислення, зокрема і професійного; це імітація конкретних економічних об'єктів і процесів; це імітація діяльності керівників і фахівців, робітників і користувачів; це досягнення ігрової й пізнавальної мети; це виконання правил і взаємодія в рамках відведеної ігрової ролі.</w:t>
      </w:r>
    </w:p>
    <w:p w:rsidR="00EB1517" w:rsidRPr="006F672C" w:rsidRDefault="00EB151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 xml:space="preserve">Психодрама – </w:t>
      </w:r>
      <w:r w:rsidRPr="006F672C">
        <w:rPr>
          <w:rFonts w:ascii="Times New Roman" w:hAnsi="Times New Roman" w:cs="Times New Roman"/>
          <w:sz w:val="28"/>
          <w:szCs w:val="28"/>
        </w:rPr>
        <w:t>метод групової роботи, в якій учасники виконують ролі, які моделюють життєві ситуації та мають особистісний сенс для учасників. Мета психодрами – усунення неадекватних емоційних реакцій, відпрацювання умінь соціальної перцепції, поглиблене самопізнання. Техніки психодрами: "діалог", "монолог", "виконання ролі", "дублювання", "репліка в бік", "обмін ролями", "порожній стілець", "дзеркала" та інші.</w:t>
      </w:r>
    </w:p>
    <w:p w:rsidR="00EB1517" w:rsidRPr="006F672C" w:rsidRDefault="00EB151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Метод кейсів (проблемні ситуації)</w:t>
      </w:r>
      <w:r w:rsidRPr="006F672C">
        <w:rPr>
          <w:rFonts w:ascii="Times New Roman" w:hAnsi="Times New Roman" w:cs="Times New Roman"/>
          <w:sz w:val="28"/>
          <w:szCs w:val="28"/>
        </w:rPr>
        <w:t xml:space="preserve"> як засіб навчання на тренінгових заняттях став досить популярним. У більшості випадків при його використанні учасникам надається можливість ознайомитись із набором обставин, в основі яких лежать реальні чи уявні ситуації. Існують три основних варіанта застосування методу кейсів:</w:t>
      </w:r>
    </w:p>
    <w:p w:rsidR="00EB1517" w:rsidRPr="006F672C" w:rsidRDefault="00EB151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1.Діагностика проблеми.</w:t>
      </w:r>
    </w:p>
    <w:p w:rsidR="00EB1517" w:rsidRPr="006F672C" w:rsidRDefault="00EB151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2.Діагностика однієї чи кількох проблем та напрацювання учасниками шляхів їх вирішення.</w:t>
      </w:r>
    </w:p>
    <w:p w:rsidR="00EB1517" w:rsidRPr="006F672C" w:rsidRDefault="00EB151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3.Оцінка учасниками існуючих дій стосовно вирішення проблеми та її наслідків.</w:t>
      </w:r>
    </w:p>
    <w:p w:rsidR="00EB1517" w:rsidRPr="006F672C" w:rsidRDefault="00EB151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У кожному із наведених варіантів процес навчання здійснюється через надання інформації у вигляді проблеми чи серії проблем. </w:t>
      </w:r>
    </w:p>
    <w:p w:rsidR="003F0D59" w:rsidRPr="006F672C" w:rsidRDefault="003F0D59"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Метод «рівний- рівному»</w:t>
      </w:r>
      <w:r w:rsidRPr="006F672C">
        <w:rPr>
          <w:rFonts w:ascii="Times New Roman" w:hAnsi="Times New Roman" w:cs="Times New Roman"/>
          <w:sz w:val="28"/>
          <w:szCs w:val="28"/>
        </w:rPr>
        <w:t xml:space="preserve"> є ефективним способом надання достовірної, соціально значущої інформації в середовищі людей, рівних за якоюсь певною ознакою, з метою позитивного самовдосконалення особистості, громади і </w:t>
      </w:r>
      <w:r w:rsidRPr="006F672C">
        <w:rPr>
          <w:rFonts w:ascii="Times New Roman" w:hAnsi="Times New Roman" w:cs="Times New Roman"/>
          <w:sz w:val="28"/>
          <w:szCs w:val="28"/>
        </w:rPr>
        <w:lastRenderedPageBreak/>
        <w:t>суспільства через довірче спілкування «на рівних» під час неформального або особливим способом організованого спілкування (тренінги, консультації, акції).</w:t>
      </w:r>
    </w:p>
    <w:p w:rsidR="003F0D59" w:rsidRPr="006F672C" w:rsidRDefault="003F0D59"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Існує два основних критерії для класифікації: </w:t>
      </w:r>
    </w:p>
    <w:p w:rsidR="003F0D59" w:rsidRPr="006F672C" w:rsidRDefault="003F0D59"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перший критерій – </w:t>
      </w:r>
      <w:r w:rsidRPr="006F672C">
        <w:rPr>
          <w:rFonts w:ascii="Times New Roman" w:hAnsi="Times New Roman" w:cs="Times New Roman"/>
          <w:b/>
          <w:i/>
          <w:sz w:val="28"/>
          <w:szCs w:val="28"/>
        </w:rPr>
        <w:t xml:space="preserve">«рівність за віком» </w:t>
      </w:r>
      <w:r w:rsidRPr="006F672C">
        <w:rPr>
          <w:rFonts w:ascii="Times New Roman" w:hAnsi="Times New Roman" w:cs="Times New Roman"/>
          <w:sz w:val="28"/>
          <w:szCs w:val="28"/>
        </w:rPr>
        <w:t>–</w:t>
      </w:r>
      <w:r w:rsidRPr="006F672C">
        <w:rPr>
          <w:rFonts w:ascii="Times New Roman" w:hAnsi="Times New Roman" w:cs="Times New Roman"/>
          <w:b/>
          <w:i/>
          <w:sz w:val="28"/>
          <w:szCs w:val="28"/>
        </w:rPr>
        <w:t xml:space="preserve"> </w:t>
      </w:r>
      <w:r w:rsidRPr="006F672C">
        <w:rPr>
          <w:rFonts w:ascii="Times New Roman" w:hAnsi="Times New Roman" w:cs="Times New Roman"/>
          <w:sz w:val="28"/>
          <w:szCs w:val="28"/>
        </w:rPr>
        <w:t>спосіб передачі соціально значущої інформації спеціально підготовленими молодими людьми рівним собі особам за віком.</w:t>
      </w:r>
    </w:p>
    <w:p w:rsidR="003F0D59" w:rsidRPr="006F672C" w:rsidRDefault="003F0D59"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другий критерій – </w:t>
      </w:r>
      <w:r w:rsidRPr="006F672C">
        <w:rPr>
          <w:rFonts w:ascii="Times New Roman" w:hAnsi="Times New Roman" w:cs="Times New Roman"/>
          <w:b/>
          <w:i/>
          <w:sz w:val="28"/>
          <w:szCs w:val="28"/>
        </w:rPr>
        <w:t xml:space="preserve">«рівність за певною ознакою» </w:t>
      </w:r>
      <w:r w:rsidRPr="006F672C">
        <w:rPr>
          <w:rFonts w:ascii="Times New Roman" w:hAnsi="Times New Roman" w:cs="Times New Roman"/>
          <w:sz w:val="28"/>
          <w:szCs w:val="28"/>
        </w:rPr>
        <w:t xml:space="preserve">– надання інформації в середовищі людей «рівних» між собою за певною ознакою (цінності, проблеми, професія, соціальний рівень, хобі, інтереси). </w:t>
      </w:r>
    </w:p>
    <w:p w:rsidR="001E4B47" w:rsidRPr="006F672C" w:rsidRDefault="00ED1EA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Тренінг як форма педагогічного впливу передусім передбачає використання активних методів групової роботи. </w:t>
      </w:r>
      <w:r w:rsidR="001E4B47" w:rsidRPr="006F672C">
        <w:rPr>
          <w:rFonts w:ascii="Times New Roman" w:hAnsi="Times New Roman" w:cs="Times New Roman"/>
          <w:sz w:val="28"/>
          <w:szCs w:val="28"/>
        </w:rPr>
        <w:t>Взагалі, існує два способи формування груп - для роботи у складі цілої групи та для роботи у складі малих груп. Кожному з них притаманні свої особливості.</w:t>
      </w:r>
    </w:p>
    <w:p w:rsidR="001E4B47" w:rsidRPr="006F672C" w:rsidRDefault="001E4B4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Робота у складі всієї групи</w:t>
      </w:r>
      <w:r w:rsidRPr="006F672C">
        <w:rPr>
          <w:rFonts w:ascii="Times New Roman" w:hAnsi="Times New Roman" w:cs="Times New Roman"/>
          <w:sz w:val="28"/>
          <w:szCs w:val="28"/>
        </w:rPr>
        <w:t xml:space="preserve"> передбачає, що всі учасники сидять разом, а їхня увага зосереджена на лідері групи. Такий вид роботи, як правило, застосовується:</w:t>
      </w:r>
    </w:p>
    <w:p w:rsidR="001E4B47" w:rsidRPr="006F672C" w:rsidRDefault="001E4B4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w:t>
      </w:r>
      <w:r w:rsidRPr="006F672C">
        <w:rPr>
          <w:rFonts w:ascii="Times New Roman" w:hAnsi="Times New Roman" w:cs="Times New Roman"/>
          <w:sz w:val="28"/>
          <w:szCs w:val="28"/>
        </w:rPr>
        <w:tab/>
        <w:t>під час початкового привітання та вступної частини щоденних занять;</w:t>
      </w:r>
    </w:p>
    <w:p w:rsidR="001E4B47" w:rsidRPr="006F672C" w:rsidRDefault="001E4B4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w:t>
      </w:r>
      <w:r w:rsidRPr="006F672C">
        <w:rPr>
          <w:rFonts w:ascii="Times New Roman" w:hAnsi="Times New Roman" w:cs="Times New Roman"/>
          <w:sz w:val="28"/>
          <w:szCs w:val="28"/>
        </w:rPr>
        <w:tab/>
        <w:t>коли треба вислухати одного або декількох промовців, зокрема під час читання лекції або проведення колективної презентації перед аудиторією;</w:t>
      </w:r>
    </w:p>
    <w:p w:rsidR="001E4B47" w:rsidRPr="006F672C" w:rsidRDefault="001E4B4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w:t>
      </w:r>
      <w:r w:rsidRPr="006F672C">
        <w:rPr>
          <w:rFonts w:ascii="Times New Roman" w:hAnsi="Times New Roman" w:cs="Times New Roman"/>
          <w:sz w:val="28"/>
          <w:szCs w:val="28"/>
        </w:rPr>
        <w:tab/>
        <w:t>під час обміну результатами роботи, виконаної у складі малих груп;</w:t>
      </w:r>
    </w:p>
    <w:p w:rsidR="001E4B47" w:rsidRPr="006F672C" w:rsidRDefault="001E4B4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w:t>
      </w:r>
      <w:r w:rsidRPr="006F672C">
        <w:rPr>
          <w:rFonts w:ascii="Times New Roman" w:hAnsi="Times New Roman" w:cs="Times New Roman"/>
          <w:sz w:val="28"/>
          <w:szCs w:val="28"/>
        </w:rPr>
        <w:tab/>
        <w:t>наприкінці тренінгу для підбиття підсумків і завершення заняття.</w:t>
      </w:r>
    </w:p>
    <w:p w:rsidR="001E4B47" w:rsidRPr="006F672C" w:rsidRDefault="001E4B4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Переваги групової роботи полягають у тому, що з інформацією та досвідом можуть ознайомитися всі члени групи. Крім того, існує можливість легко давати інструкції одразу всім учасникам. Важливо також, що окремі учасники неспроможні відразу брати активну участь у навчанні, відчувають обмеження можливостей засвоєння матеріалу, їм легше адаптуватися до умов тренінгу у великій групі.</w:t>
      </w:r>
    </w:p>
    <w:p w:rsidR="001E4B47" w:rsidRPr="006F672C" w:rsidRDefault="001E4B4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Робота в малих групах</w:t>
      </w:r>
      <w:r w:rsidRPr="006F672C">
        <w:rPr>
          <w:rFonts w:ascii="Times New Roman" w:hAnsi="Times New Roman" w:cs="Times New Roman"/>
          <w:sz w:val="28"/>
          <w:szCs w:val="28"/>
        </w:rPr>
        <w:t xml:space="preserve"> передбачає активність учасників, їхню жваву взаємодію одного з одним, вироблення ними власних ідей та виявлення </w:t>
      </w:r>
      <w:r w:rsidRPr="006F672C">
        <w:rPr>
          <w:rFonts w:ascii="Times New Roman" w:hAnsi="Times New Roman" w:cs="Times New Roman"/>
          <w:sz w:val="28"/>
          <w:szCs w:val="28"/>
        </w:rPr>
        <w:lastRenderedPageBreak/>
        <w:t>творчості в інших формах. У процесі роботи у складі малих груп доцільно мати двох тренерів: вони зможуть приділити більше часу, допомагаючи кожній групі, і вносять у процес різні особисті якості та досвід, збагачуючи матеріал, який викладають.</w:t>
      </w:r>
    </w:p>
    <w:p w:rsidR="001E4B47" w:rsidRPr="006F672C" w:rsidRDefault="001E4B4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Метод малих груп зручний у застосуванні, коли учасникам потрібно:</w:t>
      </w:r>
    </w:p>
    <w:p w:rsidR="001E4B47" w:rsidRPr="006F672C" w:rsidRDefault="001E4B4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w:t>
      </w:r>
      <w:r w:rsidRPr="006F672C">
        <w:rPr>
          <w:rFonts w:ascii="Times New Roman" w:hAnsi="Times New Roman" w:cs="Times New Roman"/>
          <w:sz w:val="28"/>
          <w:szCs w:val="28"/>
        </w:rPr>
        <w:tab/>
        <w:t>познайомитися один з одним;</w:t>
      </w:r>
    </w:p>
    <w:p w:rsidR="001E4B47" w:rsidRPr="006F672C" w:rsidRDefault="001E4B4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w:t>
      </w:r>
      <w:r w:rsidRPr="006F672C">
        <w:rPr>
          <w:rFonts w:ascii="Times New Roman" w:hAnsi="Times New Roman" w:cs="Times New Roman"/>
          <w:sz w:val="28"/>
          <w:szCs w:val="28"/>
        </w:rPr>
        <w:tab/>
        <w:t>переглянути матеріал, представлений на лекції;</w:t>
      </w:r>
    </w:p>
    <w:p w:rsidR="001E4B47" w:rsidRPr="006F672C" w:rsidRDefault="001E4B4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w:t>
      </w:r>
      <w:r w:rsidRPr="006F672C">
        <w:rPr>
          <w:rFonts w:ascii="Times New Roman" w:hAnsi="Times New Roman" w:cs="Times New Roman"/>
          <w:sz w:val="28"/>
          <w:szCs w:val="28"/>
        </w:rPr>
        <w:tab/>
        <w:t>розв'язати завдання, поставлені тренером;</w:t>
      </w:r>
    </w:p>
    <w:p w:rsidR="001E4B47" w:rsidRPr="006F672C" w:rsidRDefault="001E4B4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w:t>
      </w:r>
      <w:r w:rsidRPr="006F672C">
        <w:rPr>
          <w:rFonts w:ascii="Times New Roman" w:hAnsi="Times New Roman" w:cs="Times New Roman"/>
          <w:sz w:val="28"/>
          <w:szCs w:val="28"/>
        </w:rPr>
        <w:tab/>
        <w:t>спланувати, як представити інформацію іншим групам у формі рольової гри;</w:t>
      </w:r>
    </w:p>
    <w:p w:rsidR="001E4B47" w:rsidRPr="006F672C" w:rsidRDefault="001E4B4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w:t>
      </w:r>
      <w:r w:rsidRPr="006F672C">
        <w:rPr>
          <w:rFonts w:ascii="Times New Roman" w:hAnsi="Times New Roman" w:cs="Times New Roman"/>
          <w:sz w:val="28"/>
          <w:szCs w:val="28"/>
        </w:rPr>
        <w:tab/>
        <w:t>відпочити, навчитися взаємодіяти, адаптуватися серед незнайомих людей.</w:t>
      </w:r>
    </w:p>
    <w:p w:rsidR="001E4B47" w:rsidRPr="006F672C" w:rsidRDefault="001E4B47"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Існує чимало способів організації малих груп, кількість людей у яких, зазвичай, коливається від двох до восьми. Якщо кількість членів перевищує вісім, їм стає важко всім одночасно брати участь у роботі і, відповідно, легше виключитися з неї - при цьому група, як правило, розпадається на підгрупи. Спосіб формування груп залежить від виду роботи, якою вони мають займатися.</w:t>
      </w:r>
    </w:p>
    <w:p w:rsidR="00F81FAB" w:rsidRPr="006F672C" w:rsidRDefault="00F81FAB" w:rsidP="007F0CFA">
      <w:pPr>
        <w:spacing w:after="0" w:line="360" w:lineRule="auto"/>
        <w:ind w:firstLine="709"/>
        <w:jc w:val="both"/>
        <w:rPr>
          <w:rFonts w:ascii="Times New Roman" w:hAnsi="Times New Roman" w:cs="Times New Roman"/>
          <w:color w:val="000000"/>
          <w:sz w:val="28"/>
          <w:szCs w:val="28"/>
        </w:rPr>
      </w:pPr>
      <w:r w:rsidRPr="006F672C">
        <w:rPr>
          <w:rFonts w:ascii="Times New Roman" w:hAnsi="Times New Roman" w:cs="Times New Roman"/>
          <w:b/>
          <w:sz w:val="28"/>
          <w:szCs w:val="28"/>
        </w:rPr>
        <w:t>Групи обговорення</w:t>
      </w:r>
      <w:r w:rsidR="002E2316" w:rsidRPr="006F672C">
        <w:rPr>
          <w:rFonts w:ascii="Times New Roman" w:hAnsi="Times New Roman" w:cs="Times New Roman"/>
          <w:sz w:val="28"/>
          <w:szCs w:val="28"/>
        </w:rPr>
        <w:t xml:space="preserve"> </w:t>
      </w:r>
      <w:r w:rsidRPr="006F672C">
        <w:rPr>
          <w:rFonts w:ascii="Times New Roman" w:hAnsi="Times New Roman" w:cs="Times New Roman"/>
          <w:sz w:val="28"/>
          <w:szCs w:val="28"/>
        </w:rPr>
        <w:t>створюються для стимулювання мислення та вироблення ідей, пов'язаних з певною темою. Оптимальний розмір групи обговорення становить 4-6 осіб.</w:t>
      </w:r>
      <w:r w:rsidR="002E2316" w:rsidRPr="006F672C">
        <w:rPr>
          <w:rFonts w:ascii="Times New Roman" w:hAnsi="Times New Roman" w:cs="Times New Roman"/>
          <w:sz w:val="28"/>
          <w:szCs w:val="28"/>
        </w:rPr>
        <w:t xml:space="preserve"> </w:t>
      </w:r>
      <w:r w:rsidR="002E2316" w:rsidRPr="006F672C">
        <w:rPr>
          <w:rFonts w:ascii="Times New Roman" w:hAnsi="Times New Roman" w:cs="Times New Roman"/>
          <w:color w:val="000000"/>
          <w:sz w:val="28"/>
          <w:szCs w:val="28"/>
        </w:rPr>
        <w:t>Слід змінювати склад групи після одного-двох обговорень.</w:t>
      </w:r>
    </w:p>
    <w:p w:rsidR="002E2316" w:rsidRPr="006F672C" w:rsidRDefault="002E2316"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Попарно</w:t>
      </w:r>
      <w:r w:rsidRPr="006F672C">
        <w:rPr>
          <w:rFonts w:ascii="Times New Roman" w:hAnsi="Times New Roman" w:cs="Times New Roman"/>
          <w:sz w:val="28"/>
          <w:szCs w:val="28"/>
        </w:rPr>
        <w:t xml:space="preserve"> зручно працювати:</w:t>
      </w:r>
    </w:p>
    <w:p w:rsidR="002E2316" w:rsidRPr="006F672C" w:rsidRDefault="002E2316"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w:t>
      </w:r>
      <w:r w:rsidRPr="006F672C">
        <w:rPr>
          <w:rFonts w:ascii="Times New Roman" w:hAnsi="Times New Roman" w:cs="Times New Roman"/>
          <w:sz w:val="28"/>
          <w:szCs w:val="28"/>
        </w:rPr>
        <w:tab/>
        <w:t>під час виконання вступних ознайомлювальних вправ;</w:t>
      </w:r>
    </w:p>
    <w:p w:rsidR="002E2316" w:rsidRPr="006F672C" w:rsidRDefault="002E2316"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w:t>
      </w:r>
      <w:r w:rsidRPr="006F672C">
        <w:rPr>
          <w:rFonts w:ascii="Times New Roman" w:hAnsi="Times New Roman" w:cs="Times New Roman"/>
          <w:sz w:val="28"/>
          <w:szCs w:val="28"/>
        </w:rPr>
        <w:tab/>
        <w:t>під час навчання один одного, коли один учасник, який уже володіє певними навичками, навчає іншого;</w:t>
      </w:r>
    </w:p>
    <w:p w:rsidR="002E2316" w:rsidRPr="006F672C" w:rsidRDefault="002E2316"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w:t>
      </w:r>
      <w:r w:rsidRPr="006F672C">
        <w:rPr>
          <w:rFonts w:ascii="Times New Roman" w:hAnsi="Times New Roman" w:cs="Times New Roman"/>
          <w:sz w:val="28"/>
          <w:szCs w:val="28"/>
        </w:rPr>
        <w:tab/>
        <w:t>коли люди на основі особистих симпатій обирають собі пару для вирішення таких завдань тренера, які зручніше виконувати вдвох.</w:t>
      </w:r>
    </w:p>
    <w:p w:rsidR="002E2316" w:rsidRPr="006F672C" w:rsidRDefault="002E2316"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t>Трійки</w:t>
      </w:r>
      <w:r w:rsidRPr="006F672C">
        <w:rPr>
          <w:rFonts w:ascii="Times New Roman" w:hAnsi="Times New Roman" w:cs="Times New Roman"/>
          <w:sz w:val="28"/>
          <w:szCs w:val="28"/>
        </w:rPr>
        <w:t xml:space="preserve"> особливо корисні, коли треба, щоб двоє людей взаємодіяли між собою, а один спостерігав за ними і робив зауваження. Зазвичай у таких </w:t>
      </w:r>
      <w:r w:rsidRPr="006F672C">
        <w:rPr>
          <w:rFonts w:ascii="Times New Roman" w:hAnsi="Times New Roman" w:cs="Times New Roman"/>
          <w:sz w:val="28"/>
          <w:szCs w:val="28"/>
        </w:rPr>
        <w:lastRenderedPageBreak/>
        <w:t>вправах члени трійки по черзі міняються ролями в певному порядку, щоб кожний з них побував у всіх трьох ролях. Після виконання цієї вправи тренер збирає учасників трійок в одну групу, щоб обмінятися досвідом.</w:t>
      </w: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8014D0" w:rsidRPr="006F672C" w:rsidRDefault="008014D0" w:rsidP="007F0CFA">
      <w:pPr>
        <w:spacing w:after="0" w:line="360" w:lineRule="auto"/>
        <w:ind w:firstLine="709"/>
        <w:jc w:val="center"/>
        <w:rPr>
          <w:rFonts w:ascii="Times New Roman" w:hAnsi="Times New Roman" w:cs="Times New Roman"/>
          <w:b/>
          <w:sz w:val="28"/>
          <w:szCs w:val="28"/>
        </w:rPr>
      </w:pPr>
    </w:p>
    <w:p w:rsidR="000C5D74" w:rsidRPr="006F672C" w:rsidRDefault="000C5D74" w:rsidP="007F0CFA">
      <w:pPr>
        <w:spacing w:after="0" w:line="360" w:lineRule="auto"/>
        <w:ind w:firstLine="709"/>
        <w:jc w:val="center"/>
        <w:rPr>
          <w:rFonts w:ascii="Times New Roman" w:hAnsi="Times New Roman" w:cs="Times New Roman"/>
          <w:b/>
          <w:sz w:val="28"/>
          <w:szCs w:val="28"/>
        </w:rPr>
      </w:pPr>
    </w:p>
    <w:p w:rsidR="000C5D74" w:rsidRPr="006F672C" w:rsidRDefault="000C5D74" w:rsidP="007F0CFA">
      <w:pPr>
        <w:spacing w:after="0" w:line="360" w:lineRule="auto"/>
        <w:ind w:firstLine="709"/>
        <w:jc w:val="center"/>
        <w:rPr>
          <w:rFonts w:ascii="Times New Roman" w:hAnsi="Times New Roman" w:cs="Times New Roman"/>
          <w:b/>
          <w:sz w:val="28"/>
          <w:szCs w:val="28"/>
        </w:rPr>
      </w:pPr>
      <w:r w:rsidRPr="006F672C">
        <w:rPr>
          <w:rFonts w:ascii="Times New Roman" w:hAnsi="Times New Roman" w:cs="Times New Roman"/>
          <w:b/>
          <w:sz w:val="28"/>
          <w:szCs w:val="28"/>
        </w:rPr>
        <w:lastRenderedPageBreak/>
        <w:t>6. Методи оцінки ефективності проведення тренінгового заняття</w:t>
      </w:r>
    </w:p>
    <w:p w:rsidR="000C5D74" w:rsidRPr="006F672C" w:rsidRDefault="000C5D7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Зарубіжна психологічна практика свідчить, що «дані про результати тренінгу достатньо суперечливі». К. Роджерс, аналізуючи результати групової роботи, звертав увагу на випадки нанесення психічної травми клієнтам при невмілій організації процесу. Але «найбільш очевидним недоліком інтенсивного групового досвіду, – писав він, – є те, що поведінкові зміни, якщо вони мають місце, виявляються непостійними. Це часто визнається учасниками»</w:t>
      </w:r>
      <w:r w:rsidR="006B32A0" w:rsidRPr="006F672C">
        <w:rPr>
          <w:rFonts w:ascii="Times New Roman" w:hAnsi="Times New Roman" w:cs="Times New Roman"/>
          <w:sz w:val="28"/>
          <w:szCs w:val="28"/>
        </w:rPr>
        <w:t xml:space="preserve"> [22].</w:t>
      </w:r>
    </w:p>
    <w:p w:rsidR="008014D0" w:rsidRPr="006F672C" w:rsidRDefault="000C5D7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Ефективність (успішність) тренінгу оцінюється як через </w:t>
      </w:r>
      <w:r w:rsidRPr="006F672C">
        <w:rPr>
          <w:rFonts w:ascii="Times New Roman" w:hAnsi="Times New Roman" w:cs="Times New Roman"/>
          <w:i/>
          <w:sz w:val="28"/>
          <w:szCs w:val="28"/>
        </w:rPr>
        <w:t>суб’єктивний, так і об’єктивний показники</w:t>
      </w:r>
      <w:r w:rsidRPr="006F672C">
        <w:rPr>
          <w:rFonts w:ascii="Times New Roman" w:hAnsi="Times New Roman" w:cs="Times New Roman"/>
          <w:sz w:val="28"/>
          <w:szCs w:val="28"/>
        </w:rPr>
        <w:t xml:space="preserve">. </w:t>
      </w:r>
      <w:r w:rsidRPr="006F672C">
        <w:rPr>
          <w:rFonts w:ascii="Times New Roman" w:hAnsi="Times New Roman" w:cs="Times New Roman"/>
          <w:b/>
          <w:sz w:val="28"/>
          <w:szCs w:val="28"/>
        </w:rPr>
        <w:t>Об’єктивний</w:t>
      </w:r>
      <w:r w:rsidRPr="006F672C">
        <w:rPr>
          <w:rFonts w:ascii="Times New Roman" w:hAnsi="Times New Roman" w:cs="Times New Roman"/>
          <w:sz w:val="28"/>
          <w:szCs w:val="28"/>
        </w:rPr>
        <w:t xml:space="preserve"> – це адекватний цілям і завданням тренінгу психокорекційний результат. </w:t>
      </w:r>
      <w:r w:rsidRPr="006F672C">
        <w:rPr>
          <w:rFonts w:ascii="Times New Roman" w:hAnsi="Times New Roman" w:cs="Times New Roman"/>
          <w:b/>
          <w:sz w:val="28"/>
          <w:szCs w:val="28"/>
        </w:rPr>
        <w:t xml:space="preserve">Суб’єктивний </w:t>
      </w:r>
      <w:r w:rsidRPr="006F672C">
        <w:rPr>
          <w:rFonts w:ascii="Times New Roman" w:hAnsi="Times New Roman" w:cs="Times New Roman"/>
          <w:sz w:val="28"/>
          <w:szCs w:val="28"/>
        </w:rPr>
        <w:t>– задоволеність учасників тренінгом. При цьому мається на увазі задоволеність як процесом, так і підсумками тренінгу, причому підсумками в довгостроковій перспективі.</w:t>
      </w:r>
    </w:p>
    <w:p w:rsidR="000C5D74" w:rsidRPr="006F672C" w:rsidRDefault="000C5D7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Об’єктивна сторона успіху зумовлюється трьома основними чинниками:</w:t>
      </w:r>
    </w:p>
    <w:p w:rsidR="000C5D74" w:rsidRPr="006F672C" w:rsidRDefault="000C5D7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1) наявністю ясної концептуальної основи тренінгу; </w:t>
      </w:r>
    </w:p>
    <w:p w:rsidR="000C5D74" w:rsidRPr="006F672C" w:rsidRDefault="000C5D7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2) наявністю відповідного цій основі методичного забезпечення; </w:t>
      </w:r>
    </w:p>
    <w:p w:rsidR="000C5D74" w:rsidRPr="006F672C" w:rsidRDefault="000C5D7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3) адекватністю застосування методичного арсеналу. </w:t>
      </w:r>
    </w:p>
    <w:p w:rsidR="000C5D74" w:rsidRPr="006F672C" w:rsidRDefault="000C5D7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Суб’єктивна сторона успіху детермінована головним чином: </w:t>
      </w:r>
    </w:p>
    <w:p w:rsidR="000C5D74" w:rsidRPr="006F672C" w:rsidRDefault="000C5D7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1) усвідомленням учасниками позитивних змін в собі; </w:t>
      </w:r>
    </w:p>
    <w:p w:rsidR="000C5D74" w:rsidRPr="006F672C" w:rsidRDefault="000C5D7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2) активізацією їх інтересу до процесу тренінгу; </w:t>
      </w:r>
    </w:p>
    <w:p w:rsidR="000C5D74" w:rsidRPr="006F672C" w:rsidRDefault="000C5D7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3) емоційною насиченістю (переважно позитивного характеру)</w:t>
      </w:r>
      <w:r w:rsidR="007D76D6" w:rsidRPr="006F672C">
        <w:rPr>
          <w:rFonts w:ascii="Times New Roman" w:hAnsi="Times New Roman" w:cs="Times New Roman"/>
          <w:sz w:val="28"/>
          <w:szCs w:val="28"/>
        </w:rPr>
        <w:t xml:space="preserve"> </w:t>
      </w:r>
      <w:r w:rsidRPr="006F672C">
        <w:rPr>
          <w:rFonts w:ascii="Times New Roman" w:hAnsi="Times New Roman" w:cs="Times New Roman"/>
          <w:sz w:val="28"/>
          <w:szCs w:val="28"/>
        </w:rPr>
        <w:t>внутрішньогрупового спілкування.</w:t>
      </w:r>
    </w:p>
    <w:p w:rsidR="000C5D74" w:rsidRPr="006F672C" w:rsidRDefault="000C5D7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Очевидно, що об’єктивний компонент успіху залежить в першу чергу від професіоналізму ведучого, а саме: від ясного розуміння мети і завдань даного виду психокорекційної дії, від чіткого уявлення про можливі способи рішення задач і досягнення кінцевої мети, від уміння застосовувати способи взаємодії.</w:t>
      </w:r>
    </w:p>
    <w:p w:rsidR="000C5D74" w:rsidRPr="006F672C" w:rsidRDefault="000C5D7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Показники оцінки ефективності тренінгу:</w:t>
      </w:r>
    </w:p>
    <w:p w:rsidR="000C5D74" w:rsidRPr="006F672C" w:rsidRDefault="000C5D74" w:rsidP="007F0CFA">
      <w:pPr>
        <w:pStyle w:val="ab"/>
        <w:numPr>
          <w:ilvl w:val="1"/>
          <w:numId w:val="15"/>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рівень знань учасників,</w:t>
      </w:r>
    </w:p>
    <w:p w:rsidR="000C5D74" w:rsidRPr="006F672C" w:rsidRDefault="000C5D74" w:rsidP="007F0CFA">
      <w:pPr>
        <w:pStyle w:val="ab"/>
        <w:numPr>
          <w:ilvl w:val="1"/>
          <w:numId w:val="15"/>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реакція аудиторії,</w:t>
      </w:r>
    </w:p>
    <w:p w:rsidR="000C5D74" w:rsidRPr="006F672C" w:rsidRDefault="000C5D74" w:rsidP="007F0CFA">
      <w:pPr>
        <w:pStyle w:val="ab"/>
        <w:numPr>
          <w:ilvl w:val="1"/>
          <w:numId w:val="15"/>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використання учасниками набутих знань у практичній роботі.</w:t>
      </w:r>
    </w:p>
    <w:p w:rsidR="000C5D74" w:rsidRPr="006F672C" w:rsidRDefault="000C5D7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lastRenderedPageBreak/>
        <w:t>Основні методики оцінки ефективності проведення тренінгового заняття:</w:t>
      </w:r>
    </w:p>
    <w:p w:rsidR="000C5D74" w:rsidRPr="006F672C" w:rsidRDefault="000C5D74" w:rsidP="007F0CFA">
      <w:pPr>
        <w:pStyle w:val="ab"/>
        <w:numPr>
          <w:ilvl w:val="1"/>
          <w:numId w:val="16"/>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спостереження у ході роботи, листок спостереження;</w:t>
      </w:r>
    </w:p>
    <w:p w:rsidR="000C5D74" w:rsidRPr="006F672C" w:rsidRDefault="000C5D74" w:rsidP="007F0CFA">
      <w:pPr>
        <w:pStyle w:val="ab"/>
        <w:numPr>
          <w:ilvl w:val="1"/>
          <w:numId w:val="16"/>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проговорення учасниками вражень від певного етапу навчання;</w:t>
      </w:r>
    </w:p>
    <w:p w:rsidR="000C5D74" w:rsidRPr="006F672C" w:rsidRDefault="000C5D74" w:rsidP="007F0CFA">
      <w:pPr>
        <w:pStyle w:val="ab"/>
        <w:numPr>
          <w:ilvl w:val="1"/>
          <w:numId w:val="16"/>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оцінка роботи тренера;</w:t>
      </w:r>
    </w:p>
    <w:p w:rsidR="000C5D74" w:rsidRPr="006F672C" w:rsidRDefault="000C5D74" w:rsidP="007F0CFA">
      <w:pPr>
        <w:pStyle w:val="ab"/>
        <w:numPr>
          <w:ilvl w:val="1"/>
          <w:numId w:val="16"/>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опитування – вхідна та вихідна анкета.</w:t>
      </w:r>
    </w:p>
    <w:p w:rsidR="000C5D74" w:rsidRPr="006F672C" w:rsidRDefault="006B32A0"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В</w:t>
      </w:r>
      <w:r w:rsidR="000C5D74" w:rsidRPr="006F672C">
        <w:rPr>
          <w:rFonts w:ascii="Times New Roman" w:hAnsi="Times New Roman" w:cs="Times New Roman"/>
          <w:sz w:val="28"/>
          <w:szCs w:val="28"/>
        </w:rPr>
        <w:t>же при плануванні тренінгу необхідно враховувати основні фактори реалізації певної поведінки. Це бажання індивіда виконувати завдання (мотивація і цінності), можливість (обставини, шанс виконати завдання) і знання засобів його виконання.</w:t>
      </w:r>
    </w:p>
    <w:p w:rsidR="000C5D74" w:rsidRPr="006F672C" w:rsidRDefault="000C5D7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Застосування постійної системи оцінок тренінгу дозволить досить повно визначити його ефективність. Оцінка є останнім етапом тренінгу. Вона повинна бути систематичною і передбачати постановку та досягнення цілей, важливих для особистості та її оточення.</w:t>
      </w: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9C4604" w:rsidRPr="006F672C" w:rsidRDefault="009C4604" w:rsidP="007F0CFA">
      <w:pPr>
        <w:spacing w:after="0" w:line="360" w:lineRule="auto"/>
        <w:ind w:firstLine="709"/>
        <w:jc w:val="center"/>
        <w:rPr>
          <w:rFonts w:ascii="Times New Roman" w:hAnsi="Times New Roman" w:cs="Times New Roman"/>
          <w:b/>
          <w:sz w:val="28"/>
          <w:szCs w:val="28"/>
        </w:rPr>
      </w:pPr>
    </w:p>
    <w:p w:rsidR="00DD6D8F" w:rsidRPr="006F672C" w:rsidRDefault="008014D0" w:rsidP="007F0CFA">
      <w:pPr>
        <w:spacing w:after="0" w:line="360" w:lineRule="auto"/>
        <w:ind w:firstLine="709"/>
        <w:jc w:val="center"/>
        <w:rPr>
          <w:rFonts w:ascii="Times New Roman" w:hAnsi="Times New Roman" w:cs="Times New Roman"/>
          <w:b/>
          <w:sz w:val="28"/>
          <w:szCs w:val="28"/>
        </w:rPr>
      </w:pPr>
      <w:r w:rsidRPr="006F672C">
        <w:rPr>
          <w:rFonts w:ascii="Times New Roman" w:hAnsi="Times New Roman" w:cs="Times New Roman"/>
          <w:b/>
          <w:sz w:val="28"/>
          <w:szCs w:val="28"/>
        </w:rPr>
        <w:lastRenderedPageBreak/>
        <w:t>ВИСНОВКИ</w:t>
      </w:r>
    </w:p>
    <w:p w:rsidR="00AD4A84" w:rsidRPr="006F672C" w:rsidRDefault="00AD4A8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1.</w:t>
      </w:r>
      <w:r w:rsidRPr="006F672C">
        <w:rPr>
          <w:rFonts w:ascii="Times New Roman" w:hAnsi="Times New Roman" w:cs="Times New Roman"/>
          <w:b/>
          <w:sz w:val="28"/>
          <w:szCs w:val="28"/>
        </w:rPr>
        <w:t xml:space="preserve"> Тренінг</w:t>
      </w:r>
      <w:r w:rsidRPr="006F672C">
        <w:rPr>
          <w:rFonts w:ascii="Times New Roman" w:hAnsi="Times New Roman" w:cs="Times New Roman"/>
          <w:sz w:val="28"/>
          <w:szCs w:val="28"/>
        </w:rPr>
        <w:t xml:space="preserve"> – це організаційна форма навчально-виховної роботи, яка, спираючись на досвід і знання її учасників, забезпечує ефективне використання різних педагогічних методів, зокрема, активних, за рахунок створення позитивної емоційної атмосфери в групі, та спрямовується на отримання сформованих навичок і життєвих компетенцій.</w:t>
      </w:r>
    </w:p>
    <w:p w:rsidR="00AD5E14" w:rsidRPr="006F672C" w:rsidRDefault="00AD5E1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2. В залежності від мети та завдань, які повинен вирішувати тренінг, можна виділити такі його види:</w:t>
      </w:r>
    </w:p>
    <w:p w:rsidR="00AD5E14" w:rsidRPr="006F672C" w:rsidRDefault="00AD5E1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1) соціально-психологічний;</w:t>
      </w:r>
    </w:p>
    <w:p w:rsidR="00AD5E14" w:rsidRPr="006F672C" w:rsidRDefault="00AD5E1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2) тренінг особистісного зростання;</w:t>
      </w:r>
    </w:p>
    <w:p w:rsidR="00AD5E14" w:rsidRPr="006F672C" w:rsidRDefault="00AD5E1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3) тематичний або соціально-просвітницький;</w:t>
      </w:r>
    </w:p>
    <w:p w:rsidR="00AD5E14" w:rsidRPr="006F672C" w:rsidRDefault="00AD5E1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4) психокорекційний тренінг;</w:t>
      </w:r>
    </w:p>
    <w:p w:rsidR="00AD5E14" w:rsidRPr="006F672C" w:rsidRDefault="00AD5E1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5) психотерапевтичний.</w:t>
      </w:r>
    </w:p>
    <w:p w:rsidR="00AD5E14" w:rsidRPr="006F672C" w:rsidRDefault="00AD5E1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Останнім часом у різних сферах і, зокрема, у навчанні широко використовуються </w:t>
      </w:r>
      <w:r w:rsidRPr="006F672C">
        <w:rPr>
          <w:rFonts w:ascii="Times New Roman" w:hAnsi="Times New Roman" w:cs="Times New Roman"/>
          <w:b/>
          <w:sz w:val="28"/>
          <w:szCs w:val="28"/>
        </w:rPr>
        <w:t>"тренінги життєвих компетенцій"</w:t>
      </w:r>
      <w:r w:rsidRPr="006F672C">
        <w:rPr>
          <w:rFonts w:ascii="Times New Roman" w:hAnsi="Times New Roman" w:cs="Times New Roman"/>
          <w:sz w:val="28"/>
          <w:szCs w:val="28"/>
        </w:rPr>
        <w:t>.</w:t>
      </w:r>
      <w:r w:rsidR="007F0CFA" w:rsidRPr="006F672C">
        <w:rPr>
          <w:rFonts w:ascii="Times New Roman" w:hAnsi="Times New Roman" w:cs="Times New Roman"/>
          <w:sz w:val="28"/>
          <w:szCs w:val="28"/>
        </w:rPr>
        <w:t xml:space="preserve"> </w:t>
      </w:r>
      <w:r w:rsidRPr="006F672C">
        <w:rPr>
          <w:rFonts w:ascii="Times New Roman" w:hAnsi="Times New Roman" w:cs="Times New Roman"/>
          <w:sz w:val="28"/>
          <w:szCs w:val="28"/>
        </w:rPr>
        <w:t>Зазвичай життєві компетенції об'єднують у декілька груп:</w:t>
      </w:r>
    </w:p>
    <w:p w:rsidR="00AD5E14" w:rsidRPr="006F672C" w:rsidRDefault="00AD5E1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1) компетенції, які визначають соціальне благополуччя;</w:t>
      </w:r>
    </w:p>
    <w:p w:rsidR="00AD5E14" w:rsidRPr="006F672C" w:rsidRDefault="00AD5E1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2) компетенції, які визначають психологічне благополуччя;</w:t>
      </w:r>
    </w:p>
    <w:p w:rsidR="00AD5E14" w:rsidRPr="006F672C" w:rsidRDefault="00AD5E14"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3)компетенції, які визначають фізичне благополуччя.</w:t>
      </w:r>
    </w:p>
    <w:p w:rsidR="007D1C3A" w:rsidRPr="006F672C" w:rsidRDefault="007D1C3A"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3. В контексті використання інтерактивні навчальні технології варто розглядаються в єдності та взаємодії трьох компонентів: </w:t>
      </w:r>
      <w:r w:rsidRPr="006F672C">
        <w:rPr>
          <w:rFonts w:ascii="Times New Roman" w:hAnsi="Times New Roman" w:cs="Times New Roman"/>
          <w:i/>
          <w:sz w:val="28"/>
          <w:szCs w:val="28"/>
        </w:rPr>
        <w:t xml:space="preserve">когнітивного, емоційного, мотиваційно-поведінкового. </w:t>
      </w:r>
      <w:r w:rsidRPr="006F672C">
        <w:rPr>
          <w:rFonts w:ascii="Times New Roman" w:hAnsi="Times New Roman" w:cs="Times New Roman"/>
          <w:sz w:val="28"/>
          <w:szCs w:val="28"/>
        </w:rPr>
        <w:t xml:space="preserve">Тренінговий процес реалізується в межах шести тісно пов’язаних між собою компонентів і відбувається за чітко визначеною </w:t>
      </w:r>
      <w:r w:rsidRPr="006F672C">
        <w:rPr>
          <w:rFonts w:ascii="Times New Roman" w:hAnsi="Times New Roman" w:cs="Times New Roman"/>
          <w:b/>
          <w:sz w:val="28"/>
          <w:szCs w:val="28"/>
        </w:rPr>
        <w:t>структурою</w:t>
      </w:r>
      <w:r w:rsidRPr="006F672C">
        <w:rPr>
          <w:rFonts w:ascii="Times New Roman" w:hAnsi="Times New Roman" w:cs="Times New Roman"/>
          <w:sz w:val="28"/>
          <w:szCs w:val="28"/>
        </w:rPr>
        <w:t xml:space="preserve">: </w:t>
      </w:r>
      <w:r w:rsidRPr="006F672C">
        <w:rPr>
          <w:rFonts w:ascii="Times New Roman" w:hAnsi="Times New Roman" w:cs="Times New Roman"/>
          <w:i/>
          <w:sz w:val="28"/>
          <w:szCs w:val="28"/>
        </w:rPr>
        <w:t xml:space="preserve">мета, зміст, метод, рамкові умови, учасники, тренер. </w:t>
      </w:r>
      <w:r w:rsidRPr="006F672C">
        <w:rPr>
          <w:rFonts w:ascii="Times New Roman" w:hAnsi="Times New Roman" w:cs="Times New Roman"/>
          <w:sz w:val="28"/>
          <w:szCs w:val="28"/>
        </w:rPr>
        <w:t xml:space="preserve">Основними етапами проведення тренінгових занять є </w:t>
      </w:r>
      <w:r w:rsidRPr="006F672C">
        <w:rPr>
          <w:rFonts w:ascii="Times New Roman" w:hAnsi="Times New Roman" w:cs="Times New Roman"/>
          <w:i/>
          <w:sz w:val="28"/>
          <w:szCs w:val="28"/>
        </w:rPr>
        <w:t>вступна частина, основна частина та заключна частина</w:t>
      </w:r>
      <w:r w:rsidRPr="006F672C">
        <w:rPr>
          <w:rFonts w:ascii="Times New Roman" w:hAnsi="Times New Roman" w:cs="Times New Roman"/>
          <w:sz w:val="28"/>
          <w:szCs w:val="28"/>
        </w:rPr>
        <w:t xml:space="preserve">. Головне, що забезпечує сприятливу атмосферу для навчання у тренінговій групі, – це </w:t>
      </w:r>
      <w:r w:rsidRPr="006F672C">
        <w:rPr>
          <w:rFonts w:ascii="Times New Roman" w:hAnsi="Times New Roman" w:cs="Times New Roman"/>
          <w:b/>
          <w:sz w:val="28"/>
          <w:szCs w:val="28"/>
        </w:rPr>
        <w:t>правила.</w:t>
      </w:r>
    </w:p>
    <w:p w:rsidR="004D3570" w:rsidRPr="006F672C" w:rsidRDefault="001D0CF3"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4</w:t>
      </w:r>
      <w:r w:rsidR="004D3570" w:rsidRPr="006F672C">
        <w:rPr>
          <w:rFonts w:ascii="Times New Roman" w:hAnsi="Times New Roman" w:cs="Times New Roman"/>
          <w:sz w:val="28"/>
          <w:szCs w:val="28"/>
        </w:rPr>
        <w:t xml:space="preserve">. Виділяють </w:t>
      </w:r>
      <w:r w:rsidR="004D3570" w:rsidRPr="006F672C">
        <w:rPr>
          <w:rFonts w:ascii="Times New Roman" w:hAnsi="Times New Roman" w:cs="Times New Roman"/>
          <w:b/>
          <w:sz w:val="28"/>
          <w:szCs w:val="28"/>
        </w:rPr>
        <w:t>чотири основних групи методів</w:t>
      </w:r>
      <w:r w:rsidR="004D3570" w:rsidRPr="006F672C">
        <w:rPr>
          <w:rFonts w:ascii="Times New Roman" w:hAnsi="Times New Roman" w:cs="Times New Roman"/>
          <w:sz w:val="28"/>
          <w:szCs w:val="28"/>
        </w:rPr>
        <w:t>, які використовуються в тренінгу:</w:t>
      </w:r>
    </w:p>
    <w:p w:rsidR="004D3570" w:rsidRPr="006F672C" w:rsidRDefault="004D3570"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b/>
          <w:sz w:val="28"/>
          <w:szCs w:val="28"/>
        </w:rPr>
        <w:lastRenderedPageBreak/>
        <w:t>І група</w:t>
      </w:r>
      <w:r w:rsidRPr="006F672C">
        <w:rPr>
          <w:rFonts w:ascii="Times New Roman" w:hAnsi="Times New Roman" w:cs="Times New Roman"/>
          <w:sz w:val="28"/>
          <w:szCs w:val="28"/>
        </w:rPr>
        <w:t xml:space="preserve"> - методи, спрямовані на діагностику ситуації та знайомство з учасниками; </w:t>
      </w:r>
      <w:r w:rsidRPr="006F672C">
        <w:rPr>
          <w:rFonts w:ascii="Times New Roman" w:hAnsi="Times New Roman" w:cs="Times New Roman"/>
          <w:b/>
          <w:sz w:val="28"/>
          <w:szCs w:val="28"/>
        </w:rPr>
        <w:t>ІІ група</w:t>
      </w:r>
      <w:r w:rsidRPr="006F672C">
        <w:rPr>
          <w:rFonts w:ascii="Times New Roman" w:hAnsi="Times New Roman" w:cs="Times New Roman"/>
          <w:sz w:val="28"/>
          <w:szCs w:val="28"/>
        </w:rPr>
        <w:t xml:space="preserve"> - інформаційне забезпечення тренінгу. </w:t>
      </w:r>
      <w:r w:rsidRPr="006F672C">
        <w:rPr>
          <w:rFonts w:ascii="Times New Roman" w:hAnsi="Times New Roman" w:cs="Times New Roman"/>
          <w:b/>
          <w:sz w:val="28"/>
          <w:szCs w:val="28"/>
        </w:rPr>
        <w:t>ІІІ група</w:t>
      </w:r>
      <w:r w:rsidRPr="006F672C">
        <w:rPr>
          <w:rFonts w:ascii="Times New Roman" w:hAnsi="Times New Roman" w:cs="Times New Roman"/>
          <w:sz w:val="28"/>
          <w:szCs w:val="28"/>
        </w:rPr>
        <w:t xml:space="preserve"> - методи, які використовуються у груповій роботі; </w:t>
      </w:r>
      <w:r w:rsidRPr="006F672C">
        <w:rPr>
          <w:rFonts w:ascii="Times New Roman" w:hAnsi="Times New Roman" w:cs="Times New Roman"/>
          <w:b/>
          <w:sz w:val="28"/>
          <w:szCs w:val="28"/>
        </w:rPr>
        <w:t>І</w:t>
      </w:r>
      <w:r w:rsidRPr="006F672C">
        <w:rPr>
          <w:rFonts w:ascii="Times New Roman" w:hAnsi="Times New Roman" w:cs="Times New Roman"/>
          <w:b/>
          <w:sz w:val="28"/>
          <w:szCs w:val="28"/>
          <w:lang w:val="en-US"/>
        </w:rPr>
        <w:t>V</w:t>
      </w:r>
      <w:r w:rsidRPr="006F672C">
        <w:rPr>
          <w:rFonts w:ascii="Times New Roman" w:hAnsi="Times New Roman" w:cs="Times New Roman"/>
          <w:b/>
          <w:sz w:val="28"/>
          <w:szCs w:val="28"/>
        </w:rPr>
        <w:t xml:space="preserve"> група</w:t>
      </w:r>
      <w:r w:rsidRPr="006F672C">
        <w:rPr>
          <w:rFonts w:ascii="Times New Roman" w:hAnsi="Times New Roman" w:cs="Times New Roman"/>
          <w:sz w:val="28"/>
          <w:szCs w:val="28"/>
        </w:rPr>
        <w:t xml:space="preserve"> методів пов'язана з використанням зворотного зв'язку як тренера з учасниками, так і навпаки. Інші форми, методи та техніки, які використовуються під час проведення тренінгів: групова дискусія, мозковий штурм, лекції, презентації, </w:t>
      </w:r>
      <w:r w:rsidR="001D0CF3" w:rsidRPr="006F672C">
        <w:rPr>
          <w:rFonts w:ascii="Times New Roman" w:hAnsi="Times New Roman" w:cs="Times New Roman"/>
          <w:sz w:val="28"/>
          <w:szCs w:val="28"/>
        </w:rPr>
        <w:t xml:space="preserve">аналіз ситуаційних вправ, аналіз критичних випадків, ігрові методи, рольова гра, ділова гра, психодрама, метод кейсів (проблемні ситуації), метод «рівний-рівному». </w:t>
      </w:r>
    </w:p>
    <w:p w:rsidR="004D3570" w:rsidRPr="006F672C" w:rsidRDefault="001D0CF3"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5. Групові форми роботи домінують у практиці тренінгів, оскільки вони не тільки відображають суспільні процеси, які відбуваються в мікрогрупах, але й дозволяють ефективно розвивати групи в різних аспектах. Серед них: робота у складі всієї групи, робота в малих групах, групи обговорення, пари, трійки.</w:t>
      </w:r>
    </w:p>
    <w:p w:rsidR="004D3570" w:rsidRPr="006F672C" w:rsidRDefault="009A78E9" w:rsidP="007F0CFA">
      <w:pPr>
        <w:spacing w:after="0" w:line="360" w:lineRule="auto"/>
        <w:ind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6. Ефективність (успішність) тренінгу оцінюється через </w:t>
      </w:r>
      <w:r w:rsidRPr="006F672C">
        <w:rPr>
          <w:rFonts w:ascii="Times New Roman" w:hAnsi="Times New Roman" w:cs="Times New Roman"/>
          <w:b/>
          <w:sz w:val="28"/>
          <w:szCs w:val="28"/>
        </w:rPr>
        <w:t xml:space="preserve">суб’єктивний </w:t>
      </w:r>
      <w:r w:rsidRPr="006F672C">
        <w:rPr>
          <w:rFonts w:ascii="Times New Roman" w:hAnsi="Times New Roman" w:cs="Times New Roman"/>
          <w:sz w:val="28"/>
          <w:szCs w:val="28"/>
        </w:rPr>
        <w:t xml:space="preserve">та </w:t>
      </w:r>
      <w:r w:rsidRPr="006F672C">
        <w:rPr>
          <w:rFonts w:ascii="Times New Roman" w:hAnsi="Times New Roman" w:cs="Times New Roman"/>
          <w:b/>
          <w:sz w:val="28"/>
          <w:szCs w:val="28"/>
        </w:rPr>
        <w:t>об’єктивний показники.</w:t>
      </w:r>
      <w:r w:rsidR="004D3570" w:rsidRPr="006F672C">
        <w:rPr>
          <w:rFonts w:ascii="Times New Roman" w:hAnsi="Times New Roman" w:cs="Times New Roman"/>
          <w:sz w:val="28"/>
          <w:szCs w:val="28"/>
        </w:rPr>
        <w:t xml:space="preserve"> Оцінка є останнім етапом тренінгу. Вона повинна бути систематичною і передбачати постановку та досягнення цілей.</w:t>
      </w:r>
    </w:p>
    <w:p w:rsidR="009A78E9" w:rsidRPr="006F672C" w:rsidRDefault="009A78E9" w:rsidP="007F0CFA">
      <w:pPr>
        <w:spacing w:after="0" w:line="360" w:lineRule="auto"/>
        <w:ind w:firstLine="709"/>
        <w:jc w:val="both"/>
        <w:rPr>
          <w:rFonts w:ascii="Times New Roman" w:hAnsi="Times New Roman" w:cs="Times New Roman"/>
          <w:sz w:val="28"/>
          <w:szCs w:val="28"/>
        </w:rPr>
      </w:pPr>
    </w:p>
    <w:p w:rsidR="00AD4A84" w:rsidRPr="006F672C" w:rsidRDefault="00AD4A84" w:rsidP="007F0CFA">
      <w:pPr>
        <w:spacing w:after="0" w:line="360" w:lineRule="auto"/>
        <w:ind w:firstLine="709"/>
        <w:jc w:val="both"/>
        <w:rPr>
          <w:rFonts w:ascii="Times New Roman" w:hAnsi="Times New Roman" w:cs="Times New Roman"/>
          <w:b/>
          <w:sz w:val="28"/>
          <w:szCs w:val="28"/>
        </w:rPr>
      </w:pPr>
    </w:p>
    <w:p w:rsidR="00B97AD9" w:rsidRPr="006F672C" w:rsidRDefault="00B97AD9" w:rsidP="007F0CFA">
      <w:pPr>
        <w:spacing w:after="0" w:line="360" w:lineRule="auto"/>
        <w:ind w:firstLine="709"/>
        <w:jc w:val="both"/>
        <w:rPr>
          <w:rFonts w:ascii="Times New Roman" w:hAnsi="Times New Roman" w:cs="Times New Roman"/>
          <w:sz w:val="28"/>
          <w:szCs w:val="28"/>
        </w:rPr>
      </w:pPr>
    </w:p>
    <w:p w:rsidR="007F0CFA" w:rsidRPr="006F672C" w:rsidRDefault="007F0CFA" w:rsidP="007F0CFA">
      <w:pPr>
        <w:spacing w:after="0" w:line="360" w:lineRule="auto"/>
        <w:ind w:firstLine="709"/>
        <w:jc w:val="center"/>
        <w:rPr>
          <w:rFonts w:ascii="Times New Roman" w:hAnsi="Times New Roman" w:cs="Times New Roman"/>
          <w:b/>
          <w:sz w:val="28"/>
          <w:szCs w:val="28"/>
        </w:rPr>
      </w:pPr>
    </w:p>
    <w:p w:rsidR="007F0CFA" w:rsidRPr="006F672C" w:rsidRDefault="007F0CFA" w:rsidP="007F0CFA">
      <w:pPr>
        <w:spacing w:after="0" w:line="360" w:lineRule="auto"/>
        <w:ind w:firstLine="709"/>
        <w:jc w:val="center"/>
        <w:rPr>
          <w:rFonts w:ascii="Times New Roman" w:hAnsi="Times New Roman" w:cs="Times New Roman"/>
          <w:b/>
          <w:sz w:val="28"/>
          <w:szCs w:val="28"/>
        </w:rPr>
      </w:pPr>
    </w:p>
    <w:p w:rsidR="007F0CFA" w:rsidRPr="006F672C" w:rsidRDefault="007F0CFA" w:rsidP="007F0CFA">
      <w:pPr>
        <w:spacing w:after="0" w:line="360" w:lineRule="auto"/>
        <w:ind w:firstLine="709"/>
        <w:jc w:val="center"/>
        <w:rPr>
          <w:rFonts w:ascii="Times New Roman" w:hAnsi="Times New Roman" w:cs="Times New Roman"/>
          <w:b/>
          <w:sz w:val="28"/>
          <w:szCs w:val="28"/>
        </w:rPr>
      </w:pPr>
    </w:p>
    <w:p w:rsidR="007F0CFA" w:rsidRPr="006F672C" w:rsidRDefault="007F0CFA" w:rsidP="007F0CFA">
      <w:pPr>
        <w:spacing w:after="0" w:line="360" w:lineRule="auto"/>
        <w:ind w:firstLine="709"/>
        <w:jc w:val="center"/>
        <w:rPr>
          <w:rFonts w:ascii="Times New Roman" w:hAnsi="Times New Roman" w:cs="Times New Roman"/>
          <w:b/>
          <w:sz w:val="28"/>
          <w:szCs w:val="28"/>
        </w:rPr>
      </w:pPr>
    </w:p>
    <w:p w:rsidR="007F0CFA" w:rsidRPr="006F672C" w:rsidRDefault="007F0CFA" w:rsidP="007F0CFA">
      <w:pPr>
        <w:spacing w:after="0" w:line="360" w:lineRule="auto"/>
        <w:ind w:firstLine="709"/>
        <w:jc w:val="center"/>
        <w:rPr>
          <w:rFonts w:ascii="Times New Roman" w:hAnsi="Times New Roman" w:cs="Times New Roman"/>
          <w:b/>
          <w:sz w:val="28"/>
          <w:szCs w:val="28"/>
        </w:rPr>
      </w:pPr>
    </w:p>
    <w:p w:rsidR="007F0CFA" w:rsidRPr="006F672C" w:rsidRDefault="007F0CFA" w:rsidP="007F0CFA">
      <w:pPr>
        <w:spacing w:after="0" w:line="360" w:lineRule="auto"/>
        <w:ind w:firstLine="709"/>
        <w:jc w:val="center"/>
        <w:rPr>
          <w:rFonts w:ascii="Times New Roman" w:hAnsi="Times New Roman" w:cs="Times New Roman"/>
          <w:b/>
          <w:sz w:val="28"/>
          <w:szCs w:val="28"/>
        </w:rPr>
      </w:pPr>
    </w:p>
    <w:p w:rsidR="007F0CFA" w:rsidRPr="006F672C" w:rsidRDefault="007F0CFA" w:rsidP="007F0CFA">
      <w:pPr>
        <w:spacing w:after="0" w:line="360" w:lineRule="auto"/>
        <w:ind w:firstLine="709"/>
        <w:jc w:val="center"/>
        <w:rPr>
          <w:rFonts w:ascii="Times New Roman" w:hAnsi="Times New Roman" w:cs="Times New Roman"/>
          <w:b/>
          <w:sz w:val="28"/>
          <w:szCs w:val="28"/>
        </w:rPr>
      </w:pPr>
    </w:p>
    <w:p w:rsidR="007F0CFA" w:rsidRPr="006F672C" w:rsidRDefault="007F0CFA" w:rsidP="007F0CFA">
      <w:pPr>
        <w:spacing w:after="0" w:line="360" w:lineRule="auto"/>
        <w:ind w:firstLine="709"/>
        <w:jc w:val="center"/>
        <w:rPr>
          <w:rFonts w:ascii="Times New Roman" w:hAnsi="Times New Roman" w:cs="Times New Roman"/>
          <w:b/>
          <w:sz w:val="28"/>
          <w:szCs w:val="28"/>
        </w:rPr>
      </w:pPr>
    </w:p>
    <w:p w:rsidR="007F0CFA" w:rsidRPr="006F672C" w:rsidRDefault="007F0CFA" w:rsidP="007F0CFA">
      <w:pPr>
        <w:spacing w:after="0" w:line="360" w:lineRule="auto"/>
        <w:ind w:firstLine="709"/>
        <w:jc w:val="center"/>
        <w:rPr>
          <w:rFonts w:ascii="Times New Roman" w:hAnsi="Times New Roman" w:cs="Times New Roman"/>
          <w:b/>
          <w:sz w:val="28"/>
          <w:szCs w:val="28"/>
        </w:rPr>
      </w:pPr>
    </w:p>
    <w:p w:rsidR="007F0CFA" w:rsidRPr="006F672C" w:rsidRDefault="007F0CFA" w:rsidP="007F0CFA">
      <w:pPr>
        <w:spacing w:after="0" w:line="360" w:lineRule="auto"/>
        <w:ind w:firstLine="709"/>
        <w:jc w:val="center"/>
        <w:rPr>
          <w:rFonts w:ascii="Times New Roman" w:hAnsi="Times New Roman" w:cs="Times New Roman"/>
          <w:b/>
          <w:sz w:val="28"/>
          <w:szCs w:val="28"/>
        </w:rPr>
      </w:pPr>
    </w:p>
    <w:p w:rsidR="007F0CFA" w:rsidRPr="006F672C" w:rsidRDefault="007F0CFA" w:rsidP="007F0CFA">
      <w:pPr>
        <w:spacing w:after="0" w:line="360" w:lineRule="auto"/>
        <w:ind w:firstLine="709"/>
        <w:jc w:val="center"/>
        <w:rPr>
          <w:rFonts w:ascii="Times New Roman" w:hAnsi="Times New Roman" w:cs="Times New Roman"/>
          <w:b/>
          <w:sz w:val="28"/>
          <w:szCs w:val="28"/>
        </w:rPr>
      </w:pPr>
    </w:p>
    <w:p w:rsidR="007F0CFA" w:rsidRPr="006F672C" w:rsidRDefault="007F0CFA" w:rsidP="007F0CFA">
      <w:pPr>
        <w:spacing w:after="0" w:line="360" w:lineRule="auto"/>
        <w:ind w:firstLine="709"/>
        <w:jc w:val="center"/>
        <w:rPr>
          <w:rFonts w:ascii="Times New Roman" w:hAnsi="Times New Roman" w:cs="Times New Roman"/>
          <w:b/>
          <w:sz w:val="28"/>
          <w:szCs w:val="28"/>
        </w:rPr>
      </w:pPr>
    </w:p>
    <w:p w:rsidR="006800AA" w:rsidRPr="006F672C" w:rsidRDefault="006800AA" w:rsidP="007F0CFA">
      <w:pPr>
        <w:spacing w:after="0" w:line="360" w:lineRule="auto"/>
        <w:ind w:firstLine="709"/>
        <w:jc w:val="center"/>
        <w:rPr>
          <w:rFonts w:ascii="Times New Roman" w:hAnsi="Times New Roman" w:cs="Times New Roman"/>
          <w:b/>
          <w:sz w:val="28"/>
          <w:szCs w:val="28"/>
        </w:rPr>
      </w:pPr>
      <w:r w:rsidRPr="006F672C">
        <w:rPr>
          <w:rFonts w:ascii="Times New Roman" w:hAnsi="Times New Roman" w:cs="Times New Roman"/>
          <w:b/>
          <w:sz w:val="28"/>
          <w:szCs w:val="28"/>
        </w:rPr>
        <w:lastRenderedPageBreak/>
        <w:t>СПИСОК ВИКОРИСТАНИХ ДЖЕРЕЛ</w:t>
      </w:r>
    </w:p>
    <w:p w:rsidR="00480D93" w:rsidRPr="006F672C" w:rsidRDefault="00480D93" w:rsidP="007F0CFA">
      <w:pPr>
        <w:pStyle w:val="aa"/>
        <w:numPr>
          <w:ilvl w:val="0"/>
          <w:numId w:val="17"/>
        </w:numPr>
        <w:spacing w:before="0" w:beforeAutospacing="0" w:after="0" w:afterAutospacing="0" w:line="360" w:lineRule="auto"/>
        <w:ind w:left="0" w:firstLine="709"/>
        <w:jc w:val="both"/>
        <w:rPr>
          <w:color w:val="000000"/>
          <w:sz w:val="28"/>
          <w:szCs w:val="28"/>
        </w:rPr>
      </w:pPr>
      <w:r w:rsidRPr="006F672C">
        <w:rPr>
          <w:color w:val="000000"/>
          <w:sz w:val="28"/>
          <w:szCs w:val="28"/>
        </w:rPr>
        <w:t xml:space="preserve">Алексюк </w:t>
      </w:r>
      <w:r w:rsidR="00704C21" w:rsidRPr="006F672C">
        <w:rPr>
          <w:color w:val="000000"/>
          <w:sz w:val="28"/>
          <w:szCs w:val="28"/>
        </w:rPr>
        <w:t>А.М.Педагогіка вищої школи. – Київ</w:t>
      </w:r>
      <w:r w:rsidRPr="006F672C">
        <w:rPr>
          <w:color w:val="000000"/>
          <w:sz w:val="28"/>
          <w:szCs w:val="28"/>
        </w:rPr>
        <w:t>, 1998.</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Анн Л.Ф. Психологический тренинг</w:t>
      </w:r>
      <w:r w:rsidR="00704C21" w:rsidRPr="006F672C">
        <w:rPr>
          <w:rFonts w:ascii="Times New Roman" w:hAnsi="Times New Roman" w:cs="Times New Roman"/>
          <w:sz w:val="28"/>
          <w:szCs w:val="28"/>
        </w:rPr>
        <w:t xml:space="preserve"> с подростками / Л.Ф. Анн. – Санкт-Петербург</w:t>
      </w:r>
      <w:r w:rsidRPr="006F672C">
        <w:rPr>
          <w:rFonts w:ascii="Times New Roman" w:hAnsi="Times New Roman" w:cs="Times New Roman"/>
          <w:sz w:val="28"/>
          <w:szCs w:val="28"/>
        </w:rPr>
        <w:t>: Питер, 2005. - 271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Безпалько В. П. Слагаемые педагогической т</w:t>
      </w:r>
      <w:r w:rsidR="00704C21" w:rsidRPr="006F672C">
        <w:rPr>
          <w:rFonts w:ascii="Times New Roman" w:hAnsi="Times New Roman" w:cs="Times New Roman"/>
          <w:sz w:val="28"/>
          <w:szCs w:val="28"/>
        </w:rPr>
        <w:t>ехнологи / В. П. Безпалько. – Москва</w:t>
      </w:r>
      <w:r w:rsidRPr="006F672C">
        <w:rPr>
          <w:rFonts w:ascii="Times New Roman" w:hAnsi="Times New Roman" w:cs="Times New Roman"/>
          <w:sz w:val="28"/>
          <w:szCs w:val="28"/>
        </w:rPr>
        <w:t>, 1989. – 178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Безпалько О. В. Тренінг як інноваційна форма соціально-педагогічної роботи / Безпалько О. В. // Соціальна педагогіка: теорія та практика. – 2004. – № 1. – С. 22–28.</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Бизяева А. А. Психология думающего учителя: педагогическая рефлексия / Анна Александровна Бизяева – Псков: ПГПИ им. С. М. Кирова, 2004. – 216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Бондарєва Л. І. Навчальний тренінг як засіб професійної підготовки майбутніх менеджерів організацій в економічних університетах: автореф. дис. на здобуття наук. ступеня канд. пед. наук: спец. 13.00.04 «Теорія і методика професійної</w:t>
      </w:r>
      <w:r w:rsidR="00704C21" w:rsidRPr="006F672C">
        <w:rPr>
          <w:rFonts w:ascii="Times New Roman" w:hAnsi="Times New Roman" w:cs="Times New Roman"/>
          <w:sz w:val="28"/>
          <w:szCs w:val="28"/>
        </w:rPr>
        <w:t xml:space="preserve"> освіти» / Л. І. Бондарєва. – Київ</w:t>
      </w:r>
      <w:r w:rsidRPr="006F672C">
        <w:rPr>
          <w:rFonts w:ascii="Times New Roman" w:hAnsi="Times New Roman" w:cs="Times New Roman"/>
          <w:sz w:val="28"/>
          <w:szCs w:val="28"/>
        </w:rPr>
        <w:t>, 2006. – 23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Васянович Г. Педагогіка вищої школи: Навч.-метод. посібник. – Львів: Ліга-Прес, 2000.</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Вачков И. В. Основы технологии группового тренинга : учеб. пособие / Игорь Викторович Вачков. – М</w:t>
      </w:r>
      <w:r w:rsidR="00704C21" w:rsidRPr="006F672C">
        <w:rPr>
          <w:rFonts w:ascii="Times New Roman" w:hAnsi="Times New Roman" w:cs="Times New Roman"/>
          <w:sz w:val="28"/>
          <w:szCs w:val="28"/>
        </w:rPr>
        <w:t>осква</w:t>
      </w:r>
      <w:r w:rsidRPr="006F672C">
        <w:rPr>
          <w:rFonts w:ascii="Times New Roman" w:hAnsi="Times New Roman" w:cs="Times New Roman"/>
          <w:sz w:val="28"/>
          <w:szCs w:val="28"/>
        </w:rPr>
        <w:t xml:space="preserve"> : Издательство «Ось-89», 1999. – 176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Вачков И. В. Основы технологии группового тренинга. Психотехники: [учебное пособие] / И. В</w:t>
      </w:r>
      <w:r w:rsidR="00704C21" w:rsidRPr="006F672C">
        <w:rPr>
          <w:rFonts w:ascii="Times New Roman" w:hAnsi="Times New Roman" w:cs="Times New Roman"/>
          <w:sz w:val="28"/>
          <w:szCs w:val="28"/>
        </w:rPr>
        <w:t>. Вачков. – Москва</w:t>
      </w:r>
      <w:r w:rsidRPr="006F672C">
        <w:rPr>
          <w:rFonts w:ascii="Times New Roman" w:hAnsi="Times New Roman" w:cs="Times New Roman"/>
          <w:sz w:val="28"/>
          <w:szCs w:val="28"/>
        </w:rPr>
        <w:t>, 1999. – 237с.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Горбатова Е.А. Теория и практика психологического тренинга: учебное </w:t>
      </w:r>
      <w:r w:rsidR="002B2CFB" w:rsidRPr="006F672C">
        <w:rPr>
          <w:rFonts w:ascii="Times New Roman" w:hAnsi="Times New Roman" w:cs="Times New Roman"/>
          <w:sz w:val="28"/>
          <w:szCs w:val="28"/>
        </w:rPr>
        <w:t>пособие / Е.А. Горбатова. – Санкт-Петербург</w:t>
      </w:r>
      <w:r w:rsidRPr="006F672C">
        <w:rPr>
          <w:rFonts w:ascii="Times New Roman" w:hAnsi="Times New Roman" w:cs="Times New Roman"/>
          <w:sz w:val="28"/>
          <w:szCs w:val="28"/>
        </w:rPr>
        <w:t>: Речь, 2008. - 320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Дзейтова М. Х. Мировотворческое образование в условиях современного образовательного учреждения: Автореф. дисс. на соискание уч. степени канд. пед. наук.: спец. 13.00.01 «Общая педагогика, история педагогики и образования» / М. Х. Дзейтова. – Майкоп, 2007. – 23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lastRenderedPageBreak/>
        <w:t>Евтихов О.В. Практика психологическог</w:t>
      </w:r>
      <w:r w:rsidR="002B2CFB" w:rsidRPr="006F672C">
        <w:rPr>
          <w:rFonts w:ascii="Times New Roman" w:hAnsi="Times New Roman" w:cs="Times New Roman"/>
          <w:sz w:val="28"/>
          <w:szCs w:val="28"/>
        </w:rPr>
        <w:t>о тренинга / О.В. Евтихов. –Санкт-Петербург</w:t>
      </w:r>
      <w:r w:rsidRPr="006F672C">
        <w:rPr>
          <w:rFonts w:ascii="Times New Roman" w:hAnsi="Times New Roman" w:cs="Times New Roman"/>
          <w:sz w:val="28"/>
          <w:szCs w:val="28"/>
        </w:rPr>
        <w:t>: Речь, 2004. - 256 с.</w:t>
      </w:r>
    </w:p>
    <w:p w:rsidR="00704C21" w:rsidRPr="006F672C" w:rsidRDefault="00704C21"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Емельянов Ю.Н. Активное социально-психологическое обучение / Ю.Н. Емельянов. - Львов: Изд. ЛГУ, 1985. - 166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Змиевская Е. В. Учебная деловая игра в организации самостоятельной работы студентов педагогических вузов: дис. … канд. пед. наук: 13.00.01 / Е.В. Змиевская. – Москва, 2003. – 169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Коджаспирова Г. М. Словарь по педагогике / Г. М. Коджаспирова, А.Ю. Коджаспиров. – </w:t>
      </w:r>
      <w:r w:rsidR="002B2CFB" w:rsidRPr="006F672C">
        <w:rPr>
          <w:rFonts w:ascii="Times New Roman" w:hAnsi="Times New Roman" w:cs="Times New Roman"/>
          <w:sz w:val="28"/>
          <w:szCs w:val="28"/>
        </w:rPr>
        <w:t>Москва</w:t>
      </w:r>
      <w:r w:rsidRPr="006F672C">
        <w:rPr>
          <w:rFonts w:ascii="Times New Roman" w:hAnsi="Times New Roman" w:cs="Times New Roman"/>
          <w:sz w:val="28"/>
          <w:szCs w:val="28"/>
        </w:rPr>
        <w:t>: ИКЦ «МарТ», 2005. – 659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Макшанов С. И. Психология </w:t>
      </w:r>
      <w:r w:rsidR="002B2CFB" w:rsidRPr="006F672C">
        <w:rPr>
          <w:rFonts w:ascii="Times New Roman" w:hAnsi="Times New Roman" w:cs="Times New Roman"/>
          <w:sz w:val="28"/>
          <w:szCs w:val="28"/>
        </w:rPr>
        <w:t>тренинга / С. И. Макшанов. – Санкт-Петербург</w:t>
      </w:r>
      <w:r w:rsidRPr="006F672C">
        <w:rPr>
          <w:rFonts w:ascii="Times New Roman" w:hAnsi="Times New Roman" w:cs="Times New Roman"/>
          <w:sz w:val="28"/>
          <w:szCs w:val="28"/>
        </w:rPr>
        <w:t>, 1997. – 237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Мороз Л. Основи професійно-психологіного тренінгу : (у запитаннях та відповідях) : навч. посіб</w:t>
      </w:r>
      <w:r w:rsidR="002B2CFB" w:rsidRPr="006F672C">
        <w:rPr>
          <w:rFonts w:ascii="Times New Roman" w:hAnsi="Times New Roman" w:cs="Times New Roman"/>
          <w:sz w:val="28"/>
          <w:szCs w:val="28"/>
        </w:rPr>
        <w:t>ник. / Л. Мороз. – Київ</w:t>
      </w:r>
      <w:r w:rsidRPr="006F672C">
        <w:rPr>
          <w:rFonts w:ascii="Times New Roman" w:hAnsi="Times New Roman" w:cs="Times New Roman"/>
          <w:sz w:val="28"/>
          <w:szCs w:val="28"/>
        </w:rPr>
        <w:t>: Вид. ПАЛИВОДА А. В., 2004. – 130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Ничкало Н. Неперервна професійна освіта як філософська та педагогічна категорія / Н. Ничкало // Неперервна професійна освіта : теорія і практика: наук.-метод. журн. – 2001. – № 1. – С. 9–22.</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Олійник В. В. Освіта впродовж життя: як і чому вчити дорослих? [Електронний ресурс] / В. В. Олійник. Режим доступу: </w:t>
      </w:r>
      <w:hyperlink r:id="rId10" w:history="1">
        <w:r w:rsidRPr="006F672C">
          <w:rPr>
            <w:rStyle w:val="ac"/>
            <w:rFonts w:ascii="Times New Roman" w:hAnsi="Times New Roman" w:cs="Times New Roman"/>
            <w:sz w:val="28"/>
            <w:szCs w:val="28"/>
          </w:rPr>
          <w:t>http://www.apsu.org.ua/ua /information/press/956784</w:t>
        </w:r>
      </w:hyperlink>
      <w:r w:rsidRPr="006F672C">
        <w:rPr>
          <w:rFonts w:ascii="Times New Roman" w:hAnsi="Times New Roman" w:cs="Times New Roman"/>
          <w:sz w:val="28"/>
          <w:szCs w:val="28"/>
        </w:rPr>
        <w:t xml:space="preserve"> </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Павлюк О. И. Использование учебных деловых игор в процессе совершенствования психологической подготовки студентов / О. И. Павлюк. – Таганрог: ТГПИ, 1993. – 15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 xml:space="preserve">Петровская Л. А. Компетентность в общении : соціально-психологический </w:t>
      </w:r>
      <w:r w:rsidR="002B2CFB" w:rsidRPr="006F672C">
        <w:rPr>
          <w:rFonts w:ascii="Times New Roman" w:hAnsi="Times New Roman" w:cs="Times New Roman"/>
          <w:sz w:val="28"/>
          <w:szCs w:val="28"/>
        </w:rPr>
        <w:t>тренінг / Л. А. Петровская. – Москва</w:t>
      </w:r>
      <w:r w:rsidRPr="006F672C">
        <w:rPr>
          <w:rFonts w:ascii="Times New Roman" w:hAnsi="Times New Roman" w:cs="Times New Roman"/>
          <w:sz w:val="28"/>
          <w:szCs w:val="28"/>
        </w:rPr>
        <w:t>: Изд-во МГУ, 1989. – 216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Роджерс К. О групповой психотерапи</w:t>
      </w:r>
      <w:r w:rsidR="002B2CFB" w:rsidRPr="006F672C">
        <w:rPr>
          <w:rFonts w:ascii="Times New Roman" w:hAnsi="Times New Roman" w:cs="Times New Roman"/>
          <w:sz w:val="28"/>
          <w:szCs w:val="28"/>
        </w:rPr>
        <w:t>и / К. Роджерс; пер. с анг. - Москва</w:t>
      </w:r>
      <w:r w:rsidRPr="006F672C">
        <w:rPr>
          <w:rFonts w:ascii="Times New Roman" w:hAnsi="Times New Roman" w:cs="Times New Roman"/>
          <w:sz w:val="28"/>
          <w:szCs w:val="28"/>
        </w:rPr>
        <w:t>: Гиль - Эстель, 1993. - 224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lastRenderedPageBreak/>
        <w:t xml:space="preserve">Ситников А. П. Акмеологический тренинг: теория, методика, психотехнологии / </w:t>
      </w:r>
      <w:r w:rsidR="002B2CFB" w:rsidRPr="006F672C">
        <w:rPr>
          <w:rFonts w:ascii="Times New Roman" w:hAnsi="Times New Roman" w:cs="Times New Roman"/>
          <w:sz w:val="28"/>
          <w:szCs w:val="28"/>
        </w:rPr>
        <w:t>А. П. Ситников. – Москва</w:t>
      </w:r>
      <w:r w:rsidRPr="006F672C">
        <w:rPr>
          <w:rFonts w:ascii="Times New Roman" w:hAnsi="Times New Roman" w:cs="Times New Roman"/>
          <w:sz w:val="28"/>
          <w:szCs w:val="28"/>
        </w:rPr>
        <w:t>: Технологическая школа бизнеса, 1996. – 428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Технології навчання дорослих / Упоряд.: О. Главник, Г. Бевз / – Київ : Главник, 2006. – 128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Торн К. Тренинг. Настольная книга тренера. - [2-е изд.] / К.Торн, Д.Маккей. – Санкт-Петербург: Питер, 2008. - 240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Тренінгові технології навчання з економічних дисциплін: [навч. посіб.] / Г. О. Ковальчук, Н. Ю. Бутенко, М. В. Артюшина та ін. – Київ: КНЕУ, 2006. – 320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Чуркина М.А. Тренинг для тренеров на 100%: Секреты интенсивного обучения / М.А. Чуркина, Н.В. Жадько. - [2-е изд.]. - Москва: Альпина Бизнес Букс, 2006. - 246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Щербань П. М. Навчально-педагогічні ігри у вищих навчальних закладах: [навч. посіб. для студентів вищих навч. закладів] / П. М. Щербань. – Київ: Вища шк., 2004. – 207 с.</w:t>
      </w:r>
    </w:p>
    <w:p w:rsidR="00480D93" w:rsidRPr="006F672C" w:rsidRDefault="00480D93" w:rsidP="007F0CFA">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Електронний ресурс: ru.wikipedia.org/</w:t>
      </w:r>
      <w:proofErr w:type="spellStart"/>
      <w:r w:rsidRPr="006F672C">
        <w:rPr>
          <w:rFonts w:ascii="Times New Roman" w:hAnsi="Times New Roman" w:cs="Times New Roman"/>
          <w:sz w:val="28"/>
          <w:szCs w:val="28"/>
        </w:rPr>
        <w:t>wiki</w:t>
      </w:r>
      <w:proofErr w:type="spellEnd"/>
      <w:r w:rsidRPr="006F672C">
        <w:rPr>
          <w:rFonts w:ascii="Times New Roman" w:hAnsi="Times New Roman" w:cs="Times New Roman"/>
          <w:sz w:val="28"/>
          <w:szCs w:val="28"/>
        </w:rPr>
        <w:t>/</w:t>
      </w:r>
      <w:proofErr w:type="spellStart"/>
      <w:r w:rsidRPr="006F672C">
        <w:rPr>
          <w:rFonts w:ascii="Times New Roman" w:hAnsi="Times New Roman" w:cs="Times New Roman"/>
          <w:sz w:val="28"/>
          <w:szCs w:val="28"/>
        </w:rPr>
        <w:t>Тренинг</w:t>
      </w:r>
      <w:proofErr w:type="spellEnd"/>
      <w:r w:rsidRPr="006F672C">
        <w:rPr>
          <w:rFonts w:ascii="Times New Roman" w:hAnsi="Times New Roman" w:cs="Times New Roman"/>
          <w:sz w:val="28"/>
          <w:szCs w:val="28"/>
        </w:rPr>
        <w:t>.</w:t>
      </w:r>
    </w:p>
    <w:p w:rsidR="00811989" w:rsidRPr="006F672C" w:rsidRDefault="00811989" w:rsidP="00811989">
      <w:pPr>
        <w:pStyle w:val="ab"/>
        <w:numPr>
          <w:ilvl w:val="0"/>
          <w:numId w:val="17"/>
        </w:numPr>
        <w:spacing w:after="0" w:line="360" w:lineRule="auto"/>
        <w:ind w:left="0" w:firstLine="709"/>
        <w:jc w:val="both"/>
        <w:rPr>
          <w:rFonts w:ascii="Times New Roman" w:hAnsi="Times New Roman" w:cs="Times New Roman"/>
          <w:sz w:val="28"/>
          <w:szCs w:val="28"/>
        </w:rPr>
      </w:pPr>
      <w:r w:rsidRPr="006F672C">
        <w:rPr>
          <w:rFonts w:ascii="Times New Roman" w:hAnsi="Times New Roman" w:cs="Times New Roman"/>
          <w:sz w:val="28"/>
          <w:szCs w:val="28"/>
        </w:rPr>
        <w:t>Електронний ресурс : http://llt.multycourse.com.ua/ua/page/19/68#6.</w:t>
      </w:r>
    </w:p>
    <w:sectPr w:rsidR="00811989" w:rsidRPr="006F672C" w:rsidSect="002E330D">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728" w:rsidRDefault="00AA4728" w:rsidP="002E330D">
      <w:pPr>
        <w:spacing w:after="0" w:line="240" w:lineRule="auto"/>
      </w:pPr>
      <w:r>
        <w:separator/>
      </w:r>
    </w:p>
  </w:endnote>
  <w:endnote w:type="continuationSeparator" w:id="0">
    <w:p w:rsidR="00AA4728" w:rsidRDefault="00AA4728" w:rsidP="002E33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728" w:rsidRDefault="00AA4728" w:rsidP="002E330D">
      <w:pPr>
        <w:spacing w:after="0" w:line="240" w:lineRule="auto"/>
      </w:pPr>
      <w:r>
        <w:separator/>
      </w:r>
    </w:p>
  </w:footnote>
  <w:footnote w:type="continuationSeparator" w:id="0">
    <w:p w:rsidR="00AA4728" w:rsidRDefault="00AA4728" w:rsidP="002E33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369713"/>
      <w:docPartObj>
        <w:docPartGallery w:val="Page Numbers (Top of Page)"/>
        <w:docPartUnique/>
      </w:docPartObj>
    </w:sdtPr>
    <w:sdtEndPr/>
    <w:sdtContent>
      <w:p w:rsidR="004D3570" w:rsidRDefault="004D3570">
        <w:pPr>
          <w:pStyle w:val="a4"/>
          <w:jc w:val="right"/>
        </w:pPr>
        <w:r>
          <w:fldChar w:fldCharType="begin"/>
        </w:r>
        <w:r>
          <w:instrText>PAGE   \* MERGEFORMAT</w:instrText>
        </w:r>
        <w:r>
          <w:fldChar w:fldCharType="separate"/>
        </w:r>
        <w:r w:rsidR="00637DB7" w:rsidRPr="00637DB7">
          <w:rPr>
            <w:noProof/>
            <w:lang w:val="ru-RU"/>
          </w:rPr>
          <w:t>2</w:t>
        </w:r>
        <w:r>
          <w:fldChar w:fldCharType="end"/>
        </w:r>
      </w:p>
    </w:sdtContent>
  </w:sdt>
  <w:p w:rsidR="004D3570" w:rsidRDefault="004D35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8CF"/>
    <w:multiLevelType w:val="hybridMultilevel"/>
    <w:tmpl w:val="8D38129C"/>
    <w:lvl w:ilvl="0" w:tplc="04220001">
      <w:start w:val="1"/>
      <w:numFmt w:val="bullet"/>
      <w:lvlText w:val=""/>
      <w:lvlJc w:val="left"/>
      <w:pPr>
        <w:ind w:left="1260" w:hanging="360"/>
      </w:pPr>
      <w:rPr>
        <w:rFonts w:ascii="Symbol" w:hAnsi="Symbol" w:hint="default"/>
      </w:rPr>
    </w:lvl>
    <w:lvl w:ilvl="1" w:tplc="04220001">
      <w:start w:val="1"/>
      <w:numFmt w:val="bullet"/>
      <w:lvlText w:val=""/>
      <w:lvlJc w:val="left"/>
      <w:pPr>
        <w:ind w:left="1980" w:hanging="360"/>
      </w:pPr>
      <w:rPr>
        <w:rFonts w:ascii="Symbol" w:hAnsi="Symbol"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
    <w:nsid w:val="04125435"/>
    <w:multiLevelType w:val="hybridMultilevel"/>
    <w:tmpl w:val="86248192"/>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D3964A7"/>
    <w:multiLevelType w:val="hybridMultilevel"/>
    <w:tmpl w:val="52FA9DCA"/>
    <w:lvl w:ilvl="0" w:tplc="FEAC932C">
      <w:start w:val="3"/>
      <w:numFmt w:val="bullet"/>
      <w:lvlText w:val=""/>
      <w:lvlJc w:val="left"/>
      <w:pPr>
        <w:ind w:left="900" w:hanging="360"/>
      </w:pPr>
      <w:rPr>
        <w:rFonts w:ascii="Times New Roman" w:eastAsia="Symbol"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1BAF4F30"/>
    <w:multiLevelType w:val="multilevel"/>
    <w:tmpl w:val="44D4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465AB0"/>
    <w:multiLevelType w:val="hybridMultilevel"/>
    <w:tmpl w:val="27241540"/>
    <w:lvl w:ilvl="0" w:tplc="04220001">
      <w:start w:val="1"/>
      <w:numFmt w:val="bullet"/>
      <w:lvlText w:val=""/>
      <w:lvlJc w:val="left"/>
      <w:pPr>
        <w:ind w:left="1260" w:hanging="360"/>
      </w:pPr>
      <w:rPr>
        <w:rFonts w:ascii="Symbol" w:hAnsi="Symbol" w:hint="default"/>
      </w:rPr>
    </w:lvl>
    <w:lvl w:ilvl="1" w:tplc="BD9A721E">
      <w:start w:val="3"/>
      <w:numFmt w:val="bullet"/>
      <w:lvlText w:val="·"/>
      <w:lvlJc w:val="left"/>
      <w:pPr>
        <w:ind w:left="1980" w:hanging="360"/>
      </w:pPr>
      <w:rPr>
        <w:rFonts w:ascii="Times New Roman" w:eastAsiaTheme="minorHAnsi" w:hAnsi="Times New Roman" w:cs="Times New Roman"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5">
    <w:nsid w:val="2598610A"/>
    <w:multiLevelType w:val="hybridMultilevel"/>
    <w:tmpl w:val="F49A54F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6">
    <w:nsid w:val="2DC476E5"/>
    <w:multiLevelType w:val="hybridMultilevel"/>
    <w:tmpl w:val="E5D01352"/>
    <w:lvl w:ilvl="0" w:tplc="4E7EB796">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7">
    <w:nsid w:val="31F53C42"/>
    <w:multiLevelType w:val="hybridMultilevel"/>
    <w:tmpl w:val="E2628466"/>
    <w:lvl w:ilvl="0" w:tplc="4E7EB796">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340E3413"/>
    <w:multiLevelType w:val="hybridMultilevel"/>
    <w:tmpl w:val="A456F4F8"/>
    <w:lvl w:ilvl="0" w:tplc="04220001">
      <w:start w:val="1"/>
      <w:numFmt w:val="bullet"/>
      <w:lvlText w:val=""/>
      <w:lvlJc w:val="left"/>
      <w:pPr>
        <w:ind w:left="1260" w:hanging="360"/>
      </w:pPr>
      <w:rPr>
        <w:rFonts w:ascii="Symbol" w:hAnsi="Symbol" w:hint="default"/>
      </w:rPr>
    </w:lvl>
    <w:lvl w:ilvl="1" w:tplc="04220001">
      <w:start w:val="1"/>
      <w:numFmt w:val="bullet"/>
      <w:lvlText w:val=""/>
      <w:lvlJc w:val="left"/>
      <w:pPr>
        <w:ind w:left="1980" w:hanging="360"/>
      </w:pPr>
      <w:rPr>
        <w:rFonts w:ascii="Symbol" w:hAnsi="Symbol"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9">
    <w:nsid w:val="3F305CB9"/>
    <w:multiLevelType w:val="hybridMultilevel"/>
    <w:tmpl w:val="63A2C46C"/>
    <w:lvl w:ilvl="0" w:tplc="FEAC932C">
      <w:start w:val="3"/>
      <w:numFmt w:val="bullet"/>
      <w:lvlText w:val=""/>
      <w:lvlJc w:val="left"/>
      <w:pPr>
        <w:ind w:left="900" w:hanging="360"/>
      </w:pPr>
      <w:rPr>
        <w:rFonts w:ascii="Times New Roman" w:eastAsia="Symbol"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10">
    <w:nsid w:val="457B3CEA"/>
    <w:multiLevelType w:val="hybridMultilevel"/>
    <w:tmpl w:val="1A3CC8E8"/>
    <w:lvl w:ilvl="0" w:tplc="4E7EB796">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4C713E27"/>
    <w:multiLevelType w:val="hybridMultilevel"/>
    <w:tmpl w:val="4CC817A6"/>
    <w:lvl w:ilvl="0" w:tplc="04220011">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2">
    <w:nsid w:val="4CE1190F"/>
    <w:multiLevelType w:val="hybridMultilevel"/>
    <w:tmpl w:val="D820DAFC"/>
    <w:lvl w:ilvl="0" w:tplc="74E030C8">
      <w:start w:val="4"/>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3">
    <w:nsid w:val="5ADC74E8"/>
    <w:multiLevelType w:val="hybridMultilevel"/>
    <w:tmpl w:val="8B2C8BE0"/>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4">
    <w:nsid w:val="6191513A"/>
    <w:multiLevelType w:val="hybridMultilevel"/>
    <w:tmpl w:val="B686E77C"/>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15">
    <w:nsid w:val="61CE7785"/>
    <w:multiLevelType w:val="hybridMultilevel"/>
    <w:tmpl w:val="F84064C0"/>
    <w:lvl w:ilvl="0" w:tplc="4E7EB796">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733452F9"/>
    <w:multiLevelType w:val="hybridMultilevel"/>
    <w:tmpl w:val="DE505432"/>
    <w:lvl w:ilvl="0" w:tplc="4E7EB796">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79A7509B"/>
    <w:multiLevelType w:val="hybridMultilevel"/>
    <w:tmpl w:val="383232AA"/>
    <w:lvl w:ilvl="0" w:tplc="04220001">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num w:numId="1">
    <w:abstractNumId w:val="10"/>
  </w:num>
  <w:num w:numId="2">
    <w:abstractNumId w:val="15"/>
  </w:num>
  <w:num w:numId="3">
    <w:abstractNumId w:val="16"/>
  </w:num>
  <w:num w:numId="4">
    <w:abstractNumId w:val="7"/>
  </w:num>
  <w:num w:numId="5">
    <w:abstractNumId w:val="6"/>
  </w:num>
  <w:num w:numId="6">
    <w:abstractNumId w:val="12"/>
  </w:num>
  <w:num w:numId="7">
    <w:abstractNumId w:val="14"/>
  </w:num>
  <w:num w:numId="8">
    <w:abstractNumId w:val="9"/>
  </w:num>
  <w:num w:numId="9">
    <w:abstractNumId w:val="2"/>
  </w:num>
  <w:num w:numId="10">
    <w:abstractNumId w:val="17"/>
  </w:num>
  <w:num w:numId="11">
    <w:abstractNumId w:val="13"/>
  </w:num>
  <w:num w:numId="12">
    <w:abstractNumId w:val="4"/>
  </w:num>
  <w:num w:numId="13">
    <w:abstractNumId w:val="11"/>
  </w:num>
  <w:num w:numId="14">
    <w:abstractNumId w:val="1"/>
  </w:num>
  <w:num w:numId="15">
    <w:abstractNumId w:val="8"/>
  </w:num>
  <w:num w:numId="16">
    <w:abstractNumId w:val="0"/>
  </w:num>
  <w:num w:numId="17">
    <w:abstractNumId w:val="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97F"/>
    <w:rsid w:val="00015B9F"/>
    <w:rsid w:val="00015BEB"/>
    <w:rsid w:val="00023E4D"/>
    <w:rsid w:val="00024589"/>
    <w:rsid w:val="000475B4"/>
    <w:rsid w:val="000C21DF"/>
    <w:rsid w:val="000C5D74"/>
    <w:rsid w:val="000D6144"/>
    <w:rsid w:val="000E6DD3"/>
    <w:rsid w:val="00141B06"/>
    <w:rsid w:val="001676D3"/>
    <w:rsid w:val="00193AF7"/>
    <w:rsid w:val="001C04BE"/>
    <w:rsid w:val="001C16FE"/>
    <w:rsid w:val="001D0CF3"/>
    <w:rsid w:val="001E4B47"/>
    <w:rsid w:val="00204490"/>
    <w:rsid w:val="00214A2D"/>
    <w:rsid w:val="00220633"/>
    <w:rsid w:val="00221C45"/>
    <w:rsid w:val="00293B40"/>
    <w:rsid w:val="002A7047"/>
    <w:rsid w:val="002B2CFB"/>
    <w:rsid w:val="002B5DD7"/>
    <w:rsid w:val="002E2316"/>
    <w:rsid w:val="002E330D"/>
    <w:rsid w:val="00314E3C"/>
    <w:rsid w:val="003154DC"/>
    <w:rsid w:val="00370C47"/>
    <w:rsid w:val="00384341"/>
    <w:rsid w:val="0039478F"/>
    <w:rsid w:val="00397255"/>
    <w:rsid w:val="003A40E9"/>
    <w:rsid w:val="003A54EF"/>
    <w:rsid w:val="003A6B1B"/>
    <w:rsid w:val="003B085E"/>
    <w:rsid w:val="003C3102"/>
    <w:rsid w:val="003E3C25"/>
    <w:rsid w:val="003F0D59"/>
    <w:rsid w:val="00421874"/>
    <w:rsid w:val="00450E59"/>
    <w:rsid w:val="00480D93"/>
    <w:rsid w:val="004C7D1C"/>
    <w:rsid w:val="004D3570"/>
    <w:rsid w:val="004F5F02"/>
    <w:rsid w:val="00526084"/>
    <w:rsid w:val="005A3BEA"/>
    <w:rsid w:val="005A4070"/>
    <w:rsid w:val="005B693A"/>
    <w:rsid w:val="006042D4"/>
    <w:rsid w:val="00615B51"/>
    <w:rsid w:val="00624921"/>
    <w:rsid w:val="00630E6D"/>
    <w:rsid w:val="00635F0A"/>
    <w:rsid w:val="00637DB7"/>
    <w:rsid w:val="00663F32"/>
    <w:rsid w:val="006800AA"/>
    <w:rsid w:val="00683855"/>
    <w:rsid w:val="006B32A0"/>
    <w:rsid w:val="006B614D"/>
    <w:rsid w:val="006C42AA"/>
    <w:rsid w:val="006F672C"/>
    <w:rsid w:val="00704C21"/>
    <w:rsid w:val="00725072"/>
    <w:rsid w:val="0077384C"/>
    <w:rsid w:val="007A133A"/>
    <w:rsid w:val="007C78D6"/>
    <w:rsid w:val="007D1C3A"/>
    <w:rsid w:val="007D76D6"/>
    <w:rsid w:val="007D7D1E"/>
    <w:rsid w:val="007E0CCF"/>
    <w:rsid w:val="007F0CFA"/>
    <w:rsid w:val="008014D0"/>
    <w:rsid w:val="00811989"/>
    <w:rsid w:val="008355EE"/>
    <w:rsid w:val="00867E8D"/>
    <w:rsid w:val="0089187F"/>
    <w:rsid w:val="008C7D02"/>
    <w:rsid w:val="009021A5"/>
    <w:rsid w:val="009141C1"/>
    <w:rsid w:val="00997EBC"/>
    <w:rsid w:val="009A78E9"/>
    <w:rsid w:val="009B18AB"/>
    <w:rsid w:val="009C4604"/>
    <w:rsid w:val="009D14C7"/>
    <w:rsid w:val="009D2384"/>
    <w:rsid w:val="009F1C50"/>
    <w:rsid w:val="009F3712"/>
    <w:rsid w:val="00A30F2F"/>
    <w:rsid w:val="00A32543"/>
    <w:rsid w:val="00A70274"/>
    <w:rsid w:val="00A82F09"/>
    <w:rsid w:val="00A936F6"/>
    <w:rsid w:val="00AA0BEA"/>
    <w:rsid w:val="00AA4728"/>
    <w:rsid w:val="00AA59AF"/>
    <w:rsid w:val="00AB7D57"/>
    <w:rsid w:val="00AD4A84"/>
    <w:rsid w:val="00AD5E14"/>
    <w:rsid w:val="00B2097F"/>
    <w:rsid w:val="00B379C8"/>
    <w:rsid w:val="00B417AE"/>
    <w:rsid w:val="00B6343A"/>
    <w:rsid w:val="00B876F0"/>
    <w:rsid w:val="00B97AD9"/>
    <w:rsid w:val="00C12889"/>
    <w:rsid w:val="00C261E3"/>
    <w:rsid w:val="00C64510"/>
    <w:rsid w:val="00C76C53"/>
    <w:rsid w:val="00CB1F00"/>
    <w:rsid w:val="00CC4A87"/>
    <w:rsid w:val="00CE7E57"/>
    <w:rsid w:val="00CF434A"/>
    <w:rsid w:val="00D16B8D"/>
    <w:rsid w:val="00D445AC"/>
    <w:rsid w:val="00DA370B"/>
    <w:rsid w:val="00DD6D8F"/>
    <w:rsid w:val="00DE2709"/>
    <w:rsid w:val="00DF580C"/>
    <w:rsid w:val="00E334FD"/>
    <w:rsid w:val="00E40FC1"/>
    <w:rsid w:val="00E54495"/>
    <w:rsid w:val="00E54C8C"/>
    <w:rsid w:val="00E94E19"/>
    <w:rsid w:val="00EB1517"/>
    <w:rsid w:val="00ED176C"/>
    <w:rsid w:val="00ED1EA4"/>
    <w:rsid w:val="00ED3B73"/>
    <w:rsid w:val="00ED5026"/>
    <w:rsid w:val="00F76374"/>
    <w:rsid w:val="00F81FAB"/>
    <w:rsid w:val="00FF058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E330D"/>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2E330D"/>
  </w:style>
  <w:style w:type="paragraph" w:styleId="a6">
    <w:name w:val="footer"/>
    <w:basedOn w:val="a"/>
    <w:link w:val="a7"/>
    <w:uiPriority w:val="99"/>
    <w:unhideWhenUsed/>
    <w:rsid w:val="002E330D"/>
    <w:pPr>
      <w:tabs>
        <w:tab w:val="center" w:pos="4819"/>
        <w:tab w:val="right" w:pos="9639"/>
      </w:tabs>
      <w:spacing w:after="0" w:line="240" w:lineRule="auto"/>
    </w:pPr>
  </w:style>
  <w:style w:type="character" w:customStyle="1" w:styleId="a7">
    <w:name w:val="Нижний колонтитул Знак"/>
    <w:basedOn w:val="a0"/>
    <w:link w:val="a6"/>
    <w:uiPriority w:val="99"/>
    <w:rsid w:val="002E330D"/>
  </w:style>
  <w:style w:type="paragraph" w:styleId="a8">
    <w:name w:val="Body Text"/>
    <w:basedOn w:val="a"/>
    <w:link w:val="a9"/>
    <w:qFormat/>
    <w:rsid w:val="00A32543"/>
    <w:pPr>
      <w:widowControl w:val="0"/>
      <w:spacing w:after="0" w:line="240" w:lineRule="auto"/>
      <w:ind w:left="152"/>
    </w:pPr>
    <w:rPr>
      <w:rFonts w:ascii="Book Antiqua" w:eastAsia="Book Antiqua" w:hAnsi="Book Antiqua" w:cs="Times New Roman"/>
      <w:sz w:val="28"/>
      <w:szCs w:val="28"/>
      <w:lang w:val="en-US"/>
    </w:rPr>
  </w:style>
  <w:style w:type="character" w:customStyle="1" w:styleId="a9">
    <w:name w:val="Основной текст Знак"/>
    <w:basedOn w:val="a0"/>
    <w:link w:val="a8"/>
    <w:rsid w:val="00A32543"/>
    <w:rPr>
      <w:rFonts w:ascii="Book Antiqua" w:eastAsia="Book Antiqua" w:hAnsi="Book Antiqua" w:cs="Times New Roman"/>
      <w:sz w:val="28"/>
      <w:szCs w:val="28"/>
      <w:lang w:val="en-US"/>
    </w:rPr>
  </w:style>
  <w:style w:type="paragraph" w:styleId="aa">
    <w:name w:val="Normal (Web)"/>
    <w:basedOn w:val="a"/>
    <w:uiPriority w:val="99"/>
    <w:semiHidden/>
    <w:unhideWhenUsed/>
    <w:rsid w:val="005A407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b">
    <w:name w:val="List Paragraph"/>
    <w:basedOn w:val="a"/>
    <w:uiPriority w:val="34"/>
    <w:qFormat/>
    <w:rsid w:val="00DA370B"/>
    <w:pPr>
      <w:ind w:left="720"/>
      <w:contextualSpacing/>
    </w:pPr>
  </w:style>
  <w:style w:type="character" w:styleId="ac">
    <w:name w:val="Hyperlink"/>
    <w:basedOn w:val="a0"/>
    <w:uiPriority w:val="99"/>
    <w:unhideWhenUsed/>
    <w:rsid w:val="00C261E3"/>
    <w:rPr>
      <w:color w:val="0000FF" w:themeColor="hyperlink"/>
      <w:u w:val="single"/>
    </w:rPr>
  </w:style>
  <w:style w:type="paragraph" w:styleId="ad">
    <w:name w:val="Balloon Text"/>
    <w:basedOn w:val="a"/>
    <w:link w:val="ae"/>
    <w:uiPriority w:val="99"/>
    <w:semiHidden/>
    <w:unhideWhenUsed/>
    <w:rsid w:val="009D238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D238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E330D"/>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2E330D"/>
  </w:style>
  <w:style w:type="paragraph" w:styleId="a6">
    <w:name w:val="footer"/>
    <w:basedOn w:val="a"/>
    <w:link w:val="a7"/>
    <w:uiPriority w:val="99"/>
    <w:unhideWhenUsed/>
    <w:rsid w:val="002E330D"/>
    <w:pPr>
      <w:tabs>
        <w:tab w:val="center" w:pos="4819"/>
        <w:tab w:val="right" w:pos="9639"/>
      </w:tabs>
      <w:spacing w:after="0" w:line="240" w:lineRule="auto"/>
    </w:pPr>
  </w:style>
  <w:style w:type="character" w:customStyle="1" w:styleId="a7">
    <w:name w:val="Нижний колонтитул Знак"/>
    <w:basedOn w:val="a0"/>
    <w:link w:val="a6"/>
    <w:uiPriority w:val="99"/>
    <w:rsid w:val="002E330D"/>
  </w:style>
  <w:style w:type="paragraph" w:styleId="a8">
    <w:name w:val="Body Text"/>
    <w:basedOn w:val="a"/>
    <w:link w:val="a9"/>
    <w:qFormat/>
    <w:rsid w:val="00A32543"/>
    <w:pPr>
      <w:widowControl w:val="0"/>
      <w:spacing w:after="0" w:line="240" w:lineRule="auto"/>
      <w:ind w:left="152"/>
    </w:pPr>
    <w:rPr>
      <w:rFonts w:ascii="Book Antiqua" w:eastAsia="Book Antiqua" w:hAnsi="Book Antiqua" w:cs="Times New Roman"/>
      <w:sz w:val="28"/>
      <w:szCs w:val="28"/>
      <w:lang w:val="en-US"/>
    </w:rPr>
  </w:style>
  <w:style w:type="character" w:customStyle="1" w:styleId="a9">
    <w:name w:val="Основной текст Знак"/>
    <w:basedOn w:val="a0"/>
    <w:link w:val="a8"/>
    <w:rsid w:val="00A32543"/>
    <w:rPr>
      <w:rFonts w:ascii="Book Antiqua" w:eastAsia="Book Antiqua" w:hAnsi="Book Antiqua" w:cs="Times New Roman"/>
      <w:sz w:val="28"/>
      <w:szCs w:val="28"/>
      <w:lang w:val="en-US"/>
    </w:rPr>
  </w:style>
  <w:style w:type="paragraph" w:styleId="aa">
    <w:name w:val="Normal (Web)"/>
    <w:basedOn w:val="a"/>
    <w:uiPriority w:val="99"/>
    <w:semiHidden/>
    <w:unhideWhenUsed/>
    <w:rsid w:val="005A407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b">
    <w:name w:val="List Paragraph"/>
    <w:basedOn w:val="a"/>
    <w:uiPriority w:val="34"/>
    <w:qFormat/>
    <w:rsid w:val="00DA370B"/>
    <w:pPr>
      <w:ind w:left="720"/>
      <w:contextualSpacing/>
    </w:pPr>
  </w:style>
  <w:style w:type="character" w:styleId="ac">
    <w:name w:val="Hyperlink"/>
    <w:basedOn w:val="a0"/>
    <w:uiPriority w:val="99"/>
    <w:unhideWhenUsed/>
    <w:rsid w:val="00C261E3"/>
    <w:rPr>
      <w:color w:val="0000FF" w:themeColor="hyperlink"/>
      <w:u w:val="single"/>
    </w:rPr>
  </w:style>
  <w:style w:type="paragraph" w:styleId="ad">
    <w:name w:val="Balloon Text"/>
    <w:basedOn w:val="a"/>
    <w:link w:val="ae"/>
    <w:uiPriority w:val="99"/>
    <w:semiHidden/>
    <w:unhideWhenUsed/>
    <w:rsid w:val="009D2384"/>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D23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354204">
      <w:bodyDiv w:val="1"/>
      <w:marLeft w:val="0"/>
      <w:marRight w:val="0"/>
      <w:marTop w:val="0"/>
      <w:marBottom w:val="0"/>
      <w:divBdr>
        <w:top w:val="none" w:sz="0" w:space="0" w:color="auto"/>
        <w:left w:val="none" w:sz="0" w:space="0" w:color="auto"/>
        <w:bottom w:val="none" w:sz="0" w:space="0" w:color="auto"/>
        <w:right w:val="none" w:sz="0" w:space="0" w:color="auto"/>
      </w:divBdr>
    </w:div>
    <w:div w:id="1306818510">
      <w:bodyDiv w:val="1"/>
      <w:marLeft w:val="0"/>
      <w:marRight w:val="0"/>
      <w:marTop w:val="0"/>
      <w:marBottom w:val="0"/>
      <w:divBdr>
        <w:top w:val="none" w:sz="0" w:space="0" w:color="auto"/>
        <w:left w:val="none" w:sz="0" w:space="0" w:color="auto"/>
        <w:bottom w:val="none" w:sz="0" w:space="0" w:color="auto"/>
        <w:right w:val="none" w:sz="0" w:space="0" w:color="auto"/>
      </w:divBdr>
    </w:div>
    <w:div w:id="1567186649">
      <w:bodyDiv w:val="1"/>
      <w:marLeft w:val="0"/>
      <w:marRight w:val="0"/>
      <w:marTop w:val="0"/>
      <w:marBottom w:val="0"/>
      <w:divBdr>
        <w:top w:val="none" w:sz="0" w:space="0" w:color="auto"/>
        <w:left w:val="none" w:sz="0" w:space="0" w:color="auto"/>
        <w:bottom w:val="none" w:sz="0" w:space="0" w:color="auto"/>
        <w:right w:val="none" w:sz="0" w:space="0" w:color="auto"/>
      </w:divBdr>
    </w:div>
    <w:div w:id="1726905287">
      <w:bodyDiv w:val="1"/>
      <w:marLeft w:val="0"/>
      <w:marRight w:val="0"/>
      <w:marTop w:val="0"/>
      <w:marBottom w:val="0"/>
      <w:divBdr>
        <w:top w:val="none" w:sz="0" w:space="0" w:color="auto"/>
        <w:left w:val="none" w:sz="0" w:space="0" w:color="auto"/>
        <w:bottom w:val="none" w:sz="0" w:space="0" w:color="auto"/>
        <w:right w:val="none" w:sz="0" w:space="0" w:color="auto"/>
      </w:divBdr>
    </w:div>
    <w:div w:id="1867788920">
      <w:bodyDiv w:val="1"/>
      <w:marLeft w:val="0"/>
      <w:marRight w:val="0"/>
      <w:marTop w:val="0"/>
      <w:marBottom w:val="0"/>
      <w:divBdr>
        <w:top w:val="none" w:sz="0" w:space="0" w:color="auto"/>
        <w:left w:val="none" w:sz="0" w:space="0" w:color="auto"/>
        <w:bottom w:val="none" w:sz="0" w:space="0" w:color="auto"/>
        <w:right w:val="none" w:sz="0" w:space="0" w:color="auto"/>
      </w:divBdr>
    </w:div>
    <w:div w:id="21366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apsu.org.ua/ua%20/information/press/956784"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385D4-E5B3-466D-8894-6B429BEDC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1644</TotalTime>
  <Pages>34</Pages>
  <Words>29968</Words>
  <Characters>17083</Characters>
  <Application>Microsoft Office Word</Application>
  <DocSecurity>0</DocSecurity>
  <Lines>142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46958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Леся</dc:creator>
  <cp:keywords/>
  <dc:description/>
  <cp:lastModifiedBy>Леся</cp:lastModifiedBy>
  <cp:revision>43</cp:revision>
  <cp:lastPrinted>2017-11-18T13:34:00Z</cp:lastPrinted>
  <dcterms:created xsi:type="dcterms:W3CDTF">2017-09-25T15:05:00Z</dcterms:created>
  <dcterms:modified xsi:type="dcterms:W3CDTF">2018-02-08T15:43:00Z</dcterms:modified>
</cp:coreProperties>
</file>