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C57" w:rsidRDefault="00336C57" w:rsidP="00336C57">
      <w:pPr>
        <w:spacing w:line="360" w:lineRule="auto"/>
        <w:jc w:val="center"/>
        <w:rPr>
          <w:szCs w:val="28"/>
        </w:rPr>
      </w:pPr>
      <w:r>
        <w:rPr>
          <w:szCs w:val="28"/>
        </w:rPr>
        <w:t>Міністерство освіти і науки України</w:t>
      </w:r>
    </w:p>
    <w:p w:rsidR="00336C57" w:rsidRDefault="00336C57" w:rsidP="00336C57">
      <w:pPr>
        <w:spacing w:line="360" w:lineRule="auto"/>
        <w:jc w:val="center"/>
        <w:rPr>
          <w:szCs w:val="28"/>
        </w:rPr>
      </w:pPr>
      <w:r>
        <w:rPr>
          <w:szCs w:val="28"/>
        </w:rPr>
        <w:t>Слов’янський енергобудівний технікум</w:t>
      </w:r>
    </w:p>
    <w:p w:rsidR="00336C57" w:rsidRDefault="00336C57" w:rsidP="00336C57">
      <w:pPr>
        <w:jc w:val="center"/>
        <w:rPr>
          <w:szCs w:val="28"/>
        </w:rPr>
      </w:pPr>
    </w:p>
    <w:p w:rsidR="00336C57" w:rsidRDefault="00336C57" w:rsidP="00336C57">
      <w:pPr>
        <w:jc w:val="center"/>
        <w:rPr>
          <w:szCs w:val="28"/>
        </w:rPr>
      </w:pPr>
    </w:p>
    <w:p w:rsidR="00336C57" w:rsidRDefault="00336C57" w:rsidP="00336C57"/>
    <w:p w:rsidR="00336C57" w:rsidRDefault="00336C57" w:rsidP="00336C57">
      <w:pPr>
        <w:jc w:val="center"/>
      </w:pPr>
    </w:p>
    <w:p w:rsidR="00336C57" w:rsidRDefault="00336C57" w:rsidP="00336C57">
      <w:pPr>
        <w:jc w:val="center"/>
      </w:pPr>
    </w:p>
    <w:p w:rsidR="00336C57" w:rsidRDefault="00336C57" w:rsidP="00336C57">
      <w:pPr>
        <w:jc w:val="center"/>
      </w:pPr>
    </w:p>
    <w:p w:rsidR="00336C57" w:rsidRDefault="00336C57" w:rsidP="00336C57">
      <w:pPr>
        <w:jc w:val="center"/>
      </w:pPr>
    </w:p>
    <w:p w:rsidR="00336C57" w:rsidRDefault="00336C57" w:rsidP="00336C57">
      <w:pPr>
        <w:spacing w:line="360" w:lineRule="auto"/>
        <w:jc w:val="center"/>
      </w:pPr>
    </w:p>
    <w:p w:rsidR="00336C57" w:rsidRDefault="00336C57" w:rsidP="00336C57">
      <w:pPr>
        <w:spacing w:line="360" w:lineRule="auto"/>
        <w:jc w:val="center"/>
        <w:rPr>
          <w:b/>
          <w:sz w:val="36"/>
          <w:szCs w:val="36"/>
        </w:rPr>
      </w:pPr>
    </w:p>
    <w:p w:rsidR="00336C57" w:rsidRDefault="00336C57" w:rsidP="00336C57">
      <w:pPr>
        <w:spacing w:line="360" w:lineRule="auto"/>
        <w:jc w:val="center"/>
        <w:rPr>
          <w:b/>
          <w:szCs w:val="28"/>
        </w:rPr>
      </w:pPr>
      <w:r>
        <w:rPr>
          <w:b/>
          <w:szCs w:val="28"/>
        </w:rPr>
        <w:t>Методична розробка</w:t>
      </w:r>
    </w:p>
    <w:p w:rsidR="00336C57" w:rsidRDefault="00336C57" w:rsidP="00336C57">
      <w:pPr>
        <w:spacing w:line="360" w:lineRule="auto"/>
        <w:jc w:val="center"/>
        <w:rPr>
          <w:szCs w:val="28"/>
        </w:rPr>
      </w:pPr>
      <w:r>
        <w:rPr>
          <w:szCs w:val="28"/>
        </w:rPr>
        <w:t xml:space="preserve">відкритого заняття </w:t>
      </w:r>
    </w:p>
    <w:p w:rsidR="00336C57" w:rsidRDefault="00336C57" w:rsidP="00730594">
      <w:pPr>
        <w:spacing w:line="360" w:lineRule="auto"/>
        <w:jc w:val="center"/>
        <w:rPr>
          <w:szCs w:val="28"/>
        </w:rPr>
      </w:pPr>
      <w:r>
        <w:rPr>
          <w:szCs w:val="28"/>
        </w:rPr>
        <w:t xml:space="preserve">за темою </w:t>
      </w:r>
      <w:r>
        <w:t>«</w:t>
      </w:r>
      <w:r w:rsidR="00B25C27">
        <w:t>Керамічні матеріали</w:t>
      </w:r>
      <w:r>
        <w:t xml:space="preserve">»  </w:t>
      </w:r>
    </w:p>
    <w:p w:rsidR="00336C57" w:rsidRDefault="00336C57" w:rsidP="00336C57">
      <w:pPr>
        <w:spacing w:line="360" w:lineRule="auto"/>
        <w:jc w:val="center"/>
        <w:rPr>
          <w:szCs w:val="28"/>
        </w:rPr>
      </w:pPr>
      <w:r>
        <w:rPr>
          <w:szCs w:val="28"/>
        </w:rPr>
        <w:t>з дисципліни «</w:t>
      </w:r>
      <w:r w:rsidR="00B25C27">
        <w:rPr>
          <w:szCs w:val="28"/>
        </w:rPr>
        <w:t>Будівельне матеріалознавство</w:t>
      </w:r>
      <w:r>
        <w:rPr>
          <w:szCs w:val="28"/>
        </w:rPr>
        <w:t>»</w:t>
      </w:r>
    </w:p>
    <w:p w:rsidR="00336C57" w:rsidRDefault="00B25C27" w:rsidP="00B25C27">
      <w:pPr>
        <w:tabs>
          <w:tab w:val="left" w:pos="8820"/>
        </w:tabs>
        <w:spacing w:line="360" w:lineRule="auto"/>
        <w:jc w:val="center"/>
        <w:rPr>
          <w:szCs w:val="28"/>
        </w:rPr>
      </w:pPr>
      <w:r>
        <w:rPr>
          <w:szCs w:val="28"/>
        </w:rPr>
        <w:t>спеціальності 5.06010112 «Будівництво теплових і атомних електростанцій</w:t>
      </w:r>
      <w:r w:rsidR="00336C57">
        <w:rPr>
          <w:szCs w:val="28"/>
        </w:rPr>
        <w:t>»</w:t>
      </w:r>
    </w:p>
    <w:p w:rsidR="00336C57" w:rsidRDefault="00336C57" w:rsidP="00336C57">
      <w:pPr>
        <w:spacing w:line="360" w:lineRule="auto"/>
        <w:jc w:val="center"/>
      </w:pPr>
    </w:p>
    <w:p w:rsidR="00CB5E21" w:rsidRDefault="00CB5E21" w:rsidP="00336C57">
      <w:pPr>
        <w:spacing w:line="360" w:lineRule="auto"/>
        <w:jc w:val="center"/>
      </w:pPr>
    </w:p>
    <w:p w:rsidR="00CB5E21" w:rsidRDefault="00CB5E21" w:rsidP="00336C57">
      <w:pPr>
        <w:spacing w:line="360" w:lineRule="auto"/>
        <w:jc w:val="center"/>
      </w:pPr>
    </w:p>
    <w:p w:rsidR="00CB5E21" w:rsidRDefault="00CB5E21" w:rsidP="00336C57">
      <w:pPr>
        <w:spacing w:line="360" w:lineRule="auto"/>
        <w:jc w:val="center"/>
      </w:pPr>
    </w:p>
    <w:p w:rsidR="00CB5E21" w:rsidRDefault="00CB5E21" w:rsidP="00336C57">
      <w:pPr>
        <w:spacing w:line="360" w:lineRule="auto"/>
        <w:jc w:val="center"/>
      </w:pPr>
    </w:p>
    <w:p w:rsidR="00CB5E21" w:rsidRDefault="00CB5E21" w:rsidP="00336C57">
      <w:pPr>
        <w:spacing w:line="360" w:lineRule="auto"/>
        <w:jc w:val="center"/>
      </w:pPr>
    </w:p>
    <w:p w:rsidR="00336C57" w:rsidRDefault="00336C57" w:rsidP="00932B33">
      <w:pPr>
        <w:spacing w:line="360" w:lineRule="auto"/>
      </w:pPr>
    </w:p>
    <w:p w:rsidR="00336C57" w:rsidRPr="00120FF6" w:rsidRDefault="00336C57" w:rsidP="00336C57">
      <w:pPr>
        <w:jc w:val="center"/>
        <w:rPr>
          <w:lang w:val="ru-RU"/>
        </w:rPr>
      </w:pPr>
    </w:p>
    <w:p w:rsidR="00F1498E" w:rsidRPr="00120FF6" w:rsidRDefault="00F1498E" w:rsidP="00336C57">
      <w:pPr>
        <w:jc w:val="center"/>
        <w:rPr>
          <w:lang w:val="ru-RU"/>
        </w:rPr>
      </w:pPr>
    </w:p>
    <w:p w:rsidR="00F1498E" w:rsidRPr="00120FF6" w:rsidRDefault="00F1498E" w:rsidP="00336C57">
      <w:pPr>
        <w:jc w:val="center"/>
        <w:rPr>
          <w:lang w:val="ru-RU"/>
        </w:rPr>
      </w:pPr>
    </w:p>
    <w:p w:rsidR="00F1498E" w:rsidRPr="00120FF6" w:rsidRDefault="00F1498E" w:rsidP="00336C57">
      <w:pPr>
        <w:jc w:val="center"/>
        <w:rPr>
          <w:lang w:val="ru-RU"/>
        </w:rPr>
      </w:pPr>
    </w:p>
    <w:p w:rsidR="00F1498E" w:rsidRPr="00120FF6" w:rsidRDefault="00F1498E" w:rsidP="00336C57">
      <w:pPr>
        <w:jc w:val="center"/>
        <w:rPr>
          <w:lang w:val="ru-RU"/>
        </w:rPr>
      </w:pPr>
    </w:p>
    <w:p w:rsidR="00F1498E" w:rsidRPr="00120FF6" w:rsidRDefault="00F1498E" w:rsidP="00336C57">
      <w:pPr>
        <w:jc w:val="center"/>
        <w:rPr>
          <w:lang w:val="ru-RU"/>
        </w:rPr>
      </w:pPr>
    </w:p>
    <w:p w:rsidR="00F1498E" w:rsidRPr="00120FF6" w:rsidRDefault="00F1498E" w:rsidP="00336C57">
      <w:pPr>
        <w:jc w:val="center"/>
        <w:rPr>
          <w:lang w:val="ru-RU"/>
        </w:rPr>
      </w:pPr>
    </w:p>
    <w:p w:rsidR="00F1498E" w:rsidRPr="00120FF6" w:rsidRDefault="00F1498E" w:rsidP="00336C57">
      <w:pPr>
        <w:jc w:val="center"/>
        <w:rPr>
          <w:lang w:val="ru-RU"/>
        </w:rPr>
      </w:pPr>
    </w:p>
    <w:p w:rsidR="00F1498E" w:rsidRPr="00120FF6" w:rsidRDefault="00F1498E" w:rsidP="00336C57">
      <w:pPr>
        <w:jc w:val="center"/>
        <w:rPr>
          <w:lang w:val="ru-RU"/>
        </w:rPr>
      </w:pPr>
    </w:p>
    <w:p w:rsidR="00F1498E" w:rsidRPr="00120FF6" w:rsidRDefault="00F1498E" w:rsidP="00336C57">
      <w:pPr>
        <w:jc w:val="center"/>
        <w:rPr>
          <w:lang w:val="ru-RU"/>
        </w:rPr>
      </w:pPr>
    </w:p>
    <w:p w:rsidR="00F1498E" w:rsidRPr="00120FF6" w:rsidRDefault="00F1498E" w:rsidP="00336C57">
      <w:pPr>
        <w:jc w:val="center"/>
        <w:rPr>
          <w:lang w:val="ru-RU"/>
        </w:rPr>
      </w:pPr>
    </w:p>
    <w:p w:rsidR="00336C57" w:rsidRDefault="00336C57" w:rsidP="00336C57">
      <w:pPr>
        <w:jc w:val="center"/>
      </w:pPr>
    </w:p>
    <w:p w:rsidR="00CB5E21" w:rsidRDefault="00CB5E21" w:rsidP="00336C57">
      <w:pPr>
        <w:jc w:val="center"/>
      </w:pPr>
    </w:p>
    <w:p w:rsidR="00D37FFA" w:rsidRDefault="00D37FFA" w:rsidP="00D75D27"/>
    <w:p w:rsidR="00CB5E21" w:rsidRDefault="00B25C27" w:rsidP="008E794F">
      <w:pPr>
        <w:jc w:val="center"/>
      </w:pPr>
      <w:r>
        <w:t>2017</w:t>
      </w:r>
    </w:p>
    <w:p w:rsidR="00CB5E21" w:rsidRDefault="00CB5E21" w:rsidP="00336C57">
      <w:pPr>
        <w:jc w:val="center"/>
      </w:pPr>
    </w:p>
    <w:p w:rsidR="008E794F" w:rsidRDefault="008E794F" w:rsidP="008E794F">
      <w:pPr>
        <w:rPr>
          <w:lang w:val="ru-RU"/>
        </w:rPr>
      </w:pPr>
      <w:r>
        <w:t>Методична розробка відкритого заняття з дисципліни «Будівельне матеріалознавство»за темою</w:t>
      </w:r>
    </w:p>
    <w:p w:rsidR="008E794F" w:rsidRPr="008E794F" w:rsidRDefault="008E794F" w:rsidP="008E794F">
      <w:r>
        <w:t>«Керамічні матеріали</w:t>
      </w:r>
      <w:r>
        <w:rPr>
          <w:lang w:val="ru-RU"/>
        </w:rPr>
        <w:t>».</w:t>
      </w:r>
      <w:r>
        <w:t xml:space="preserve"> Підготувала: Романова М.М.– викладач-спеціаліст Слов’янського енергобудівного технікуму.</w:t>
      </w:r>
    </w:p>
    <w:p w:rsidR="008E794F" w:rsidRDefault="008E794F" w:rsidP="008E794F">
      <w:pPr>
        <w:ind w:left="1416"/>
      </w:pPr>
    </w:p>
    <w:p w:rsidR="008E794F" w:rsidRDefault="008E794F" w:rsidP="008E794F">
      <w:pPr>
        <w:ind w:left="1416"/>
      </w:pPr>
    </w:p>
    <w:p w:rsidR="008E794F" w:rsidRDefault="008E794F" w:rsidP="008E794F">
      <w:pPr>
        <w:ind w:left="1416"/>
      </w:pPr>
    </w:p>
    <w:p w:rsidR="008E794F" w:rsidRDefault="008E794F" w:rsidP="008E794F">
      <w:pPr>
        <w:ind w:left="1416"/>
      </w:pPr>
    </w:p>
    <w:p w:rsidR="008E794F" w:rsidRPr="00630324" w:rsidRDefault="008E794F" w:rsidP="008E794F"/>
    <w:p w:rsidR="008E794F" w:rsidRPr="008E794F" w:rsidRDefault="008E794F" w:rsidP="008E794F"/>
    <w:p w:rsidR="008E794F" w:rsidRDefault="008E794F" w:rsidP="008E794F">
      <w:pPr>
        <w:ind w:left="1416"/>
      </w:pPr>
    </w:p>
    <w:p w:rsidR="008E794F" w:rsidRDefault="008E794F" w:rsidP="008E794F">
      <w:pPr>
        <w:ind w:firstLine="560"/>
      </w:pPr>
      <w:r>
        <w:t>У методичній розробці викладено методику проведення</w:t>
      </w:r>
      <w:r w:rsidR="00F543AF">
        <w:rPr>
          <w:lang w:val="ru-RU"/>
        </w:rPr>
        <w:t xml:space="preserve"> </w:t>
      </w:r>
      <w:proofErr w:type="spellStart"/>
      <w:r>
        <w:rPr>
          <w:lang w:val="ru-RU"/>
        </w:rPr>
        <w:t>лекціонного</w:t>
      </w:r>
      <w:proofErr w:type="spellEnd"/>
      <w:r w:rsidR="00F543AF">
        <w:rPr>
          <w:lang w:val="ru-RU"/>
        </w:rPr>
        <w:t xml:space="preserve"> </w:t>
      </w:r>
      <w:proofErr w:type="spellStart"/>
      <w:r>
        <w:rPr>
          <w:lang w:val="ru-RU"/>
        </w:rPr>
        <w:t>заняття</w:t>
      </w:r>
      <w:proofErr w:type="spellEnd"/>
      <w:r>
        <w:t>, спрямованого на формування пізнавального інтересу та активізацію знань і умінь студентів за темою «Керамічні матеріали»</w:t>
      </w:r>
    </w:p>
    <w:p w:rsidR="008E794F" w:rsidRDefault="008E794F" w:rsidP="008E794F">
      <w:pPr>
        <w:ind w:firstLine="560"/>
      </w:pPr>
    </w:p>
    <w:p w:rsidR="008E794F" w:rsidRDefault="008E794F" w:rsidP="008E794F">
      <w:pPr>
        <w:ind w:firstLine="560"/>
      </w:pPr>
    </w:p>
    <w:p w:rsidR="008E794F" w:rsidRDefault="008E794F" w:rsidP="008E794F">
      <w:pPr>
        <w:ind w:firstLine="560"/>
      </w:pPr>
    </w:p>
    <w:p w:rsidR="008E794F" w:rsidRDefault="008E794F" w:rsidP="008E794F">
      <w:pPr>
        <w:ind w:firstLine="560"/>
      </w:pPr>
    </w:p>
    <w:p w:rsidR="008E794F" w:rsidRDefault="008E794F" w:rsidP="008E794F">
      <w:pPr>
        <w:ind w:firstLine="560"/>
      </w:pPr>
    </w:p>
    <w:p w:rsidR="008E794F" w:rsidRDefault="008E794F" w:rsidP="008E794F">
      <w:pPr>
        <w:ind w:firstLine="560"/>
      </w:pPr>
    </w:p>
    <w:p w:rsidR="008E794F" w:rsidRDefault="008E794F" w:rsidP="008E794F">
      <w:pPr>
        <w:ind w:firstLine="560"/>
      </w:pPr>
      <w:r>
        <w:t xml:space="preserve">Для викладачів </w:t>
      </w:r>
      <w:r w:rsidR="00E769D1">
        <w:t xml:space="preserve">будівельного матеріалознавства </w:t>
      </w:r>
      <w:r>
        <w:t>ВНЗ І-ІІ рівнів акредитації</w:t>
      </w:r>
    </w:p>
    <w:p w:rsidR="008E794F" w:rsidRDefault="008E794F" w:rsidP="008E794F">
      <w:pPr>
        <w:ind w:firstLine="560"/>
      </w:pPr>
    </w:p>
    <w:p w:rsidR="008E794F" w:rsidRDefault="008E794F" w:rsidP="008E794F">
      <w:pPr>
        <w:ind w:firstLine="560"/>
      </w:pPr>
    </w:p>
    <w:p w:rsidR="008E794F" w:rsidRDefault="008E794F" w:rsidP="008E794F">
      <w:pPr>
        <w:ind w:firstLine="560"/>
      </w:pPr>
    </w:p>
    <w:p w:rsidR="008E794F" w:rsidRPr="008E794F" w:rsidRDefault="008E794F" w:rsidP="008E794F"/>
    <w:p w:rsidR="008E794F" w:rsidRDefault="008E794F" w:rsidP="008E794F">
      <w:pPr>
        <w:ind w:firstLine="560"/>
      </w:pPr>
    </w:p>
    <w:p w:rsidR="008E794F" w:rsidRDefault="008E794F" w:rsidP="008E794F">
      <w:pPr>
        <w:ind w:firstLine="560"/>
      </w:pPr>
    </w:p>
    <w:p w:rsidR="008E794F" w:rsidRDefault="008E794F" w:rsidP="008E794F">
      <w:pPr>
        <w:ind w:left="2832" w:hanging="2272"/>
        <w:jc w:val="left"/>
      </w:pPr>
      <w:r>
        <w:t>Рецензенти:</w:t>
      </w:r>
    </w:p>
    <w:p w:rsidR="00120FF6" w:rsidRDefault="00120FF6" w:rsidP="008E794F">
      <w:pPr>
        <w:ind w:left="2832" w:hanging="2272"/>
        <w:jc w:val="left"/>
        <w:rPr>
          <w:lang w:val="ru-RU"/>
        </w:rPr>
      </w:pPr>
    </w:p>
    <w:p w:rsidR="008E794F" w:rsidRPr="00120FF6" w:rsidRDefault="00120FF6" w:rsidP="00120FF6">
      <w:pPr>
        <w:pStyle w:val="a3"/>
        <w:numPr>
          <w:ilvl w:val="0"/>
          <w:numId w:val="20"/>
        </w:numPr>
        <w:spacing w:line="360" w:lineRule="auto"/>
        <w:rPr>
          <w:szCs w:val="28"/>
        </w:rPr>
      </w:pPr>
      <w:proofErr w:type="spellStart"/>
      <w:r w:rsidRPr="00120FF6">
        <w:rPr>
          <w:szCs w:val="28"/>
        </w:rPr>
        <w:t>Бутиріна</w:t>
      </w:r>
      <w:proofErr w:type="spellEnd"/>
      <w:r w:rsidRPr="00120FF6">
        <w:rPr>
          <w:szCs w:val="28"/>
        </w:rPr>
        <w:t xml:space="preserve"> М.В.</w:t>
      </w:r>
      <w:r>
        <w:rPr>
          <w:szCs w:val="28"/>
        </w:rPr>
        <w:t xml:space="preserve"> – кандидат педагогічних наук, доцент кафедри </w:t>
      </w:r>
      <w:proofErr w:type="spellStart"/>
      <w:r>
        <w:rPr>
          <w:szCs w:val="28"/>
        </w:rPr>
        <w:t>загальнотехнічних</w:t>
      </w:r>
      <w:proofErr w:type="spellEnd"/>
      <w:r>
        <w:rPr>
          <w:szCs w:val="28"/>
        </w:rPr>
        <w:t xml:space="preserve"> дисциплін, промислових технологій та безпеки життєдіяльності Донбаського державного педагогічного університету.</w:t>
      </w:r>
    </w:p>
    <w:p w:rsidR="008E794F" w:rsidRPr="007E7E3B" w:rsidRDefault="00E769D1" w:rsidP="00120FF6">
      <w:pPr>
        <w:pStyle w:val="a3"/>
        <w:numPr>
          <w:ilvl w:val="0"/>
          <w:numId w:val="20"/>
        </w:numPr>
        <w:spacing w:line="360" w:lineRule="auto"/>
      </w:pPr>
      <w:r>
        <w:t>Борисенко М.В</w:t>
      </w:r>
      <w:r w:rsidR="008E794F" w:rsidRPr="007E7E3B">
        <w:t>.</w:t>
      </w:r>
      <w:r w:rsidR="008E794F">
        <w:t>- викладач вищої кваліфікаційної категорії</w:t>
      </w:r>
    </w:p>
    <w:p w:rsidR="008E794F" w:rsidRDefault="008E794F" w:rsidP="008E794F">
      <w:pPr>
        <w:spacing w:line="360" w:lineRule="auto"/>
      </w:pPr>
      <w:r>
        <w:t xml:space="preserve">                                  Слов</w:t>
      </w:r>
      <w:r w:rsidRPr="00FB7CCD">
        <w:t>’</w:t>
      </w:r>
      <w:r>
        <w:t xml:space="preserve">янського енергобудівного технікуму.                     </w:t>
      </w:r>
    </w:p>
    <w:p w:rsidR="008E794F" w:rsidRDefault="008E794F" w:rsidP="008E794F"/>
    <w:p w:rsidR="008E794F" w:rsidRPr="00E91909" w:rsidRDefault="008E794F" w:rsidP="008E794F"/>
    <w:p w:rsidR="008E794F" w:rsidRDefault="008E794F" w:rsidP="008E794F"/>
    <w:p w:rsidR="00E769D1" w:rsidRPr="00C310C0" w:rsidRDefault="00E769D1" w:rsidP="008E794F"/>
    <w:p w:rsidR="008E794F" w:rsidRPr="00952184" w:rsidRDefault="008E794F" w:rsidP="008E794F">
      <w:pPr>
        <w:ind w:firstLine="560"/>
      </w:pPr>
      <w:r>
        <w:t xml:space="preserve">Розглянуто та схвалено на засіданні циклової комісії </w:t>
      </w:r>
      <w:r w:rsidR="00E769D1">
        <w:t xml:space="preserve">будівельних </w:t>
      </w:r>
      <w:r>
        <w:t>дисциплін</w:t>
      </w:r>
      <w:r w:rsidRPr="00550B1E">
        <w:t>,  П</w:t>
      </w:r>
      <w:r>
        <w:t>ротокол №</w:t>
      </w:r>
      <w:r w:rsidR="00E769D1">
        <w:t>_</w:t>
      </w:r>
      <w:r>
        <w:t xml:space="preserve"> від</w:t>
      </w:r>
      <w:r w:rsidR="00E769D1">
        <w:t>_____</w:t>
      </w:r>
      <w:r>
        <w:t>201</w:t>
      </w:r>
      <w:r w:rsidRPr="00952184">
        <w:t>7</w:t>
      </w:r>
    </w:p>
    <w:p w:rsidR="00F50F3E" w:rsidRDefault="00F50F3E" w:rsidP="00F50F3E">
      <w:pPr>
        <w:jc w:val="left"/>
        <w:rPr>
          <w:szCs w:val="28"/>
        </w:rPr>
      </w:pPr>
    </w:p>
    <w:p w:rsidR="00F50F3E" w:rsidRPr="00F50F3E" w:rsidRDefault="00F50F3E" w:rsidP="00F50F3E">
      <w:pPr>
        <w:rPr>
          <w:szCs w:val="28"/>
        </w:rPr>
        <w:sectPr w:rsidR="00F50F3E" w:rsidRPr="00F50F3E" w:rsidSect="008E794F">
          <w:headerReference w:type="default" r:id="rId9"/>
          <w:footerReference w:type="even" r:id="rId10"/>
          <w:footerReference w:type="default" r:id="rId11"/>
          <w:pgSz w:w="11907" w:h="16840" w:code="9"/>
          <w:pgMar w:top="851" w:right="851" w:bottom="851" w:left="1134" w:header="720" w:footer="720" w:gutter="0"/>
          <w:pgNumType w:start="1"/>
          <w:cols w:space="720" w:equalWidth="0">
            <w:col w:w="9922" w:space="140"/>
          </w:cols>
          <w:titlePg/>
          <w:docGrid w:linePitch="381"/>
        </w:sectPr>
      </w:pPr>
    </w:p>
    <w:p w:rsidR="008E794F" w:rsidRDefault="008E794F" w:rsidP="008E794F">
      <w:pPr>
        <w:jc w:val="center"/>
        <w:rPr>
          <w:b/>
          <w:sz w:val="24"/>
          <w:szCs w:val="24"/>
        </w:rPr>
      </w:pPr>
      <w:r w:rsidRPr="0011628C">
        <w:rPr>
          <w:b/>
          <w:sz w:val="24"/>
          <w:szCs w:val="24"/>
        </w:rPr>
        <w:lastRenderedPageBreak/>
        <w:t xml:space="preserve">Зміст </w:t>
      </w:r>
    </w:p>
    <w:p w:rsidR="008E794F" w:rsidRDefault="008E794F" w:rsidP="008E794F">
      <w:pPr>
        <w:jc w:val="center"/>
        <w:rPr>
          <w:b/>
          <w:sz w:val="24"/>
          <w:szCs w:val="24"/>
        </w:rPr>
      </w:pPr>
    </w:p>
    <w:p w:rsidR="008E794F" w:rsidRPr="0011628C" w:rsidRDefault="008E794F" w:rsidP="008E794F">
      <w:pPr>
        <w:jc w:val="center"/>
        <w:rPr>
          <w:b/>
          <w:sz w:val="24"/>
          <w:szCs w:val="24"/>
        </w:rPr>
      </w:pPr>
    </w:p>
    <w:p w:rsidR="008E794F" w:rsidRPr="0011628C" w:rsidRDefault="008E794F" w:rsidP="008E794F">
      <w:pPr>
        <w:spacing w:line="360" w:lineRule="auto"/>
        <w:jc w:val="left"/>
        <w:rPr>
          <w:sz w:val="24"/>
          <w:szCs w:val="24"/>
          <w:lang w:val="ru-RU"/>
        </w:rPr>
      </w:pPr>
      <w:r w:rsidRPr="0011628C">
        <w:rPr>
          <w:sz w:val="24"/>
          <w:szCs w:val="24"/>
        </w:rPr>
        <w:t xml:space="preserve">     Вступ…..…………………………………………………………………………</w:t>
      </w:r>
      <w:r>
        <w:rPr>
          <w:sz w:val="24"/>
          <w:szCs w:val="24"/>
          <w:lang w:val="ru-RU"/>
        </w:rPr>
        <w:t>………………...</w:t>
      </w:r>
      <w:r w:rsidRPr="0011628C">
        <w:rPr>
          <w:sz w:val="24"/>
          <w:szCs w:val="24"/>
          <w:lang w:val="ru-RU"/>
        </w:rPr>
        <w:t xml:space="preserve"> 4</w:t>
      </w:r>
    </w:p>
    <w:p w:rsidR="008E794F" w:rsidRPr="0011628C" w:rsidRDefault="008E794F" w:rsidP="008E794F">
      <w:pPr>
        <w:numPr>
          <w:ilvl w:val="0"/>
          <w:numId w:val="19"/>
        </w:numPr>
        <w:spacing w:line="360" w:lineRule="auto"/>
        <w:jc w:val="left"/>
        <w:rPr>
          <w:sz w:val="24"/>
          <w:szCs w:val="24"/>
        </w:rPr>
      </w:pPr>
      <w:r w:rsidRPr="0011628C">
        <w:rPr>
          <w:sz w:val="24"/>
          <w:szCs w:val="24"/>
        </w:rPr>
        <w:t xml:space="preserve">Зміст. </w:t>
      </w:r>
      <w:proofErr w:type="spellStart"/>
      <w:r w:rsidRPr="0011628C">
        <w:rPr>
          <w:sz w:val="24"/>
          <w:szCs w:val="24"/>
        </w:rPr>
        <w:t>Обгрунтування</w:t>
      </w:r>
      <w:proofErr w:type="spellEnd"/>
      <w:r w:rsidRPr="0011628C">
        <w:rPr>
          <w:sz w:val="24"/>
          <w:szCs w:val="24"/>
        </w:rPr>
        <w:t xml:space="preserve"> теми. ……………………………………………………</w:t>
      </w:r>
      <w:r>
        <w:rPr>
          <w:sz w:val="24"/>
          <w:szCs w:val="24"/>
        </w:rPr>
        <w:t>………………</w:t>
      </w:r>
      <w:r w:rsidRPr="0011628C">
        <w:rPr>
          <w:sz w:val="24"/>
          <w:szCs w:val="24"/>
        </w:rPr>
        <w:t>.</w:t>
      </w:r>
      <w:r>
        <w:rPr>
          <w:sz w:val="24"/>
          <w:szCs w:val="24"/>
        </w:rPr>
        <w:t>.</w:t>
      </w:r>
      <w:r w:rsidR="006068EE">
        <w:rPr>
          <w:sz w:val="24"/>
          <w:szCs w:val="24"/>
        </w:rPr>
        <w:t xml:space="preserve"> </w:t>
      </w:r>
      <w:r w:rsidR="006068EE" w:rsidRPr="006068EE">
        <w:rPr>
          <w:sz w:val="24"/>
          <w:szCs w:val="24"/>
          <w:lang w:val="ru-RU"/>
        </w:rPr>
        <w:t>6</w:t>
      </w:r>
    </w:p>
    <w:p w:rsidR="008E794F" w:rsidRPr="0011628C" w:rsidRDefault="008E794F" w:rsidP="008E794F">
      <w:pPr>
        <w:numPr>
          <w:ilvl w:val="0"/>
          <w:numId w:val="19"/>
        </w:numPr>
        <w:spacing w:line="360" w:lineRule="auto"/>
        <w:jc w:val="left"/>
        <w:rPr>
          <w:sz w:val="24"/>
          <w:szCs w:val="24"/>
        </w:rPr>
      </w:pPr>
      <w:r w:rsidRPr="0011628C">
        <w:rPr>
          <w:sz w:val="24"/>
          <w:szCs w:val="24"/>
        </w:rPr>
        <w:t>Організаційно-методичні вказівки з теми ……………………………………...</w:t>
      </w:r>
      <w:r>
        <w:rPr>
          <w:sz w:val="24"/>
          <w:szCs w:val="24"/>
        </w:rPr>
        <w:t>........................</w:t>
      </w:r>
      <w:r w:rsidR="006068EE">
        <w:rPr>
          <w:sz w:val="24"/>
          <w:szCs w:val="24"/>
        </w:rPr>
        <w:t xml:space="preserve"> </w:t>
      </w:r>
      <w:r w:rsidR="006068EE" w:rsidRPr="006068EE">
        <w:rPr>
          <w:sz w:val="24"/>
          <w:szCs w:val="24"/>
          <w:lang w:val="ru-RU"/>
        </w:rPr>
        <w:t>7</w:t>
      </w:r>
    </w:p>
    <w:p w:rsidR="008E794F" w:rsidRPr="006068EE" w:rsidRDefault="008E794F" w:rsidP="008E794F">
      <w:pPr>
        <w:spacing w:line="360" w:lineRule="auto"/>
        <w:jc w:val="left"/>
        <w:rPr>
          <w:sz w:val="24"/>
          <w:szCs w:val="24"/>
          <w:lang w:val="ru-RU"/>
        </w:rPr>
      </w:pPr>
      <w:r w:rsidRPr="0011628C">
        <w:rPr>
          <w:sz w:val="24"/>
          <w:szCs w:val="24"/>
        </w:rPr>
        <w:t>2.1. Методична, дидактична (навчальна, розвиваюча), виховна мета …………</w:t>
      </w:r>
      <w:r w:rsidR="006068EE">
        <w:rPr>
          <w:sz w:val="24"/>
          <w:szCs w:val="24"/>
        </w:rPr>
        <w:t>………………….</w:t>
      </w:r>
      <w:r w:rsidR="006068EE" w:rsidRPr="006068EE">
        <w:rPr>
          <w:sz w:val="24"/>
          <w:szCs w:val="24"/>
          <w:lang w:val="ru-RU"/>
        </w:rPr>
        <w:t>9</w:t>
      </w:r>
    </w:p>
    <w:p w:rsidR="008E794F" w:rsidRPr="0011628C" w:rsidRDefault="008E794F" w:rsidP="008E794F">
      <w:pPr>
        <w:numPr>
          <w:ilvl w:val="0"/>
          <w:numId w:val="19"/>
        </w:numPr>
        <w:spacing w:line="360" w:lineRule="auto"/>
        <w:jc w:val="left"/>
        <w:rPr>
          <w:sz w:val="24"/>
          <w:szCs w:val="24"/>
        </w:rPr>
      </w:pPr>
      <w:r w:rsidRPr="0011628C">
        <w:rPr>
          <w:sz w:val="24"/>
          <w:szCs w:val="24"/>
        </w:rPr>
        <w:t xml:space="preserve">Схема заняття (план </w:t>
      </w:r>
      <w:r>
        <w:rPr>
          <w:sz w:val="24"/>
          <w:szCs w:val="24"/>
        </w:rPr>
        <w:t>заняття) ………………………………………………..</w:t>
      </w:r>
      <w:r w:rsidR="006068EE">
        <w:rPr>
          <w:sz w:val="24"/>
          <w:szCs w:val="24"/>
        </w:rPr>
        <w:t>..............................1</w:t>
      </w:r>
      <w:r w:rsidR="006068EE">
        <w:rPr>
          <w:sz w:val="24"/>
          <w:szCs w:val="24"/>
          <w:lang w:val="en-US"/>
        </w:rPr>
        <w:t>0</w:t>
      </w:r>
    </w:p>
    <w:p w:rsidR="008E794F" w:rsidRPr="0011628C" w:rsidRDefault="008E794F" w:rsidP="008E794F">
      <w:pPr>
        <w:numPr>
          <w:ilvl w:val="0"/>
          <w:numId w:val="19"/>
        </w:numPr>
        <w:spacing w:line="360" w:lineRule="auto"/>
        <w:jc w:val="left"/>
        <w:rPr>
          <w:sz w:val="24"/>
          <w:szCs w:val="24"/>
        </w:rPr>
      </w:pPr>
      <w:r>
        <w:rPr>
          <w:sz w:val="24"/>
          <w:szCs w:val="24"/>
        </w:rPr>
        <w:t xml:space="preserve">Розгорнутий план-конспект </w:t>
      </w:r>
      <w:proofErr w:type="spellStart"/>
      <w:r>
        <w:rPr>
          <w:sz w:val="24"/>
          <w:szCs w:val="24"/>
          <w:lang w:val="ru-RU"/>
        </w:rPr>
        <w:t>лекційного</w:t>
      </w:r>
      <w:proofErr w:type="spellEnd"/>
      <w:r w:rsidR="00537D3C">
        <w:rPr>
          <w:sz w:val="24"/>
          <w:szCs w:val="24"/>
          <w:lang w:val="ru-RU"/>
        </w:rPr>
        <w:t xml:space="preserve"> </w:t>
      </w:r>
      <w:r w:rsidRPr="0011628C">
        <w:rPr>
          <w:sz w:val="24"/>
          <w:szCs w:val="24"/>
        </w:rPr>
        <w:t>заняття</w:t>
      </w:r>
      <w:r w:rsidR="00C2012D" w:rsidRPr="00C2012D">
        <w:rPr>
          <w:b/>
        </w:rPr>
        <w:t xml:space="preserve"> </w:t>
      </w:r>
      <w:r w:rsidRPr="0011628C">
        <w:rPr>
          <w:sz w:val="24"/>
          <w:szCs w:val="24"/>
        </w:rPr>
        <w:t>………………………………</w:t>
      </w:r>
      <w:r>
        <w:rPr>
          <w:sz w:val="24"/>
          <w:szCs w:val="24"/>
        </w:rPr>
        <w:t>…………</w:t>
      </w:r>
      <w:r w:rsidR="00F716B2">
        <w:rPr>
          <w:sz w:val="24"/>
          <w:szCs w:val="24"/>
        </w:rPr>
        <w:t>…...</w:t>
      </w:r>
      <w:r w:rsidR="00C2012D">
        <w:rPr>
          <w:sz w:val="24"/>
          <w:szCs w:val="24"/>
        </w:rPr>
        <w:t>.  13</w:t>
      </w:r>
    </w:p>
    <w:p w:rsidR="00C2012D" w:rsidRPr="00C2012D" w:rsidRDefault="00537D3C" w:rsidP="00C2012D">
      <w:pPr>
        <w:spacing w:line="360" w:lineRule="auto"/>
        <w:rPr>
          <w:sz w:val="24"/>
          <w:szCs w:val="24"/>
        </w:rPr>
      </w:pPr>
      <w:r>
        <w:rPr>
          <w:sz w:val="24"/>
          <w:szCs w:val="24"/>
          <w:lang w:val="ru-RU"/>
        </w:rPr>
        <w:t xml:space="preserve"> </w:t>
      </w:r>
      <w:r w:rsidR="00C2012D" w:rsidRPr="00C2012D">
        <w:rPr>
          <w:sz w:val="24"/>
          <w:szCs w:val="24"/>
          <w:lang w:val="ru-RU"/>
        </w:rPr>
        <w:t>4.1</w:t>
      </w:r>
      <w:r w:rsidR="00C2012D">
        <w:rPr>
          <w:sz w:val="24"/>
          <w:szCs w:val="24"/>
          <w:lang w:val="ru-RU"/>
        </w:rPr>
        <w:t xml:space="preserve"> </w:t>
      </w:r>
      <w:r w:rsidR="00C2012D" w:rsidRPr="00C2012D">
        <w:rPr>
          <w:sz w:val="24"/>
          <w:szCs w:val="24"/>
        </w:rPr>
        <w:t>Організаційна частина</w:t>
      </w:r>
      <w:r w:rsidR="00C2012D">
        <w:rPr>
          <w:sz w:val="24"/>
          <w:szCs w:val="24"/>
        </w:rPr>
        <w:t>……………………………………………………………………………</w:t>
      </w:r>
      <w:r>
        <w:rPr>
          <w:sz w:val="24"/>
          <w:szCs w:val="24"/>
        </w:rPr>
        <w:t>13</w:t>
      </w:r>
    </w:p>
    <w:p w:rsidR="00C2012D" w:rsidRPr="00C2012D" w:rsidRDefault="00537D3C" w:rsidP="00C2012D">
      <w:pPr>
        <w:spacing w:line="360" w:lineRule="auto"/>
        <w:rPr>
          <w:sz w:val="24"/>
          <w:szCs w:val="24"/>
        </w:rPr>
      </w:pPr>
      <w:r>
        <w:rPr>
          <w:sz w:val="24"/>
          <w:szCs w:val="24"/>
        </w:rPr>
        <w:t xml:space="preserve"> </w:t>
      </w:r>
      <w:r w:rsidR="00C2012D" w:rsidRPr="00C2012D">
        <w:rPr>
          <w:sz w:val="24"/>
          <w:szCs w:val="24"/>
        </w:rPr>
        <w:t>4.2</w:t>
      </w:r>
      <w:r w:rsidR="00C2012D">
        <w:rPr>
          <w:sz w:val="24"/>
          <w:szCs w:val="24"/>
        </w:rPr>
        <w:t xml:space="preserve"> </w:t>
      </w:r>
      <w:r w:rsidR="00C2012D" w:rsidRPr="00C2012D">
        <w:rPr>
          <w:sz w:val="24"/>
          <w:szCs w:val="24"/>
        </w:rPr>
        <w:t>Актуалізація опорних знань з раніше вивченого матеріалу</w:t>
      </w:r>
      <w:r w:rsidR="00C2012D">
        <w:rPr>
          <w:sz w:val="24"/>
          <w:szCs w:val="24"/>
        </w:rPr>
        <w:t>………………………………</w:t>
      </w:r>
      <w:r>
        <w:rPr>
          <w:sz w:val="24"/>
          <w:szCs w:val="24"/>
        </w:rPr>
        <w:t>..</w:t>
      </w:r>
      <w:r w:rsidR="00C2012D">
        <w:rPr>
          <w:sz w:val="24"/>
          <w:szCs w:val="24"/>
        </w:rPr>
        <w:t>…</w:t>
      </w:r>
      <w:r>
        <w:rPr>
          <w:sz w:val="24"/>
          <w:szCs w:val="24"/>
        </w:rPr>
        <w:t>13</w:t>
      </w:r>
    </w:p>
    <w:p w:rsidR="00C2012D" w:rsidRDefault="00537D3C" w:rsidP="00C2012D">
      <w:pPr>
        <w:spacing w:line="360" w:lineRule="auto"/>
        <w:rPr>
          <w:sz w:val="24"/>
          <w:szCs w:val="24"/>
        </w:rPr>
      </w:pPr>
      <w:r>
        <w:rPr>
          <w:sz w:val="24"/>
          <w:szCs w:val="24"/>
        </w:rPr>
        <w:t xml:space="preserve"> </w:t>
      </w:r>
      <w:r w:rsidR="00C2012D" w:rsidRPr="00C2012D">
        <w:rPr>
          <w:sz w:val="24"/>
          <w:szCs w:val="24"/>
        </w:rPr>
        <w:t>4.3</w:t>
      </w:r>
      <w:r w:rsidR="00C2012D">
        <w:rPr>
          <w:sz w:val="24"/>
          <w:szCs w:val="24"/>
        </w:rPr>
        <w:t xml:space="preserve"> </w:t>
      </w:r>
      <w:r w:rsidR="00C2012D" w:rsidRPr="00C2012D">
        <w:rPr>
          <w:sz w:val="24"/>
          <w:szCs w:val="24"/>
        </w:rPr>
        <w:t>Викладання нового матеріалу</w:t>
      </w:r>
      <w:r w:rsidR="00C2012D">
        <w:rPr>
          <w:sz w:val="24"/>
          <w:szCs w:val="24"/>
        </w:rPr>
        <w:t>………………………………………………………………</w:t>
      </w:r>
      <w:r>
        <w:rPr>
          <w:sz w:val="24"/>
          <w:szCs w:val="24"/>
        </w:rPr>
        <w:t>..</w:t>
      </w:r>
      <w:r w:rsidR="00C2012D">
        <w:rPr>
          <w:sz w:val="24"/>
          <w:szCs w:val="24"/>
        </w:rPr>
        <w:t>….</w:t>
      </w:r>
      <w:r>
        <w:rPr>
          <w:sz w:val="24"/>
          <w:szCs w:val="24"/>
        </w:rPr>
        <w:t>14</w:t>
      </w:r>
    </w:p>
    <w:p w:rsidR="009972D0" w:rsidRDefault="009972D0" w:rsidP="009972D0">
      <w:pPr>
        <w:pStyle w:val="a7"/>
        <w:spacing w:line="360" w:lineRule="auto"/>
        <w:rPr>
          <w:sz w:val="24"/>
          <w:szCs w:val="24"/>
        </w:rPr>
      </w:pPr>
      <w:r w:rsidRPr="009972D0">
        <w:rPr>
          <w:sz w:val="24"/>
          <w:szCs w:val="24"/>
        </w:rPr>
        <w:t>1</w:t>
      </w:r>
      <w:r w:rsidR="00DE7924">
        <w:rPr>
          <w:sz w:val="24"/>
          <w:szCs w:val="24"/>
        </w:rPr>
        <w:t xml:space="preserve"> </w:t>
      </w:r>
      <w:r w:rsidRPr="009972D0">
        <w:rPr>
          <w:sz w:val="24"/>
          <w:szCs w:val="24"/>
        </w:rPr>
        <w:t xml:space="preserve"> Загальні відомості про керамічні матеріали</w:t>
      </w:r>
      <w:r>
        <w:rPr>
          <w:sz w:val="24"/>
          <w:szCs w:val="24"/>
        </w:rPr>
        <w:t>………………………………………………..14</w:t>
      </w:r>
    </w:p>
    <w:p w:rsidR="009972D0" w:rsidRDefault="00DE7924" w:rsidP="00DE7924">
      <w:pPr>
        <w:widowControl w:val="0"/>
        <w:autoSpaceDE w:val="0"/>
        <w:spacing w:line="360" w:lineRule="auto"/>
        <w:rPr>
          <w:sz w:val="24"/>
          <w:szCs w:val="24"/>
        </w:rPr>
      </w:pPr>
      <w:r>
        <w:rPr>
          <w:sz w:val="24"/>
          <w:szCs w:val="24"/>
        </w:rPr>
        <w:t xml:space="preserve">         </w:t>
      </w:r>
      <w:r w:rsidR="009972D0" w:rsidRPr="009972D0">
        <w:rPr>
          <w:sz w:val="24"/>
          <w:szCs w:val="24"/>
        </w:rPr>
        <w:t>2  Сировина для виробництва керамічних матеріалів</w:t>
      </w:r>
      <w:r>
        <w:rPr>
          <w:sz w:val="24"/>
          <w:szCs w:val="24"/>
        </w:rPr>
        <w:t>………………………………………16</w:t>
      </w:r>
    </w:p>
    <w:p w:rsidR="00DE7924" w:rsidRPr="00DE7924" w:rsidRDefault="00DE7924" w:rsidP="00DE7924">
      <w:pPr>
        <w:widowControl w:val="0"/>
        <w:autoSpaceDE w:val="0"/>
        <w:spacing w:line="360" w:lineRule="auto"/>
        <w:rPr>
          <w:sz w:val="24"/>
          <w:szCs w:val="24"/>
        </w:rPr>
      </w:pPr>
      <w:r>
        <w:rPr>
          <w:sz w:val="24"/>
          <w:szCs w:val="24"/>
        </w:rPr>
        <w:t xml:space="preserve">         </w:t>
      </w:r>
      <w:r w:rsidRPr="00DE7924">
        <w:rPr>
          <w:sz w:val="24"/>
          <w:szCs w:val="24"/>
        </w:rPr>
        <w:t>3  Загальна схема технології виробництва керамічних матеріалів</w:t>
      </w:r>
      <w:r>
        <w:rPr>
          <w:sz w:val="24"/>
          <w:szCs w:val="24"/>
        </w:rPr>
        <w:t>…………………………18</w:t>
      </w:r>
    </w:p>
    <w:p w:rsidR="009972D0" w:rsidRPr="00DE7924" w:rsidRDefault="00DE7924" w:rsidP="00DE7924">
      <w:pPr>
        <w:pStyle w:val="a3"/>
        <w:widowControl w:val="0"/>
        <w:tabs>
          <w:tab w:val="left" w:pos="285"/>
          <w:tab w:val="center" w:pos="4677"/>
        </w:tabs>
        <w:autoSpaceDE w:val="0"/>
        <w:spacing w:line="360" w:lineRule="auto"/>
        <w:ind w:left="495"/>
        <w:rPr>
          <w:sz w:val="24"/>
          <w:szCs w:val="24"/>
        </w:rPr>
      </w:pPr>
      <w:r>
        <w:rPr>
          <w:sz w:val="24"/>
          <w:szCs w:val="24"/>
        </w:rPr>
        <w:t xml:space="preserve"> </w:t>
      </w:r>
      <w:r w:rsidRPr="00DE7924">
        <w:rPr>
          <w:sz w:val="24"/>
          <w:szCs w:val="24"/>
        </w:rPr>
        <w:t xml:space="preserve">4 </w:t>
      </w:r>
      <w:r>
        <w:rPr>
          <w:sz w:val="24"/>
          <w:szCs w:val="24"/>
        </w:rPr>
        <w:t xml:space="preserve"> </w:t>
      </w:r>
      <w:r w:rsidRPr="00DE7924">
        <w:rPr>
          <w:sz w:val="24"/>
          <w:szCs w:val="24"/>
        </w:rPr>
        <w:t>Керамічні матеріали й вироби</w:t>
      </w:r>
      <w:r>
        <w:rPr>
          <w:sz w:val="24"/>
          <w:szCs w:val="24"/>
        </w:rPr>
        <w:t>………………………………………………………………21</w:t>
      </w:r>
    </w:p>
    <w:p w:rsidR="008E794F" w:rsidRPr="00DE7924" w:rsidRDefault="00DE7924" w:rsidP="00DE7924">
      <w:pPr>
        <w:spacing w:line="360" w:lineRule="auto"/>
        <w:jc w:val="left"/>
        <w:rPr>
          <w:sz w:val="24"/>
          <w:szCs w:val="24"/>
          <w:lang w:val="ru-RU"/>
        </w:rPr>
      </w:pPr>
      <w:r>
        <w:rPr>
          <w:sz w:val="24"/>
          <w:szCs w:val="24"/>
        </w:rPr>
        <w:t xml:space="preserve">         5  </w:t>
      </w:r>
      <w:r w:rsidR="009972D0" w:rsidRPr="00DE7924">
        <w:rPr>
          <w:sz w:val="24"/>
          <w:szCs w:val="24"/>
        </w:rPr>
        <w:t>Закріплення нового матеріалу</w:t>
      </w:r>
      <w:r w:rsidR="008E794F" w:rsidRPr="00DE7924">
        <w:rPr>
          <w:sz w:val="24"/>
          <w:szCs w:val="24"/>
        </w:rPr>
        <w:t>……………………</w:t>
      </w:r>
      <w:r>
        <w:rPr>
          <w:sz w:val="24"/>
          <w:szCs w:val="24"/>
        </w:rPr>
        <w:t>..</w:t>
      </w:r>
      <w:r w:rsidR="008E794F" w:rsidRPr="00DE7924">
        <w:rPr>
          <w:sz w:val="24"/>
          <w:szCs w:val="24"/>
        </w:rPr>
        <w:t>…………………………………….</w:t>
      </w:r>
      <w:r w:rsidR="00537D3C" w:rsidRPr="00DE7924">
        <w:rPr>
          <w:sz w:val="24"/>
          <w:szCs w:val="24"/>
        </w:rPr>
        <w:t>.</w:t>
      </w:r>
      <w:r w:rsidR="008E794F" w:rsidRPr="00DE7924">
        <w:rPr>
          <w:sz w:val="24"/>
          <w:szCs w:val="24"/>
        </w:rPr>
        <w:t>...</w:t>
      </w:r>
      <w:r w:rsidR="00537D3C" w:rsidRPr="00DE7924">
        <w:rPr>
          <w:sz w:val="24"/>
          <w:szCs w:val="24"/>
        </w:rPr>
        <w:t>...27</w:t>
      </w:r>
    </w:p>
    <w:p w:rsidR="008E794F" w:rsidRPr="009972D0" w:rsidRDefault="00DE7924" w:rsidP="009972D0">
      <w:pPr>
        <w:spacing w:line="360" w:lineRule="auto"/>
        <w:ind w:left="360"/>
        <w:jc w:val="left"/>
        <w:rPr>
          <w:sz w:val="24"/>
          <w:szCs w:val="24"/>
        </w:rPr>
      </w:pPr>
      <w:r>
        <w:rPr>
          <w:sz w:val="24"/>
          <w:szCs w:val="24"/>
        </w:rPr>
        <w:t xml:space="preserve"> </w:t>
      </w:r>
      <w:r w:rsidR="009972D0">
        <w:rPr>
          <w:sz w:val="24"/>
          <w:szCs w:val="24"/>
        </w:rPr>
        <w:t xml:space="preserve">  </w:t>
      </w:r>
      <w:r>
        <w:rPr>
          <w:sz w:val="24"/>
          <w:szCs w:val="24"/>
        </w:rPr>
        <w:t xml:space="preserve">6  </w:t>
      </w:r>
      <w:r w:rsidR="009972D0">
        <w:rPr>
          <w:sz w:val="24"/>
          <w:szCs w:val="24"/>
        </w:rPr>
        <w:t xml:space="preserve"> </w:t>
      </w:r>
      <w:r w:rsidR="008E794F" w:rsidRPr="009972D0">
        <w:rPr>
          <w:sz w:val="24"/>
          <w:szCs w:val="24"/>
        </w:rPr>
        <w:t>Підсумок заняття</w:t>
      </w:r>
      <w:r w:rsidR="009972D0">
        <w:rPr>
          <w:sz w:val="24"/>
          <w:szCs w:val="24"/>
        </w:rPr>
        <w:t>…</w:t>
      </w:r>
      <w:r w:rsidR="008E794F" w:rsidRPr="009972D0">
        <w:rPr>
          <w:sz w:val="24"/>
          <w:szCs w:val="24"/>
        </w:rPr>
        <w:t>…………………………………………………</w:t>
      </w:r>
      <w:r w:rsidR="00537D3C" w:rsidRPr="009972D0">
        <w:rPr>
          <w:sz w:val="24"/>
          <w:szCs w:val="24"/>
        </w:rPr>
        <w:t>…</w:t>
      </w:r>
      <w:r>
        <w:rPr>
          <w:sz w:val="24"/>
          <w:szCs w:val="24"/>
        </w:rPr>
        <w:t>……</w:t>
      </w:r>
      <w:r w:rsidR="00537D3C" w:rsidRPr="009972D0">
        <w:rPr>
          <w:sz w:val="24"/>
          <w:szCs w:val="24"/>
        </w:rPr>
        <w:t>……………......28</w:t>
      </w:r>
    </w:p>
    <w:p w:rsidR="008E794F" w:rsidRPr="0011628C" w:rsidRDefault="00DE7924" w:rsidP="008E794F">
      <w:pPr>
        <w:spacing w:line="360" w:lineRule="auto"/>
        <w:ind w:firstLine="280"/>
        <w:jc w:val="left"/>
        <w:rPr>
          <w:sz w:val="24"/>
          <w:szCs w:val="24"/>
        </w:rPr>
      </w:pPr>
      <w:r>
        <w:rPr>
          <w:sz w:val="24"/>
          <w:szCs w:val="24"/>
        </w:rPr>
        <w:t xml:space="preserve">   </w:t>
      </w:r>
      <w:r w:rsidR="009972D0">
        <w:rPr>
          <w:sz w:val="24"/>
          <w:szCs w:val="24"/>
        </w:rPr>
        <w:t xml:space="preserve"> 7 </w:t>
      </w:r>
      <w:r>
        <w:rPr>
          <w:sz w:val="24"/>
          <w:szCs w:val="24"/>
        </w:rPr>
        <w:t xml:space="preserve"> </w:t>
      </w:r>
      <w:r w:rsidR="009972D0">
        <w:rPr>
          <w:sz w:val="24"/>
          <w:szCs w:val="24"/>
        </w:rPr>
        <w:t>Домашнє завдання ……………………</w:t>
      </w:r>
      <w:r>
        <w:rPr>
          <w:sz w:val="24"/>
          <w:szCs w:val="24"/>
        </w:rPr>
        <w:t>……</w:t>
      </w:r>
      <w:r w:rsidR="009972D0">
        <w:rPr>
          <w:sz w:val="24"/>
          <w:szCs w:val="24"/>
        </w:rPr>
        <w:t>……</w:t>
      </w:r>
      <w:r w:rsidR="008E794F" w:rsidRPr="0011628C">
        <w:rPr>
          <w:sz w:val="24"/>
          <w:szCs w:val="24"/>
        </w:rPr>
        <w:t>………………………...</w:t>
      </w:r>
      <w:r w:rsidR="008E794F" w:rsidRPr="0011628C">
        <w:rPr>
          <w:sz w:val="24"/>
          <w:szCs w:val="24"/>
          <w:lang w:val="ru-RU"/>
        </w:rPr>
        <w:t>.</w:t>
      </w:r>
      <w:r w:rsidR="008E794F">
        <w:rPr>
          <w:sz w:val="24"/>
          <w:szCs w:val="24"/>
          <w:lang w:val="ru-RU"/>
        </w:rPr>
        <w:t>.......................</w:t>
      </w:r>
      <w:r w:rsidR="008E794F" w:rsidRPr="0011628C">
        <w:rPr>
          <w:sz w:val="24"/>
          <w:szCs w:val="24"/>
          <w:lang w:val="ru-RU"/>
        </w:rPr>
        <w:t>.</w:t>
      </w:r>
      <w:r w:rsidR="00537D3C">
        <w:rPr>
          <w:sz w:val="24"/>
          <w:szCs w:val="24"/>
        </w:rPr>
        <w:t>....29</w:t>
      </w:r>
    </w:p>
    <w:p w:rsidR="008E794F" w:rsidRPr="0011628C" w:rsidRDefault="008E794F" w:rsidP="008E794F">
      <w:pPr>
        <w:numPr>
          <w:ilvl w:val="0"/>
          <w:numId w:val="19"/>
        </w:numPr>
        <w:spacing w:line="360" w:lineRule="auto"/>
        <w:jc w:val="left"/>
        <w:rPr>
          <w:sz w:val="24"/>
          <w:szCs w:val="24"/>
        </w:rPr>
      </w:pPr>
      <w:r w:rsidRPr="0011628C">
        <w:rPr>
          <w:sz w:val="24"/>
          <w:szCs w:val="24"/>
        </w:rPr>
        <w:t>Висновки щодо проведення відкритого заняття………………………………</w:t>
      </w:r>
      <w:r>
        <w:rPr>
          <w:sz w:val="24"/>
          <w:szCs w:val="24"/>
        </w:rPr>
        <w:t>……………..</w:t>
      </w:r>
      <w:r w:rsidRPr="0011628C">
        <w:rPr>
          <w:sz w:val="24"/>
          <w:szCs w:val="24"/>
        </w:rPr>
        <w:t>.</w:t>
      </w:r>
      <w:r w:rsidR="00537D3C">
        <w:rPr>
          <w:sz w:val="24"/>
          <w:szCs w:val="24"/>
        </w:rPr>
        <w:t>....29</w:t>
      </w:r>
    </w:p>
    <w:p w:rsidR="008E794F" w:rsidRPr="0011628C" w:rsidRDefault="008E794F" w:rsidP="008E794F">
      <w:pPr>
        <w:numPr>
          <w:ilvl w:val="0"/>
          <w:numId w:val="19"/>
        </w:numPr>
        <w:spacing w:line="360" w:lineRule="auto"/>
        <w:jc w:val="left"/>
        <w:rPr>
          <w:sz w:val="24"/>
          <w:szCs w:val="24"/>
        </w:rPr>
      </w:pPr>
      <w:r w:rsidRPr="0011628C">
        <w:rPr>
          <w:sz w:val="24"/>
          <w:szCs w:val="24"/>
        </w:rPr>
        <w:t xml:space="preserve">Додатки:  </w:t>
      </w:r>
    </w:p>
    <w:p w:rsidR="008E794F" w:rsidRPr="00741843" w:rsidRDefault="00537D3C" w:rsidP="008E794F">
      <w:pPr>
        <w:spacing w:line="360" w:lineRule="auto"/>
        <w:ind w:left="708"/>
        <w:jc w:val="left"/>
        <w:rPr>
          <w:sz w:val="24"/>
          <w:szCs w:val="24"/>
        </w:rPr>
      </w:pPr>
      <w:r>
        <w:rPr>
          <w:sz w:val="24"/>
          <w:szCs w:val="24"/>
        </w:rPr>
        <w:t>Додаток 1  Лекція «Керамічні матеріали</w:t>
      </w:r>
      <w:r w:rsidR="008E794F" w:rsidRPr="0011628C">
        <w:rPr>
          <w:sz w:val="24"/>
          <w:szCs w:val="24"/>
          <w:lang w:val="ru-RU"/>
        </w:rPr>
        <w:t>»</w:t>
      </w:r>
      <w:r>
        <w:rPr>
          <w:sz w:val="24"/>
          <w:szCs w:val="24"/>
          <w:lang w:val="ru-RU"/>
        </w:rPr>
        <w:t>……………………………………………….….30</w:t>
      </w:r>
    </w:p>
    <w:p w:rsidR="008E794F" w:rsidRPr="0011628C" w:rsidRDefault="008E794F" w:rsidP="008E794F">
      <w:pPr>
        <w:spacing w:line="360" w:lineRule="auto"/>
        <w:ind w:left="708"/>
        <w:jc w:val="left"/>
        <w:rPr>
          <w:sz w:val="24"/>
          <w:szCs w:val="24"/>
          <w:lang w:val="ru-RU"/>
        </w:rPr>
      </w:pPr>
      <w:r w:rsidRPr="0011628C">
        <w:rPr>
          <w:sz w:val="24"/>
          <w:szCs w:val="24"/>
        </w:rPr>
        <w:t xml:space="preserve">Додаток 2  Словник термінів </w:t>
      </w:r>
      <w:r w:rsidRPr="0011628C">
        <w:rPr>
          <w:sz w:val="24"/>
          <w:szCs w:val="24"/>
          <w:lang w:val="ru-RU"/>
        </w:rPr>
        <w:t>………………</w:t>
      </w:r>
      <w:r w:rsidRPr="0011628C">
        <w:rPr>
          <w:sz w:val="24"/>
          <w:szCs w:val="24"/>
        </w:rPr>
        <w:t xml:space="preserve"> ………………………………</w:t>
      </w:r>
      <w:r>
        <w:rPr>
          <w:sz w:val="24"/>
          <w:szCs w:val="24"/>
        </w:rPr>
        <w:t>………………</w:t>
      </w:r>
      <w:r>
        <w:rPr>
          <w:sz w:val="24"/>
          <w:szCs w:val="24"/>
          <w:lang w:val="ru-RU"/>
        </w:rPr>
        <w:t>.</w:t>
      </w:r>
      <w:r w:rsidR="00537D3C">
        <w:rPr>
          <w:sz w:val="24"/>
          <w:szCs w:val="24"/>
        </w:rPr>
        <w:t>44</w:t>
      </w:r>
    </w:p>
    <w:p w:rsidR="008E794F" w:rsidRPr="0011628C" w:rsidRDefault="008E794F" w:rsidP="008E794F">
      <w:pPr>
        <w:numPr>
          <w:ilvl w:val="0"/>
          <w:numId w:val="19"/>
        </w:numPr>
        <w:spacing w:line="360" w:lineRule="auto"/>
        <w:jc w:val="left"/>
        <w:rPr>
          <w:sz w:val="24"/>
          <w:szCs w:val="24"/>
        </w:rPr>
      </w:pPr>
      <w:r w:rsidRPr="0011628C">
        <w:rPr>
          <w:sz w:val="24"/>
          <w:szCs w:val="24"/>
        </w:rPr>
        <w:t>Висновки …………………………………………………………………………</w:t>
      </w:r>
      <w:r>
        <w:rPr>
          <w:sz w:val="24"/>
          <w:szCs w:val="24"/>
        </w:rPr>
        <w:t>…………….. .</w:t>
      </w:r>
      <w:r w:rsidR="00537D3C">
        <w:rPr>
          <w:sz w:val="24"/>
          <w:szCs w:val="24"/>
          <w:lang w:eastAsia="uk-UA"/>
        </w:rPr>
        <w:t>46</w:t>
      </w:r>
    </w:p>
    <w:p w:rsidR="008E794F" w:rsidRPr="0011628C" w:rsidRDefault="008E794F" w:rsidP="008E794F">
      <w:pPr>
        <w:numPr>
          <w:ilvl w:val="0"/>
          <w:numId w:val="19"/>
        </w:numPr>
        <w:tabs>
          <w:tab w:val="left" w:pos="1120"/>
        </w:tabs>
        <w:spacing w:line="360" w:lineRule="auto"/>
        <w:contextualSpacing/>
        <w:rPr>
          <w:sz w:val="24"/>
          <w:szCs w:val="24"/>
          <w:lang w:eastAsia="uk-UA"/>
        </w:rPr>
      </w:pPr>
      <w:r w:rsidRPr="0011628C">
        <w:rPr>
          <w:sz w:val="24"/>
          <w:szCs w:val="24"/>
        </w:rPr>
        <w:t>Список літератури………………………………………………………….</w:t>
      </w:r>
      <w:r>
        <w:rPr>
          <w:sz w:val="24"/>
          <w:szCs w:val="24"/>
          <w:lang w:val="ru-RU"/>
        </w:rPr>
        <w:t>.........</w:t>
      </w:r>
      <w:r w:rsidRPr="0011628C">
        <w:rPr>
          <w:sz w:val="24"/>
          <w:szCs w:val="24"/>
          <w:lang w:val="ru-RU"/>
        </w:rPr>
        <w:t>.</w:t>
      </w:r>
      <w:r>
        <w:rPr>
          <w:sz w:val="24"/>
          <w:szCs w:val="24"/>
          <w:lang w:val="ru-RU"/>
        </w:rPr>
        <w:t>.......................</w:t>
      </w:r>
      <w:r w:rsidR="00537D3C">
        <w:rPr>
          <w:sz w:val="24"/>
          <w:szCs w:val="24"/>
          <w:lang w:val="ru-RU"/>
        </w:rPr>
        <w:t>48</w:t>
      </w:r>
    </w:p>
    <w:p w:rsidR="008E794F" w:rsidRDefault="008E794F" w:rsidP="008E794F">
      <w:pPr>
        <w:tabs>
          <w:tab w:val="left" w:pos="1120"/>
        </w:tabs>
        <w:spacing w:line="360" w:lineRule="auto"/>
        <w:contextualSpacing/>
        <w:rPr>
          <w:sz w:val="24"/>
          <w:szCs w:val="24"/>
          <w:lang w:val="ru-RU"/>
        </w:rPr>
      </w:pPr>
    </w:p>
    <w:p w:rsidR="008E794F" w:rsidRDefault="008E794F" w:rsidP="008E794F">
      <w:pPr>
        <w:tabs>
          <w:tab w:val="left" w:pos="1120"/>
        </w:tabs>
        <w:spacing w:line="360" w:lineRule="auto"/>
        <w:contextualSpacing/>
        <w:rPr>
          <w:sz w:val="24"/>
          <w:szCs w:val="24"/>
          <w:lang w:val="ru-RU"/>
        </w:rPr>
      </w:pPr>
    </w:p>
    <w:p w:rsidR="008E794F" w:rsidRDefault="008E794F" w:rsidP="008E794F">
      <w:pPr>
        <w:tabs>
          <w:tab w:val="left" w:pos="1120"/>
        </w:tabs>
        <w:spacing w:line="360" w:lineRule="auto"/>
        <w:contextualSpacing/>
        <w:rPr>
          <w:sz w:val="24"/>
          <w:szCs w:val="24"/>
          <w:lang w:eastAsia="uk-UA"/>
        </w:rPr>
      </w:pPr>
    </w:p>
    <w:p w:rsidR="008E794F" w:rsidRDefault="008E794F" w:rsidP="008E794F">
      <w:pPr>
        <w:tabs>
          <w:tab w:val="left" w:pos="1120"/>
        </w:tabs>
        <w:spacing w:line="360" w:lineRule="auto"/>
        <w:contextualSpacing/>
        <w:rPr>
          <w:sz w:val="24"/>
          <w:szCs w:val="24"/>
          <w:lang w:eastAsia="uk-UA"/>
        </w:rPr>
      </w:pPr>
    </w:p>
    <w:p w:rsidR="008E794F" w:rsidRDefault="008E794F" w:rsidP="008E794F">
      <w:pPr>
        <w:tabs>
          <w:tab w:val="left" w:pos="1120"/>
        </w:tabs>
        <w:spacing w:line="360" w:lineRule="auto"/>
        <w:contextualSpacing/>
        <w:rPr>
          <w:sz w:val="24"/>
          <w:szCs w:val="24"/>
          <w:lang w:eastAsia="uk-UA"/>
        </w:rPr>
      </w:pPr>
    </w:p>
    <w:p w:rsidR="008E794F" w:rsidRDefault="008E794F" w:rsidP="008E794F">
      <w:pPr>
        <w:tabs>
          <w:tab w:val="left" w:pos="1120"/>
        </w:tabs>
        <w:spacing w:line="360" w:lineRule="auto"/>
        <w:contextualSpacing/>
        <w:rPr>
          <w:sz w:val="24"/>
          <w:szCs w:val="24"/>
          <w:lang w:eastAsia="uk-UA"/>
        </w:rPr>
      </w:pPr>
    </w:p>
    <w:p w:rsidR="008E794F" w:rsidRDefault="008E794F" w:rsidP="008E794F">
      <w:pPr>
        <w:tabs>
          <w:tab w:val="left" w:pos="1120"/>
        </w:tabs>
        <w:spacing w:line="360" w:lineRule="auto"/>
        <w:contextualSpacing/>
        <w:rPr>
          <w:sz w:val="24"/>
          <w:szCs w:val="24"/>
          <w:lang w:eastAsia="uk-UA"/>
        </w:rPr>
      </w:pPr>
    </w:p>
    <w:p w:rsidR="008E794F" w:rsidRDefault="008E794F" w:rsidP="008E794F">
      <w:pPr>
        <w:tabs>
          <w:tab w:val="left" w:pos="1120"/>
        </w:tabs>
        <w:spacing w:line="360" w:lineRule="auto"/>
        <w:contextualSpacing/>
        <w:rPr>
          <w:sz w:val="24"/>
          <w:szCs w:val="24"/>
          <w:lang w:eastAsia="uk-UA"/>
        </w:rPr>
      </w:pPr>
    </w:p>
    <w:p w:rsidR="008E794F" w:rsidRDefault="008E794F" w:rsidP="008E794F">
      <w:pPr>
        <w:tabs>
          <w:tab w:val="left" w:pos="1120"/>
        </w:tabs>
        <w:spacing w:line="360" w:lineRule="auto"/>
        <w:contextualSpacing/>
        <w:rPr>
          <w:sz w:val="24"/>
          <w:szCs w:val="24"/>
          <w:lang w:eastAsia="uk-UA"/>
        </w:rPr>
      </w:pPr>
    </w:p>
    <w:p w:rsidR="00932B33" w:rsidRDefault="00932B33" w:rsidP="006E3175">
      <w:pPr>
        <w:jc w:val="center"/>
      </w:pPr>
    </w:p>
    <w:p w:rsidR="00932B33" w:rsidRPr="006849E3" w:rsidRDefault="00932B33" w:rsidP="006849E3">
      <w:pPr>
        <w:rPr>
          <w:lang w:val="ru-RU"/>
        </w:rPr>
      </w:pPr>
    </w:p>
    <w:p w:rsidR="0037303A" w:rsidRDefault="0037303A" w:rsidP="00FE4E98">
      <w:pPr>
        <w:pStyle w:val="1"/>
        <w:rPr>
          <w:sz w:val="16"/>
          <w:szCs w:val="16"/>
        </w:rPr>
      </w:pPr>
      <w:r>
        <w:lastRenderedPageBreak/>
        <w:t>Вступ</w:t>
      </w:r>
    </w:p>
    <w:p w:rsidR="004B19A5" w:rsidRDefault="004B19A5" w:rsidP="00F07D2D">
      <w:pPr>
        <w:widowControl w:val="0"/>
        <w:autoSpaceDE w:val="0"/>
        <w:spacing w:line="360" w:lineRule="auto"/>
        <w:ind w:firstLine="709"/>
      </w:pPr>
      <w:r>
        <w:t>Будівництво є частиною матеріальної культури суспільства, за ним можна судити про прогрес науки і техніки, особливості побуту, національні традиції.</w:t>
      </w:r>
    </w:p>
    <w:p w:rsidR="004B19A5" w:rsidRDefault="004B19A5" w:rsidP="00F07D2D">
      <w:pPr>
        <w:widowControl w:val="0"/>
        <w:autoSpaceDE w:val="0"/>
        <w:spacing w:line="360" w:lineRule="auto"/>
        <w:ind w:firstLine="709"/>
      </w:pPr>
      <w:r>
        <w:t>Сучасні масштаби будівництва й різноманіття архітектурних рішень стимулюють розвиток ряду галузей знань, висуваючи перед наукою і технікою нові практичні завдання. Побудувати будинок, здатний прослужити людині століття, не так просто, це вимагає великих знань і рівня розвитку техніки. Вітчизняна наука відіграє важливу роль у розвитку будівельного матеріалознавства. Створені нашими вченими технології виробництва цементу, металу, бетону, кераміки, теплоізоляційних і композиційних матеріалів використовують багато країн. За минуле десятиліття побудовані нові міста, зведені унікальні об'єкти, такі, як гідротехнічні споруди, промислові підприємства, атомні елек</w:t>
      </w:r>
      <w:r w:rsidR="00562ED5">
        <w:t>тростанції, наукові, навчальні та</w:t>
      </w:r>
      <w:r>
        <w:t xml:space="preserve"> культурні центри. Завдяки союзу науки і будівельної інженерії створюються технології одержання нових, високоефективних, екологічно чистих матеріалів функціонального призначення. Виробництво цих матеріалів засновано на безвідходних і енергозберігаючих технологіях. </w:t>
      </w:r>
    </w:p>
    <w:p w:rsidR="0037303A" w:rsidRPr="00F1498E" w:rsidRDefault="004B19A5" w:rsidP="00F07D2D">
      <w:pPr>
        <w:spacing w:after="200" w:line="360" w:lineRule="auto"/>
        <w:ind w:firstLine="426"/>
        <w:rPr>
          <w:shd w:val="clear" w:color="auto" w:fill="FFFFFF"/>
        </w:rPr>
      </w:pPr>
      <w:r>
        <w:t>З огляду на бурхливий розвиток науки і техніки фахівці припускають, що основними будівельними матеріалами в майбутньому також будуть метал, бетон і залізобетон, кераміка, скло, деревина, полімери. Нові будівельні матеріали будуть створюватися на тій же сировинній основі, але із застосуванням більш прогресивних технологічних прийомів і безвідходних технологій. Потік нових матеріалів з високими експлуатаційними  характеристиками, довговічністю і надійністю  буде збільшуватися. Основним критерієм при виборі матеріалу буде екологічний .</w:t>
      </w:r>
    </w:p>
    <w:p w:rsidR="002A7905" w:rsidRPr="00F1498E" w:rsidRDefault="002A7905" w:rsidP="00F07D2D">
      <w:pPr>
        <w:spacing w:after="200" w:line="360" w:lineRule="auto"/>
        <w:ind w:firstLine="426"/>
        <w:rPr>
          <w:szCs w:val="28"/>
          <w:shd w:val="clear" w:color="auto" w:fill="FFFFFF"/>
        </w:rPr>
      </w:pPr>
      <w:r w:rsidRPr="002A7905">
        <w:rPr>
          <w:szCs w:val="28"/>
          <w:shd w:val="clear" w:color="auto" w:fill="FFFFFF"/>
        </w:rPr>
        <w:t>Завдання вивчення дисципліни «</w:t>
      </w:r>
      <w:r w:rsidR="004B19A5">
        <w:rPr>
          <w:szCs w:val="28"/>
          <w:shd w:val="clear" w:color="auto" w:fill="FFFFFF"/>
        </w:rPr>
        <w:t>Будівельне матеріалознавство</w:t>
      </w:r>
      <w:r w:rsidRPr="002A7905">
        <w:rPr>
          <w:szCs w:val="28"/>
          <w:shd w:val="clear" w:color="auto" w:fill="FFFFFF"/>
        </w:rPr>
        <w:t>» - знайомство з</w:t>
      </w:r>
      <w:r w:rsidR="004B19A5">
        <w:rPr>
          <w:szCs w:val="28"/>
          <w:shd w:val="clear" w:color="auto" w:fill="FFFFFF"/>
        </w:rPr>
        <w:t xml:space="preserve"> будівельними матеріалами та виробами, їх виробництвом, використанням, методами вивчення фізико-хімічних властивостей.</w:t>
      </w:r>
    </w:p>
    <w:p w:rsidR="00102822" w:rsidRDefault="00102822" w:rsidP="00F07D2D">
      <w:pPr>
        <w:widowControl w:val="0"/>
        <w:spacing w:line="360" w:lineRule="auto"/>
        <w:ind w:firstLine="426"/>
        <w:rPr>
          <w:color w:val="000000"/>
          <w:szCs w:val="28"/>
        </w:rPr>
      </w:pPr>
      <w:r w:rsidRPr="00B7638B">
        <w:rPr>
          <w:color w:val="000000"/>
          <w:szCs w:val="28"/>
        </w:rPr>
        <w:t>Створен</w:t>
      </w:r>
      <w:r>
        <w:rPr>
          <w:color w:val="000000"/>
          <w:szCs w:val="28"/>
        </w:rPr>
        <w:t xml:space="preserve">ня методичного проекту будь-якого </w:t>
      </w:r>
      <w:r w:rsidR="00562ED5">
        <w:rPr>
          <w:color w:val="000000"/>
          <w:szCs w:val="28"/>
        </w:rPr>
        <w:t xml:space="preserve">заняття </w:t>
      </w:r>
      <w:r>
        <w:rPr>
          <w:color w:val="000000"/>
          <w:szCs w:val="28"/>
        </w:rPr>
        <w:t xml:space="preserve">починається з усвідомлення і правильного, чіткого визначення його кінцевої мети - чого </w:t>
      </w:r>
      <w:r w:rsidR="00562ED5">
        <w:rPr>
          <w:color w:val="000000"/>
          <w:szCs w:val="28"/>
        </w:rPr>
        <w:t xml:space="preserve">викладач </w:t>
      </w:r>
      <w:r>
        <w:rPr>
          <w:color w:val="000000"/>
          <w:szCs w:val="28"/>
        </w:rPr>
        <w:lastRenderedPageBreak/>
        <w:t xml:space="preserve">хоче добитися; потім встановлення засобу – що допоможе </w:t>
      </w:r>
      <w:r w:rsidR="00562ED5">
        <w:rPr>
          <w:color w:val="000000"/>
          <w:szCs w:val="28"/>
        </w:rPr>
        <w:t xml:space="preserve">викладачеві </w:t>
      </w:r>
      <w:r>
        <w:rPr>
          <w:color w:val="000000"/>
          <w:szCs w:val="28"/>
        </w:rPr>
        <w:t xml:space="preserve">в досягненні мети, і далі визначення способу - як </w:t>
      </w:r>
      <w:r w:rsidR="00562ED5">
        <w:rPr>
          <w:color w:val="000000"/>
          <w:szCs w:val="28"/>
        </w:rPr>
        <w:t xml:space="preserve">викладач </w:t>
      </w:r>
      <w:r>
        <w:rPr>
          <w:color w:val="000000"/>
          <w:szCs w:val="28"/>
        </w:rPr>
        <w:t xml:space="preserve">діятиме, аби мета </w:t>
      </w:r>
      <w:r w:rsidR="00562ED5">
        <w:rPr>
          <w:color w:val="000000"/>
          <w:szCs w:val="28"/>
        </w:rPr>
        <w:t xml:space="preserve">заняття </w:t>
      </w:r>
      <w:r>
        <w:rPr>
          <w:color w:val="000000"/>
          <w:szCs w:val="28"/>
        </w:rPr>
        <w:t>була досягнута.</w:t>
      </w:r>
    </w:p>
    <w:p w:rsidR="00102822" w:rsidRPr="005E0E40" w:rsidRDefault="00562ED5" w:rsidP="00F07D2D">
      <w:pPr>
        <w:spacing w:after="200" w:line="360" w:lineRule="auto"/>
        <w:ind w:firstLine="426"/>
        <w:rPr>
          <w:noProof/>
          <w:lang w:val="ru-RU"/>
        </w:rPr>
      </w:pPr>
      <w:r>
        <w:rPr>
          <w:color w:val="000000"/>
          <w:szCs w:val="28"/>
        </w:rPr>
        <w:t xml:space="preserve">Заняття </w:t>
      </w:r>
      <w:r w:rsidR="00102822">
        <w:rPr>
          <w:color w:val="000000"/>
          <w:szCs w:val="28"/>
        </w:rPr>
        <w:t xml:space="preserve">вимагає постійного вдосконалення і модернізації. Лише творчий підхід до </w:t>
      </w:r>
      <w:r>
        <w:rPr>
          <w:color w:val="000000"/>
          <w:szCs w:val="28"/>
        </w:rPr>
        <w:t xml:space="preserve">занять </w:t>
      </w:r>
      <w:r w:rsidR="00102822">
        <w:rPr>
          <w:color w:val="000000"/>
          <w:szCs w:val="28"/>
        </w:rPr>
        <w:t xml:space="preserve">з врахуванням нових досягнень в області педагогіки, психології і передового досвіду забезпечить високий рівень викладання. Тому дати якісний урок – справа непроста навіть для </w:t>
      </w:r>
      <w:proofErr w:type="spellStart"/>
      <w:r w:rsidR="00102822">
        <w:rPr>
          <w:color w:val="000000"/>
          <w:szCs w:val="28"/>
        </w:rPr>
        <w:t>дос</w:t>
      </w:r>
      <w:proofErr w:type="spellEnd"/>
      <w:r w:rsidR="005E0E40">
        <w:rPr>
          <w:color w:val="000000"/>
          <w:szCs w:val="28"/>
          <w:lang w:val="ru-RU"/>
        </w:rPr>
        <w:t>в</w:t>
      </w:r>
      <w:proofErr w:type="spellStart"/>
      <w:r w:rsidR="00102822">
        <w:rPr>
          <w:color w:val="000000"/>
          <w:szCs w:val="28"/>
        </w:rPr>
        <w:t>ід</w:t>
      </w:r>
      <w:proofErr w:type="spellEnd"/>
      <w:r w:rsidR="005E0E40">
        <w:rPr>
          <w:color w:val="000000"/>
          <w:szCs w:val="28"/>
          <w:lang w:val="ru-RU"/>
        </w:rPr>
        <w:t>че</w:t>
      </w:r>
      <w:proofErr w:type="spellStart"/>
      <w:r w:rsidR="00102822">
        <w:rPr>
          <w:color w:val="000000"/>
          <w:szCs w:val="28"/>
        </w:rPr>
        <w:t>ного</w:t>
      </w:r>
      <w:proofErr w:type="spellEnd"/>
      <w:r w:rsidR="00102822">
        <w:rPr>
          <w:color w:val="000000"/>
          <w:szCs w:val="28"/>
        </w:rPr>
        <w:t xml:space="preserve"> викладача</w:t>
      </w:r>
    </w:p>
    <w:p w:rsidR="00102822" w:rsidRDefault="00562ED5" w:rsidP="00F07D2D">
      <w:pPr>
        <w:shd w:val="clear" w:color="auto" w:fill="FFFFFF"/>
        <w:spacing w:line="360" w:lineRule="auto"/>
        <w:ind w:firstLine="426"/>
        <w:rPr>
          <w:color w:val="000000"/>
          <w:spacing w:val="-8"/>
          <w:szCs w:val="28"/>
        </w:rPr>
      </w:pPr>
      <w:r>
        <w:rPr>
          <w:color w:val="000000"/>
          <w:spacing w:val="-7"/>
          <w:szCs w:val="28"/>
        </w:rPr>
        <w:t>Кожне заняття повинно</w:t>
      </w:r>
      <w:r w:rsidR="00102822">
        <w:rPr>
          <w:color w:val="000000"/>
          <w:spacing w:val="-7"/>
          <w:szCs w:val="28"/>
        </w:rPr>
        <w:t xml:space="preserve"> містити щось, що викличе подив, захват </w:t>
      </w:r>
      <w:r>
        <w:rPr>
          <w:color w:val="000000"/>
          <w:spacing w:val="-7"/>
          <w:szCs w:val="28"/>
        </w:rPr>
        <w:t>студент</w:t>
      </w:r>
      <w:r w:rsidR="00102822">
        <w:rPr>
          <w:color w:val="000000"/>
          <w:spacing w:val="-7"/>
          <w:szCs w:val="28"/>
        </w:rPr>
        <w:t xml:space="preserve">ів - одним словом, те, що вони </w:t>
      </w:r>
      <w:proofErr w:type="spellStart"/>
      <w:r w:rsidR="001F60D0">
        <w:rPr>
          <w:color w:val="000000"/>
          <w:spacing w:val="-7"/>
          <w:szCs w:val="28"/>
        </w:rPr>
        <w:t>за</w:t>
      </w:r>
      <w:r w:rsidR="00102822">
        <w:rPr>
          <w:color w:val="000000"/>
          <w:spacing w:val="-7"/>
          <w:szCs w:val="28"/>
        </w:rPr>
        <w:t>пам'ятатимуть</w:t>
      </w:r>
      <w:proofErr w:type="spellEnd"/>
      <w:r w:rsidR="001F60D0">
        <w:rPr>
          <w:color w:val="000000"/>
          <w:spacing w:val="-7"/>
          <w:szCs w:val="28"/>
        </w:rPr>
        <w:t xml:space="preserve"> назавжди </w:t>
      </w:r>
      <w:r w:rsidR="00102822">
        <w:rPr>
          <w:color w:val="000000"/>
          <w:spacing w:val="-7"/>
          <w:szCs w:val="28"/>
        </w:rPr>
        <w:t>. Це може бути цікавий факт, несподіване відкриття, красивий досвід, нестандартний підхід до вже відомому.</w:t>
      </w:r>
    </w:p>
    <w:p w:rsidR="00D128B8" w:rsidRPr="00F543AF" w:rsidRDefault="00D128B8"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F07D2D" w:rsidRDefault="00F07D2D" w:rsidP="00F07D2D">
      <w:pPr>
        <w:spacing w:after="200" w:line="360" w:lineRule="auto"/>
        <w:jc w:val="left"/>
        <w:rPr>
          <w:noProof/>
          <w:lang w:val="ru-RU"/>
        </w:rPr>
      </w:pPr>
    </w:p>
    <w:p w:rsidR="00306270" w:rsidRDefault="00306270" w:rsidP="00F07D2D">
      <w:pPr>
        <w:spacing w:after="200" w:line="360" w:lineRule="auto"/>
        <w:jc w:val="left"/>
        <w:rPr>
          <w:noProof/>
          <w:lang w:val="ru-RU"/>
        </w:rPr>
      </w:pPr>
    </w:p>
    <w:p w:rsidR="00306270" w:rsidRDefault="00306270" w:rsidP="00F07D2D">
      <w:pPr>
        <w:spacing w:after="200" w:line="360" w:lineRule="auto"/>
        <w:jc w:val="left"/>
        <w:rPr>
          <w:noProof/>
          <w:lang w:val="ru-RU"/>
        </w:rPr>
      </w:pPr>
    </w:p>
    <w:p w:rsidR="00306270" w:rsidRPr="00F543AF" w:rsidRDefault="00306270" w:rsidP="00F07D2D">
      <w:pPr>
        <w:spacing w:after="200" w:line="360" w:lineRule="auto"/>
        <w:jc w:val="left"/>
        <w:rPr>
          <w:noProof/>
          <w:lang w:val="ru-RU"/>
        </w:rPr>
      </w:pPr>
    </w:p>
    <w:p w:rsidR="00F07D2D" w:rsidRPr="00F543AF" w:rsidRDefault="00F07D2D" w:rsidP="00F07D2D">
      <w:pPr>
        <w:spacing w:after="200" w:line="360" w:lineRule="auto"/>
        <w:jc w:val="left"/>
        <w:rPr>
          <w:noProof/>
          <w:lang w:val="ru-RU"/>
        </w:rPr>
      </w:pPr>
    </w:p>
    <w:p w:rsidR="00B7638B" w:rsidRPr="00F543AF" w:rsidRDefault="00B7638B" w:rsidP="006F1767">
      <w:pPr>
        <w:spacing w:line="360" w:lineRule="auto"/>
        <w:jc w:val="center"/>
        <w:rPr>
          <w:rStyle w:val="10"/>
          <w:lang w:val="ru-RU"/>
        </w:rPr>
      </w:pPr>
      <w:r>
        <w:rPr>
          <w:b/>
        </w:rPr>
        <w:t xml:space="preserve">1 </w:t>
      </w:r>
      <w:r w:rsidRPr="00F07D2D">
        <w:rPr>
          <w:rStyle w:val="10"/>
        </w:rPr>
        <w:t>Зміст. Обґрунтування теми</w:t>
      </w:r>
    </w:p>
    <w:p w:rsidR="00F07D2D" w:rsidRPr="00F543AF" w:rsidRDefault="00F07D2D" w:rsidP="006F1767">
      <w:pPr>
        <w:spacing w:line="360" w:lineRule="auto"/>
        <w:jc w:val="center"/>
        <w:rPr>
          <w:b/>
          <w:sz w:val="16"/>
          <w:szCs w:val="16"/>
          <w:lang w:val="ru-RU"/>
        </w:rPr>
      </w:pPr>
    </w:p>
    <w:p w:rsidR="00B7638B" w:rsidRDefault="00B7638B" w:rsidP="00E2230B">
      <w:pPr>
        <w:spacing w:line="360" w:lineRule="auto"/>
        <w:ind w:firstLine="709"/>
        <w:jc w:val="left"/>
      </w:pPr>
      <w:r>
        <w:t>На тему «</w:t>
      </w:r>
      <w:r w:rsidR="00AD2821">
        <w:t>Керамічні матеріали</w:t>
      </w:r>
      <w:r>
        <w:t>» робочою програмою відводиться 2 години.</w:t>
      </w:r>
    </w:p>
    <w:p w:rsidR="00B7638B" w:rsidRDefault="00B7638B" w:rsidP="00E2230B">
      <w:pPr>
        <w:spacing w:line="360" w:lineRule="auto"/>
        <w:ind w:firstLine="709"/>
        <w:jc w:val="left"/>
      </w:pPr>
      <w:r>
        <w:t>Заняття плануємо провести, розкриваючи такі питання:</w:t>
      </w:r>
    </w:p>
    <w:p w:rsidR="00A3015B" w:rsidRDefault="00A3015B" w:rsidP="00E2230B">
      <w:pPr>
        <w:widowControl w:val="0"/>
        <w:autoSpaceDE w:val="0"/>
        <w:spacing w:line="360" w:lineRule="auto"/>
        <w:ind w:left="360"/>
        <w:jc w:val="left"/>
      </w:pPr>
      <w:r>
        <w:t>1. Керамічні матеріали й вироби, загальні відомості.</w:t>
      </w:r>
    </w:p>
    <w:p w:rsidR="00A3015B" w:rsidRDefault="00A3015B" w:rsidP="00E2230B">
      <w:pPr>
        <w:widowControl w:val="0"/>
        <w:autoSpaceDE w:val="0"/>
        <w:spacing w:line="360" w:lineRule="auto"/>
        <w:ind w:left="360"/>
        <w:jc w:val="left"/>
      </w:pPr>
      <w:r>
        <w:t>2. Сировина для виробництва керамічних матеріалів.</w:t>
      </w:r>
    </w:p>
    <w:p w:rsidR="00A3015B" w:rsidRDefault="00A3015B" w:rsidP="00E2230B">
      <w:pPr>
        <w:widowControl w:val="0"/>
        <w:autoSpaceDE w:val="0"/>
        <w:spacing w:line="360" w:lineRule="auto"/>
        <w:ind w:left="360"/>
        <w:jc w:val="left"/>
      </w:pPr>
      <w:r>
        <w:t>3. Загальна схема технології виробництва керамічних матеріалів.</w:t>
      </w:r>
    </w:p>
    <w:p w:rsidR="00A3015B" w:rsidRDefault="00A3015B" w:rsidP="00E2230B">
      <w:pPr>
        <w:widowControl w:val="0"/>
        <w:autoSpaceDE w:val="0"/>
        <w:spacing w:line="360" w:lineRule="auto"/>
        <w:ind w:left="360"/>
        <w:jc w:val="left"/>
      </w:pPr>
      <w:r>
        <w:t>4. Керамічні матеріали й вироби.</w:t>
      </w:r>
    </w:p>
    <w:p w:rsidR="00A3015B" w:rsidRDefault="00A3015B" w:rsidP="00E2230B">
      <w:pPr>
        <w:widowControl w:val="0"/>
        <w:autoSpaceDE w:val="0"/>
        <w:spacing w:line="360" w:lineRule="auto"/>
        <w:ind w:left="360"/>
        <w:jc w:val="left"/>
      </w:pPr>
      <w:r>
        <w:t>5. Стінові керамічні матеріали.</w:t>
      </w:r>
    </w:p>
    <w:p w:rsidR="00A3015B" w:rsidRDefault="00A3015B" w:rsidP="00E2230B">
      <w:pPr>
        <w:widowControl w:val="0"/>
        <w:autoSpaceDE w:val="0"/>
        <w:spacing w:line="360" w:lineRule="auto"/>
        <w:ind w:left="360"/>
        <w:jc w:val="left"/>
      </w:pPr>
      <w:r>
        <w:t>6. Вироби для облицювання фасадів.</w:t>
      </w:r>
    </w:p>
    <w:p w:rsidR="00A3015B" w:rsidRDefault="00A3015B" w:rsidP="00E2230B">
      <w:pPr>
        <w:widowControl w:val="0"/>
        <w:autoSpaceDE w:val="0"/>
        <w:spacing w:line="360" w:lineRule="auto"/>
        <w:ind w:left="360"/>
        <w:jc w:val="left"/>
      </w:pPr>
      <w:r>
        <w:t>7. Плитки для внутрішнього облицювання.</w:t>
      </w:r>
    </w:p>
    <w:p w:rsidR="00A3015B" w:rsidRDefault="00A3015B" w:rsidP="00E2230B">
      <w:pPr>
        <w:widowControl w:val="0"/>
        <w:autoSpaceDE w:val="0"/>
        <w:spacing w:line="360" w:lineRule="auto"/>
        <w:ind w:left="360"/>
        <w:jc w:val="left"/>
      </w:pPr>
      <w:r>
        <w:t>8.  Вироби для покрівлі й перекриттів.</w:t>
      </w:r>
    </w:p>
    <w:p w:rsidR="00A3015B" w:rsidRDefault="00A3015B" w:rsidP="00E2230B">
      <w:pPr>
        <w:widowControl w:val="0"/>
        <w:autoSpaceDE w:val="0"/>
        <w:spacing w:line="360" w:lineRule="auto"/>
        <w:ind w:left="360"/>
        <w:jc w:val="left"/>
      </w:pPr>
      <w:r>
        <w:t>9. Санітарно-технічна кераміка й керамічні вироби.</w:t>
      </w:r>
    </w:p>
    <w:p w:rsidR="009174B8" w:rsidRPr="00A3015B" w:rsidRDefault="00C374B4" w:rsidP="00A67C15">
      <w:pPr>
        <w:tabs>
          <w:tab w:val="left" w:pos="426"/>
        </w:tabs>
        <w:spacing w:line="360" w:lineRule="auto"/>
        <w:ind w:firstLine="426"/>
        <w:jc w:val="left"/>
        <w:rPr>
          <w:szCs w:val="28"/>
        </w:rPr>
      </w:pPr>
      <w:r>
        <w:rPr>
          <w:szCs w:val="28"/>
        </w:rPr>
        <w:t>В</w:t>
      </w:r>
      <w:r w:rsidR="009174B8">
        <w:rPr>
          <w:szCs w:val="28"/>
        </w:rPr>
        <w:t xml:space="preserve">ивчений сьогодні матеріал допоможе </w:t>
      </w:r>
      <w:r w:rsidR="00A3015B">
        <w:rPr>
          <w:szCs w:val="28"/>
        </w:rPr>
        <w:t>запам</w:t>
      </w:r>
      <w:r w:rsidR="00A3015B" w:rsidRPr="00A3015B">
        <w:rPr>
          <w:szCs w:val="28"/>
        </w:rPr>
        <w:t>’</w:t>
      </w:r>
      <w:r w:rsidR="00A3015B">
        <w:rPr>
          <w:szCs w:val="28"/>
        </w:rPr>
        <w:t xml:space="preserve">ятати, що таке керамічні будівельні матеріали та вироби, </w:t>
      </w:r>
      <w:r w:rsidR="003D2822">
        <w:rPr>
          <w:szCs w:val="28"/>
        </w:rPr>
        <w:t>що являється сировиною для їх виробництва, які основні етапи створення будівельної кераміки,а також класифікацію керамічних виробів для будівництва.</w:t>
      </w:r>
      <w:r w:rsidR="006F1767">
        <w:rPr>
          <w:szCs w:val="28"/>
        </w:rPr>
        <w:t xml:space="preserve"> Також бажаючи студенти пізнають рідний край з нового ракурсу, як історично керамічний край,місто з багаторічною історією керамічного виробництва.</w:t>
      </w:r>
    </w:p>
    <w:p w:rsidR="004F127D" w:rsidRDefault="00D8096D" w:rsidP="006F1767">
      <w:pPr>
        <w:spacing w:after="200" w:line="360" w:lineRule="auto"/>
        <w:rPr>
          <w:noProof/>
        </w:rPr>
      </w:pPr>
      <w:r>
        <w:rPr>
          <w:noProof/>
        </w:rPr>
        <w:t xml:space="preserve">З керамічними виробами ми зустрічаємось дуже часто, </w:t>
      </w:r>
      <w:r w:rsidR="00B97411">
        <w:rPr>
          <w:noProof/>
        </w:rPr>
        <w:t>це і санвузли</w:t>
      </w:r>
      <w:r>
        <w:rPr>
          <w:noProof/>
        </w:rPr>
        <w:t>, де встановлюють сантехнічне обладнання (унітази, раковини для вмивання),</w:t>
      </w:r>
      <w:r w:rsidR="00B97411">
        <w:rPr>
          <w:noProof/>
        </w:rPr>
        <w:t>також оздоблюванні керамікою стіни та поли у різних приміщеннях; це і різні види цегли та черепиці, з якими</w:t>
      </w:r>
      <w:r w:rsidR="006F1767">
        <w:rPr>
          <w:noProof/>
        </w:rPr>
        <w:t xml:space="preserve"> майбутні </w:t>
      </w:r>
      <w:r w:rsidR="00B97411">
        <w:rPr>
          <w:noProof/>
        </w:rPr>
        <w:t xml:space="preserve"> фахівці-будівельники знайомляться під час проходження виробничої практики.</w:t>
      </w:r>
    </w:p>
    <w:p w:rsidR="00F543AF" w:rsidRDefault="006F1767" w:rsidP="00F543AF">
      <w:pPr>
        <w:spacing w:after="200" w:line="360" w:lineRule="auto"/>
        <w:rPr>
          <w:noProof/>
        </w:rPr>
      </w:pPr>
      <w:r>
        <w:rPr>
          <w:noProof/>
        </w:rPr>
        <w:t>Здобуті на занятті знання допоможуть студентам в майбутньому гарно орієнтуватись в багатому асортименті керамічних  матеріалів та виробів, раціонально підбирати їх асортимент для будування та оздоблення будівель та споруд ТЕС і АЕС.</w:t>
      </w:r>
      <w:r w:rsidR="00F543AF">
        <w:rPr>
          <w:noProof/>
        </w:rPr>
        <w:br w:type="page"/>
      </w:r>
    </w:p>
    <w:p w:rsidR="00A67C15" w:rsidRDefault="00776993" w:rsidP="00776993">
      <w:pPr>
        <w:pStyle w:val="1"/>
        <w:rPr>
          <w:sz w:val="24"/>
          <w:szCs w:val="24"/>
        </w:rPr>
      </w:pPr>
      <w:r>
        <w:lastRenderedPageBreak/>
        <w:t>2</w:t>
      </w:r>
      <w:r w:rsidR="00A67C15">
        <w:t xml:space="preserve"> Організаційно-методичні вказівки з теми</w:t>
      </w:r>
    </w:p>
    <w:p w:rsidR="00A67C15" w:rsidRDefault="00A67C15" w:rsidP="00A67C15">
      <w:pPr>
        <w:spacing w:line="300" w:lineRule="auto"/>
        <w:jc w:val="center"/>
        <w:rPr>
          <w:b/>
          <w:sz w:val="24"/>
          <w:szCs w:val="24"/>
        </w:rPr>
      </w:pPr>
    </w:p>
    <w:p w:rsidR="00A67C15" w:rsidRDefault="00A67C15" w:rsidP="00A67C15">
      <w:pPr>
        <w:spacing w:line="360" w:lineRule="auto"/>
        <w:ind w:firstLine="709"/>
      </w:pPr>
      <w:r>
        <w:t xml:space="preserve">Готуючись до лекційного заняття, викладач бере за основу навчальну програму для вищих навчальних закладів І-ІІ рівнів акредитації, яка складена  на основі багаторічного досвіду викладання дисципліни і затверджена директором Слов’янського </w:t>
      </w:r>
      <w:r w:rsidR="00B7273A">
        <w:t>енергобудівного технікуму у 2017</w:t>
      </w:r>
      <w:r>
        <w:t xml:space="preserve"> році.</w:t>
      </w:r>
    </w:p>
    <w:p w:rsidR="00A67C15" w:rsidRDefault="00A67C15" w:rsidP="00A67C15">
      <w:pPr>
        <w:spacing w:line="360" w:lineRule="auto"/>
        <w:ind w:firstLine="709"/>
      </w:pPr>
      <w:r>
        <w:t>При підготовці до заняття викладач користується робочою програмою зі спеціальності 5.0</w:t>
      </w:r>
      <w:r w:rsidR="00015B13">
        <w:t>6010112</w:t>
      </w:r>
      <w:r>
        <w:t xml:space="preserve"> «</w:t>
      </w:r>
      <w:r w:rsidR="00015B13">
        <w:rPr>
          <w:szCs w:val="28"/>
        </w:rPr>
        <w:t>Будівництво теплових і атомних електростанцій</w:t>
      </w:r>
      <w:r>
        <w:t>» з дисципліни «</w:t>
      </w:r>
      <w:r w:rsidR="00015B13">
        <w:rPr>
          <w:szCs w:val="28"/>
        </w:rPr>
        <w:t>Будівельне матеріалознавство</w:t>
      </w:r>
      <w:r>
        <w:t>», яка складена за особистою навчальною програмою. Робоча програма з дисципліни розглянута та схвал</w:t>
      </w:r>
      <w:r w:rsidR="00015B13">
        <w:t xml:space="preserve">ена цикловою комісією будівельних </w:t>
      </w:r>
      <w:r>
        <w:t>дисциплін Слов’янського енергобудівного технікуму і затверджена заступником директора з навчальної роботи на початку навчального року. Викладач планує систему дій, які є засобом для найефективнішого викладання теми, етапів проведення заняття.</w:t>
      </w:r>
    </w:p>
    <w:p w:rsidR="00A67C15" w:rsidRDefault="00A67C15" w:rsidP="00A67C15">
      <w:pPr>
        <w:spacing w:line="360" w:lineRule="auto"/>
        <w:ind w:firstLine="709"/>
      </w:pPr>
      <w:r>
        <w:t>Заняття планується у першому семестрі навчального року.</w:t>
      </w:r>
    </w:p>
    <w:p w:rsidR="00A67C15" w:rsidRDefault="00A67C15" w:rsidP="00A67C15">
      <w:pPr>
        <w:spacing w:line="360" w:lineRule="auto"/>
        <w:ind w:firstLine="709"/>
      </w:pPr>
      <w:r>
        <w:t>Визначається вид заняття – лекція.</w:t>
      </w:r>
    </w:p>
    <w:p w:rsidR="008156F6" w:rsidRDefault="008156F6" w:rsidP="007E16D9">
      <w:pPr>
        <w:shd w:val="clear" w:color="auto" w:fill="FFFFFF"/>
        <w:spacing w:line="360" w:lineRule="auto"/>
        <w:ind w:firstLine="709"/>
        <w:rPr>
          <w:i/>
          <w:iCs/>
          <w:color w:val="000000"/>
          <w:spacing w:val="-5"/>
          <w:szCs w:val="28"/>
        </w:rPr>
      </w:pPr>
      <w:r>
        <w:rPr>
          <w:color w:val="000000"/>
          <w:spacing w:val="-6"/>
          <w:szCs w:val="28"/>
        </w:rPr>
        <w:t>Лекція - головна складова частина навчального процесу. Якість підготовки навчальної дисципліні визначається</w:t>
      </w:r>
      <w:r w:rsidR="007E16D9">
        <w:rPr>
          <w:iCs/>
          <w:color w:val="000000"/>
          <w:spacing w:val="-5"/>
          <w:szCs w:val="28"/>
        </w:rPr>
        <w:t xml:space="preserve"> рівнем проведення</w:t>
      </w:r>
      <w:r w:rsidR="001E719F">
        <w:rPr>
          <w:iCs/>
          <w:color w:val="000000"/>
          <w:spacing w:val="-5"/>
          <w:szCs w:val="28"/>
        </w:rPr>
        <w:t xml:space="preserve"> заняття</w:t>
      </w:r>
      <w:r w:rsidR="007E16D9">
        <w:rPr>
          <w:iCs/>
          <w:color w:val="000000"/>
          <w:spacing w:val="-5"/>
          <w:szCs w:val="28"/>
        </w:rPr>
        <w:t xml:space="preserve">, змістовною частиною, методичною наповненістю, </w:t>
      </w:r>
      <w:r>
        <w:rPr>
          <w:iCs/>
          <w:color w:val="000000"/>
          <w:spacing w:val="-5"/>
          <w:szCs w:val="28"/>
        </w:rPr>
        <w:t>атмосферою</w:t>
      </w:r>
      <w:r>
        <w:rPr>
          <w:i/>
          <w:iCs/>
          <w:color w:val="000000"/>
          <w:spacing w:val="-5"/>
          <w:szCs w:val="28"/>
        </w:rPr>
        <w:t xml:space="preserve">. </w:t>
      </w:r>
    </w:p>
    <w:p w:rsidR="008156F6" w:rsidRDefault="008156F6" w:rsidP="008156F6">
      <w:pPr>
        <w:shd w:val="clear" w:color="auto" w:fill="FFFFFF"/>
        <w:spacing w:line="360" w:lineRule="auto"/>
        <w:ind w:firstLine="709"/>
        <w:rPr>
          <w:szCs w:val="28"/>
        </w:rPr>
      </w:pPr>
      <w:r>
        <w:rPr>
          <w:color w:val="000000"/>
          <w:spacing w:val="-5"/>
          <w:szCs w:val="28"/>
        </w:rPr>
        <w:t xml:space="preserve">Для того, щоб цей рівень був досить високим, треба, аби </w:t>
      </w:r>
      <w:r>
        <w:t>викладач</w:t>
      </w:r>
      <w:r>
        <w:rPr>
          <w:color w:val="000000"/>
          <w:spacing w:val="-5"/>
          <w:szCs w:val="28"/>
        </w:rPr>
        <w:t xml:space="preserve"> в ході підготовки лекції постарався зробити його своєрідним педагогічним твором зі своїм сенсом, зав'язкою і розв'язкою подібно до будь-якого витвору мистецтва.</w:t>
      </w:r>
    </w:p>
    <w:p w:rsidR="008156F6" w:rsidRPr="007E16D9" w:rsidRDefault="008156F6" w:rsidP="001E719F">
      <w:pPr>
        <w:pStyle w:val="a3"/>
        <w:shd w:val="clear" w:color="auto" w:fill="FFFFFF"/>
        <w:tabs>
          <w:tab w:val="left" w:pos="567"/>
        </w:tabs>
        <w:spacing w:line="360" w:lineRule="auto"/>
        <w:ind w:left="142" w:firstLine="218"/>
        <w:rPr>
          <w:szCs w:val="28"/>
        </w:rPr>
      </w:pPr>
      <w:r w:rsidRPr="009D1611">
        <w:rPr>
          <w:bCs/>
          <w:color w:val="000000"/>
          <w:spacing w:val="-6"/>
          <w:szCs w:val="28"/>
        </w:rPr>
        <w:t xml:space="preserve">Перше, з чого треба почати підготовку </w:t>
      </w:r>
      <w:r>
        <w:rPr>
          <w:bCs/>
          <w:color w:val="000000"/>
          <w:spacing w:val="-6"/>
          <w:szCs w:val="28"/>
        </w:rPr>
        <w:t xml:space="preserve">до заняття </w:t>
      </w:r>
      <w:r w:rsidR="007E16D9">
        <w:rPr>
          <w:bCs/>
          <w:color w:val="000000"/>
          <w:spacing w:val="-6"/>
          <w:szCs w:val="28"/>
        </w:rPr>
        <w:t>,</w:t>
      </w:r>
      <w:r w:rsidR="007E16D9">
        <w:rPr>
          <w:color w:val="000000"/>
          <w:spacing w:val="-5"/>
          <w:szCs w:val="28"/>
        </w:rPr>
        <w:t>ч</w:t>
      </w:r>
      <w:r>
        <w:rPr>
          <w:color w:val="000000"/>
          <w:spacing w:val="-5"/>
          <w:szCs w:val="28"/>
        </w:rPr>
        <w:t>ітко визначити дл</w:t>
      </w:r>
      <w:r w:rsidR="007E16D9">
        <w:rPr>
          <w:color w:val="000000"/>
          <w:spacing w:val="-5"/>
          <w:szCs w:val="28"/>
        </w:rPr>
        <w:t>я себе і сформулювати його тему,</w:t>
      </w:r>
      <w:r>
        <w:rPr>
          <w:color w:val="000000"/>
          <w:spacing w:val="-6"/>
          <w:szCs w:val="28"/>
        </w:rPr>
        <w:t xml:space="preserve"> місце теми в навчальному </w:t>
      </w:r>
      <w:r w:rsidR="007E16D9">
        <w:rPr>
          <w:color w:val="000000"/>
          <w:spacing w:val="-6"/>
          <w:szCs w:val="28"/>
        </w:rPr>
        <w:t xml:space="preserve">курсі, </w:t>
      </w:r>
      <w:r>
        <w:rPr>
          <w:color w:val="000000"/>
          <w:spacing w:val="-6"/>
          <w:szCs w:val="28"/>
        </w:rPr>
        <w:t>провідні поняття, на які спирається дана лекція</w:t>
      </w:r>
      <w:r w:rsidR="007E16D9">
        <w:rPr>
          <w:color w:val="000000"/>
          <w:spacing w:val="-6"/>
          <w:szCs w:val="28"/>
        </w:rPr>
        <w:t>, а також п</w:t>
      </w:r>
      <w:r>
        <w:rPr>
          <w:color w:val="000000"/>
          <w:spacing w:val="-6"/>
          <w:szCs w:val="28"/>
        </w:rPr>
        <w:t>означити для себе ту частину навчального матеріалу, яка буде використана надалі.</w:t>
      </w:r>
    </w:p>
    <w:p w:rsidR="008156F6" w:rsidRDefault="007E16D9" w:rsidP="0007113D">
      <w:pPr>
        <w:pStyle w:val="a3"/>
        <w:widowControl w:val="0"/>
        <w:shd w:val="clear" w:color="auto" w:fill="FFFFFF"/>
        <w:autoSpaceDE w:val="0"/>
        <w:autoSpaceDN w:val="0"/>
        <w:adjustRightInd w:val="0"/>
        <w:spacing w:line="360" w:lineRule="auto"/>
        <w:ind w:left="709"/>
        <w:rPr>
          <w:color w:val="000000"/>
          <w:spacing w:val="-7"/>
          <w:szCs w:val="28"/>
        </w:rPr>
      </w:pPr>
      <w:r>
        <w:rPr>
          <w:bCs/>
          <w:color w:val="000000"/>
          <w:spacing w:val="-5"/>
          <w:szCs w:val="28"/>
        </w:rPr>
        <w:t>Т</w:t>
      </w:r>
      <w:r w:rsidR="008156F6">
        <w:rPr>
          <w:bCs/>
          <w:color w:val="000000"/>
          <w:spacing w:val="-5"/>
          <w:szCs w:val="28"/>
        </w:rPr>
        <w:t xml:space="preserve">реба позначити повчальні, розвиваючі і виховуючи функції лекції. </w:t>
      </w:r>
    </w:p>
    <w:p w:rsidR="008156F6" w:rsidRPr="00CF0ABE" w:rsidRDefault="008156F6" w:rsidP="00CF0ABE">
      <w:pPr>
        <w:shd w:val="clear" w:color="auto" w:fill="FFFFFF"/>
        <w:spacing w:line="360" w:lineRule="auto"/>
        <w:ind w:firstLine="709"/>
        <w:rPr>
          <w:color w:val="000000"/>
          <w:spacing w:val="-5"/>
          <w:szCs w:val="28"/>
          <w:lang w:val="ru-RU"/>
        </w:rPr>
      </w:pPr>
      <w:r>
        <w:rPr>
          <w:color w:val="000000"/>
          <w:spacing w:val="13"/>
          <w:szCs w:val="28"/>
        </w:rPr>
        <w:t>Мета навчання передбачає формування нових понять</w:t>
      </w:r>
      <w:r w:rsidR="00CF0ABE">
        <w:rPr>
          <w:color w:val="000000"/>
          <w:spacing w:val="13"/>
          <w:szCs w:val="28"/>
        </w:rPr>
        <w:t xml:space="preserve">, </w:t>
      </w:r>
      <w:r>
        <w:rPr>
          <w:color w:val="000000"/>
          <w:spacing w:val="-5"/>
          <w:szCs w:val="28"/>
        </w:rPr>
        <w:t>забезпеч</w:t>
      </w:r>
      <w:r w:rsidR="00CF0ABE">
        <w:rPr>
          <w:color w:val="000000"/>
          <w:spacing w:val="-5"/>
          <w:szCs w:val="28"/>
        </w:rPr>
        <w:t>ення</w:t>
      </w:r>
      <w:r>
        <w:rPr>
          <w:color w:val="000000"/>
          <w:spacing w:val="-5"/>
          <w:szCs w:val="28"/>
        </w:rPr>
        <w:t xml:space="preserve"> засвоєння студентами ознак, вла</w:t>
      </w:r>
      <w:r w:rsidR="00CF0ABE">
        <w:rPr>
          <w:color w:val="000000"/>
          <w:spacing w:val="-5"/>
          <w:szCs w:val="28"/>
        </w:rPr>
        <w:t xml:space="preserve">стивостей, </w:t>
      </w:r>
      <w:r>
        <w:rPr>
          <w:color w:val="000000"/>
          <w:spacing w:val="-5"/>
          <w:szCs w:val="28"/>
        </w:rPr>
        <w:t>особливостей</w:t>
      </w:r>
      <w:r w:rsidR="00CF0ABE">
        <w:rPr>
          <w:color w:val="000000"/>
          <w:spacing w:val="-5"/>
          <w:szCs w:val="28"/>
        </w:rPr>
        <w:t xml:space="preserve"> та</w:t>
      </w:r>
      <w:r>
        <w:rPr>
          <w:color w:val="000000"/>
          <w:spacing w:val="-5"/>
          <w:szCs w:val="28"/>
        </w:rPr>
        <w:t xml:space="preserve"> у</w:t>
      </w:r>
      <w:r w:rsidR="00CF0ABE">
        <w:rPr>
          <w:color w:val="000000"/>
          <w:spacing w:val="-5"/>
          <w:szCs w:val="28"/>
        </w:rPr>
        <w:t>загальнення і систематизування знань</w:t>
      </w:r>
      <w:r>
        <w:rPr>
          <w:color w:val="000000"/>
          <w:spacing w:val="-5"/>
          <w:szCs w:val="28"/>
        </w:rPr>
        <w:t xml:space="preserve"> по</w:t>
      </w:r>
      <w:r w:rsidR="0007113D">
        <w:rPr>
          <w:color w:val="000000"/>
          <w:spacing w:val="-5"/>
          <w:szCs w:val="28"/>
        </w:rPr>
        <w:t xml:space="preserve"> керамічним </w:t>
      </w:r>
      <w:r>
        <w:rPr>
          <w:color w:val="000000"/>
          <w:spacing w:val="-5"/>
          <w:szCs w:val="28"/>
        </w:rPr>
        <w:t>будівельним матеріалам та виробам</w:t>
      </w:r>
      <w:r w:rsidR="0007113D">
        <w:rPr>
          <w:color w:val="000000"/>
          <w:spacing w:val="-5"/>
          <w:szCs w:val="28"/>
        </w:rPr>
        <w:t>.</w:t>
      </w:r>
    </w:p>
    <w:p w:rsidR="008156F6" w:rsidRDefault="008156F6" w:rsidP="00CF0ABE">
      <w:pPr>
        <w:shd w:val="clear" w:color="auto" w:fill="FFFFFF"/>
        <w:spacing w:line="360" w:lineRule="auto"/>
        <w:ind w:firstLine="709"/>
        <w:rPr>
          <w:szCs w:val="28"/>
        </w:rPr>
      </w:pPr>
      <w:r>
        <w:rPr>
          <w:color w:val="000000"/>
          <w:spacing w:val="5"/>
          <w:szCs w:val="28"/>
        </w:rPr>
        <w:lastRenderedPageBreak/>
        <w:t xml:space="preserve">Мета виховання передбачає формування </w:t>
      </w:r>
      <w:r>
        <w:rPr>
          <w:color w:val="000000"/>
          <w:spacing w:val="-7"/>
          <w:szCs w:val="28"/>
        </w:rPr>
        <w:t>виховання мотивів праці, добросовісного ві</w:t>
      </w:r>
      <w:r w:rsidR="00CF0ABE">
        <w:rPr>
          <w:color w:val="000000"/>
          <w:spacing w:val="-7"/>
          <w:szCs w:val="28"/>
        </w:rPr>
        <w:t xml:space="preserve">дношення до праці, позитивного відношення до знань, </w:t>
      </w:r>
      <w:r w:rsidR="00CF0ABE">
        <w:rPr>
          <w:color w:val="000000"/>
          <w:spacing w:val="-8"/>
          <w:szCs w:val="28"/>
        </w:rPr>
        <w:t xml:space="preserve">виховання дисциплінованості, </w:t>
      </w:r>
      <w:r>
        <w:rPr>
          <w:color w:val="000000"/>
          <w:spacing w:val="-8"/>
          <w:szCs w:val="28"/>
        </w:rPr>
        <w:t>виховання естетичних поглядів.</w:t>
      </w:r>
    </w:p>
    <w:p w:rsidR="0007113D" w:rsidRDefault="0007113D" w:rsidP="0007113D">
      <w:pPr>
        <w:spacing w:line="360" w:lineRule="auto"/>
        <w:ind w:firstLine="709"/>
      </w:pPr>
      <w:r>
        <w:t>Визначається тип заняття</w:t>
      </w:r>
      <w:r>
        <w:rPr>
          <w:bCs/>
          <w:color w:val="000000"/>
          <w:spacing w:val="-8"/>
          <w:szCs w:val="28"/>
        </w:rPr>
        <w:t xml:space="preserve">, </w:t>
      </w:r>
      <w:r w:rsidR="008156F6">
        <w:rPr>
          <w:color w:val="000000"/>
          <w:szCs w:val="28"/>
        </w:rPr>
        <w:t xml:space="preserve">це </w:t>
      </w:r>
      <w:r>
        <w:t>інформаційна</w:t>
      </w:r>
      <w:r w:rsidR="007D01D6">
        <w:t xml:space="preserve"> лекція з елементами бесіди</w:t>
      </w:r>
      <w:r>
        <w:t>, яка проводиться за допомогою прямого діалогу викладача зі студентами, лекція з використанням мультимедійних технологій. Лекція будується на матеріалі, який важко самостійно знайти</w:t>
      </w:r>
      <w:r w:rsidR="007D01D6">
        <w:t xml:space="preserve"> та систематизувати</w:t>
      </w:r>
      <w:r>
        <w:t xml:space="preserve"> студенту. </w:t>
      </w:r>
      <w:r w:rsidR="007D01D6">
        <w:t xml:space="preserve">Викладач </w:t>
      </w:r>
      <w:r>
        <w:t xml:space="preserve">узагальнює матеріал з підручника, користується даними з новітньої спеціалізованої літератури, системи </w:t>
      </w:r>
      <w:proofErr w:type="spellStart"/>
      <w:r>
        <w:t>Іnternet</w:t>
      </w:r>
      <w:proofErr w:type="spellEnd"/>
      <w:r>
        <w:t xml:space="preserve"> та інших джерел. </w:t>
      </w:r>
    </w:p>
    <w:p w:rsidR="00DF1B15" w:rsidRDefault="00DF1B15" w:rsidP="00DF1B15">
      <w:pPr>
        <w:spacing w:line="360" w:lineRule="auto"/>
        <w:ind w:firstLine="709"/>
      </w:pPr>
      <w:r>
        <w:t>Викладач визначає коло питань і понять, які мають знати студенти за темою , якими навичками мають оволодіти (вміти оперувати сформованими поняттями, визначати головну думку, використовувати набуті знання під час написання рефератів, повідомлень), ці навички мають удосконалити (використання набутих знань під час проведення лабораторних робіт та при проходженні робітничої практики для одержання робочої професії).</w:t>
      </w:r>
    </w:p>
    <w:p w:rsidR="00DF1B15" w:rsidRDefault="00DF1B15" w:rsidP="00DF1B15">
      <w:pPr>
        <w:spacing w:line="360" w:lineRule="auto"/>
        <w:ind w:firstLine="709"/>
      </w:pPr>
      <w:r>
        <w:t>Викладач під час підготовки з</w:t>
      </w:r>
      <w:r w:rsidRPr="00FB7CCD">
        <w:rPr>
          <w:lang w:val="ru-RU"/>
        </w:rPr>
        <w:t>’</w:t>
      </w:r>
      <w:proofErr w:type="spellStart"/>
      <w:r>
        <w:t>ясовує</w:t>
      </w:r>
      <w:proofErr w:type="spellEnd"/>
      <w:r>
        <w:t xml:space="preserve"> вид навчального заняття (у даному випадку –лекція). заняття був вибраний.</w:t>
      </w:r>
    </w:p>
    <w:p w:rsidR="00DF1B15" w:rsidRDefault="00DF1B15" w:rsidP="00DF1B15">
      <w:pPr>
        <w:spacing w:line="360" w:lineRule="auto"/>
        <w:ind w:firstLine="709"/>
      </w:pPr>
      <w:r>
        <w:t>Готуються і підбираються матеріали лекції, а також зразки  керамічних будівельних  матеріалів . Також треба продумати  послідовність використання ТЗН, на якій хвилині, у якому порядку, на якому етапі заняття (де буде слід показати епізоди презентації).</w:t>
      </w:r>
    </w:p>
    <w:p w:rsidR="00DF1B15" w:rsidRDefault="00DF1B15" w:rsidP="00DF1B15">
      <w:pPr>
        <w:spacing w:line="360" w:lineRule="auto"/>
        <w:ind w:firstLine="709"/>
      </w:pPr>
      <w:r>
        <w:rPr>
          <w:color w:val="000000"/>
          <w:spacing w:val="4"/>
          <w:szCs w:val="28"/>
        </w:rPr>
        <w:t>Домашні завдання можна дати на будь-якому з етапів уроку залежно від навчальної ситуації. Ця процедура, як правило, займає дуже маленький відрізок часу, але має дуже важливе значення. Тому завдання додому входить в структуру заняття як самостійний елемент методичної підструктури.</w:t>
      </w:r>
    </w:p>
    <w:p w:rsidR="0007113D" w:rsidRDefault="007D01D6" w:rsidP="0007113D">
      <w:pPr>
        <w:spacing w:line="360" w:lineRule="auto"/>
        <w:ind w:firstLine="709"/>
      </w:pPr>
      <w:r>
        <w:t>За методом заняття –</w:t>
      </w:r>
      <w:r w:rsidR="00A106C0">
        <w:rPr>
          <w:lang w:val="en-US"/>
        </w:rPr>
        <w:t xml:space="preserve"> </w:t>
      </w:r>
      <w:r>
        <w:t>пізнавальне. Пізнавальна</w:t>
      </w:r>
      <w:r w:rsidR="0007113D">
        <w:t xml:space="preserve"> діяльність студентів активізується за допомогою проблемних ситуацій, що викликає певне розумове ускладнення і слугує для активної розумової діяльності студентів.</w:t>
      </w:r>
    </w:p>
    <w:p w:rsidR="008156F6" w:rsidRDefault="008156F6" w:rsidP="008156F6">
      <w:pPr>
        <w:pStyle w:val="a3"/>
        <w:shd w:val="clear" w:color="auto" w:fill="FFFFFF"/>
        <w:spacing w:line="360" w:lineRule="auto"/>
        <w:ind w:left="90" w:firstLine="618"/>
        <w:rPr>
          <w:color w:val="000000"/>
          <w:szCs w:val="28"/>
        </w:rPr>
      </w:pPr>
    </w:p>
    <w:p w:rsidR="00A32785" w:rsidRDefault="00A32785">
      <w:pPr>
        <w:spacing w:after="200" w:line="276" w:lineRule="auto"/>
        <w:jc w:val="left"/>
      </w:pPr>
      <w:r>
        <w:br w:type="page"/>
      </w:r>
    </w:p>
    <w:p w:rsidR="00472670" w:rsidRDefault="00776993" w:rsidP="008C35C9">
      <w:pPr>
        <w:spacing w:line="360" w:lineRule="auto"/>
        <w:ind w:firstLine="709"/>
        <w:rPr>
          <w:b/>
          <w:sz w:val="24"/>
          <w:szCs w:val="24"/>
        </w:rPr>
      </w:pPr>
      <w:r>
        <w:rPr>
          <w:b/>
        </w:rPr>
        <w:lastRenderedPageBreak/>
        <w:t>2.1</w:t>
      </w:r>
      <w:r w:rsidR="00472670">
        <w:rPr>
          <w:b/>
        </w:rPr>
        <w:t xml:space="preserve"> Методична, дидактична (навчальна, розвиваюча), виховна мета</w:t>
      </w:r>
    </w:p>
    <w:p w:rsidR="00980059" w:rsidRDefault="00980059" w:rsidP="00980059">
      <w:pPr>
        <w:spacing w:line="360" w:lineRule="auto"/>
        <w:ind w:firstLine="709"/>
      </w:pPr>
      <w:r w:rsidRPr="00980059">
        <w:rPr>
          <w:u w:val="single"/>
        </w:rPr>
        <w:t>Методичною метою</w:t>
      </w:r>
      <w:r>
        <w:t xml:space="preserve"> даного заняття є втілення нових педагогічних технологій у навчальний процес (мультимедійні та інтерактивні технології).</w:t>
      </w:r>
    </w:p>
    <w:p w:rsidR="007E16D9" w:rsidRDefault="007E16D9" w:rsidP="009066E3">
      <w:pPr>
        <w:spacing w:line="360" w:lineRule="auto"/>
        <w:ind w:firstLine="709"/>
      </w:pPr>
      <w:r>
        <w:t xml:space="preserve">Для успішного проведення заняття перш за все треба визначити </w:t>
      </w:r>
      <w:r w:rsidRPr="00980059">
        <w:rPr>
          <w:u w:val="single"/>
        </w:rPr>
        <w:t xml:space="preserve">дидактичну мету </w:t>
      </w:r>
      <w:r>
        <w:t xml:space="preserve">– </w:t>
      </w:r>
      <w:r w:rsidR="009066E3">
        <w:t>розширення, поглиблення та деталізація наукових знань, отриманих студентами на лекціях та самостійно і спрямованих на підвищення рівня засвоєння навчального матеріалу, на розвиток наукового мислення та усного мовлення студентів.</w:t>
      </w:r>
    </w:p>
    <w:p w:rsidR="007E16D9" w:rsidRDefault="007E16D9" w:rsidP="009066E3">
      <w:pPr>
        <w:spacing w:line="360" w:lineRule="auto"/>
        <w:ind w:firstLine="709"/>
      </w:pPr>
      <w:r>
        <w:t>Досягнення мети передбачає реалізацію низки дидактичних завдань (починаючи з привітання, оформлення кабінету, підготовки додаткового матеріалу, до загального доброзичливого настрою).</w:t>
      </w:r>
      <w:r w:rsidR="00980059">
        <w:t xml:space="preserve"> Використання наочного матеріалу допомагає студентам краще засвоювати поданий матеріал, усвідомл</w:t>
      </w:r>
      <w:r w:rsidR="009066E3">
        <w:t>ювати актуальність обраної теми .</w:t>
      </w:r>
    </w:p>
    <w:p w:rsidR="007E16D9" w:rsidRDefault="009066E3" w:rsidP="007E16D9">
      <w:pPr>
        <w:spacing w:line="360" w:lineRule="auto"/>
        <w:ind w:firstLine="709"/>
      </w:pPr>
      <w:r w:rsidRPr="009066E3">
        <w:t>Важливе значення</w:t>
      </w:r>
      <w:r w:rsidR="00DF1B15">
        <w:t xml:space="preserve"> надається</w:t>
      </w:r>
      <w:r w:rsidR="00583484" w:rsidRPr="00583484">
        <w:t xml:space="preserve"> </w:t>
      </w:r>
      <w:r w:rsidR="00DF1B15">
        <w:rPr>
          <w:u w:val="single"/>
        </w:rPr>
        <w:t>виховній меті</w:t>
      </w:r>
      <w:r w:rsidR="00DF1B15">
        <w:t xml:space="preserve"> заняття - </w:t>
      </w:r>
      <w:r w:rsidR="007E16D9">
        <w:t xml:space="preserve"> виховувати </w:t>
      </w:r>
      <w:r w:rsidR="00DF1B15">
        <w:t>відповідальність за якість виконаної роботи, акуратність, формувати самостійність, технічне мислення, почуття взаємодопомоги.</w:t>
      </w:r>
    </w:p>
    <w:p w:rsidR="007E16D9" w:rsidRDefault="00DF1B15" w:rsidP="007E16D9">
      <w:pPr>
        <w:spacing w:line="360" w:lineRule="auto"/>
        <w:ind w:firstLine="709"/>
      </w:pPr>
      <w:r>
        <w:t>Дуже важливо р</w:t>
      </w:r>
      <w:r w:rsidR="007E16D9">
        <w:t xml:space="preserve">озтлумачити студентам, </w:t>
      </w:r>
      <w:r w:rsidR="007E16D9" w:rsidRPr="00DF1B15">
        <w:t>що знання</w:t>
      </w:r>
      <w:r>
        <w:t xml:space="preserve"> буд</w:t>
      </w:r>
      <w:r w:rsidR="00890932" w:rsidRPr="00DF1B15">
        <w:t>матеріалів дуже важливо в професії будів</w:t>
      </w:r>
      <w:r>
        <w:t>ель</w:t>
      </w:r>
      <w:r w:rsidR="00890932" w:rsidRPr="00DF1B15">
        <w:t>ника</w:t>
      </w:r>
      <w:r w:rsidR="00890932">
        <w:t>, що вірний підбір асортименту будматеріалів впливає на якість будівництва</w:t>
      </w:r>
      <w:r w:rsidR="007E16D9">
        <w:t xml:space="preserve">; що вміння брати на себе відповідальність стане їм у нагоді в їхньому житті, а також у </w:t>
      </w:r>
      <w:proofErr w:type="spellStart"/>
      <w:r w:rsidR="007E16D9">
        <w:t>співвідносинах</w:t>
      </w:r>
      <w:proofErr w:type="spellEnd"/>
      <w:r w:rsidR="007E16D9">
        <w:t xml:space="preserve"> із колегами у майбутній професії.</w:t>
      </w:r>
    </w:p>
    <w:p w:rsidR="00F543AF" w:rsidRDefault="00F543AF">
      <w:pPr>
        <w:spacing w:after="200" w:line="276" w:lineRule="auto"/>
        <w:jc w:val="left"/>
        <w:rPr>
          <w:bCs/>
          <w:color w:val="000000"/>
          <w:szCs w:val="28"/>
        </w:rPr>
      </w:pPr>
      <w:r>
        <w:rPr>
          <w:bCs/>
          <w:color w:val="000000"/>
          <w:szCs w:val="28"/>
        </w:rPr>
        <w:br w:type="page"/>
      </w:r>
    </w:p>
    <w:p w:rsidR="00876455" w:rsidRPr="003A3C9F" w:rsidRDefault="00776993" w:rsidP="00783098">
      <w:pPr>
        <w:spacing w:line="360" w:lineRule="auto"/>
        <w:jc w:val="center"/>
        <w:rPr>
          <w:b/>
        </w:rPr>
      </w:pPr>
      <w:r>
        <w:rPr>
          <w:b/>
        </w:rPr>
        <w:lastRenderedPageBreak/>
        <w:t>3</w:t>
      </w:r>
      <w:r w:rsidR="00876455" w:rsidRPr="003A3C9F">
        <w:rPr>
          <w:b/>
        </w:rPr>
        <w:t xml:space="preserve"> СХЕМА ЗАНЯТТЯ</w:t>
      </w:r>
    </w:p>
    <w:p w:rsidR="00876455" w:rsidRDefault="00876455" w:rsidP="00783098">
      <w:pPr>
        <w:pStyle w:val="af9"/>
        <w:spacing w:line="360" w:lineRule="auto"/>
      </w:pPr>
      <w:r>
        <w:t>(план заняття)</w:t>
      </w:r>
    </w:p>
    <w:p w:rsidR="00876455" w:rsidRDefault="00876455" w:rsidP="00783098">
      <w:pPr>
        <w:pStyle w:val="af9"/>
        <w:spacing w:line="360" w:lineRule="auto"/>
      </w:pPr>
    </w:p>
    <w:p w:rsidR="00876455" w:rsidRPr="00314285" w:rsidRDefault="00876455" w:rsidP="00A32785">
      <w:pPr>
        <w:spacing w:line="360" w:lineRule="auto"/>
        <w:jc w:val="center"/>
        <w:rPr>
          <w:lang w:val="ru-RU"/>
        </w:rPr>
      </w:pPr>
      <w:r>
        <w:t>Група:</w:t>
      </w:r>
      <w:r w:rsidR="00E76D8D">
        <w:t>112-1-15</w:t>
      </w:r>
      <w:r>
        <w:tab/>
      </w:r>
      <w:r>
        <w:tab/>
        <w:t xml:space="preserve"> Дата</w:t>
      </w:r>
      <w:r w:rsidR="001C7410">
        <w:t xml:space="preserve"> 2</w:t>
      </w:r>
      <w:r w:rsidR="001C7410" w:rsidRPr="001C7410">
        <w:rPr>
          <w:lang w:val="ru-RU"/>
        </w:rPr>
        <w:t>4</w:t>
      </w:r>
      <w:r>
        <w:t>.11.</w:t>
      </w:r>
      <w:r w:rsidRPr="009F79DB">
        <w:rPr>
          <w:lang w:val="ru-RU"/>
        </w:rPr>
        <w:t>1</w:t>
      </w:r>
      <w:r>
        <w:t>7</w:t>
      </w:r>
      <w:r>
        <w:tab/>
      </w:r>
      <w:r>
        <w:tab/>
        <w:t xml:space="preserve">  заняття </w:t>
      </w:r>
      <w:r w:rsidRPr="00AE5343">
        <w:t>№</w:t>
      </w:r>
      <w:r w:rsidR="003A3C9F">
        <w:rPr>
          <w:lang w:val="ru-RU"/>
        </w:rPr>
        <w:t xml:space="preserve"> 24</w:t>
      </w:r>
    </w:p>
    <w:p w:rsidR="00876455" w:rsidRPr="00F543AF" w:rsidRDefault="00876455" w:rsidP="00783098">
      <w:pPr>
        <w:spacing w:line="360" w:lineRule="auto"/>
        <w:rPr>
          <w:b/>
          <w:lang w:val="ru-RU"/>
        </w:rPr>
      </w:pPr>
      <w:r w:rsidRPr="00A87C52">
        <w:rPr>
          <w:b/>
        </w:rPr>
        <w:t>Тема заняття:</w:t>
      </w:r>
      <w:r w:rsidR="00E14138">
        <w:rPr>
          <w:b/>
          <w:lang w:val="en-US"/>
        </w:rPr>
        <w:t xml:space="preserve"> </w:t>
      </w:r>
      <w:r w:rsidR="00E76D8D" w:rsidRPr="00A87C52">
        <w:rPr>
          <w:b/>
        </w:rPr>
        <w:t>Керамічні матеріали</w:t>
      </w:r>
    </w:p>
    <w:p w:rsidR="00876455" w:rsidRPr="00F543AF" w:rsidRDefault="00876455" w:rsidP="003756FE">
      <w:pPr>
        <w:spacing w:line="360" w:lineRule="auto"/>
        <w:rPr>
          <w:b/>
          <w:lang w:val="ru-RU"/>
        </w:rPr>
      </w:pPr>
      <w:r w:rsidRPr="00A87C52">
        <w:rPr>
          <w:b/>
          <w:i/>
          <w:u w:val="single"/>
        </w:rPr>
        <w:t xml:space="preserve"> Цілі заняття:</w:t>
      </w:r>
    </w:p>
    <w:p w:rsidR="00876455" w:rsidRDefault="00876455" w:rsidP="00783098">
      <w:pPr>
        <w:spacing w:line="360" w:lineRule="auto"/>
      </w:pPr>
      <w:r w:rsidRPr="00A87C52">
        <w:rPr>
          <w:b/>
        </w:rPr>
        <w:t>Методична</w:t>
      </w:r>
      <w:r>
        <w:t xml:space="preserve">:    втілення проблемно-пошукового методу навчання, нових   </w:t>
      </w:r>
    </w:p>
    <w:p w:rsidR="00A87C52" w:rsidRDefault="00876455" w:rsidP="00783098">
      <w:pPr>
        <w:spacing w:line="360" w:lineRule="auto"/>
      </w:pPr>
      <w:r>
        <w:t xml:space="preserve">                        педагогічних технологій у навчальний процес для поліпшення сприйняття матеріалу та формування пізнавального інтересу до</w:t>
      </w:r>
      <w:r w:rsidR="001C7410">
        <w:t>вивчення будівельних матеріалів</w:t>
      </w:r>
      <w:r>
        <w:t>.</w:t>
      </w:r>
    </w:p>
    <w:p w:rsidR="00876455" w:rsidRPr="00D4560E" w:rsidRDefault="00876455" w:rsidP="00783098">
      <w:pPr>
        <w:spacing w:line="360" w:lineRule="auto"/>
      </w:pPr>
      <w:r w:rsidRPr="00A87C52">
        <w:rPr>
          <w:b/>
        </w:rPr>
        <w:t>Навчальна (Дидактична):</w:t>
      </w:r>
      <w:r w:rsidR="00304EE1" w:rsidRPr="00304EE1">
        <w:rPr>
          <w:b/>
          <w:lang w:val="ru-RU"/>
        </w:rPr>
        <w:t xml:space="preserve"> </w:t>
      </w:r>
      <w:r w:rsidR="001C7410">
        <w:t>поглиблення, розширення й деталізація наукових знань, отриманих студентами на попередніх заняттях і спрямованих на  підвищення рівня засвоєння навчального матеріалу,розвиток наукового мислення та усного мовлення студентів.</w:t>
      </w:r>
    </w:p>
    <w:p w:rsidR="00876455" w:rsidRPr="00E4588F" w:rsidRDefault="00A87C52" w:rsidP="00783098">
      <w:pPr>
        <w:spacing w:line="360" w:lineRule="auto"/>
      </w:pPr>
      <w:r w:rsidRPr="00A87C52">
        <w:rPr>
          <w:b/>
        </w:rPr>
        <w:t>Виховна:</w:t>
      </w:r>
      <w:r w:rsidR="00304EE1" w:rsidRPr="00304EE1">
        <w:rPr>
          <w:b/>
          <w:lang w:val="ru-RU"/>
        </w:rPr>
        <w:t xml:space="preserve"> </w:t>
      </w:r>
      <w:r w:rsidR="001A3F38">
        <w:t>виховувати любов до вибраної професії, до рідного краю</w:t>
      </w:r>
      <w:r w:rsidR="00876455">
        <w:t xml:space="preserve">;риси людського характеру: </w:t>
      </w:r>
      <w:r w:rsidR="001A3F38">
        <w:t>цілеспрямованість</w:t>
      </w:r>
      <w:r w:rsidR="00876455">
        <w:t>,</w:t>
      </w:r>
      <w:r>
        <w:t xml:space="preserve">бажання досягнути </w:t>
      </w:r>
      <w:r w:rsidR="001A3F38">
        <w:t>мети,</w:t>
      </w:r>
      <w:r>
        <w:t xml:space="preserve">твердість </w:t>
      </w:r>
      <w:r w:rsidR="001A3F38">
        <w:t>характеру</w:t>
      </w:r>
      <w:r w:rsidR="00876455">
        <w:t xml:space="preserve">, уміння брати на себе відповідальність </w:t>
      </w:r>
      <w:r w:rsidR="001A3F38">
        <w:t>за рішення у професійної сфері</w:t>
      </w:r>
      <w:r w:rsidR="00876455">
        <w:t>.</w:t>
      </w:r>
    </w:p>
    <w:p w:rsidR="00876455" w:rsidRDefault="00876455" w:rsidP="00783098">
      <w:pPr>
        <w:spacing w:line="360" w:lineRule="auto"/>
      </w:pPr>
      <w:r w:rsidRPr="00A87C52">
        <w:rPr>
          <w:b/>
        </w:rPr>
        <w:t>Розвиваюча:</w:t>
      </w:r>
      <w:r>
        <w:t xml:space="preserve">    розвивати логічне мислення, індивідуальні здібності та пам</w:t>
      </w:r>
      <w:r w:rsidRPr="008A7280">
        <w:t>’</w:t>
      </w:r>
      <w:r>
        <w:t xml:space="preserve">ять    </w:t>
      </w:r>
    </w:p>
    <w:p w:rsidR="00876455" w:rsidRPr="00E4588F" w:rsidRDefault="00876455" w:rsidP="00783098">
      <w:pPr>
        <w:spacing w:line="360" w:lineRule="auto"/>
      </w:pPr>
      <w:r>
        <w:t xml:space="preserve">                         студентів.</w:t>
      </w:r>
    </w:p>
    <w:p w:rsidR="00876455" w:rsidRPr="006B27CF" w:rsidRDefault="00876455" w:rsidP="00783098">
      <w:pPr>
        <w:tabs>
          <w:tab w:val="left" w:pos="0"/>
        </w:tabs>
        <w:spacing w:line="360" w:lineRule="auto"/>
        <w:rPr>
          <w:lang w:val="ru-RU"/>
        </w:rPr>
      </w:pPr>
      <w:r w:rsidRPr="00A87C52">
        <w:rPr>
          <w:b/>
          <w:i/>
          <w:u w:val="single"/>
        </w:rPr>
        <w:t>Вид заняття:</w:t>
      </w:r>
      <w:r w:rsidR="00CE6271" w:rsidRPr="00CE6271">
        <w:rPr>
          <w:b/>
          <w:i/>
          <w:u w:val="single"/>
          <w:lang w:val="ru-RU"/>
        </w:rPr>
        <w:t xml:space="preserve"> </w:t>
      </w:r>
      <w:r w:rsidR="001A3F38">
        <w:t>лекція</w:t>
      </w:r>
    </w:p>
    <w:p w:rsidR="00876455" w:rsidRDefault="00876455" w:rsidP="00783098">
      <w:pPr>
        <w:spacing w:line="360" w:lineRule="auto"/>
        <w:rPr>
          <w:lang w:val="ru-RU"/>
        </w:rPr>
      </w:pPr>
      <w:r w:rsidRPr="00A87C52">
        <w:rPr>
          <w:b/>
          <w:i/>
          <w:u w:val="single"/>
        </w:rPr>
        <w:t>Тип заняття:</w:t>
      </w:r>
      <w:r w:rsidR="00CE6271" w:rsidRPr="00CE6271">
        <w:rPr>
          <w:b/>
          <w:i/>
          <w:u w:val="single"/>
          <w:lang w:val="ru-RU"/>
        </w:rPr>
        <w:t xml:space="preserve"> </w:t>
      </w:r>
      <w:r w:rsidR="001A3F38">
        <w:t>інформаційне</w:t>
      </w:r>
    </w:p>
    <w:p w:rsidR="00876455" w:rsidRDefault="00876455" w:rsidP="00783098">
      <w:pPr>
        <w:spacing w:line="360" w:lineRule="auto"/>
      </w:pPr>
      <w:r w:rsidRPr="00A87C52">
        <w:rPr>
          <w:b/>
          <w:i/>
          <w:u w:val="single"/>
        </w:rPr>
        <w:t>Методи та форми проведення заняття</w:t>
      </w:r>
      <w:r>
        <w:rPr>
          <w:i/>
          <w:u w:val="single"/>
        </w:rPr>
        <w:t>:</w:t>
      </w:r>
      <w:r w:rsidR="00CE6271" w:rsidRPr="00CE6271">
        <w:rPr>
          <w:i/>
          <w:u w:val="single"/>
          <w:lang w:val="ru-RU"/>
        </w:rPr>
        <w:t xml:space="preserve"> </w:t>
      </w:r>
      <w:r w:rsidR="00554161">
        <w:t>інформаційна лекція з елементами бесіди</w:t>
      </w:r>
      <w:r w:rsidR="00783098">
        <w:t xml:space="preserve">, </w:t>
      </w:r>
      <w:r>
        <w:t>індивідуальні повідомлення, проблемні питання.</w:t>
      </w:r>
    </w:p>
    <w:p w:rsidR="00876455" w:rsidRPr="00783098" w:rsidRDefault="00876455" w:rsidP="00783098">
      <w:pPr>
        <w:tabs>
          <w:tab w:val="left" w:pos="0"/>
        </w:tabs>
        <w:spacing w:line="360" w:lineRule="auto"/>
        <w:rPr>
          <w:b/>
          <w:i/>
          <w:szCs w:val="28"/>
          <w:u w:val="single"/>
        </w:rPr>
      </w:pPr>
      <w:r w:rsidRPr="00783098">
        <w:rPr>
          <w:b/>
          <w:i/>
          <w:szCs w:val="28"/>
          <w:u w:val="single"/>
        </w:rPr>
        <w:t>Між</w:t>
      </w:r>
      <w:r w:rsidR="00783098">
        <w:rPr>
          <w:b/>
          <w:i/>
          <w:szCs w:val="28"/>
          <w:u w:val="single"/>
        </w:rPr>
        <w:t>дисциплінарні зв</w:t>
      </w:r>
      <w:r w:rsidR="00783098" w:rsidRPr="00F716B2">
        <w:rPr>
          <w:b/>
          <w:i/>
          <w:szCs w:val="28"/>
          <w:u w:val="single"/>
        </w:rPr>
        <w:t>’</w:t>
      </w:r>
      <w:r w:rsidR="00783098">
        <w:rPr>
          <w:b/>
          <w:i/>
          <w:szCs w:val="28"/>
          <w:u w:val="single"/>
        </w:rPr>
        <w:t>язки</w:t>
      </w:r>
      <w:r w:rsidRPr="00783098">
        <w:rPr>
          <w:b/>
          <w:i/>
          <w:szCs w:val="28"/>
          <w:u w:val="single"/>
        </w:rPr>
        <w:t>:</w:t>
      </w:r>
    </w:p>
    <w:p w:rsidR="00876455" w:rsidRPr="006B27CF" w:rsidRDefault="00876455" w:rsidP="00783098">
      <w:pPr>
        <w:spacing w:line="360" w:lineRule="auto"/>
      </w:pPr>
      <w:proofErr w:type="spellStart"/>
      <w:r w:rsidRPr="00783098">
        <w:rPr>
          <w:b/>
        </w:rPr>
        <w:t>Забезпечуючі</w:t>
      </w:r>
      <w:proofErr w:type="spellEnd"/>
      <w:r w:rsidRPr="00783098">
        <w:rPr>
          <w:b/>
        </w:rPr>
        <w:t>:</w:t>
      </w:r>
      <w:r w:rsidR="00554161">
        <w:t xml:space="preserve"> хімія, фізика, географія</w:t>
      </w:r>
      <w:r w:rsidRPr="006B27CF">
        <w:t xml:space="preserve">.                                              </w:t>
      </w:r>
    </w:p>
    <w:p w:rsidR="00876455" w:rsidRDefault="00876455" w:rsidP="00783098">
      <w:pPr>
        <w:spacing w:line="360" w:lineRule="auto"/>
      </w:pPr>
      <w:r w:rsidRPr="00783098">
        <w:rPr>
          <w:b/>
        </w:rPr>
        <w:t>Забезпечувані:</w:t>
      </w:r>
      <w:r w:rsidR="00554161">
        <w:t xml:space="preserve"> технологі</w:t>
      </w:r>
      <w:r w:rsidR="00783098">
        <w:t>я будівельного виробництва, цивільні та промислові будівлі, будівлі та споруди ТЕС і АЕС.</w:t>
      </w:r>
    </w:p>
    <w:p w:rsidR="00876455" w:rsidRDefault="00876455" w:rsidP="00876455">
      <w:pPr>
        <w:rPr>
          <w:i/>
          <w:u w:val="single"/>
        </w:rPr>
      </w:pPr>
    </w:p>
    <w:p w:rsidR="00876455" w:rsidRDefault="00876455" w:rsidP="00876455">
      <w:pPr>
        <w:ind w:left="3220" w:hanging="3220"/>
      </w:pPr>
      <w:r w:rsidRPr="00783098">
        <w:rPr>
          <w:b/>
          <w:i/>
          <w:u w:val="single"/>
        </w:rPr>
        <w:t>Технічні засоби навчання</w:t>
      </w:r>
      <w:r>
        <w:rPr>
          <w:i/>
          <w:u w:val="single"/>
        </w:rPr>
        <w:t>:</w:t>
      </w:r>
      <w:r w:rsidR="00CE6271" w:rsidRPr="00CE6271">
        <w:rPr>
          <w:i/>
          <w:u w:val="single"/>
          <w:lang w:val="ru-RU"/>
        </w:rPr>
        <w:t xml:space="preserve"> </w:t>
      </w:r>
      <w:r w:rsidR="00783098">
        <w:t>мультимедійний проектор, ноутбук.</w:t>
      </w:r>
    </w:p>
    <w:p w:rsidR="00876455" w:rsidRDefault="00876455" w:rsidP="00876455"/>
    <w:p w:rsidR="00E76D8D" w:rsidRPr="003E45A5" w:rsidRDefault="00876455" w:rsidP="00E76D8D">
      <w:pPr>
        <w:tabs>
          <w:tab w:val="left" w:pos="980"/>
        </w:tabs>
        <w:ind w:left="3220" w:hanging="3220"/>
        <w:jc w:val="left"/>
      </w:pPr>
      <w:r w:rsidRPr="00783098">
        <w:rPr>
          <w:b/>
          <w:i/>
          <w:szCs w:val="28"/>
          <w:u w:val="single"/>
        </w:rPr>
        <w:t>Методичне забезпечення</w:t>
      </w:r>
      <w:r w:rsidRPr="00783098">
        <w:rPr>
          <w:b/>
          <w:i/>
          <w:u w:val="single"/>
        </w:rPr>
        <w:t>:</w:t>
      </w:r>
      <w:r w:rsidR="00783098">
        <w:t xml:space="preserve"> </w:t>
      </w:r>
      <w:r w:rsidR="00CE6271" w:rsidRPr="007C7BDB">
        <w:rPr>
          <w:lang w:val="ru-RU"/>
        </w:rPr>
        <w:t xml:space="preserve"> </w:t>
      </w:r>
      <w:r w:rsidR="00783098">
        <w:t>конспект лекцій, навчальна література.</w:t>
      </w:r>
    </w:p>
    <w:p w:rsidR="00876455" w:rsidRDefault="00876455" w:rsidP="00876455">
      <w:pPr>
        <w:tabs>
          <w:tab w:val="left" w:pos="980"/>
        </w:tabs>
        <w:jc w:val="center"/>
        <w:rPr>
          <w:b/>
        </w:rPr>
      </w:pPr>
      <w:r w:rsidRPr="003E45A5">
        <w:br w:type="page"/>
      </w:r>
      <w:r>
        <w:rPr>
          <w:b/>
        </w:rPr>
        <w:lastRenderedPageBreak/>
        <w:t>Зміст і хід заняття</w:t>
      </w:r>
    </w:p>
    <w:p w:rsidR="00876455" w:rsidRDefault="00876455" w:rsidP="00876455">
      <w:pPr>
        <w:tabs>
          <w:tab w:val="left" w:pos="980"/>
        </w:tabs>
        <w:jc w:val="center"/>
        <w:rPr>
          <w:b/>
        </w:rPr>
      </w:pPr>
    </w:p>
    <w:p w:rsidR="00876455" w:rsidRDefault="00CE36DF" w:rsidP="005670A2">
      <w:pPr>
        <w:spacing w:line="360" w:lineRule="auto"/>
        <w:rPr>
          <w:lang w:val="ru-RU"/>
        </w:rPr>
      </w:pPr>
      <w:r>
        <w:t>1</w:t>
      </w:r>
      <w:r w:rsidR="00A32785">
        <w:rPr>
          <w:lang w:val="ru-RU"/>
        </w:rPr>
        <w:t>.</w:t>
      </w:r>
      <w:r w:rsidR="00876455">
        <w:t xml:space="preserve">  Організаційна частина</w:t>
      </w:r>
      <w:r w:rsidR="009462D9">
        <w:t>:</w:t>
      </w:r>
      <w:r w:rsidR="00876455">
        <w:tab/>
      </w:r>
      <w:r w:rsidR="00876455">
        <w:tab/>
      </w:r>
      <w:r w:rsidR="00876455">
        <w:tab/>
      </w:r>
      <w:r w:rsidR="00876455">
        <w:tab/>
      </w:r>
      <w:r w:rsidR="00876455">
        <w:tab/>
      </w:r>
      <w:r w:rsidR="00876455">
        <w:tab/>
      </w:r>
      <w:r w:rsidR="00876455">
        <w:tab/>
        <w:t xml:space="preserve">  3 хв.</w:t>
      </w:r>
      <w:r w:rsidR="00876455">
        <w:tab/>
      </w:r>
    </w:p>
    <w:p w:rsidR="00876455" w:rsidRDefault="009462D9" w:rsidP="005670A2">
      <w:pPr>
        <w:spacing w:line="360" w:lineRule="auto"/>
      </w:pPr>
      <w:r>
        <w:t xml:space="preserve">     П</w:t>
      </w:r>
      <w:r w:rsidR="00876455">
        <w:t xml:space="preserve">ривітання, відмітка в журналі відсутніх; перевірка готовності до заняття </w:t>
      </w:r>
    </w:p>
    <w:p w:rsidR="00876455" w:rsidRDefault="00876455" w:rsidP="005670A2">
      <w:pPr>
        <w:spacing w:line="360" w:lineRule="auto"/>
      </w:pPr>
      <w:r>
        <w:t xml:space="preserve">     студентів, </w:t>
      </w:r>
      <w:proofErr w:type="spellStart"/>
      <w:r>
        <w:t>каб</w:t>
      </w:r>
      <w:r>
        <w:rPr>
          <w:lang w:val="en-US"/>
        </w:rPr>
        <w:t>i</w:t>
      </w:r>
      <w:r>
        <w:t>нету</w:t>
      </w:r>
      <w:proofErr w:type="spellEnd"/>
      <w:r w:rsidR="009462D9">
        <w:t>, обладнання</w:t>
      </w:r>
    </w:p>
    <w:p w:rsidR="00876455" w:rsidRDefault="00876455" w:rsidP="005670A2">
      <w:pPr>
        <w:spacing w:line="360" w:lineRule="auto"/>
      </w:pPr>
      <w:r>
        <w:t>2.  Актуалізація опорних знань з ран</w:t>
      </w:r>
      <w:proofErr w:type="spellStart"/>
      <w:r>
        <w:rPr>
          <w:lang w:val="en-US"/>
        </w:rPr>
        <w:t>i</w:t>
      </w:r>
      <w:r>
        <w:t>ше</w:t>
      </w:r>
      <w:proofErr w:type="spellEnd"/>
      <w:r>
        <w:t xml:space="preserve"> вивченого </w:t>
      </w:r>
      <w:proofErr w:type="spellStart"/>
      <w:r>
        <w:t>матер</w:t>
      </w:r>
      <w:r>
        <w:rPr>
          <w:lang w:val="en-US"/>
        </w:rPr>
        <w:t>i</w:t>
      </w:r>
      <w:r w:rsidR="009462D9">
        <w:t>алу</w:t>
      </w:r>
      <w:proofErr w:type="spellEnd"/>
      <w:r w:rsidR="007C7BDB" w:rsidRPr="007C7BDB">
        <w:rPr>
          <w:lang w:val="ru-RU"/>
        </w:rPr>
        <w:t xml:space="preserve">    </w:t>
      </w:r>
      <w:r>
        <w:t xml:space="preserve">6 хв.                                       </w:t>
      </w:r>
    </w:p>
    <w:p w:rsidR="00876455" w:rsidRPr="0094001F" w:rsidRDefault="00876455" w:rsidP="005670A2">
      <w:pPr>
        <w:pStyle w:val="1"/>
        <w:tabs>
          <w:tab w:val="right" w:pos="9355"/>
        </w:tabs>
        <w:spacing w:line="360" w:lineRule="auto"/>
        <w:jc w:val="both"/>
        <w:rPr>
          <w:b w:val="0"/>
          <w:lang w:val="ru-RU"/>
        </w:rPr>
      </w:pPr>
      <w:r>
        <w:rPr>
          <w:b w:val="0"/>
        </w:rPr>
        <w:t>3.</w:t>
      </w:r>
      <w:r w:rsidR="007C7BDB">
        <w:rPr>
          <w:b w:val="0"/>
          <w:lang w:val="en-US"/>
        </w:rPr>
        <w:t xml:space="preserve">  </w:t>
      </w:r>
      <w:r w:rsidR="00093C2C">
        <w:rPr>
          <w:b w:val="0"/>
          <w:lang w:val="en-US"/>
        </w:rPr>
        <w:t xml:space="preserve"> </w:t>
      </w:r>
      <w:r>
        <w:rPr>
          <w:b w:val="0"/>
        </w:rPr>
        <w:t>В</w:t>
      </w:r>
      <w:r>
        <w:rPr>
          <w:b w:val="0"/>
          <w:caps w:val="0"/>
        </w:rPr>
        <w:t xml:space="preserve">икладання нового матеріалу        </w:t>
      </w:r>
      <w:r w:rsidR="0094001F">
        <w:rPr>
          <w:b w:val="0"/>
          <w:caps w:val="0"/>
          <w:lang w:val="ru-RU"/>
        </w:rPr>
        <w:t xml:space="preserve">3 </w:t>
      </w:r>
      <w:proofErr w:type="spellStart"/>
      <w:r w:rsidR="0094001F">
        <w:rPr>
          <w:b w:val="0"/>
          <w:caps w:val="0"/>
          <w:lang w:val="ru-RU"/>
        </w:rPr>
        <w:t>хв</w:t>
      </w:r>
      <w:proofErr w:type="spellEnd"/>
      <w:r w:rsidR="0094001F">
        <w:rPr>
          <w:b w:val="0"/>
          <w:caps w:val="0"/>
          <w:lang w:val="ru-RU"/>
        </w:rPr>
        <w:t>.</w:t>
      </w:r>
    </w:p>
    <w:p w:rsidR="00876455" w:rsidRDefault="00876455" w:rsidP="005670A2">
      <w:pPr>
        <w:spacing w:line="360" w:lineRule="auto"/>
      </w:pPr>
      <w:r>
        <w:t xml:space="preserve">3.1. Повідомлення студентам теми заняття </w:t>
      </w:r>
      <w:r w:rsidR="009462D9">
        <w:t xml:space="preserve">«Керамічні матеріали» </w:t>
      </w:r>
    </w:p>
    <w:p w:rsidR="00876455" w:rsidRDefault="00876455" w:rsidP="005670A2">
      <w:pPr>
        <w:spacing w:line="360" w:lineRule="auto"/>
      </w:pPr>
      <w:r>
        <w:t xml:space="preserve">      (запис на дошці, мультимедійному екрані), в конспект</w:t>
      </w:r>
      <w:proofErr w:type="spellStart"/>
      <w:r>
        <w:rPr>
          <w:lang w:val="en-US"/>
        </w:rPr>
        <w:t>i</w:t>
      </w:r>
      <w:proofErr w:type="spellEnd"/>
    </w:p>
    <w:p w:rsidR="00876455" w:rsidRDefault="00876455" w:rsidP="005670A2">
      <w:pPr>
        <w:numPr>
          <w:ilvl w:val="1"/>
          <w:numId w:val="15"/>
        </w:numPr>
        <w:spacing w:line="360" w:lineRule="auto"/>
      </w:pPr>
      <w:r>
        <w:t xml:space="preserve">Мотивація </w:t>
      </w:r>
      <w:r w:rsidR="009462D9">
        <w:t xml:space="preserve">навчальної діяльності:важливість </w:t>
      </w:r>
      <w:r>
        <w:t>вивчення теми</w:t>
      </w:r>
      <w:r w:rsidR="009462D9">
        <w:t>.</w:t>
      </w:r>
    </w:p>
    <w:p w:rsidR="00876455" w:rsidRDefault="006B4B29" w:rsidP="005670A2">
      <w:pPr>
        <w:spacing w:line="360" w:lineRule="auto"/>
        <w:ind w:left="495"/>
      </w:pPr>
      <w:r>
        <w:t>Використання керамічних матеріалів у сучасному будівництві</w:t>
      </w:r>
      <w:r w:rsidR="00876455">
        <w:t xml:space="preserve">. </w:t>
      </w:r>
    </w:p>
    <w:p w:rsidR="00876455" w:rsidRDefault="001B5CC2" w:rsidP="005670A2">
      <w:pPr>
        <w:spacing w:line="360" w:lineRule="auto"/>
      </w:pPr>
      <w:r>
        <w:t>3.2.1</w:t>
      </w:r>
      <w:r w:rsidR="00876455">
        <w:t xml:space="preserve"> Мета заняття</w:t>
      </w:r>
    </w:p>
    <w:p w:rsidR="00876455" w:rsidRDefault="00876455" w:rsidP="005670A2">
      <w:pPr>
        <w:spacing w:line="360" w:lineRule="auto"/>
      </w:pPr>
      <w:r>
        <w:t xml:space="preserve">      На сьогоднішньому занятті</w:t>
      </w:r>
      <w:r w:rsidR="006B4B29">
        <w:t xml:space="preserve"> за допомогою літератури, </w:t>
      </w:r>
      <w:proofErr w:type="spellStart"/>
      <w:r w:rsidR="006B4B29">
        <w:t>співрозмови</w:t>
      </w:r>
      <w:proofErr w:type="spellEnd"/>
      <w:r w:rsidR="006B4B29">
        <w:t xml:space="preserve">, зразків тощо ми визначимо місто керамічних матеріалів серед будматеріалів сучасності,а також вивчимо процес виробництва та різноманіття асортименту </w:t>
      </w:r>
      <w:r>
        <w:t>.</w:t>
      </w:r>
    </w:p>
    <w:p w:rsidR="00876455" w:rsidRDefault="001B5CC2" w:rsidP="005670A2">
      <w:pPr>
        <w:spacing w:line="360" w:lineRule="auto"/>
      </w:pPr>
      <w:r>
        <w:t xml:space="preserve"> 3.2.2</w:t>
      </w:r>
      <w:r w:rsidR="00876455">
        <w:t xml:space="preserve"> Задачі заняття  </w:t>
      </w:r>
    </w:p>
    <w:p w:rsidR="00876455" w:rsidRDefault="00876455" w:rsidP="005670A2">
      <w:pPr>
        <w:tabs>
          <w:tab w:val="left" w:pos="3587"/>
        </w:tabs>
        <w:spacing w:line="360" w:lineRule="auto"/>
      </w:pPr>
      <w:r>
        <w:t xml:space="preserve">       За допомогою знань, отриманих на сьогоднішньому занятті, студенти зможуть оперувати поняттями з теорії</w:t>
      </w:r>
      <w:r w:rsidR="00E76D8D">
        <w:t xml:space="preserve"> технологічного виробництва та використання керамічних матеріалів та виробів.</w:t>
      </w:r>
    </w:p>
    <w:p w:rsidR="00F6031C" w:rsidRPr="001B5CC2" w:rsidRDefault="00876455" w:rsidP="005670A2">
      <w:pPr>
        <w:tabs>
          <w:tab w:val="left" w:pos="3587"/>
        </w:tabs>
        <w:spacing w:line="360" w:lineRule="auto"/>
        <w:rPr>
          <w:lang w:val="ru-RU"/>
        </w:rPr>
      </w:pPr>
      <w:r>
        <w:t xml:space="preserve">3.3. План заняття  (в даному випадку на мультимедійному екрані, в конспекті)                                                                                                                                       </w:t>
      </w:r>
    </w:p>
    <w:p w:rsidR="00F6031C" w:rsidRDefault="001B5CC2" w:rsidP="00F6031C">
      <w:pPr>
        <w:widowControl w:val="0"/>
        <w:autoSpaceDE w:val="0"/>
        <w:spacing w:line="360" w:lineRule="auto"/>
        <w:ind w:left="360"/>
      </w:pPr>
      <w:r>
        <w:t>3.3.1</w:t>
      </w:r>
      <w:r w:rsidR="00F6031C">
        <w:t xml:space="preserve"> Загальні відомостіпро керамічні матеріали </w:t>
      </w:r>
    </w:p>
    <w:p w:rsidR="00F6031C" w:rsidRDefault="001B5CC2" w:rsidP="00F6031C">
      <w:pPr>
        <w:widowControl w:val="0"/>
        <w:autoSpaceDE w:val="0"/>
        <w:spacing w:line="360" w:lineRule="auto"/>
        <w:ind w:left="360"/>
      </w:pPr>
      <w:r>
        <w:t>3.3.2</w:t>
      </w:r>
      <w:r w:rsidR="00F6031C">
        <w:t>Сировина для виробництва керамічних матеріалів</w:t>
      </w:r>
    </w:p>
    <w:p w:rsidR="00F6031C" w:rsidRDefault="001B5CC2" w:rsidP="00F14F8B">
      <w:pPr>
        <w:widowControl w:val="0"/>
        <w:autoSpaceDE w:val="0"/>
        <w:spacing w:line="360" w:lineRule="auto"/>
      </w:pPr>
      <w:r>
        <w:t>3.3.3</w:t>
      </w:r>
      <w:r w:rsidR="00F6031C">
        <w:t xml:space="preserve"> Загальна схема технології виробництва керамічних матеріалів</w:t>
      </w:r>
    </w:p>
    <w:p w:rsidR="00F6031C" w:rsidRDefault="001B5CC2" w:rsidP="00F6031C">
      <w:pPr>
        <w:widowControl w:val="0"/>
        <w:autoSpaceDE w:val="0"/>
        <w:spacing w:line="360" w:lineRule="auto"/>
        <w:ind w:left="360"/>
      </w:pPr>
      <w:r>
        <w:t>3.3.4</w:t>
      </w:r>
      <w:r w:rsidR="00F6031C">
        <w:t xml:space="preserve"> Керамічні матеріали й вироби</w:t>
      </w:r>
    </w:p>
    <w:p w:rsidR="00F6031C" w:rsidRDefault="001B5CC2" w:rsidP="00F6031C">
      <w:pPr>
        <w:widowControl w:val="0"/>
        <w:autoSpaceDE w:val="0"/>
        <w:spacing w:line="360" w:lineRule="auto"/>
        <w:ind w:left="360"/>
      </w:pPr>
      <w:r>
        <w:t>3.3.5</w:t>
      </w:r>
      <w:r w:rsidR="00F6031C">
        <w:t xml:space="preserve"> Стінові керамічні матеріали</w:t>
      </w:r>
    </w:p>
    <w:p w:rsidR="00F6031C" w:rsidRDefault="001B5CC2" w:rsidP="00F6031C">
      <w:pPr>
        <w:widowControl w:val="0"/>
        <w:autoSpaceDE w:val="0"/>
        <w:spacing w:line="360" w:lineRule="auto"/>
        <w:ind w:left="360"/>
      </w:pPr>
      <w:r>
        <w:t>3.3.6</w:t>
      </w:r>
      <w:r w:rsidR="00F6031C">
        <w:t xml:space="preserve"> Вироби для облицювання фасадів</w:t>
      </w:r>
    </w:p>
    <w:p w:rsidR="00F6031C" w:rsidRDefault="001B5CC2" w:rsidP="00F6031C">
      <w:pPr>
        <w:widowControl w:val="0"/>
        <w:autoSpaceDE w:val="0"/>
        <w:spacing w:line="360" w:lineRule="auto"/>
        <w:ind w:left="360"/>
      </w:pPr>
      <w:r>
        <w:t>3.3.7</w:t>
      </w:r>
      <w:r w:rsidR="00F6031C">
        <w:t xml:space="preserve"> Плитки для внутрішнього облицювання</w:t>
      </w:r>
    </w:p>
    <w:p w:rsidR="00F6031C" w:rsidRDefault="001B5CC2" w:rsidP="00F6031C">
      <w:pPr>
        <w:widowControl w:val="0"/>
        <w:autoSpaceDE w:val="0"/>
        <w:spacing w:line="360" w:lineRule="auto"/>
        <w:ind w:left="360"/>
      </w:pPr>
      <w:r>
        <w:t>3.3.8</w:t>
      </w:r>
      <w:r w:rsidR="00F6031C">
        <w:t xml:space="preserve">  Вироби для покрівлі й перекриттів</w:t>
      </w:r>
    </w:p>
    <w:p w:rsidR="00876455" w:rsidRPr="00F6031C" w:rsidRDefault="001B5CC2" w:rsidP="00F6031C">
      <w:pPr>
        <w:widowControl w:val="0"/>
        <w:autoSpaceDE w:val="0"/>
        <w:spacing w:line="360" w:lineRule="auto"/>
        <w:ind w:left="360"/>
      </w:pPr>
      <w:r>
        <w:t>3.3.9</w:t>
      </w:r>
      <w:r w:rsidR="00F6031C">
        <w:t xml:space="preserve"> Санітарно-технічна кераміка й керамічні вироби спеціального призначення</w:t>
      </w:r>
    </w:p>
    <w:p w:rsidR="00876455" w:rsidRDefault="00876455" w:rsidP="00CE36DF">
      <w:pPr>
        <w:spacing w:line="360" w:lineRule="auto"/>
        <w:jc w:val="left"/>
      </w:pPr>
      <w:r>
        <w:t>4.Узагальнення матеріалу (конспект лекції</w:t>
      </w:r>
      <w:r w:rsidR="00700567">
        <w:t>, відеоматеріал</w:t>
      </w:r>
      <w:r w:rsidR="00F14F8B">
        <w:t>)                     60</w:t>
      </w:r>
      <w:r w:rsidR="00700567">
        <w:t>хв.</w:t>
      </w:r>
    </w:p>
    <w:p w:rsidR="00876455" w:rsidRDefault="00876455" w:rsidP="00CE36DF">
      <w:pPr>
        <w:tabs>
          <w:tab w:val="right" w:pos="9800"/>
        </w:tabs>
        <w:spacing w:line="360" w:lineRule="auto"/>
      </w:pPr>
      <w:r>
        <w:lastRenderedPageBreak/>
        <w:t xml:space="preserve">5. Закріплення нового матеріалу                                                                              4 хв.      </w:t>
      </w:r>
    </w:p>
    <w:p w:rsidR="00876455" w:rsidRDefault="00876455" w:rsidP="00CE36DF">
      <w:pPr>
        <w:tabs>
          <w:tab w:val="right" w:pos="9800"/>
        </w:tabs>
        <w:spacing w:line="360" w:lineRule="auto"/>
        <w:rPr>
          <w:lang w:val="ru-RU"/>
        </w:rPr>
      </w:pPr>
      <w:r>
        <w:t xml:space="preserve">    Усне опитування, коментар викладача.</w:t>
      </w:r>
    </w:p>
    <w:p w:rsidR="00876455" w:rsidRDefault="00876455" w:rsidP="00CE36DF">
      <w:pPr>
        <w:tabs>
          <w:tab w:val="right" w:pos="9800"/>
        </w:tabs>
        <w:spacing w:line="360" w:lineRule="auto"/>
        <w:rPr>
          <w:lang w:val="ru-RU"/>
        </w:rPr>
      </w:pPr>
      <w:r>
        <w:t xml:space="preserve"> 6. Підсумки заняття                                                                                                  3 хв.</w:t>
      </w:r>
      <w:r>
        <w:tab/>
      </w:r>
    </w:p>
    <w:p w:rsidR="00876455" w:rsidRDefault="00742E3A" w:rsidP="00CE36DF">
      <w:pPr>
        <w:spacing w:line="360" w:lineRule="auto"/>
      </w:pPr>
      <w:r>
        <w:t xml:space="preserve"> 6.1</w:t>
      </w:r>
      <w:r w:rsidR="00876455">
        <w:t xml:space="preserve"> Висновки заняття.                                                    </w:t>
      </w:r>
    </w:p>
    <w:p w:rsidR="00876455" w:rsidRDefault="00742E3A" w:rsidP="00CE36DF">
      <w:pPr>
        <w:spacing w:line="360" w:lineRule="auto"/>
      </w:pPr>
      <w:r>
        <w:t xml:space="preserve"> 6.2</w:t>
      </w:r>
      <w:r w:rsidR="00876455">
        <w:t xml:space="preserve"> Зауваження щодо засвоєння студентами матеріалу (оцінювання знань,           коментування оцінок викладачем). </w:t>
      </w:r>
    </w:p>
    <w:p w:rsidR="00876455" w:rsidRPr="00F543AF" w:rsidRDefault="00876455" w:rsidP="00CE36DF">
      <w:pPr>
        <w:spacing w:line="360" w:lineRule="auto"/>
        <w:rPr>
          <w:lang w:val="ru-RU"/>
        </w:rPr>
      </w:pPr>
      <w:r>
        <w:t>7. Домашнє завдання                                                                                                 1 хв.</w:t>
      </w: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742E3A" w:rsidRPr="00F543AF" w:rsidRDefault="00742E3A" w:rsidP="00CE36DF">
      <w:pPr>
        <w:spacing w:line="360" w:lineRule="auto"/>
        <w:rPr>
          <w:lang w:val="ru-RU"/>
        </w:rPr>
      </w:pPr>
    </w:p>
    <w:p w:rsidR="00A32785" w:rsidRDefault="00A32785">
      <w:pPr>
        <w:spacing w:after="200" w:line="276" w:lineRule="auto"/>
        <w:jc w:val="left"/>
        <w:rPr>
          <w:lang w:val="ru-RU"/>
        </w:rPr>
      </w:pPr>
      <w:r>
        <w:rPr>
          <w:lang w:val="ru-RU"/>
        </w:rPr>
        <w:br w:type="page"/>
      </w:r>
    </w:p>
    <w:p w:rsidR="00876455" w:rsidRDefault="00776993" w:rsidP="00CE36DF">
      <w:pPr>
        <w:pStyle w:val="1"/>
        <w:spacing w:line="360" w:lineRule="auto"/>
      </w:pPr>
      <w:r>
        <w:lastRenderedPageBreak/>
        <w:t>4</w:t>
      </w:r>
      <w:r w:rsidR="00876455">
        <w:t xml:space="preserve"> Розгорнутий план-конспект лекційного заняття</w:t>
      </w:r>
    </w:p>
    <w:p w:rsidR="00876455" w:rsidRPr="00472A88" w:rsidRDefault="00876455" w:rsidP="00876455">
      <w:pPr>
        <w:spacing w:line="360" w:lineRule="auto"/>
        <w:jc w:val="center"/>
        <w:rPr>
          <w:b/>
          <w:sz w:val="16"/>
          <w:szCs w:val="16"/>
          <w:lang w:val="ru-RU"/>
        </w:rPr>
      </w:pPr>
    </w:p>
    <w:p w:rsidR="00876455" w:rsidRDefault="00742E3A" w:rsidP="00876455">
      <w:pPr>
        <w:spacing w:line="360" w:lineRule="auto"/>
        <w:rPr>
          <w:b/>
        </w:rPr>
      </w:pPr>
      <w:r>
        <w:rPr>
          <w:b/>
          <w:lang w:val="ru-RU"/>
        </w:rPr>
        <w:t>4.1</w:t>
      </w:r>
      <w:r w:rsidR="00093C2C">
        <w:rPr>
          <w:b/>
          <w:lang w:val="en-US"/>
        </w:rPr>
        <w:t xml:space="preserve"> </w:t>
      </w:r>
      <w:r w:rsidR="00876455">
        <w:rPr>
          <w:b/>
        </w:rPr>
        <w:t>Організаційна частина</w:t>
      </w:r>
    </w:p>
    <w:p w:rsidR="00876455" w:rsidRDefault="00876455" w:rsidP="00876455">
      <w:pPr>
        <w:pStyle w:val="a7"/>
        <w:spacing w:line="360" w:lineRule="auto"/>
        <w:ind w:firstLine="709"/>
      </w:pPr>
      <w:r>
        <w:t xml:space="preserve">Добрий день. Сідайте. </w:t>
      </w:r>
    </w:p>
    <w:p w:rsidR="003F3CB5" w:rsidRDefault="003F3CB5" w:rsidP="00876455">
      <w:pPr>
        <w:pStyle w:val="a7"/>
        <w:spacing w:line="360" w:lineRule="auto"/>
        <w:ind w:firstLine="709"/>
      </w:pPr>
      <w:r>
        <w:t>Перевірка наявності студентів на занятті, відсутніх відмічаємо в рапортичці та навчальному жур</w:t>
      </w:r>
      <w:r w:rsidR="00A24B51">
        <w:t xml:space="preserve">налі, </w:t>
      </w:r>
      <w:r>
        <w:t>аудиторія готується до заняття,щоб студенти та викладач почували себе комфортно: чисте провітрене приміщення,зовнішній вигляд викладача, його настрій стимулює студентів до плідної праці на лекції.</w:t>
      </w:r>
    </w:p>
    <w:p w:rsidR="00876455" w:rsidRPr="001408A5" w:rsidRDefault="00876455" w:rsidP="00876455">
      <w:pPr>
        <w:pStyle w:val="a7"/>
        <w:spacing w:line="360" w:lineRule="auto"/>
        <w:rPr>
          <w:sz w:val="16"/>
          <w:szCs w:val="16"/>
        </w:rPr>
      </w:pPr>
    </w:p>
    <w:p w:rsidR="00876455" w:rsidRPr="00256D1F" w:rsidRDefault="00256D1F" w:rsidP="00256D1F">
      <w:pPr>
        <w:spacing w:line="360" w:lineRule="auto"/>
        <w:rPr>
          <w:b/>
        </w:rPr>
      </w:pPr>
      <w:r w:rsidRPr="00256D1F">
        <w:rPr>
          <w:b/>
        </w:rPr>
        <w:t>4.2</w:t>
      </w:r>
      <w:r w:rsidR="00093C2C" w:rsidRPr="00093C2C">
        <w:rPr>
          <w:b/>
          <w:lang w:val="ru-RU"/>
        </w:rPr>
        <w:t xml:space="preserve"> </w:t>
      </w:r>
      <w:r w:rsidR="00876455" w:rsidRPr="00256D1F">
        <w:rPr>
          <w:b/>
        </w:rPr>
        <w:t>Актуалізація опорних знань з раніше вивченого матеріалу</w:t>
      </w:r>
    </w:p>
    <w:p w:rsidR="00876455" w:rsidRPr="003F3CB5" w:rsidRDefault="00876455" w:rsidP="00876455">
      <w:pPr>
        <w:spacing w:line="360" w:lineRule="auto"/>
        <w:ind w:firstLine="708"/>
      </w:pPr>
      <w:r>
        <w:t xml:space="preserve">Зараз перевіримо, як ви засвоїли попередній матеріал. </w:t>
      </w:r>
      <w:r w:rsidR="003F3CB5">
        <w:t xml:space="preserve">Давайте згадаємо, які ми вивчали будівельні матеріали?Де вони застосовуються на практиці? З якими ви працювали на лабораторних роботах?Які головні властивості цих матеріалів ви </w:t>
      </w:r>
      <w:proofErr w:type="spellStart"/>
      <w:r w:rsidR="003F3CB5">
        <w:t>пам</w:t>
      </w:r>
      <w:proofErr w:type="spellEnd"/>
      <w:r w:rsidR="003F3CB5" w:rsidRPr="003F3CB5">
        <w:rPr>
          <w:lang w:val="ru-RU"/>
        </w:rPr>
        <w:t>’</w:t>
      </w:r>
      <w:proofErr w:type="spellStart"/>
      <w:r w:rsidR="003F3CB5">
        <w:t>ятаєте</w:t>
      </w:r>
      <w:proofErr w:type="spellEnd"/>
      <w:r w:rsidR="003F3CB5">
        <w:t>?</w:t>
      </w:r>
    </w:p>
    <w:p w:rsidR="00876455" w:rsidRPr="00B15806" w:rsidRDefault="00256D1F" w:rsidP="00876455">
      <w:pPr>
        <w:spacing w:line="360" w:lineRule="auto"/>
        <w:rPr>
          <w:i/>
          <w:sz w:val="16"/>
          <w:lang w:val="ru-RU"/>
        </w:rPr>
      </w:pPr>
      <w:r>
        <w:rPr>
          <w:b/>
        </w:rPr>
        <w:t>4.3</w:t>
      </w:r>
      <w:r w:rsidR="00C2012D">
        <w:rPr>
          <w:b/>
        </w:rPr>
        <w:t xml:space="preserve"> </w:t>
      </w:r>
      <w:r w:rsidR="00876455" w:rsidRPr="00256D1F">
        <w:rPr>
          <w:b/>
        </w:rPr>
        <w:t>Викладання нового</w:t>
      </w:r>
      <w:r w:rsidR="006068EE">
        <w:rPr>
          <w:b/>
        </w:rPr>
        <w:t xml:space="preserve"> </w:t>
      </w:r>
      <w:r w:rsidR="00876455" w:rsidRPr="00256D1F">
        <w:rPr>
          <w:b/>
        </w:rPr>
        <w:t>матеріалу</w:t>
      </w:r>
    </w:p>
    <w:p w:rsidR="00876455" w:rsidRDefault="00256D1F" w:rsidP="00876455">
      <w:pPr>
        <w:tabs>
          <w:tab w:val="left" w:pos="993"/>
        </w:tabs>
        <w:spacing w:line="360" w:lineRule="auto"/>
        <w:rPr>
          <w:b/>
        </w:rPr>
      </w:pPr>
      <w:r>
        <w:rPr>
          <w:b/>
        </w:rPr>
        <w:t>4.3</w:t>
      </w:r>
      <w:r w:rsidR="00742E3A">
        <w:rPr>
          <w:b/>
        </w:rPr>
        <w:t xml:space="preserve">.1 </w:t>
      </w:r>
      <w:r w:rsidR="00876455">
        <w:rPr>
          <w:b/>
        </w:rPr>
        <w:t>Тема заняття (ознайомлення студентів з темою заняття)</w:t>
      </w:r>
    </w:p>
    <w:p w:rsidR="003F3CB5" w:rsidRDefault="003F3CB5" w:rsidP="003F3CB5">
      <w:pPr>
        <w:pStyle w:val="a7"/>
        <w:spacing w:line="360" w:lineRule="auto"/>
        <w:ind w:firstLine="709"/>
      </w:pPr>
      <w:r>
        <w:t>Сьогодні ми вивчаємо нову тему « Керамічні матеріали»</w:t>
      </w:r>
    </w:p>
    <w:p w:rsidR="00876455" w:rsidRPr="00472A88" w:rsidRDefault="003F3CB5" w:rsidP="00876455">
      <w:pPr>
        <w:tabs>
          <w:tab w:val="left" w:pos="993"/>
        </w:tabs>
        <w:spacing w:line="360" w:lineRule="auto"/>
        <w:ind w:firstLine="709"/>
      </w:pPr>
      <w:r>
        <w:rPr>
          <w:i/>
          <w:u w:val="single"/>
        </w:rPr>
        <w:t xml:space="preserve">На екрані </w:t>
      </w:r>
      <w:r w:rsidR="00B00F5F" w:rsidRPr="00B00F5F">
        <w:rPr>
          <w:i/>
          <w:u w:val="single"/>
        </w:rPr>
        <w:t xml:space="preserve"> демонструється тема заняття «Керамічні матеріали</w:t>
      </w:r>
      <w:r w:rsidR="00B00F5F">
        <w:t>»</w:t>
      </w:r>
      <w:r w:rsidR="00876455" w:rsidRPr="00472A88">
        <w:t>. (Запис  у конспекті)</w:t>
      </w:r>
    </w:p>
    <w:p w:rsidR="00876455" w:rsidRDefault="00256D1F" w:rsidP="00876455">
      <w:pPr>
        <w:tabs>
          <w:tab w:val="left" w:pos="993"/>
        </w:tabs>
        <w:spacing w:line="360" w:lineRule="auto"/>
      </w:pPr>
      <w:r>
        <w:rPr>
          <w:b/>
        </w:rPr>
        <w:t>4.3</w:t>
      </w:r>
      <w:r w:rsidR="00742E3A">
        <w:rPr>
          <w:b/>
        </w:rPr>
        <w:t xml:space="preserve">.2 </w:t>
      </w:r>
      <w:r w:rsidR="00876455">
        <w:rPr>
          <w:b/>
        </w:rPr>
        <w:t xml:space="preserve"> Мотивація вивчення теми </w:t>
      </w:r>
    </w:p>
    <w:p w:rsidR="00B00F5F" w:rsidRDefault="00F81D60" w:rsidP="00876455">
      <w:pPr>
        <w:tabs>
          <w:tab w:val="left" w:pos="993"/>
        </w:tabs>
        <w:spacing w:line="360" w:lineRule="auto"/>
      </w:pPr>
      <w:r>
        <w:t xml:space="preserve">Будівництво – це галузь, успішність розвитку якої залежить від </w:t>
      </w:r>
      <w:proofErr w:type="spellStart"/>
      <w:r>
        <w:t>використованих</w:t>
      </w:r>
      <w:proofErr w:type="spellEnd"/>
      <w:r>
        <w:t xml:space="preserve"> будівельних матеріалів</w:t>
      </w:r>
      <w:r w:rsidR="00B00F5F">
        <w:t>. Тому справжній фахівець-будівельник має дуже гарно розбиратись у різноманітті видів будматеріалів, знати їх специфічні властивості, вміти на практиці використовувати свої знання заради успіху будівельного виробництва.</w:t>
      </w:r>
    </w:p>
    <w:p w:rsidR="00876455" w:rsidRDefault="00256D1F" w:rsidP="00876455">
      <w:pPr>
        <w:tabs>
          <w:tab w:val="left" w:pos="993"/>
        </w:tabs>
        <w:spacing w:line="360" w:lineRule="auto"/>
        <w:rPr>
          <w:b/>
        </w:rPr>
      </w:pPr>
      <w:r>
        <w:rPr>
          <w:b/>
        </w:rPr>
        <w:t>4.3</w:t>
      </w:r>
      <w:r w:rsidR="00742E3A">
        <w:rPr>
          <w:b/>
        </w:rPr>
        <w:t xml:space="preserve">.3 </w:t>
      </w:r>
      <w:r w:rsidR="00876455">
        <w:rPr>
          <w:b/>
        </w:rPr>
        <w:t xml:space="preserve"> Мета </w:t>
      </w:r>
    </w:p>
    <w:p w:rsidR="00876455" w:rsidRDefault="00876455" w:rsidP="00876455">
      <w:pPr>
        <w:tabs>
          <w:tab w:val="left" w:pos="993"/>
        </w:tabs>
        <w:spacing w:line="360" w:lineRule="auto"/>
        <w:ind w:firstLine="709"/>
      </w:pPr>
      <w:r>
        <w:t xml:space="preserve">На сьогоднішньому занятті за допомогою </w:t>
      </w:r>
      <w:r w:rsidRPr="00F81D60">
        <w:rPr>
          <w:i/>
          <w:u w:val="single"/>
        </w:rPr>
        <w:t>презентації та слова</w:t>
      </w:r>
      <w:r>
        <w:t xml:space="preserve"> ми охарактеризуємо</w:t>
      </w:r>
      <w:r w:rsidR="00F81D60">
        <w:t xml:space="preserve"> керамічні матеріали та вироби</w:t>
      </w:r>
      <w:r>
        <w:t xml:space="preserve">, визначимо їх </w:t>
      </w:r>
      <w:r w:rsidR="00F81D60">
        <w:t>місто серед всього різноманіття будівельних матеріалі</w:t>
      </w:r>
      <w:r w:rsidR="003F3CB5">
        <w:t xml:space="preserve">в сучасності, </w:t>
      </w:r>
      <w:proofErr w:type="spellStart"/>
      <w:r w:rsidR="003F3CB5">
        <w:t>ознайомимся</w:t>
      </w:r>
      <w:proofErr w:type="spellEnd"/>
      <w:r w:rsidR="003F3CB5">
        <w:t xml:space="preserve"> з процесом виробництва</w:t>
      </w:r>
      <w:r w:rsidR="000450A2">
        <w:t xml:space="preserve"> .</w:t>
      </w:r>
    </w:p>
    <w:p w:rsidR="00256D1F" w:rsidRDefault="00256D1F" w:rsidP="00876455">
      <w:pPr>
        <w:tabs>
          <w:tab w:val="left" w:pos="993"/>
        </w:tabs>
        <w:spacing w:line="360" w:lineRule="auto"/>
        <w:ind w:firstLine="709"/>
      </w:pPr>
    </w:p>
    <w:p w:rsidR="00742E3A" w:rsidRDefault="00256D1F" w:rsidP="00876455">
      <w:pPr>
        <w:tabs>
          <w:tab w:val="left" w:pos="993"/>
          <w:tab w:val="left" w:pos="3587"/>
        </w:tabs>
        <w:spacing w:line="360" w:lineRule="auto"/>
        <w:rPr>
          <w:b/>
        </w:rPr>
      </w:pPr>
      <w:r>
        <w:rPr>
          <w:b/>
        </w:rPr>
        <w:lastRenderedPageBreak/>
        <w:t>4.3</w:t>
      </w:r>
      <w:r w:rsidR="00742E3A">
        <w:rPr>
          <w:b/>
        </w:rPr>
        <w:t>.4 Очікуванні результати</w:t>
      </w:r>
    </w:p>
    <w:p w:rsidR="00876455" w:rsidRDefault="00876455" w:rsidP="00876455">
      <w:pPr>
        <w:tabs>
          <w:tab w:val="left" w:pos="993"/>
          <w:tab w:val="left" w:pos="3587"/>
        </w:tabs>
        <w:spacing w:line="360" w:lineRule="auto"/>
      </w:pPr>
      <w:r>
        <w:t>За допомогою знань, отриманих на сьогоднішньому занятт</w:t>
      </w:r>
      <w:r w:rsidR="00F81D60">
        <w:t>і, студенти навчаться  правильно підбирати необхідні керамічн</w:t>
      </w:r>
      <w:r w:rsidR="000450A2">
        <w:t>і матеріали  в залежності від питань призначення та якості.</w:t>
      </w:r>
    </w:p>
    <w:p w:rsidR="00876455" w:rsidRDefault="00876455" w:rsidP="00876455">
      <w:pPr>
        <w:tabs>
          <w:tab w:val="left" w:pos="993"/>
        </w:tabs>
        <w:spacing w:line="360" w:lineRule="auto"/>
        <w:rPr>
          <w:sz w:val="16"/>
        </w:rPr>
      </w:pPr>
    </w:p>
    <w:p w:rsidR="00256D1F" w:rsidRPr="00256D1F" w:rsidRDefault="00256D1F" w:rsidP="00256D1F">
      <w:pPr>
        <w:spacing w:line="360" w:lineRule="auto"/>
        <w:rPr>
          <w:b/>
        </w:rPr>
      </w:pPr>
      <w:r>
        <w:rPr>
          <w:b/>
        </w:rPr>
        <w:t xml:space="preserve">4.4  </w:t>
      </w:r>
      <w:r w:rsidRPr="00256D1F">
        <w:rPr>
          <w:b/>
        </w:rPr>
        <w:t>Виклад нового матеріалу</w:t>
      </w:r>
    </w:p>
    <w:p w:rsidR="00256D1F" w:rsidRPr="00256D1F" w:rsidRDefault="00256D1F" w:rsidP="00256D1F">
      <w:pPr>
        <w:spacing w:line="360" w:lineRule="auto"/>
        <w:ind w:firstLine="700"/>
        <w:rPr>
          <w:b/>
        </w:rPr>
      </w:pPr>
      <w:r w:rsidRPr="00256D1F">
        <w:rPr>
          <w:b/>
        </w:rPr>
        <w:t xml:space="preserve"> (лекція)</w:t>
      </w:r>
    </w:p>
    <w:p w:rsidR="00876455" w:rsidRPr="00DA34A3" w:rsidRDefault="00F81D60" w:rsidP="00A24B51">
      <w:pPr>
        <w:tabs>
          <w:tab w:val="left" w:pos="993"/>
        </w:tabs>
        <w:spacing w:line="360" w:lineRule="auto"/>
      </w:pPr>
      <w:r>
        <w:t xml:space="preserve">Сьогодні ми з вами будемо вивчати керамічні матеріали і вироби, які використовуються в будівництві, </w:t>
      </w:r>
      <w:r w:rsidR="00876455">
        <w:t xml:space="preserve">тобто ми будемо працювати за таким </w:t>
      </w:r>
      <w:r w:rsidR="00876455" w:rsidRPr="00A108E0">
        <w:t>планом</w:t>
      </w:r>
      <w:r w:rsidR="00876455">
        <w:t xml:space="preserve"> (запис на мультимедійному екрані та у конспекті):</w:t>
      </w:r>
    </w:p>
    <w:p w:rsidR="00876455" w:rsidRDefault="00876455" w:rsidP="00876455">
      <w:pPr>
        <w:tabs>
          <w:tab w:val="left" w:pos="993"/>
        </w:tabs>
        <w:spacing w:line="360" w:lineRule="auto"/>
        <w:ind w:firstLine="709"/>
      </w:pPr>
      <w:r>
        <w:t>План:</w:t>
      </w:r>
    </w:p>
    <w:p w:rsidR="000450A2" w:rsidRDefault="000450A2" w:rsidP="000450A2">
      <w:pPr>
        <w:widowControl w:val="0"/>
        <w:autoSpaceDE w:val="0"/>
        <w:spacing w:line="360" w:lineRule="auto"/>
        <w:ind w:left="360"/>
      </w:pPr>
      <w:r w:rsidRPr="000450A2">
        <w:t xml:space="preserve">1. </w:t>
      </w:r>
      <w:r>
        <w:t xml:space="preserve">Загальні відомостіпро керамічні матеріали </w:t>
      </w:r>
    </w:p>
    <w:p w:rsidR="000450A2" w:rsidRDefault="000450A2" w:rsidP="000450A2">
      <w:pPr>
        <w:widowControl w:val="0"/>
        <w:autoSpaceDE w:val="0"/>
        <w:spacing w:line="360" w:lineRule="auto"/>
        <w:ind w:left="360"/>
      </w:pPr>
      <w:r>
        <w:t>2. Сировина для виробництва керамічних матеріалів</w:t>
      </w:r>
    </w:p>
    <w:p w:rsidR="000450A2" w:rsidRDefault="000450A2" w:rsidP="000450A2">
      <w:pPr>
        <w:widowControl w:val="0"/>
        <w:autoSpaceDE w:val="0"/>
        <w:spacing w:line="360" w:lineRule="auto"/>
        <w:ind w:left="360"/>
      </w:pPr>
      <w:r>
        <w:t>3. Загальна схема технології виробництва керамічних матеріалів</w:t>
      </w:r>
    </w:p>
    <w:p w:rsidR="000450A2" w:rsidRDefault="000450A2" w:rsidP="000450A2">
      <w:pPr>
        <w:widowControl w:val="0"/>
        <w:autoSpaceDE w:val="0"/>
        <w:spacing w:line="360" w:lineRule="auto"/>
        <w:ind w:left="360"/>
      </w:pPr>
      <w:r>
        <w:t>4. Керамічні матеріали й вироби</w:t>
      </w:r>
    </w:p>
    <w:p w:rsidR="000450A2" w:rsidRDefault="000450A2" w:rsidP="000450A2">
      <w:pPr>
        <w:widowControl w:val="0"/>
        <w:autoSpaceDE w:val="0"/>
        <w:spacing w:line="360" w:lineRule="auto"/>
        <w:ind w:left="360"/>
      </w:pPr>
      <w:r>
        <w:t>5. Стінові керамічні матеріали</w:t>
      </w:r>
    </w:p>
    <w:p w:rsidR="000450A2" w:rsidRDefault="000450A2" w:rsidP="000450A2">
      <w:pPr>
        <w:widowControl w:val="0"/>
        <w:autoSpaceDE w:val="0"/>
        <w:spacing w:line="360" w:lineRule="auto"/>
        <w:ind w:left="360"/>
      </w:pPr>
      <w:r>
        <w:t>6. Вироби для облицювання фасадів</w:t>
      </w:r>
    </w:p>
    <w:p w:rsidR="000450A2" w:rsidRDefault="000450A2" w:rsidP="000450A2">
      <w:pPr>
        <w:widowControl w:val="0"/>
        <w:autoSpaceDE w:val="0"/>
        <w:spacing w:line="360" w:lineRule="auto"/>
        <w:ind w:left="360"/>
      </w:pPr>
      <w:r>
        <w:t>7. Плитки для внутрішнього облицювання</w:t>
      </w:r>
    </w:p>
    <w:p w:rsidR="000450A2" w:rsidRDefault="000450A2" w:rsidP="000450A2">
      <w:pPr>
        <w:widowControl w:val="0"/>
        <w:autoSpaceDE w:val="0"/>
        <w:spacing w:line="360" w:lineRule="auto"/>
        <w:ind w:left="360"/>
      </w:pPr>
      <w:r>
        <w:t>8.  Вироби для покрівлі й перекриттів</w:t>
      </w:r>
    </w:p>
    <w:p w:rsidR="000450A2" w:rsidRPr="00F6031C" w:rsidRDefault="000450A2" w:rsidP="000450A2">
      <w:pPr>
        <w:widowControl w:val="0"/>
        <w:autoSpaceDE w:val="0"/>
        <w:spacing w:line="360" w:lineRule="auto"/>
        <w:ind w:left="360"/>
      </w:pPr>
      <w:r>
        <w:t>9. Санітарно-технічна кераміка й керамічні вироби спеціального призначення</w:t>
      </w:r>
    </w:p>
    <w:p w:rsidR="00C14709" w:rsidRPr="006F26A0" w:rsidRDefault="00C14709" w:rsidP="00C14709">
      <w:pPr>
        <w:pStyle w:val="a7"/>
        <w:rPr>
          <w:b/>
        </w:rPr>
      </w:pPr>
    </w:p>
    <w:p w:rsidR="00C14709" w:rsidRPr="006F26A0" w:rsidRDefault="00256D1F" w:rsidP="00256D1F">
      <w:pPr>
        <w:pStyle w:val="a7"/>
        <w:spacing w:line="360" w:lineRule="auto"/>
        <w:jc w:val="center"/>
        <w:rPr>
          <w:b/>
        </w:rPr>
      </w:pPr>
      <w:r>
        <w:rPr>
          <w:b/>
        </w:rPr>
        <w:t>1</w:t>
      </w:r>
      <w:r w:rsidR="00C14709" w:rsidRPr="006F26A0">
        <w:rPr>
          <w:b/>
        </w:rPr>
        <w:t xml:space="preserve"> Загальні відомості про керамічні матеріали</w:t>
      </w:r>
    </w:p>
    <w:p w:rsidR="00C14709" w:rsidRDefault="00C14709" w:rsidP="00083969">
      <w:pPr>
        <w:widowControl w:val="0"/>
        <w:autoSpaceDE w:val="0"/>
        <w:spacing w:line="360" w:lineRule="auto"/>
        <w:ind w:left="360"/>
        <w:rPr>
          <w:b/>
        </w:rPr>
      </w:pPr>
    </w:p>
    <w:p w:rsidR="00C14709" w:rsidRDefault="00C14709" w:rsidP="00083969">
      <w:pPr>
        <w:widowControl w:val="0"/>
        <w:autoSpaceDE w:val="0"/>
        <w:spacing w:line="360" w:lineRule="auto"/>
        <w:ind w:firstLine="709"/>
      </w:pPr>
      <w:r>
        <w:rPr>
          <w:b/>
        </w:rPr>
        <w:t>Кераміка (</w:t>
      </w:r>
      <w:proofErr w:type="spellStart"/>
      <w:r>
        <w:rPr>
          <w:b/>
        </w:rPr>
        <w:t>грець.</w:t>
      </w:r>
      <w:r>
        <w:t>keramos</w:t>
      </w:r>
      <w:proofErr w:type="spellEnd"/>
      <w:r>
        <w:t xml:space="preserve"> – глина) -– це штучні кам'яні матеріали й вироби, отримані  в результаті технологічної обробки і наступного випалу глинистої сировини.</w:t>
      </w:r>
      <w:r w:rsidR="00CF5054">
        <w:rPr>
          <w:color w:val="000000"/>
        </w:rPr>
        <w:t xml:space="preserve">Тому під технологією кераміки завжди мали на увазі </w:t>
      </w:r>
      <w:r w:rsidR="00CF5054">
        <w:t>виробництво</w:t>
      </w:r>
      <w:r w:rsidR="00CF5054">
        <w:rPr>
          <w:color w:val="000000"/>
        </w:rPr>
        <w:t xml:space="preserve"> матеріалів і виробів із глинистої сировини й сумішей її </w:t>
      </w:r>
      <w:r w:rsidR="00CF5054">
        <w:t>з</w:t>
      </w:r>
      <w:r w:rsidR="00CF5054">
        <w:rPr>
          <w:color w:val="000000"/>
        </w:rPr>
        <w:t xml:space="preserve"> органічними й мінеральними добавками. Матеріал, з якого </w:t>
      </w:r>
      <w:r w:rsidR="00CF5054">
        <w:t>складаються</w:t>
      </w:r>
      <w:r w:rsidR="00CF5054">
        <w:rPr>
          <w:color w:val="000000"/>
        </w:rPr>
        <w:t xml:space="preserve"> керамічні вироби після випалу, у технології кераміки називають керамічним черепком.</w:t>
      </w:r>
    </w:p>
    <w:p w:rsidR="00C14709" w:rsidRDefault="00C14709" w:rsidP="00083969">
      <w:pPr>
        <w:widowControl w:val="0"/>
        <w:autoSpaceDE w:val="0"/>
        <w:spacing w:line="360" w:lineRule="auto"/>
        <w:ind w:firstLine="709"/>
      </w:pPr>
      <w:r>
        <w:t xml:space="preserve">Людина почала використовувати глину на самій зорі свого існування. Найдавніші зображення тварин і людей, виявлені археологами, виліплені в </w:t>
      </w:r>
      <w:r>
        <w:lastRenderedPageBreak/>
        <w:t>древньому неоліті за 27 тисяч років до н.е. Спочатку керамічні вироби ліпили руками. Поступово навчилися обпалювати їх, щоб глина стала міцнішою, перестала пропускати воду. Найважливіше місце в історії розвитку кераміки займають Китай і  Греція, оскільки в цих країнах мистецтво кераміки досягло найбільшого розквіту, чому сприяли багаті родовища глини й природних барвників.  Саме в Китаї, у другій половині II-I тисячоріччя була винайдена порцеляна – керамічна маса з високоякісної глини – каоліну.</w:t>
      </w:r>
    </w:p>
    <w:p w:rsidR="00CF5054" w:rsidRDefault="00C14709" w:rsidP="00083969">
      <w:pPr>
        <w:shd w:val="clear" w:color="auto" w:fill="FFFFFF"/>
        <w:autoSpaceDE w:val="0"/>
        <w:autoSpaceDN w:val="0"/>
        <w:adjustRightInd w:val="0"/>
        <w:spacing w:line="360" w:lineRule="auto"/>
        <w:ind w:firstLine="709"/>
        <w:rPr>
          <w:color w:val="000000"/>
        </w:rPr>
      </w:pPr>
      <w:r>
        <w:t>У країнах Близького Сходу кераміка вперше набула широкого застосування в будівництві й оформленні будинків. З обпаленої глини робили мозаїку, яскраві кахлі, архітектурні деталі. Наприкінці XVIII ст. розвиток металургійної, хімічної і електротехнічної промисловості  сприяв збільшенню виробництва вогнетривкої, кислототривкої, електроізоляційної кераміки й плиток для підлог.</w:t>
      </w:r>
      <w:r w:rsidR="00CF5054">
        <w:rPr>
          <w:color w:val="000000"/>
        </w:rPr>
        <w:t xml:space="preserve">. Наприкінці XVIII - середині XIX ст. мав місце бурхливий розвиток металургійної, хімічної і електротехнічної промисловості, що </w:t>
      </w:r>
      <w:r w:rsidR="00CF5054">
        <w:t>призвело</w:t>
      </w:r>
      <w:r w:rsidR="00CF5054">
        <w:rPr>
          <w:color w:val="000000"/>
        </w:rPr>
        <w:t xml:space="preserve"> до розвитку </w:t>
      </w:r>
      <w:r w:rsidR="00CF5054">
        <w:t>виробництва</w:t>
      </w:r>
      <w:r w:rsidR="00CF5054">
        <w:rPr>
          <w:color w:val="000000"/>
        </w:rPr>
        <w:t xml:space="preserve"> вогнетривкої, кислототривкої, електроізоляційної кераміки й плиток для </w:t>
      </w:r>
      <w:r w:rsidR="00CF5054">
        <w:t>підлог</w:t>
      </w:r>
      <w:r w:rsidR="00CF5054">
        <w:rPr>
          <w:color w:val="000000"/>
        </w:rPr>
        <w:t xml:space="preserve">. </w:t>
      </w:r>
      <w:r w:rsidR="00CF5054">
        <w:t>Зпочатку</w:t>
      </w:r>
      <w:r w:rsidR="00CF5054">
        <w:rPr>
          <w:color w:val="000000"/>
        </w:rPr>
        <w:t xml:space="preserve"> ХХ ст. </w:t>
      </w:r>
      <w:r w:rsidR="00CF5054">
        <w:t>одержало</w:t>
      </w:r>
      <w:r w:rsidR="00CF5054">
        <w:rPr>
          <w:color w:val="000000"/>
        </w:rPr>
        <w:t xml:space="preserve"> розвиток </w:t>
      </w:r>
      <w:r w:rsidR="00CF5054">
        <w:t>виробництво</w:t>
      </w:r>
      <w:r w:rsidR="00CF5054">
        <w:rPr>
          <w:color w:val="000000"/>
        </w:rPr>
        <w:t xml:space="preserve"> ефективної </w:t>
      </w:r>
      <w:r w:rsidR="00CF5054">
        <w:t>цегли</w:t>
      </w:r>
      <w:r w:rsidR="00CF5054">
        <w:rPr>
          <w:color w:val="000000"/>
        </w:rPr>
        <w:t xml:space="preserve"> й пустотілих каменів для </w:t>
      </w:r>
      <w:r w:rsidR="00CF5054">
        <w:t>зведення</w:t>
      </w:r>
      <w:r w:rsidR="00CF5054">
        <w:rPr>
          <w:color w:val="000000"/>
        </w:rPr>
        <w:t xml:space="preserve"> стін і перекриттів, а також </w:t>
      </w:r>
      <w:r w:rsidR="00CF5054">
        <w:t>керамічних</w:t>
      </w:r>
      <w:r w:rsidR="00CF5054">
        <w:rPr>
          <w:color w:val="000000"/>
        </w:rPr>
        <w:t xml:space="preserve"> плиток для внутрішнього й зовнішнього оздоблення й санітарно-технічних виробів. Останнім часом </w:t>
      </w:r>
      <w:r w:rsidR="00CF5054">
        <w:t>одержалопоширеннявиробництво</w:t>
      </w:r>
      <w:r w:rsidR="00CF5054">
        <w:rPr>
          <w:color w:val="000000"/>
        </w:rPr>
        <w:t xml:space="preserve"> спеціальної кераміки </w:t>
      </w:r>
      <w:r w:rsidR="00CF5054">
        <w:t>з</w:t>
      </w:r>
      <w:r w:rsidR="00CF5054">
        <w:rPr>
          <w:color w:val="000000"/>
        </w:rPr>
        <w:t xml:space="preserve"> унікальними властивостями для потреб ядерної енергетики, машинобудування, електронної, ракетної та інших галузей промисловості. Великий практичний інтерес мають кермети, що </w:t>
      </w:r>
      <w:r w:rsidR="00CF5054">
        <w:t>складаються</w:t>
      </w:r>
      <w:r w:rsidR="00CF5054">
        <w:rPr>
          <w:color w:val="000000"/>
        </w:rPr>
        <w:t xml:space="preserve"> з металевої й керамічної частин. </w:t>
      </w:r>
    </w:p>
    <w:p w:rsidR="00C14709" w:rsidRDefault="00C14709" w:rsidP="00831031">
      <w:pPr>
        <w:widowControl w:val="0"/>
        <w:autoSpaceDE w:val="0"/>
        <w:spacing w:line="360" w:lineRule="auto"/>
      </w:pPr>
      <w:r>
        <w:t>У цей час до поняття керамічні матеріали й вироби входить широке коло матеріалів з різними властивостями, які класифікуються за різними ознаками.</w:t>
      </w:r>
    </w:p>
    <w:p w:rsidR="007E6F94" w:rsidRDefault="007E6F94" w:rsidP="00083969">
      <w:pPr>
        <w:shd w:val="clear" w:color="auto" w:fill="FFFFFF"/>
        <w:autoSpaceDE w:val="0"/>
        <w:autoSpaceDN w:val="0"/>
        <w:adjustRightInd w:val="0"/>
        <w:spacing w:line="360" w:lineRule="auto"/>
        <w:ind w:firstLine="709"/>
      </w:pPr>
      <w:r w:rsidRPr="007E6F94">
        <w:rPr>
          <w:b/>
          <w:color w:val="000000"/>
        </w:rPr>
        <w:t xml:space="preserve">За </w:t>
      </w:r>
      <w:r w:rsidRPr="007E6F94">
        <w:rPr>
          <w:b/>
        </w:rPr>
        <w:t>призначенням</w:t>
      </w:r>
      <w:r>
        <w:rPr>
          <w:color w:val="000000"/>
        </w:rPr>
        <w:t xml:space="preserve"> керамічні вироби підрозділяють на такі види: </w:t>
      </w:r>
      <w:r>
        <w:t>стінові</w:t>
      </w:r>
      <w:r>
        <w:rPr>
          <w:color w:val="000000"/>
        </w:rPr>
        <w:t xml:space="preserve">, оздоблювальні, покрівельні, для </w:t>
      </w:r>
      <w:r>
        <w:t>підлог</w:t>
      </w:r>
      <w:r>
        <w:rPr>
          <w:color w:val="000000"/>
        </w:rPr>
        <w:t>, перекриттів, шляхові, санітарно-технічні, кислототривкі</w:t>
      </w:r>
      <w:r w:rsidR="004E7F71">
        <w:rPr>
          <w:color w:val="000000"/>
        </w:rPr>
        <w:t>,</w:t>
      </w:r>
      <w:r>
        <w:rPr>
          <w:color w:val="000000"/>
        </w:rPr>
        <w:t xml:space="preserve"> теплоізоляційні, вогнетривкі й заповнювачі для бетонів.</w:t>
      </w:r>
    </w:p>
    <w:p w:rsidR="007E6F94" w:rsidRDefault="007E6F94" w:rsidP="00831031">
      <w:pPr>
        <w:shd w:val="clear" w:color="auto" w:fill="FFFFFF"/>
        <w:autoSpaceDE w:val="0"/>
        <w:autoSpaceDN w:val="0"/>
        <w:adjustRightInd w:val="0"/>
        <w:spacing w:line="360" w:lineRule="auto"/>
      </w:pPr>
      <w:r w:rsidRPr="007E6F94">
        <w:rPr>
          <w:b/>
          <w:color w:val="000000"/>
        </w:rPr>
        <w:t xml:space="preserve">За </w:t>
      </w:r>
      <w:r w:rsidR="00093C2C">
        <w:rPr>
          <w:b/>
          <w:color w:val="000000"/>
        </w:rPr>
        <w:t>структурою будови</w:t>
      </w:r>
      <w:r w:rsidR="00093C2C" w:rsidRPr="00093C2C">
        <w:rPr>
          <w:b/>
          <w:lang w:val="ru-RU"/>
        </w:rPr>
        <w:t xml:space="preserve"> </w:t>
      </w:r>
      <w:r>
        <w:rPr>
          <w:color w:val="000000"/>
        </w:rPr>
        <w:t xml:space="preserve">розрізняють керамічні вироби </w:t>
      </w:r>
      <w:r>
        <w:t>з</w:t>
      </w:r>
      <w:r w:rsidR="00093C2C" w:rsidRPr="00093C2C">
        <w:rPr>
          <w:lang w:val="ru-RU"/>
        </w:rPr>
        <w:t xml:space="preserve"> </w:t>
      </w:r>
      <w:r w:rsidRPr="007E6F94">
        <w:rPr>
          <w:i/>
          <w:color w:val="000000"/>
        </w:rPr>
        <w:t>пористим</w:t>
      </w:r>
      <w:r>
        <w:rPr>
          <w:color w:val="000000"/>
        </w:rPr>
        <w:t xml:space="preserve"> та </w:t>
      </w:r>
      <w:r w:rsidRPr="007E6F94">
        <w:rPr>
          <w:i/>
          <w:color w:val="000000"/>
        </w:rPr>
        <w:t>щільним</w:t>
      </w:r>
      <w:r>
        <w:rPr>
          <w:color w:val="000000"/>
        </w:rPr>
        <w:t xml:space="preserve"> черепком. </w:t>
      </w:r>
      <w:r w:rsidRPr="007E6F94">
        <w:rPr>
          <w:i/>
          <w:color w:val="000000"/>
        </w:rPr>
        <w:t>Пористими</w:t>
      </w:r>
      <w:r w:rsidR="00093C2C" w:rsidRPr="00093C2C">
        <w:rPr>
          <w:i/>
          <w:color w:val="000000"/>
        </w:rPr>
        <w:t xml:space="preserve"> </w:t>
      </w:r>
      <w:r>
        <w:t>вважають</w:t>
      </w:r>
      <w:r w:rsidR="00093C2C" w:rsidRPr="00093C2C">
        <w:t xml:space="preserve"> </w:t>
      </w:r>
      <w:r>
        <w:t>вироби</w:t>
      </w:r>
      <w:r>
        <w:rPr>
          <w:color w:val="000000"/>
        </w:rPr>
        <w:t xml:space="preserve"> з </w:t>
      </w:r>
      <w:proofErr w:type="spellStart"/>
      <w:r>
        <w:rPr>
          <w:color w:val="000000"/>
        </w:rPr>
        <w:t>водопоглинанням</w:t>
      </w:r>
      <w:proofErr w:type="spellEnd"/>
      <w:r>
        <w:rPr>
          <w:color w:val="000000"/>
        </w:rPr>
        <w:t xml:space="preserve"> по масі </w:t>
      </w:r>
      <w:r>
        <w:t>більше</w:t>
      </w:r>
      <w:r>
        <w:rPr>
          <w:color w:val="000000"/>
        </w:rPr>
        <w:t xml:space="preserve"> 5 %. До них належать вироби як </w:t>
      </w:r>
      <w:r>
        <w:t>грубої</w:t>
      </w:r>
      <w:r>
        <w:rPr>
          <w:color w:val="000000"/>
        </w:rPr>
        <w:t xml:space="preserve"> кераміки (</w:t>
      </w:r>
      <w:r>
        <w:t>керамічна</w:t>
      </w:r>
      <w:r w:rsidR="00093C2C" w:rsidRPr="00093C2C">
        <w:t xml:space="preserve"> </w:t>
      </w:r>
      <w:r>
        <w:t>стінова</w:t>
      </w:r>
      <w:r w:rsidR="00093C2C" w:rsidRPr="00093C2C">
        <w:t xml:space="preserve"> </w:t>
      </w:r>
      <w:r>
        <w:t>цегла</w:t>
      </w:r>
      <w:r>
        <w:rPr>
          <w:color w:val="000000"/>
        </w:rPr>
        <w:t xml:space="preserve"> й камінь, вироби </w:t>
      </w:r>
      <w:r>
        <w:rPr>
          <w:color w:val="000000"/>
        </w:rPr>
        <w:lastRenderedPageBreak/>
        <w:t xml:space="preserve">для покрівлі й перекриттів, дренажні труби), так і </w:t>
      </w:r>
      <w:r>
        <w:t>тонкої</w:t>
      </w:r>
      <w:r>
        <w:rPr>
          <w:color w:val="000000"/>
        </w:rPr>
        <w:t xml:space="preserve"> кераміки (оздоблювальні плитки, фаянсові вироби тощо). До </w:t>
      </w:r>
      <w:r w:rsidRPr="007E6F94">
        <w:rPr>
          <w:i/>
          <w:color w:val="000000"/>
        </w:rPr>
        <w:t>щільних</w:t>
      </w:r>
      <w:r>
        <w:rPr>
          <w:color w:val="000000"/>
        </w:rPr>
        <w:t xml:space="preserve"> відносять </w:t>
      </w:r>
      <w:r>
        <w:t>вироби</w:t>
      </w:r>
      <w:r w:rsidR="00093C2C" w:rsidRPr="00093C2C">
        <w:t xml:space="preserve"> </w:t>
      </w:r>
      <w:r>
        <w:t>з</w:t>
      </w:r>
      <w:r w:rsidR="00093C2C" w:rsidRPr="00093C2C">
        <w:t xml:space="preserve"> </w:t>
      </w:r>
      <w:proofErr w:type="spellStart"/>
      <w:r>
        <w:rPr>
          <w:color w:val="000000"/>
        </w:rPr>
        <w:t>водопоглинанням</w:t>
      </w:r>
      <w:proofErr w:type="spellEnd"/>
      <w:r>
        <w:rPr>
          <w:color w:val="000000"/>
        </w:rPr>
        <w:t xml:space="preserve"> за масою </w:t>
      </w:r>
      <w:r>
        <w:t>менше</w:t>
      </w:r>
      <w:r>
        <w:rPr>
          <w:color w:val="000000"/>
        </w:rPr>
        <w:t xml:space="preserve"> 5 %. До них належать також </w:t>
      </w:r>
      <w:r>
        <w:t>вироби</w:t>
      </w:r>
      <w:r w:rsidR="00093C2C" w:rsidRPr="00093C2C">
        <w:t xml:space="preserve"> </w:t>
      </w:r>
      <w:r>
        <w:t>грубої</w:t>
      </w:r>
      <w:r>
        <w:rPr>
          <w:color w:val="000000"/>
        </w:rPr>
        <w:t xml:space="preserve"> (</w:t>
      </w:r>
      <w:r>
        <w:t>клінкерна</w:t>
      </w:r>
      <w:r w:rsidR="00093C2C" w:rsidRPr="00093C2C">
        <w:t xml:space="preserve"> </w:t>
      </w:r>
      <w:r>
        <w:t>цегла</w:t>
      </w:r>
      <w:r>
        <w:rPr>
          <w:color w:val="000000"/>
        </w:rPr>
        <w:t>, велик</w:t>
      </w:r>
      <w:r>
        <w:t>орозмірні</w:t>
      </w:r>
      <w:r>
        <w:rPr>
          <w:color w:val="000000"/>
        </w:rPr>
        <w:t xml:space="preserve"> оздоблювальні плити), і </w:t>
      </w:r>
      <w:r>
        <w:t>тонкої</w:t>
      </w:r>
      <w:r>
        <w:rPr>
          <w:color w:val="000000"/>
        </w:rPr>
        <w:t xml:space="preserve"> (фаянс, </w:t>
      </w:r>
      <w:proofErr w:type="spellStart"/>
      <w:r>
        <w:t>напівпорцеляна</w:t>
      </w:r>
      <w:proofErr w:type="spellEnd"/>
      <w:r>
        <w:rPr>
          <w:color w:val="000000"/>
        </w:rPr>
        <w:t xml:space="preserve">, </w:t>
      </w:r>
      <w:r>
        <w:t>порцеляна</w:t>
      </w:r>
      <w:r>
        <w:rPr>
          <w:color w:val="000000"/>
        </w:rPr>
        <w:t>) кераміки.</w:t>
      </w:r>
    </w:p>
    <w:p w:rsidR="00C14709" w:rsidRDefault="00C14709" w:rsidP="00831031">
      <w:pPr>
        <w:widowControl w:val="0"/>
        <w:autoSpaceDE w:val="0"/>
        <w:spacing w:line="360" w:lineRule="auto"/>
      </w:pPr>
      <w:r>
        <w:t xml:space="preserve">За </w:t>
      </w:r>
      <w:r>
        <w:rPr>
          <w:b/>
        </w:rPr>
        <w:t>температурою</w:t>
      </w:r>
      <w:r>
        <w:t xml:space="preserve"> плавлення кераміку підрозділяють на:</w:t>
      </w:r>
    </w:p>
    <w:p w:rsidR="00C14709" w:rsidRDefault="00C14709" w:rsidP="00083969">
      <w:pPr>
        <w:widowControl w:val="0"/>
        <w:numPr>
          <w:ilvl w:val="0"/>
          <w:numId w:val="22"/>
        </w:numPr>
        <w:tabs>
          <w:tab w:val="left" w:pos="720"/>
        </w:tabs>
        <w:suppressAutoHyphens/>
        <w:autoSpaceDE w:val="0"/>
        <w:spacing w:line="360" w:lineRule="auto"/>
        <w:ind w:firstLine="709"/>
      </w:pPr>
      <w:r>
        <w:t>легкоплавку(</w:t>
      </w:r>
      <w:proofErr w:type="spellStart"/>
      <w:r>
        <w:t>Т</w:t>
      </w:r>
      <w:r>
        <w:rPr>
          <w:vertAlign w:val="subscript"/>
        </w:rPr>
        <w:t>пл</w:t>
      </w:r>
      <w:proofErr w:type="spellEnd"/>
      <w:r>
        <w:t xml:space="preserve"> нижче 1350</w:t>
      </w:r>
      <w:r>
        <w:rPr>
          <w:vertAlign w:val="superscript"/>
        </w:rPr>
        <w:t>ос</w:t>
      </w:r>
      <w:r>
        <w:t>);</w:t>
      </w:r>
    </w:p>
    <w:p w:rsidR="00C14709" w:rsidRDefault="00C14709" w:rsidP="00083969">
      <w:pPr>
        <w:widowControl w:val="0"/>
        <w:numPr>
          <w:ilvl w:val="0"/>
          <w:numId w:val="22"/>
        </w:numPr>
        <w:tabs>
          <w:tab w:val="left" w:pos="720"/>
        </w:tabs>
        <w:suppressAutoHyphens/>
        <w:autoSpaceDE w:val="0"/>
        <w:spacing w:line="360" w:lineRule="auto"/>
        <w:ind w:firstLine="709"/>
      </w:pPr>
      <w:r>
        <w:t>тугоплавку (</w:t>
      </w:r>
      <w:proofErr w:type="spellStart"/>
      <w:r>
        <w:t>Т</w:t>
      </w:r>
      <w:r>
        <w:rPr>
          <w:vertAlign w:val="subscript"/>
        </w:rPr>
        <w:t>пл</w:t>
      </w:r>
      <w:proofErr w:type="spellEnd"/>
      <w:r>
        <w:t xml:space="preserve"> – 1350 </w:t>
      </w:r>
      <w:r>
        <w:rPr>
          <w:vertAlign w:val="superscript"/>
        </w:rPr>
        <w:t>0</w:t>
      </w:r>
      <w:r>
        <w:t>С-1580</w:t>
      </w:r>
      <w:r>
        <w:rPr>
          <w:vertAlign w:val="superscript"/>
        </w:rPr>
        <w:t>0</w:t>
      </w:r>
      <w:r>
        <w:t>С);</w:t>
      </w:r>
    </w:p>
    <w:p w:rsidR="00C14709" w:rsidRDefault="00C14709" w:rsidP="00083969">
      <w:pPr>
        <w:widowControl w:val="0"/>
        <w:numPr>
          <w:ilvl w:val="0"/>
          <w:numId w:val="22"/>
        </w:numPr>
        <w:tabs>
          <w:tab w:val="left" w:pos="720"/>
        </w:tabs>
        <w:suppressAutoHyphens/>
        <w:autoSpaceDE w:val="0"/>
        <w:spacing w:line="360" w:lineRule="auto"/>
        <w:ind w:firstLine="709"/>
      </w:pPr>
      <w:r>
        <w:t xml:space="preserve">вогнетривку (1580 </w:t>
      </w:r>
      <w:r>
        <w:rPr>
          <w:vertAlign w:val="superscript"/>
        </w:rPr>
        <w:t>0</w:t>
      </w:r>
      <w:r>
        <w:t xml:space="preserve">С –2000 </w:t>
      </w:r>
      <w:r>
        <w:rPr>
          <w:vertAlign w:val="superscript"/>
        </w:rPr>
        <w:t>0</w:t>
      </w:r>
      <w:r>
        <w:t>С);</w:t>
      </w:r>
    </w:p>
    <w:p w:rsidR="00C14709" w:rsidRDefault="00C14709" w:rsidP="00083969">
      <w:pPr>
        <w:widowControl w:val="0"/>
        <w:numPr>
          <w:ilvl w:val="0"/>
          <w:numId w:val="22"/>
        </w:numPr>
        <w:tabs>
          <w:tab w:val="left" w:pos="720"/>
        </w:tabs>
        <w:suppressAutoHyphens/>
        <w:autoSpaceDE w:val="0"/>
        <w:spacing w:line="360" w:lineRule="auto"/>
        <w:ind w:firstLine="709"/>
      </w:pPr>
      <w:r>
        <w:t xml:space="preserve">вищої вогнетривкістю (більше 2000 </w:t>
      </w:r>
      <w:r>
        <w:rPr>
          <w:vertAlign w:val="superscript"/>
        </w:rPr>
        <w:t>0</w:t>
      </w:r>
      <w:r>
        <w:t>С).</w:t>
      </w:r>
    </w:p>
    <w:p w:rsidR="00C14709" w:rsidRDefault="00C14709" w:rsidP="00083969">
      <w:pPr>
        <w:widowControl w:val="0"/>
        <w:autoSpaceDE w:val="0"/>
        <w:spacing w:line="360" w:lineRule="auto"/>
        <w:ind w:firstLine="709"/>
      </w:pPr>
      <w:r>
        <w:t xml:space="preserve">За </w:t>
      </w:r>
      <w:r>
        <w:rPr>
          <w:b/>
        </w:rPr>
        <w:t>видом оздоблення поверхні</w:t>
      </w:r>
      <w:r>
        <w:t xml:space="preserve"> керамічні вироби бувають </w:t>
      </w:r>
      <w:r>
        <w:rPr>
          <w:i/>
        </w:rPr>
        <w:t>глазуровані</w:t>
      </w:r>
      <w:r>
        <w:t xml:space="preserve"> й </w:t>
      </w:r>
      <w:r>
        <w:rPr>
          <w:i/>
        </w:rPr>
        <w:t>неглазуровані</w:t>
      </w:r>
      <w:r>
        <w:t xml:space="preserve">, </w:t>
      </w:r>
      <w:r>
        <w:rPr>
          <w:i/>
        </w:rPr>
        <w:t>одноколірні</w:t>
      </w:r>
      <w:r>
        <w:t xml:space="preserve"> або </w:t>
      </w:r>
      <w:r>
        <w:rPr>
          <w:i/>
        </w:rPr>
        <w:t>з малюнком</w:t>
      </w:r>
      <w:r>
        <w:t xml:space="preserve">, </w:t>
      </w:r>
      <w:r>
        <w:rPr>
          <w:i/>
        </w:rPr>
        <w:t>гладкі або рельєфні</w:t>
      </w:r>
      <w:r>
        <w:t>.</w:t>
      </w:r>
    </w:p>
    <w:p w:rsidR="00C14709" w:rsidRDefault="00C14709" w:rsidP="00083969">
      <w:pPr>
        <w:widowControl w:val="0"/>
        <w:autoSpaceDE w:val="0"/>
        <w:spacing w:line="360" w:lineRule="auto"/>
        <w:ind w:firstLine="709"/>
      </w:pPr>
      <w:r>
        <w:t xml:space="preserve">За </w:t>
      </w:r>
      <w:r w:rsidRPr="00945C87">
        <w:rPr>
          <w:b/>
        </w:rPr>
        <w:t>способом формування</w:t>
      </w:r>
      <w:r>
        <w:t xml:space="preserve"> розрізняють керамічні вироби, отримані шляхом пластичного формування, напівсухого пресування і </w:t>
      </w:r>
      <w:proofErr w:type="spellStart"/>
      <w:r>
        <w:t>шлікерним</w:t>
      </w:r>
      <w:proofErr w:type="spellEnd"/>
      <w:r>
        <w:t xml:space="preserve"> литтям.</w:t>
      </w:r>
    </w:p>
    <w:p w:rsidR="00945C87" w:rsidRDefault="00945C87" w:rsidP="00083969">
      <w:pPr>
        <w:shd w:val="clear" w:color="auto" w:fill="FFFFFF"/>
        <w:autoSpaceDE w:val="0"/>
        <w:autoSpaceDN w:val="0"/>
        <w:adjustRightInd w:val="0"/>
        <w:spacing w:line="360" w:lineRule="auto"/>
        <w:ind w:firstLine="709"/>
      </w:pPr>
      <w:r>
        <w:rPr>
          <w:color w:val="000000"/>
        </w:rPr>
        <w:t>Можливість одержання будь-яких заданих властивостей, широка номенклатура, велик</w:t>
      </w:r>
      <w:r>
        <w:t>і</w:t>
      </w:r>
      <w:r>
        <w:rPr>
          <w:color w:val="000000"/>
        </w:rPr>
        <w:t xml:space="preserve"> запаси повсюдно </w:t>
      </w:r>
      <w:r>
        <w:t>розповсюдженої</w:t>
      </w:r>
      <w:r>
        <w:rPr>
          <w:color w:val="000000"/>
        </w:rPr>
        <w:t xml:space="preserve"> сировини, порівняна простота технології, висока довговічність й екологічна нешкідливість керамічних матеріалів забезпечують їм одне з перших місць за значимістю й обсягом виробництва серед інших будівельних матеріалів. Так, випуск керамічної </w:t>
      </w:r>
      <w:r>
        <w:t>цегли</w:t>
      </w:r>
      <w:r w:rsidR="00AD3124" w:rsidRPr="00AD3124">
        <w:rPr>
          <w:lang w:val="ru-RU"/>
        </w:rPr>
        <w:t xml:space="preserve"> </w:t>
      </w:r>
      <w:r>
        <w:t>становить</w:t>
      </w:r>
      <w:r w:rsidR="00AD3124" w:rsidRPr="00AD3124">
        <w:rPr>
          <w:lang w:val="ru-RU"/>
        </w:rPr>
        <w:t xml:space="preserve"> </w:t>
      </w:r>
      <w:r>
        <w:t>біля</w:t>
      </w:r>
      <w:r>
        <w:rPr>
          <w:color w:val="000000"/>
        </w:rPr>
        <w:t xml:space="preserve"> половини </w:t>
      </w:r>
      <w:r>
        <w:t>об'єму</w:t>
      </w:r>
      <w:r w:rsidR="00AD3124" w:rsidRPr="00AD3124">
        <w:rPr>
          <w:lang w:val="ru-RU"/>
        </w:rPr>
        <w:t xml:space="preserve"> </w:t>
      </w:r>
      <w:r>
        <w:t>всіх</w:t>
      </w:r>
      <w:r w:rsidR="00AD3124" w:rsidRPr="00AD3124">
        <w:rPr>
          <w:lang w:val="ru-RU"/>
        </w:rPr>
        <w:t xml:space="preserve"> </w:t>
      </w:r>
      <w:r>
        <w:t>стінових</w:t>
      </w:r>
      <w:r>
        <w:rPr>
          <w:color w:val="000000"/>
        </w:rPr>
        <w:t xml:space="preserve"> матеріалів.</w:t>
      </w:r>
    </w:p>
    <w:p w:rsidR="00C14709" w:rsidRDefault="00C14709" w:rsidP="00831031">
      <w:pPr>
        <w:widowControl w:val="0"/>
        <w:autoSpaceDE w:val="0"/>
        <w:spacing w:line="360" w:lineRule="auto"/>
        <w:rPr>
          <w:b/>
        </w:rPr>
      </w:pPr>
    </w:p>
    <w:p w:rsidR="00C14709" w:rsidRDefault="00256D1F" w:rsidP="00083969">
      <w:pPr>
        <w:widowControl w:val="0"/>
        <w:autoSpaceDE w:val="0"/>
        <w:spacing w:line="360" w:lineRule="auto"/>
        <w:jc w:val="center"/>
        <w:rPr>
          <w:b/>
        </w:rPr>
      </w:pPr>
      <w:r>
        <w:rPr>
          <w:b/>
        </w:rPr>
        <w:t xml:space="preserve">2 </w:t>
      </w:r>
      <w:r w:rsidR="00C14709">
        <w:rPr>
          <w:b/>
        </w:rPr>
        <w:t xml:space="preserve"> Сировина для виробництва керамічних матеріалів</w:t>
      </w:r>
    </w:p>
    <w:p w:rsidR="00C14709" w:rsidRDefault="00C14709" w:rsidP="00083969">
      <w:pPr>
        <w:widowControl w:val="0"/>
        <w:autoSpaceDE w:val="0"/>
        <w:spacing w:line="360" w:lineRule="auto"/>
        <w:ind w:firstLine="709"/>
      </w:pPr>
    </w:p>
    <w:p w:rsidR="00C14709" w:rsidRDefault="00C14709" w:rsidP="00083969">
      <w:pPr>
        <w:widowControl w:val="0"/>
        <w:autoSpaceDE w:val="0"/>
        <w:spacing w:line="360" w:lineRule="auto"/>
        <w:ind w:firstLine="709"/>
      </w:pPr>
      <w:r>
        <w:t xml:space="preserve">Основною сировиною для виробництва кераміки є глини й каоліни. Для поліпшення технологічних властивостей глини, а також надання готовим виробам певних фізико-механічних властивостей використовують непластичну сировину (плавні, </w:t>
      </w:r>
      <w:proofErr w:type="spellStart"/>
      <w:r>
        <w:t>спіснювальні</w:t>
      </w:r>
      <w:proofErr w:type="spellEnd"/>
      <w:r>
        <w:t xml:space="preserve">, </w:t>
      </w:r>
      <w:proofErr w:type="spellStart"/>
      <w:r>
        <w:t>поротвірні</w:t>
      </w:r>
      <w:proofErr w:type="spellEnd"/>
      <w:r>
        <w:t xml:space="preserve"> та </w:t>
      </w:r>
      <w:proofErr w:type="spellStart"/>
      <w:r>
        <w:t>пластифікуючі</w:t>
      </w:r>
      <w:proofErr w:type="spellEnd"/>
      <w:r>
        <w:t xml:space="preserve"> добавки).</w:t>
      </w:r>
    </w:p>
    <w:p w:rsidR="00C14709" w:rsidRDefault="00C14709" w:rsidP="00083969">
      <w:pPr>
        <w:widowControl w:val="0"/>
        <w:autoSpaceDE w:val="0"/>
        <w:spacing w:line="360" w:lineRule="auto"/>
        <w:ind w:firstLine="709"/>
      </w:pPr>
      <w:r>
        <w:rPr>
          <w:b/>
          <w:i/>
        </w:rPr>
        <w:t xml:space="preserve">Глиниста сировина </w:t>
      </w:r>
      <w:r>
        <w:t xml:space="preserve">є продуктом механічного руйнування вивержених </w:t>
      </w:r>
      <w:proofErr w:type="spellStart"/>
      <w:r>
        <w:t>польовошпатових</w:t>
      </w:r>
      <w:proofErr w:type="spellEnd"/>
      <w:r>
        <w:t xml:space="preserve"> гірських порід, що містить частки глини, кварцу, слюди та інших мінералів, що не розклалися. Глинисті частки мають пластинчасту форму, тому при </w:t>
      </w:r>
      <w:r>
        <w:lastRenderedPageBreak/>
        <w:t>змішуванні з водою утворюється легко формована пластична маса. Придатність глинистої сировини для виробництва того чи іншого виду кераміки з технологічної точки зору оцінюється його властивостями:</w:t>
      </w:r>
      <w:r w:rsidR="004E7F71">
        <w:t xml:space="preserve"> </w:t>
      </w:r>
      <w:r>
        <w:rPr>
          <w:i/>
        </w:rPr>
        <w:t>пластичністю, повітряною і вогневою  усадкою, вогнетривкістю, вологоємністю, набряканням, розмоканням</w:t>
      </w:r>
      <w:r>
        <w:t xml:space="preserve">, </w:t>
      </w:r>
      <w:r>
        <w:rPr>
          <w:i/>
        </w:rPr>
        <w:t>тиксотропним зміцненням</w:t>
      </w:r>
      <w:r>
        <w:t>. Вказані технологічні характеристики значною мірою пов'язані з хімічним і речовинним складом сировини.</w:t>
      </w:r>
    </w:p>
    <w:p w:rsidR="00C14709" w:rsidRDefault="00C14709" w:rsidP="00083969">
      <w:pPr>
        <w:keepNext/>
        <w:widowControl w:val="0"/>
        <w:autoSpaceDE w:val="0"/>
        <w:spacing w:line="360" w:lineRule="auto"/>
        <w:ind w:firstLine="709"/>
      </w:pPr>
      <w:r>
        <w:rPr>
          <w:b/>
          <w:i/>
        </w:rPr>
        <w:t xml:space="preserve">Хімічний склад </w:t>
      </w:r>
      <w:r>
        <w:t xml:space="preserve">глин включає глинозем </w:t>
      </w:r>
      <w:r>
        <w:rPr>
          <w:b/>
          <w:i/>
        </w:rPr>
        <w:t>Аl</w:t>
      </w:r>
      <w:r>
        <w:rPr>
          <w:b/>
          <w:i/>
          <w:vertAlign w:val="subscript"/>
        </w:rPr>
        <w:t>2</w:t>
      </w:r>
      <w:r>
        <w:rPr>
          <w:b/>
          <w:i/>
        </w:rPr>
        <w:t>О</w:t>
      </w:r>
      <w:r>
        <w:rPr>
          <w:b/>
          <w:i/>
          <w:vertAlign w:val="subscript"/>
        </w:rPr>
        <w:t>3</w:t>
      </w:r>
      <w:r>
        <w:t>, кремнезем</w:t>
      </w:r>
      <w:r>
        <w:rPr>
          <w:b/>
          <w:i/>
        </w:rPr>
        <w:t xml:space="preserve"> SiО</w:t>
      </w:r>
      <w:r>
        <w:rPr>
          <w:b/>
          <w:i/>
          <w:vertAlign w:val="subscript"/>
        </w:rPr>
        <w:t>2</w:t>
      </w:r>
      <w:r>
        <w:rPr>
          <w:vertAlign w:val="subscript"/>
        </w:rPr>
        <w:t xml:space="preserve">, </w:t>
      </w:r>
      <w:r>
        <w:t>оксид заліза Fe</w:t>
      </w:r>
      <w:r>
        <w:rPr>
          <w:vertAlign w:val="subscript"/>
        </w:rPr>
        <w:t>2</w:t>
      </w:r>
      <w:r>
        <w:t>О</w:t>
      </w:r>
      <w:r>
        <w:rPr>
          <w:vertAlign w:val="subscript"/>
        </w:rPr>
        <w:t>3</w:t>
      </w:r>
      <w:r>
        <w:t xml:space="preserve">,оксид кальцію </w:t>
      </w:r>
      <w:proofErr w:type="spellStart"/>
      <w:r>
        <w:t>СаО</w:t>
      </w:r>
      <w:proofErr w:type="spellEnd"/>
      <w:r>
        <w:t xml:space="preserve">, оксиди натрію, магнію і калію. Зі збільшенням вмісту </w:t>
      </w:r>
      <w:r>
        <w:rPr>
          <w:b/>
          <w:i/>
        </w:rPr>
        <w:t>Аl</w:t>
      </w:r>
      <w:r>
        <w:rPr>
          <w:b/>
          <w:i/>
          <w:vertAlign w:val="subscript"/>
        </w:rPr>
        <w:t>2</w:t>
      </w:r>
      <w:r>
        <w:rPr>
          <w:b/>
          <w:i/>
        </w:rPr>
        <w:t>О</w:t>
      </w:r>
      <w:r>
        <w:rPr>
          <w:b/>
          <w:i/>
          <w:vertAlign w:val="subscript"/>
        </w:rPr>
        <w:t>3</w:t>
      </w:r>
      <w:r>
        <w:t xml:space="preserve"> підвищується пластичність і вогнетривкість глин, а з підвищенням вмісту</w:t>
      </w:r>
      <w:r>
        <w:rPr>
          <w:b/>
          <w:i/>
        </w:rPr>
        <w:t xml:space="preserve"> SiО</w:t>
      </w:r>
      <w:r>
        <w:rPr>
          <w:b/>
          <w:i/>
          <w:vertAlign w:val="subscript"/>
        </w:rPr>
        <w:t>2</w:t>
      </w:r>
      <w:r>
        <w:t>пластичність глини знижується, збільшується пористість, знижується міцність виробів.</w:t>
      </w:r>
    </w:p>
    <w:p w:rsidR="00C14709" w:rsidRDefault="00C14709" w:rsidP="00083969">
      <w:pPr>
        <w:widowControl w:val="0"/>
        <w:autoSpaceDE w:val="0"/>
        <w:spacing w:line="360" w:lineRule="auto"/>
        <w:ind w:firstLine="709"/>
      </w:pPr>
      <w:r>
        <w:rPr>
          <w:b/>
          <w:i/>
        </w:rPr>
        <w:t>Речовинний склад</w:t>
      </w:r>
      <w:r>
        <w:t xml:space="preserve"> включає глинисту речовину, добавки й домішки.</w:t>
      </w:r>
    </w:p>
    <w:p w:rsidR="00C14709" w:rsidRDefault="00C14709" w:rsidP="00083969">
      <w:pPr>
        <w:widowControl w:val="0"/>
        <w:autoSpaceDE w:val="0"/>
        <w:spacing w:line="360" w:lineRule="auto"/>
        <w:ind w:firstLine="709"/>
      </w:pPr>
      <w:r>
        <w:t>Чим більше в глинистій сировині глинистих часток, тим вище пластичність і повітряна усадка глин. Залежно від цього глини підрозділяють на:</w:t>
      </w:r>
    </w:p>
    <w:p w:rsidR="00C14709" w:rsidRDefault="00C14709" w:rsidP="00083969">
      <w:pPr>
        <w:widowControl w:val="0"/>
        <w:autoSpaceDE w:val="0"/>
        <w:spacing w:line="360" w:lineRule="auto"/>
        <w:ind w:firstLine="709"/>
      </w:pPr>
      <w:r>
        <w:rPr>
          <w:b/>
          <w:i/>
        </w:rPr>
        <w:t xml:space="preserve">- </w:t>
      </w:r>
      <w:proofErr w:type="spellStart"/>
      <w:r>
        <w:rPr>
          <w:b/>
          <w:i/>
        </w:rPr>
        <w:t>високопластичні</w:t>
      </w:r>
      <w:proofErr w:type="spellEnd"/>
      <w:r>
        <w:rPr>
          <w:b/>
          <w:i/>
        </w:rPr>
        <w:t xml:space="preserve"> –</w:t>
      </w:r>
      <w:r>
        <w:rPr>
          <w:b/>
        </w:rPr>
        <w:t xml:space="preserve"> в</w:t>
      </w:r>
      <w:r>
        <w:t>міст</w:t>
      </w:r>
      <w:r>
        <w:rPr>
          <w:b/>
        </w:rPr>
        <w:t xml:space="preserve"> глинистих</w:t>
      </w:r>
      <w:r>
        <w:t xml:space="preserve"> часток 80-90%;</w:t>
      </w:r>
    </w:p>
    <w:p w:rsidR="00C14709" w:rsidRDefault="00C14709" w:rsidP="00083969">
      <w:pPr>
        <w:widowControl w:val="0"/>
        <w:autoSpaceDE w:val="0"/>
        <w:spacing w:line="360" w:lineRule="auto"/>
        <w:ind w:firstLine="709"/>
      </w:pPr>
      <w:r>
        <w:rPr>
          <w:b/>
          <w:i/>
        </w:rPr>
        <w:t xml:space="preserve">- </w:t>
      </w:r>
      <w:proofErr w:type="spellStart"/>
      <w:r>
        <w:rPr>
          <w:b/>
          <w:i/>
        </w:rPr>
        <w:t>помірнопластичні</w:t>
      </w:r>
      <w:proofErr w:type="spellEnd"/>
      <w:r>
        <w:t xml:space="preserve"> – 30-60%;</w:t>
      </w:r>
    </w:p>
    <w:p w:rsidR="00C14709" w:rsidRDefault="00C14709" w:rsidP="00083969">
      <w:pPr>
        <w:widowControl w:val="0"/>
        <w:autoSpaceDE w:val="0"/>
        <w:spacing w:line="360" w:lineRule="auto"/>
        <w:ind w:firstLine="709"/>
      </w:pPr>
      <w:r>
        <w:rPr>
          <w:b/>
          <w:i/>
        </w:rPr>
        <w:t>- малопластичні</w:t>
      </w:r>
      <w:r>
        <w:t>–5-30%;</w:t>
      </w:r>
    </w:p>
    <w:p w:rsidR="00C14709" w:rsidRDefault="00C14709" w:rsidP="00083969">
      <w:pPr>
        <w:widowControl w:val="0"/>
        <w:autoSpaceDE w:val="0"/>
        <w:spacing w:line="360" w:lineRule="auto"/>
        <w:ind w:firstLine="709"/>
      </w:pPr>
    </w:p>
    <w:p w:rsidR="00C14709" w:rsidRDefault="00C14709" w:rsidP="00083969">
      <w:pPr>
        <w:widowControl w:val="0"/>
        <w:autoSpaceDE w:val="0"/>
        <w:spacing w:line="360" w:lineRule="auto"/>
        <w:ind w:firstLine="709"/>
      </w:pPr>
      <w:r>
        <w:t>З метою надання необхідних властивостей як глинам, так і виробам з них до складу глиняної сировини вводять добавки.</w:t>
      </w:r>
    </w:p>
    <w:p w:rsidR="00C14709" w:rsidRDefault="00C14709" w:rsidP="00083969">
      <w:pPr>
        <w:widowControl w:val="0"/>
        <w:autoSpaceDE w:val="0"/>
        <w:spacing w:line="360" w:lineRule="auto"/>
        <w:ind w:firstLine="709"/>
      </w:pPr>
      <w:proofErr w:type="spellStart"/>
      <w:r>
        <w:rPr>
          <w:b/>
          <w:i/>
        </w:rPr>
        <w:t>Спіснювальні</w:t>
      </w:r>
      <w:r>
        <w:t>добавки</w:t>
      </w:r>
      <w:proofErr w:type="spellEnd"/>
      <w:r>
        <w:t xml:space="preserve">  вводять у пластичні глини, щоб знизити пластичність і зменшити повітряну та вогневу усадку за рахунок меншої </w:t>
      </w:r>
      <w:proofErr w:type="spellStart"/>
      <w:r>
        <w:t>водопотреби</w:t>
      </w:r>
      <w:proofErr w:type="spellEnd"/>
      <w:r>
        <w:t xml:space="preserve"> формувальної суміші, а також для запобігання деформаціям і тріщинам у виробах. До них відносять: шамот, золи, кварцовий пісок, гранульований шлак.</w:t>
      </w:r>
    </w:p>
    <w:p w:rsidR="00C14709" w:rsidRDefault="00C14709" w:rsidP="00083969">
      <w:pPr>
        <w:widowControl w:val="0"/>
        <w:autoSpaceDE w:val="0"/>
        <w:spacing w:line="360" w:lineRule="auto"/>
        <w:ind w:firstLine="709"/>
      </w:pPr>
      <w:proofErr w:type="spellStart"/>
      <w:r>
        <w:rPr>
          <w:b/>
          <w:i/>
        </w:rPr>
        <w:t>Поротвірні</w:t>
      </w:r>
      <w:r>
        <w:t>добавки</w:t>
      </w:r>
      <w:proofErr w:type="spellEnd"/>
      <w:r>
        <w:t xml:space="preserve"> вводять у сировинну суміш для  отримання  легких керамічних матеріалів з підвищеною пористістю. До них відносяться:  магнезит, крейда, </w:t>
      </w:r>
      <w:proofErr w:type="spellStart"/>
      <w:r>
        <w:t>доломит</w:t>
      </w:r>
      <w:proofErr w:type="spellEnd"/>
      <w:r>
        <w:t>, які під час випалювання виділяють СО</w:t>
      </w:r>
      <w:r>
        <w:rPr>
          <w:vertAlign w:val="subscript"/>
        </w:rPr>
        <w:t>2 ,</w:t>
      </w:r>
      <w:r>
        <w:t xml:space="preserve"> а також  </w:t>
      </w:r>
      <w:proofErr w:type="spellStart"/>
      <w:r>
        <w:t>вигораючі</w:t>
      </w:r>
      <w:proofErr w:type="spellEnd"/>
      <w:r>
        <w:t xml:space="preserve"> добавки-деревні обпилювання, вугільний порошок, </w:t>
      </w:r>
      <w:proofErr w:type="spellStart"/>
      <w:r>
        <w:t>торфяний</w:t>
      </w:r>
      <w:proofErr w:type="spellEnd"/>
      <w:r>
        <w:t xml:space="preserve"> пил.</w:t>
      </w:r>
    </w:p>
    <w:p w:rsidR="00C14709" w:rsidRDefault="00C14709" w:rsidP="00256D1F">
      <w:pPr>
        <w:widowControl w:val="0"/>
        <w:autoSpaceDE w:val="0"/>
        <w:spacing w:line="360" w:lineRule="auto"/>
        <w:ind w:firstLine="709"/>
      </w:pPr>
      <w:r>
        <w:rPr>
          <w:b/>
          <w:i/>
        </w:rPr>
        <w:t>Плавні</w:t>
      </w:r>
      <w:r>
        <w:t xml:space="preserve"> сприяють зниженню температури випалу виробів і підвищують щільність матеріалу. Функції плавнів виконують польові шпати, залізна руда, </w:t>
      </w:r>
      <w:r w:rsidR="00256D1F">
        <w:lastRenderedPageBreak/>
        <w:t>доломіт, магнезит, тальк тощо.</w:t>
      </w:r>
    </w:p>
    <w:p w:rsidR="00C14709" w:rsidRDefault="00C14709" w:rsidP="00083969">
      <w:pPr>
        <w:widowControl w:val="0"/>
        <w:autoSpaceDE w:val="0"/>
        <w:spacing w:line="360" w:lineRule="auto"/>
        <w:ind w:firstLine="709"/>
      </w:pPr>
      <w:proofErr w:type="spellStart"/>
      <w:r>
        <w:rPr>
          <w:b/>
          <w:i/>
        </w:rPr>
        <w:t>Пластифікуючі</w:t>
      </w:r>
      <w:proofErr w:type="spellEnd"/>
      <w:r>
        <w:t xml:space="preserve"> добавки сприяють підвищенню пластичності маси й поліпшенню </w:t>
      </w:r>
      <w:proofErr w:type="spellStart"/>
      <w:r>
        <w:t>ії</w:t>
      </w:r>
      <w:proofErr w:type="spellEnd"/>
      <w:r>
        <w:t xml:space="preserve"> здатності до формування при отриманні виробів. До них належать </w:t>
      </w:r>
      <w:proofErr w:type="spellStart"/>
      <w:r>
        <w:t>високопластичні</w:t>
      </w:r>
      <w:proofErr w:type="spellEnd"/>
      <w:r>
        <w:t xml:space="preserve"> глини, бентоніти, а також поверхнево-активні речовини типу </w:t>
      </w:r>
      <w:proofErr w:type="spellStart"/>
      <w:r>
        <w:t>лінгосульфонафту</w:t>
      </w:r>
      <w:proofErr w:type="spellEnd"/>
      <w:r>
        <w:t>.</w:t>
      </w:r>
    </w:p>
    <w:p w:rsidR="00C14709" w:rsidRDefault="00C14709" w:rsidP="00831031">
      <w:pPr>
        <w:shd w:val="clear" w:color="auto" w:fill="FFFFFF"/>
        <w:autoSpaceDE w:val="0"/>
        <w:autoSpaceDN w:val="0"/>
        <w:adjustRightInd w:val="0"/>
        <w:spacing w:line="360" w:lineRule="auto"/>
        <w:ind w:firstLine="709"/>
      </w:pPr>
      <w:r>
        <w:t>Отримання черепка</w:t>
      </w:r>
      <w:r w:rsidR="00945C87">
        <w:t xml:space="preserve"> потрібного кольору й структури, а також </w:t>
      </w:r>
      <w:r w:rsidR="00945C87">
        <w:rPr>
          <w:color w:val="000000"/>
        </w:rPr>
        <w:t>підвищення санітарно-гігієнічних властивостей, водонепроникності</w:t>
      </w:r>
      <w:r w:rsidR="00FC2F24">
        <w:rPr>
          <w:color w:val="000000"/>
        </w:rPr>
        <w:t xml:space="preserve"> </w:t>
      </w:r>
      <w:r>
        <w:t xml:space="preserve">здійснюється різними методами, в тому числі: покриттям готових виробів ангобами, </w:t>
      </w:r>
      <w:proofErr w:type="spellStart"/>
      <w:r>
        <w:t>глазурами</w:t>
      </w:r>
      <w:proofErr w:type="spellEnd"/>
      <w:r>
        <w:t>, емалями, керамічними фарбами.</w:t>
      </w:r>
    </w:p>
    <w:p w:rsidR="00C14709" w:rsidRDefault="00C14709" w:rsidP="00083969">
      <w:pPr>
        <w:widowControl w:val="0"/>
        <w:autoSpaceDE w:val="0"/>
        <w:spacing w:line="360" w:lineRule="auto"/>
        <w:ind w:firstLine="709"/>
      </w:pPr>
      <w:r>
        <w:rPr>
          <w:b/>
          <w:i/>
        </w:rPr>
        <w:t xml:space="preserve">Ангоб </w:t>
      </w:r>
      <w:r>
        <w:t>виготовляють з білої або кольорової глини і наносять на поверхню невипаленого керамічного виробу тонким шаром (0,2...0,3 мм) у вигляді водної суспензії. При випалюванні ангоб не розплавляється і надає виробу матову поверхню.</w:t>
      </w:r>
    </w:p>
    <w:p w:rsidR="00C14709" w:rsidRDefault="00C14709" w:rsidP="00083969">
      <w:pPr>
        <w:widowControl w:val="0"/>
        <w:autoSpaceDE w:val="0"/>
        <w:spacing w:line="360" w:lineRule="auto"/>
        <w:ind w:firstLine="709"/>
      </w:pPr>
      <w:r>
        <w:rPr>
          <w:b/>
          <w:i/>
        </w:rPr>
        <w:t>Глазур (полива)</w:t>
      </w:r>
      <w:r>
        <w:t xml:space="preserve"> – це склоподібне покриття (0,1...0,2 мм),яке наносять на поверхню керамічного виробу і закріплюють випалюванням. Глазур знижує водопроникність, підвищує міцність та </w:t>
      </w:r>
      <w:proofErr w:type="spellStart"/>
      <w:r>
        <w:t>атмос</w:t>
      </w:r>
      <w:r w:rsidR="00900F7E">
        <w:t>ф</w:t>
      </w:r>
      <w:r>
        <w:t>еростійкість</w:t>
      </w:r>
      <w:proofErr w:type="spellEnd"/>
      <w:r>
        <w:t xml:space="preserve"> керамічних виробів.</w:t>
      </w:r>
    </w:p>
    <w:p w:rsidR="00C14709" w:rsidRDefault="00C14709" w:rsidP="00083969">
      <w:pPr>
        <w:widowControl w:val="0"/>
        <w:autoSpaceDE w:val="0"/>
        <w:spacing w:line="360" w:lineRule="auto"/>
        <w:ind w:firstLine="709"/>
      </w:pPr>
      <w:r>
        <w:t>Склади глазурі можуть бути різноманітними, але в усіх випадках вони містять не менше 85...90% кремнезему та оксиду алюмінію.</w:t>
      </w:r>
    </w:p>
    <w:p w:rsidR="00C14709" w:rsidRDefault="00C14709" w:rsidP="00083969">
      <w:pPr>
        <w:widowControl w:val="0"/>
        <w:autoSpaceDE w:val="0"/>
        <w:spacing w:line="360" w:lineRule="auto"/>
        <w:ind w:firstLine="709"/>
      </w:pPr>
    </w:p>
    <w:p w:rsidR="00C14709" w:rsidRDefault="00256D1F" w:rsidP="00256D1F">
      <w:pPr>
        <w:widowControl w:val="0"/>
        <w:autoSpaceDE w:val="0"/>
        <w:spacing w:line="360" w:lineRule="auto"/>
        <w:jc w:val="center"/>
        <w:rPr>
          <w:b/>
        </w:rPr>
      </w:pPr>
      <w:r>
        <w:rPr>
          <w:b/>
        </w:rPr>
        <w:t xml:space="preserve">3 </w:t>
      </w:r>
      <w:r w:rsidR="00C14709">
        <w:rPr>
          <w:b/>
        </w:rPr>
        <w:t xml:space="preserve"> Загальна схема технології виробництва керамічних матеріалів</w:t>
      </w:r>
    </w:p>
    <w:p w:rsidR="00C14709" w:rsidRDefault="00C14709" w:rsidP="00083969">
      <w:pPr>
        <w:widowControl w:val="0"/>
        <w:autoSpaceDE w:val="0"/>
        <w:spacing w:line="360" w:lineRule="auto"/>
        <w:ind w:firstLine="709"/>
      </w:pPr>
    </w:p>
    <w:p w:rsidR="00C14709" w:rsidRPr="00831031" w:rsidRDefault="00C14709" w:rsidP="00831031">
      <w:pPr>
        <w:widowControl w:val="0"/>
        <w:autoSpaceDE w:val="0"/>
        <w:spacing w:line="360" w:lineRule="auto"/>
        <w:ind w:firstLine="709"/>
      </w:pPr>
      <w:r>
        <w:t xml:space="preserve">Технологія виготовлення керамічних виробів, незважаючи на різноманітність асортименту, що випускається за властивостями, формами і призначенням є загальною й включає наступні технологічні етапи: добування сировинних матеріалів, підготовка керамічної маси (шихти), формування виробів </w:t>
      </w:r>
      <w:r w:rsidR="00831031">
        <w:t>(сирцю), сушіння , випалювання.</w:t>
      </w:r>
    </w:p>
    <w:p w:rsidR="00C14709" w:rsidRDefault="00C14709" w:rsidP="00056744">
      <w:pPr>
        <w:widowControl w:val="0"/>
        <w:autoSpaceDE w:val="0"/>
        <w:spacing w:line="360" w:lineRule="auto"/>
        <w:ind w:firstLine="709"/>
      </w:pPr>
      <w:r>
        <w:rPr>
          <w:b/>
          <w:i/>
        </w:rPr>
        <w:t xml:space="preserve">Підготовка глин і формування </w:t>
      </w:r>
      <w:r>
        <w:t>залежно від виду виготовленої продукції, виду й властивостей сировини здійснюється такими способами:</w:t>
      </w:r>
    </w:p>
    <w:p w:rsidR="00C14709" w:rsidRDefault="00C14709" w:rsidP="00083969">
      <w:pPr>
        <w:widowControl w:val="0"/>
        <w:autoSpaceDE w:val="0"/>
        <w:spacing w:line="360" w:lineRule="auto"/>
        <w:ind w:firstLine="709"/>
      </w:pPr>
      <w:r>
        <w:rPr>
          <w:b/>
          <w:i/>
        </w:rPr>
        <w:t xml:space="preserve">- пластичне формування </w:t>
      </w:r>
      <w:r>
        <w:t xml:space="preserve">застосовують тоді, коли глиниста сировина волога, пухка, добре розмокає у воді. Для цього використовують легкоплавкі </w:t>
      </w:r>
      <w:proofErr w:type="spellStart"/>
      <w:r>
        <w:t>середньо-</w:t>
      </w:r>
      <w:proofErr w:type="spellEnd"/>
      <w:r>
        <w:t xml:space="preserve"> та </w:t>
      </w:r>
      <w:proofErr w:type="spellStart"/>
      <w:r>
        <w:lastRenderedPageBreak/>
        <w:t>помірнопластичні</w:t>
      </w:r>
      <w:proofErr w:type="spellEnd"/>
      <w:r>
        <w:t xml:space="preserve"> глини, що містять 40...50% піску. Формування  виробів при вологості 18-28% здійснюється на стрічкових пресах, які бувають вакуумними й </w:t>
      </w:r>
      <w:proofErr w:type="spellStart"/>
      <w:r>
        <w:t>безвакуумними</w:t>
      </w:r>
      <w:proofErr w:type="spellEnd"/>
      <w:r>
        <w:t>.</w:t>
      </w:r>
    </w:p>
    <w:p w:rsidR="00C14709" w:rsidRDefault="00C14709" w:rsidP="00083969">
      <w:pPr>
        <w:widowControl w:val="0"/>
        <w:autoSpaceDE w:val="0"/>
        <w:spacing w:line="360" w:lineRule="auto"/>
        <w:ind w:firstLine="709"/>
      </w:pPr>
      <w:r>
        <w:t xml:space="preserve">- </w:t>
      </w:r>
      <w:r>
        <w:rPr>
          <w:b/>
          <w:i/>
        </w:rPr>
        <w:t xml:space="preserve">напівсухий </w:t>
      </w:r>
      <w:r>
        <w:t xml:space="preserve">спосіб виробництва припускає формування керамічних виробів із шихти вологістю 8-12% при тиску 15-40 </w:t>
      </w:r>
      <w:proofErr w:type="spellStart"/>
      <w:r>
        <w:t>МПа</w:t>
      </w:r>
      <w:proofErr w:type="spellEnd"/>
      <w:r>
        <w:t xml:space="preserve">. Зазначений спосіб має ряд переваг: вироби мають більш правильну форму й точні розміри, до 30% скорочуються витрати палива, допускається використання </w:t>
      </w:r>
      <w:proofErr w:type="spellStart"/>
      <w:r>
        <w:t>малопластичних</w:t>
      </w:r>
      <w:proofErr w:type="spellEnd"/>
      <w:r>
        <w:t xml:space="preserve"> глин з більшим вмістом відходів промислового виробництва. Пресування виробів виконують у </w:t>
      </w:r>
      <w:proofErr w:type="spellStart"/>
      <w:r>
        <w:t>пресформах</w:t>
      </w:r>
      <w:proofErr w:type="spellEnd"/>
      <w:r>
        <w:t xml:space="preserve"> на гідравлічних пресах. Напівсухий спосіб пресування використовується для виготовлення усіх видів виробів;</w:t>
      </w:r>
    </w:p>
    <w:p w:rsidR="00C14709" w:rsidRDefault="00C14709" w:rsidP="00083969">
      <w:pPr>
        <w:widowControl w:val="0"/>
        <w:autoSpaceDE w:val="0"/>
        <w:spacing w:line="360" w:lineRule="auto"/>
        <w:ind w:firstLine="709"/>
      </w:pPr>
      <w:r>
        <w:rPr>
          <w:b/>
          <w:i/>
        </w:rPr>
        <w:t>- сухий</w:t>
      </w:r>
      <w:r>
        <w:t xml:space="preserve">  спосіб є різновидом напівсухого виробництва керамічних матеріалів. Прес-порошок при цьому способі  має вологість 2-6%. Усувається операція сушіння відформованого виробу. Цим способом виготовляють щільні керамічні вироби-плитки для підлог, дорожня цегла;</w:t>
      </w:r>
    </w:p>
    <w:p w:rsidR="00C14709" w:rsidRDefault="00FC2F24" w:rsidP="00083969">
      <w:pPr>
        <w:widowControl w:val="0"/>
        <w:numPr>
          <w:ilvl w:val="0"/>
          <w:numId w:val="22"/>
        </w:numPr>
        <w:suppressAutoHyphens/>
        <w:autoSpaceDE w:val="0"/>
        <w:spacing w:line="360" w:lineRule="auto"/>
        <w:ind w:firstLine="709"/>
      </w:pPr>
      <w:proofErr w:type="spellStart"/>
      <w:r>
        <w:rPr>
          <w:b/>
          <w:i/>
        </w:rPr>
        <w:t>шлікерний</w:t>
      </w:r>
      <w:proofErr w:type="spellEnd"/>
      <w:r>
        <w:rPr>
          <w:b/>
          <w:i/>
        </w:rPr>
        <w:t xml:space="preserve"> </w:t>
      </w:r>
      <w:r w:rsidR="00C14709">
        <w:t>спосіб застосовується для виготовлення керамічних виробів складної конфігурації. Виливок виробів виконують з маси вмістом води 40%. Цим способом виготовляють санітарно-технічні вироби, лицювальну плитку.</w:t>
      </w:r>
    </w:p>
    <w:p w:rsidR="00C14709" w:rsidRDefault="00C14709" w:rsidP="00083969">
      <w:pPr>
        <w:widowControl w:val="0"/>
        <w:autoSpaceDE w:val="0"/>
        <w:spacing w:line="360" w:lineRule="auto"/>
      </w:pPr>
    </w:p>
    <w:p w:rsidR="00C14709" w:rsidRDefault="00C14709" w:rsidP="00083969">
      <w:pPr>
        <w:widowControl w:val="0"/>
        <w:autoSpaceDE w:val="0"/>
        <w:spacing w:line="360" w:lineRule="auto"/>
        <w:ind w:firstLine="709"/>
      </w:pPr>
      <w:r>
        <w:rPr>
          <w:b/>
          <w:i/>
        </w:rPr>
        <w:t xml:space="preserve">Сушіння виробів. </w:t>
      </w:r>
      <w:r>
        <w:t>Перед випалом вироби висушують до вмісту вологи 5-6% у тунельних і камерних сушарках протягом 72-х годин, температура теплоносія 120-150</w:t>
      </w:r>
      <w:r>
        <w:rPr>
          <w:vertAlign w:val="superscript"/>
        </w:rPr>
        <w:t>0</w:t>
      </w:r>
      <w:r>
        <w:t>С. Вказана технологічна операція необхідна, щоб уникнути нерівномірної усадки, скривлень і розтріскування виробів при випалі.</w:t>
      </w:r>
    </w:p>
    <w:p w:rsidR="00C14709" w:rsidRDefault="00C14709" w:rsidP="00083969">
      <w:pPr>
        <w:widowControl w:val="0"/>
        <w:autoSpaceDE w:val="0"/>
        <w:spacing w:line="360" w:lineRule="auto"/>
        <w:ind w:firstLine="709"/>
      </w:pPr>
    </w:p>
    <w:p w:rsidR="00C14709" w:rsidRDefault="00C14709" w:rsidP="00083969">
      <w:pPr>
        <w:widowControl w:val="0"/>
        <w:autoSpaceDE w:val="0"/>
        <w:spacing w:line="360" w:lineRule="auto"/>
        <w:ind w:firstLine="709"/>
      </w:pPr>
      <w:r>
        <w:rPr>
          <w:b/>
          <w:i/>
        </w:rPr>
        <w:t xml:space="preserve">Випалювання виробів </w:t>
      </w:r>
      <w:r w:rsidR="00550636">
        <w:rPr>
          <w:b/>
          <w:i/>
        </w:rPr>
        <w:t>.</w:t>
      </w:r>
    </w:p>
    <w:p w:rsidR="00550636" w:rsidRDefault="00550636" w:rsidP="00083969">
      <w:pPr>
        <w:shd w:val="clear" w:color="auto" w:fill="FFFFFF"/>
        <w:autoSpaceDE w:val="0"/>
        <w:autoSpaceDN w:val="0"/>
        <w:adjustRightInd w:val="0"/>
        <w:spacing w:line="360" w:lineRule="auto"/>
        <w:ind w:firstLine="709"/>
        <w:rPr>
          <w:spacing w:val="-4"/>
        </w:rPr>
      </w:pPr>
      <w:r>
        <w:rPr>
          <w:color w:val="000000"/>
        </w:rPr>
        <w:t xml:space="preserve">У технологічному процесі одержання кераміки випал </w:t>
      </w:r>
      <w:r>
        <w:t>є</w:t>
      </w:r>
      <w:r>
        <w:rPr>
          <w:color w:val="000000"/>
        </w:rPr>
        <w:t xml:space="preserve"> найважливішим і завершальним процесом.</w:t>
      </w:r>
      <w:r>
        <w:t xml:space="preserve">У процесі випалу під дією температури в сировинної суміші відбуваються складні фізико-хімічні перетворення. </w:t>
      </w:r>
      <w:r>
        <w:rPr>
          <w:color w:val="000000"/>
        </w:rPr>
        <w:t xml:space="preserve"> Цей процес можна розділити на </w:t>
      </w:r>
      <w:r>
        <w:t>три</w:t>
      </w:r>
      <w:r>
        <w:rPr>
          <w:color w:val="000000"/>
        </w:rPr>
        <w:t xml:space="preserve"> періоди: прогрів сирцю, </w:t>
      </w:r>
      <w:r>
        <w:t>власне</w:t>
      </w:r>
      <w:r>
        <w:rPr>
          <w:color w:val="000000"/>
        </w:rPr>
        <w:t xml:space="preserve"> випал і регульоване охолодження. При </w:t>
      </w:r>
      <w:r>
        <w:t>нагріванні</w:t>
      </w:r>
      <w:r>
        <w:rPr>
          <w:color w:val="000000"/>
        </w:rPr>
        <w:t xml:space="preserve"> сирцю до 120 °С </w:t>
      </w:r>
      <w:r>
        <w:t>видаляється</w:t>
      </w:r>
      <w:r>
        <w:rPr>
          <w:color w:val="000000"/>
        </w:rPr>
        <w:t xml:space="preserve"> фізично зв'язана вода й керамічна маса стає непластичною. Але якщо додати воду, пластичні властивості маси </w:t>
      </w:r>
      <w:r>
        <w:rPr>
          <w:color w:val="000000"/>
        </w:rPr>
        <w:lastRenderedPageBreak/>
        <w:t xml:space="preserve">зберігаються. У температурному інтервалі 450-600 °С відбувається видалення хімічно зв'язаної води, руйнування глинистих мінералів і глина переходить у аморфний </w:t>
      </w:r>
      <w:r>
        <w:t>стан</w:t>
      </w:r>
      <w:r>
        <w:rPr>
          <w:color w:val="000000"/>
        </w:rPr>
        <w:t xml:space="preserve">. При цьому й при </w:t>
      </w:r>
      <w:r>
        <w:t>подальшому</w:t>
      </w:r>
      <w:r>
        <w:rPr>
          <w:color w:val="000000"/>
        </w:rPr>
        <w:t xml:space="preserve"> підвищенні температури вигорають органічні домішки й добавки, а керамічна маса безповоротно втрачає свої пластичні властивості. При 800 °С починається підвищення міцності виробів завдяки протіканню реакцій у </w:t>
      </w:r>
      <w:r>
        <w:rPr>
          <w:color w:val="000000"/>
          <w:spacing w:val="-4"/>
        </w:rPr>
        <w:t xml:space="preserve">твердій фазі на </w:t>
      </w:r>
      <w:r>
        <w:rPr>
          <w:spacing w:val="-4"/>
        </w:rPr>
        <w:t>границях</w:t>
      </w:r>
      <w:r>
        <w:rPr>
          <w:color w:val="000000"/>
          <w:spacing w:val="-4"/>
        </w:rPr>
        <w:t xml:space="preserve"> поверхонь часток компонентів. </w:t>
      </w:r>
      <w:r>
        <w:t xml:space="preserve">У процесі нагрівання від 1000 </w:t>
      </w:r>
      <w:r>
        <w:rPr>
          <w:vertAlign w:val="superscript"/>
        </w:rPr>
        <w:t>0</w:t>
      </w:r>
      <w:r>
        <w:t xml:space="preserve">С до 1200 </w:t>
      </w:r>
      <w:r>
        <w:rPr>
          <w:vertAlign w:val="superscript"/>
        </w:rPr>
        <w:t>0</w:t>
      </w:r>
      <w:r>
        <w:t>С відбувається вогнева усадка виробу й спікання (залежно від виду глини усадка становить 2%-8%.).</w:t>
      </w:r>
      <w:r>
        <w:rPr>
          <w:color w:val="000000"/>
          <w:spacing w:val="-4"/>
        </w:rPr>
        <w:t xml:space="preserve"> Після остигання виріб набуває </w:t>
      </w:r>
      <w:proofErr w:type="spellStart"/>
      <w:r>
        <w:rPr>
          <w:spacing w:val="-4"/>
        </w:rPr>
        <w:t>каменеподібний</w:t>
      </w:r>
      <w:proofErr w:type="spellEnd"/>
      <w:r w:rsidR="00FC2F24">
        <w:rPr>
          <w:spacing w:val="-4"/>
        </w:rPr>
        <w:t xml:space="preserve"> </w:t>
      </w:r>
      <w:r>
        <w:rPr>
          <w:spacing w:val="-4"/>
        </w:rPr>
        <w:t>стан</w:t>
      </w:r>
      <w:r>
        <w:rPr>
          <w:color w:val="000000"/>
          <w:spacing w:val="-4"/>
        </w:rPr>
        <w:t xml:space="preserve">,  водостійкість і міцність. Властивість глин ущільнюватися при випалі й утворювати </w:t>
      </w:r>
      <w:proofErr w:type="spellStart"/>
      <w:r>
        <w:rPr>
          <w:spacing w:val="-4"/>
        </w:rPr>
        <w:t>каменеподібний</w:t>
      </w:r>
      <w:proofErr w:type="spellEnd"/>
      <w:r>
        <w:rPr>
          <w:color w:val="000000"/>
          <w:spacing w:val="-4"/>
        </w:rPr>
        <w:t xml:space="preserve"> черепок називається спіканням.</w:t>
      </w:r>
    </w:p>
    <w:p w:rsidR="00550636" w:rsidRDefault="00550636" w:rsidP="00083969">
      <w:pPr>
        <w:shd w:val="clear" w:color="auto" w:fill="FFFFFF"/>
        <w:autoSpaceDE w:val="0"/>
        <w:autoSpaceDN w:val="0"/>
        <w:adjustRightInd w:val="0"/>
        <w:spacing w:line="360" w:lineRule="auto"/>
        <w:ind w:firstLine="709"/>
      </w:pPr>
      <w:r>
        <w:rPr>
          <w:color w:val="000000"/>
        </w:rPr>
        <w:t xml:space="preserve">Залежно від призначення випал виробів ведуть до різного ступеня спікання. </w:t>
      </w:r>
      <w:r>
        <w:t>Спеченим</w:t>
      </w:r>
      <w:r w:rsidR="00FC2F24">
        <w:t xml:space="preserve"> </w:t>
      </w:r>
      <w:r>
        <w:t>вважається</w:t>
      </w:r>
      <w:r>
        <w:rPr>
          <w:color w:val="000000"/>
        </w:rPr>
        <w:t xml:space="preserve"> черепок </w:t>
      </w:r>
      <w:r>
        <w:t>з</w:t>
      </w:r>
      <w:r w:rsidR="00FC2F24">
        <w:t xml:space="preserve"> </w:t>
      </w:r>
      <w:proofErr w:type="spellStart"/>
      <w:r>
        <w:rPr>
          <w:color w:val="000000"/>
        </w:rPr>
        <w:t>водопоглинанням</w:t>
      </w:r>
      <w:proofErr w:type="spellEnd"/>
      <w:r w:rsidR="00FC2F24">
        <w:rPr>
          <w:color w:val="000000"/>
        </w:rPr>
        <w:t xml:space="preserve"> </w:t>
      </w:r>
      <w:r>
        <w:t>менше</w:t>
      </w:r>
      <w:r>
        <w:rPr>
          <w:color w:val="000000"/>
        </w:rPr>
        <w:t xml:space="preserve"> 5 %. Більшість будівельних виробів випалюю</w:t>
      </w:r>
      <w:r w:rsidR="00FC2F24">
        <w:rPr>
          <w:color w:val="000000"/>
        </w:rPr>
        <w:t>т</w:t>
      </w:r>
      <w:r>
        <w:rPr>
          <w:color w:val="000000"/>
        </w:rPr>
        <w:t xml:space="preserve">ь до одержання черепка </w:t>
      </w:r>
      <w:r>
        <w:t>з</w:t>
      </w:r>
      <w:r>
        <w:rPr>
          <w:color w:val="000000"/>
        </w:rPr>
        <w:t xml:space="preserve"> неповним спіканням у </w:t>
      </w:r>
      <w:r>
        <w:t>певному</w:t>
      </w:r>
      <w:r>
        <w:rPr>
          <w:color w:val="000000"/>
        </w:rPr>
        <w:t xml:space="preserve"> температурному інтервалі від температури вогнетривкості до початку спікання, що називається інтервалом спікання.</w:t>
      </w:r>
    </w:p>
    <w:p w:rsidR="00550636" w:rsidRDefault="00550636" w:rsidP="00083969">
      <w:pPr>
        <w:shd w:val="clear" w:color="auto" w:fill="FFFFFF"/>
        <w:autoSpaceDE w:val="0"/>
        <w:autoSpaceDN w:val="0"/>
        <w:adjustRightInd w:val="0"/>
        <w:spacing w:line="360" w:lineRule="auto"/>
        <w:ind w:firstLine="709"/>
      </w:pPr>
      <w:r>
        <w:rPr>
          <w:color w:val="000000"/>
        </w:rPr>
        <w:t xml:space="preserve">Інтервал спікання для легкоплавких глин </w:t>
      </w:r>
      <w:r>
        <w:t>становить</w:t>
      </w:r>
      <w:r>
        <w:rPr>
          <w:color w:val="000000"/>
        </w:rPr>
        <w:t xml:space="preserve"> 50-100 °С, а </w:t>
      </w:r>
      <w:r>
        <w:t>вогнетривких</w:t>
      </w:r>
      <w:r>
        <w:rPr>
          <w:color w:val="000000"/>
        </w:rPr>
        <w:t xml:space="preserve"> - до 400 °С. Чим ширше інтервал спікання, тим менше </w:t>
      </w:r>
      <w:r>
        <w:t>небезпека</w:t>
      </w:r>
      <w:r>
        <w:rPr>
          <w:color w:val="000000"/>
        </w:rPr>
        <w:t xml:space="preserve"> деформацій і розтріскування виробів при випалі.</w:t>
      </w:r>
    </w:p>
    <w:p w:rsidR="00550636" w:rsidRDefault="00550636" w:rsidP="00083969">
      <w:pPr>
        <w:shd w:val="clear" w:color="auto" w:fill="FFFFFF"/>
        <w:autoSpaceDE w:val="0"/>
        <w:autoSpaceDN w:val="0"/>
        <w:adjustRightInd w:val="0"/>
        <w:spacing w:line="360" w:lineRule="auto"/>
        <w:ind w:firstLine="709"/>
      </w:pPr>
      <w:r>
        <w:rPr>
          <w:color w:val="000000"/>
        </w:rPr>
        <w:t xml:space="preserve">Інтервал температур випалу знаходиться у межах: для </w:t>
      </w:r>
      <w:r>
        <w:t>цегли</w:t>
      </w:r>
      <w:r>
        <w:rPr>
          <w:color w:val="000000"/>
        </w:rPr>
        <w:t xml:space="preserve">, каменю, керамзиту  - 900-1100 °С, для клінкерної </w:t>
      </w:r>
      <w:r>
        <w:t>цегли</w:t>
      </w:r>
      <w:r>
        <w:rPr>
          <w:color w:val="000000"/>
        </w:rPr>
        <w:t xml:space="preserve">, плиток для </w:t>
      </w:r>
      <w:r>
        <w:t>підлог</w:t>
      </w:r>
      <w:r>
        <w:rPr>
          <w:color w:val="000000"/>
        </w:rPr>
        <w:t>, гончарних виробів, фаянсу - від 1100 °С до 1300 °С; для порцелянових виробів - від 1300 °С до 1450 °С, для вогнетривкої кераміки  - 1300-1800°С.</w:t>
      </w:r>
    </w:p>
    <w:p w:rsidR="00550636" w:rsidRDefault="00550636" w:rsidP="00083969">
      <w:pPr>
        <w:shd w:val="clear" w:color="auto" w:fill="FFFFFF"/>
        <w:autoSpaceDE w:val="0"/>
        <w:autoSpaceDN w:val="0"/>
        <w:adjustRightInd w:val="0"/>
        <w:spacing w:line="360" w:lineRule="auto"/>
        <w:ind w:firstLine="709"/>
        <w:rPr>
          <w:color w:val="000000"/>
        </w:rPr>
      </w:pPr>
      <w:r>
        <w:rPr>
          <w:color w:val="000000"/>
        </w:rPr>
        <w:t xml:space="preserve">Істинна густина керамічних матеріалів 2,5 - 2,7 </w:t>
      </w:r>
      <w:r>
        <w:t>г/см</w:t>
      </w:r>
      <w:r>
        <w:rPr>
          <w:color w:val="000000"/>
          <w:vertAlign w:val="superscript"/>
        </w:rPr>
        <w:t>3</w:t>
      </w:r>
      <w:r>
        <w:rPr>
          <w:color w:val="000000"/>
        </w:rPr>
        <w:t>; середня густина - 2000-2300 кг/м</w:t>
      </w:r>
      <w:r>
        <w:rPr>
          <w:color w:val="000000"/>
          <w:vertAlign w:val="superscript"/>
        </w:rPr>
        <w:t>3</w:t>
      </w:r>
      <w:r>
        <w:rPr>
          <w:color w:val="000000"/>
        </w:rPr>
        <w:t xml:space="preserve">; теплопровідність абсолютно щільного черепка </w:t>
      </w:r>
      <w:r>
        <w:t>становить</w:t>
      </w:r>
      <w:r>
        <w:rPr>
          <w:color w:val="000000"/>
        </w:rPr>
        <w:t xml:space="preserve"> 1,16 </w:t>
      </w:r>
      <w:r>
        <w:t>Вт</w:t>
      </w:r>
      <w:r>
        <w:rPr>
          <w:color w:val="000000"/>
        </w:rPr>
        <w:t>/м·°С. Теплоємкість керамічних матеріалів -  0,75-0,92 кДж/(кг·°С).</w:t>
      </w:r>
      <w:r>
        <w:t xml:space="preserve"> Межа міцності при стиску </w:t>
      </w:r>
      <w:r>
        <w:rPr>
          <w:color w:val="000000"/>
        </w:rPr>
        <w:t xml:space="preserve">керамічних виробів коливається в інтервалі від 0,05 до 1000 </w:t>
      </w:r>
      <w:proofErr w:type="spellStart"/>
      <w:r>
        <w:rPr>
          <w:color w:val="000000"/>
        </w:rPr>
        <w:t>МПа</w:t>
      </w:r>
      <w:proofErr w:type="spellEnd"/>
      <w:r>
        <w:rPr>
          <w:color w:val="000000"/>
        </w:rPr>
        <w:t xml:space="preserve">. </w:t>
      </w:r>
      <w:proofErr w:type="spellStart"/>
      <w:r>
        <w:rPr>
          <w:color w:val="000000"/>
        </w:rPr>
        <w:t>Водопоглинання</w:t>
      </w:r>
      <w:proofErr w:type="spellEnd"/>
      <w:r>
        <w:rPr>
          <w:color w:val="000000"/>
        </w:rPr>
        <w:t xml:space="preserve"> залежно від пористості, змінюється від 0 до 70 %. Керамічні матеріали мають марки з морозостійкості 10; 25; 35; 50; 75 и 100.</w:t>
      </w:r>
    </w:p>
    <w:p w:rsidR="00C14709" w:rsidRDefault="00C14709" w:rsidP="00083969">
      <w:pPr>
        <w:widowControl w:val="0"/>
        <w:autoSpaceDE w:val="0"/>
        <w:spacing w:line="360" w:lineRule="auto"/>
        <w:ind w:firstLine="709"/>
        <w:rPr>
          <w:b/>
        </w:rPr>
      </w:pPr>
    </w:p>
    <w:p w:rsidR="00056744" w:rsidRDefault="00550636" w:rsidP="00056744">
      <w:pPr>
        <w:pStyle w:val="a3"/>
        <w:widowControl w:val="0"/>
        <w:numPr>
          <w:ilvl w:val="0"/>
          <w:numId w:val="15"/>
        </w:numPr>
        <w:tabs>
          <w:tab w:val="left" w:pos="285"/>
          <w:tab w:val="center" w:pos="4677"/>
        </w:tabs>
        <w:autoSpaceDE w:val="0"/>
        <w:spacing w:line="360" w:lineRule="auto"/>
        <w:jc w:val="center"/>
        <w:rPr>
          <w:b/>
        </w:rPr>
      </w:pPr>
      <w:r w:rsidRPr="00056744">
        <w:rPr>
          <w:b/>
        </w:rPr>
        <w:lastRenderedPageBreak/>
        <w:t>Керамічні матеріали</w:t>
      </w:r>
      <w:r w:rsidR="00831031" w:rsidRPr="00056744">
        <w:rPr>
          <w:b/>
        </w:rPr>
        <w:t xml:space="preserve"> й вироби</w:t>
      </w:r>
    </w:p>
    <w:p w:rsidR="00056744" w:rsidRPr="00056744" w:rsidRDefault="00056744" w:rsidP="00056744">
      <w:pPr>
        <w:pStyle w:val="a3"/>
        <w:widowControl w:val="0"/>
        <w:tabs>
          <w:tab w:val="left" w:pos="285"/>
          <w:tab w:val="center" w:pos="4677"/>
        </w:tabs>
        <w:autoSpaceDE w:val="0"/>
        <w:spacing w:line="360" w:lineRule="auto"/>
        <w:ind w:left="495"/>
        <w:rPr>
          <w:b/>
        </w:rPr>
      </w:pPr>
    </w:p>
    <w:p w:rsidR="00C14709" w:rsidRDefault="00056744" w:rsidP="00083969">
      <w:pPr>
        <w:widowControl w:val="0"/>
        <w:autoSpaceDE w:val="0"/>
        <w:spacing w:line="360" w:lineRule="auto"/>
        <w:rPr>
          <w:b/>
        </w:rPr>
      </w:pPr>
      <w:r>
        <w:rPr>
          <w:b/>
        </w:rPr>
        <w:t xml:space="preserve">4.1 </w:t>
      </w:r>
      <w:r w:rsidR="00C14709">
        <w:rPr>
          <w:b/>
        </w:rPr>
        <w:t xml:space="preserve"> Стінові керамічні матеріали</w:t>
      </w:r>
    </w:p>
    <w:p w:rsidR="00C14709" w:rsidRDefault="00C14709" w:rsidP="00831031">
      <w:pPr>
        <w:widowControl w:val="0"/>
        <w:autoSpaceDE w:val="0"/>
        <w:spacing w:line="360" w:lineRule="auto"/>
      </w:pPr>
      <w:r>
        <w:rPr>
          <w:b/>
          <w:i/>
        </w:rPr>
        <w:t xml:space="preserve">Керамічні цегли й камені </w:t>
      </w:r>
      <w:r>
        <w:t>виготовляють із легкоплавких глин з добавками й без, застосовують для кладки зовнішніх і внутрішніх стін ,для виготовлення стінових панелей і блоків. Цегла має такі розміри: одинарна – 250x125 мм; потовщена – 250x120х88 мм; модульна – 288x138x63 мм, модульна потовщена – 288x138x88 мм. Камені  виготовляють таких розмірів: 250x120x138 мм (звичайний);  288x138x138  мм  (модульний);  288x288x88  мм (модульний укрупнений); 250x250x120 мм (укрупнений з горизонтальним розташуванням порожнин).</w:t>
      </w:r>
    </w:p>
    <w:p w:rsidR="00C14709" w:rsidRDefault="00C14709" w:rsidP="00083969">
      <w:pPr>
        <w:widowControl w:val="0"/>
        <w:autoSpaceDE w:val="0"/>
        <w:spacing w:line="360" w:lineRule="auto"/>
        <w:ind w:firstLine="709"/>
      </w:pPr>
      <w:r>
        <w:t>Цегли і камені можуть бути пустотілими (рис. 1).</w:t>
      </w:r>
    </w:p>
    <w:p w:rsidR="00C14709" w:rsidRDefault="00C14709" w:rsidP="00083969">
      <w:pPr>
        <w:widowControl w:val="0"/>
        <w:autoSpaceDE w:val="0"/>
        <w:spacing w:line="360" w:lineRule="auto"/>
        <w:jc w:val="center"/>
      </w:pPr>
      <w:r>
        <w:rPr>
          <w:noProof/>
          <w:lang w:val="ru-RU"/>
        </w:rPr>
        <w:drawing>
          <wp:inline distT="0" distB="0" distL="0" distR="0">
            <wp:extent cx="5676900" cy="39814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r="7648"/>
                    <a:stretch>
                      <a:fillRect/>
                    </a:stretch>
                  </pic:blipFill>
                  <pic:spPr bwMode="auto">
                    <a:xfrm>
                      <a:off x="0" y="0"/>
                      <a:ext cx="5676900" cy="3981450"/>
                    </a:xfrm>
                    <a:prstGeom prst="rect">
                      <a:avLst/>
                    </a:prstGeom>
                    <a:solidFill>
                      <a:srgbClr val="FFFFFF"/>
                    </a:solidFill>
                    <a:ln>
                      <a:noFill/>
                    </a:ln>
                  </pic:spPr>
                </pic:pic>
              </a:graphicData>
            </a:graphic>
          </wp:inline>
        </w:drawing>
      </w:r>
    </w:p>
    <w:p w:rsidR="00C14709" w:rsidRDefault="00DB74B5" w:rsidP="00083969">
      <w:pPr>
        <w:widowControl w:val="0"/>
        <w:autoSpaceDE w:val="0"/>
        <w:spacing w:line="360" w:lineRule="auto"/>
        <w:jc w:val="center"/>
      </w:pPr>
      <w:r>
        <w:t>Рисунок</w:t>
      </w:r>
      <w:r w:rsidR="00C14709">
        <w:t xml:space="preserve"> 1</w:t>
      </w:r>
      <w:r>
        <w:t>.1</w:t>
      </w:r>
      <w:r w:rsidR="00C14709">
        <w:t xml:space="preserve"> – Цегла й камені керамічні:</w:t>
      </w:r>
    </w:p>
    <w:p w:rsidR="00C14709" w:rsidRDefault="00C14709" w:rsidP="00083969">
      <w:pPr>
        <w:widowControl w:val="0"/>
        <w:autoSpaceDE w:val="0"/>
        <w:spacing w:line="360" w:lineRule="auto"/>
        <w:jc w:val="center"/>
      </w:pPr>
      <w:r>
        <w:t>а – цегла з 18-ма пустотами (порожність 27 і 36%); б – цегла з 28-ма пустотами (порожнистість 32 і 42%); в – камінь із 7-ма пустотами (порожнистість 25 і 33%); г – з 18-ма пустотами (порожнистість 27 і 36%) ;</w:t>
      </w:r>
    </w:p>
    <w:p w:rsidR="00C14709" w:rsidRDefault="00C14709" w:rsidP="00083969">
      <w:pPr>
        <w:widowControl w:val="0"/>
        <w:autoSpaceDE w:val="0"/>
        <w:spacing w:line="360" w:lineRule="auto"/>
        <w:jc w:val="center"/>
      </w:pPr>
      <w:r>
        <w:t>д – укрупнений камінь для кладки стіни в «один камінь» (порожність 45%).</w:t>
      </w:r>
    </w:p>
    <w:p w:rsidR="00C14709" w:rsidRDefault="00C14709" w:rsidP="00083969">
      <w:pPr>
        <w:widowControl w:val="0"/>
        <w:autoSpaceDE w:val="0"/>
        <w:spacing w:line="360" w:lineRule="auto"/>
      </w:pPr>
    </w:p>
    <w:p w:rsidR="00C14709" w:rsidRDefault="00C14709" w:rsidP="00083969">
      <w:pPr>
        <w:widowControl w:val="0"/>
        <w:autoSpaceDE w:val="0"/>
        <w:spacing w:line="360" w:lineRule="auto"/>
        <w:ind w:firstLine="709"/>
      </w:pPr>
      <w:r>
        <w:rPr>
          <w:b/>
        </w:rPr>
        <w:t>За щільністю в сухому стані</w:t>
      </w:r>
      <w:r>
        <w:t xml:space="preserve"> цегла й камені підрозділяють на три групи:</w:t>
      </w:r>
    </w:p>
    <w:p w:rsidR="00C14709" w:rsidRDefault="00C14709" w:rsidP="00083969">
      <w:pPr>
        <w:widowControl w:val="0"/>
        <w:autoSpaceDE w:val="0"/>
        <w:spacing w:line="360" w:lineRule="auto"/>
        <w:ind w:firstLine="709"/>
      </w:pPr>
      <w:r>
        <w:t xml:space="preserve">- </w:t>
      </w:r>
      <w:r>
        <w:rPr>
          <w:i/>
        </w:rPr>
        <w:t>звичайні</w:t>
      </w:r>
      <w:r>
        <w:t xml:space="preserve"> – з щільністю більше 1600 кг/м</w:t>
      </w:r>
      <w:r>
        <w:rPr>
          <w:vertAlign w:val="superscript"/>
        </w:rPr>
        <w:t>3</w:t>
      </w:r>
      <w:r>
        <w:t>;</w:t>
      </w:r>
    </w:p>
    <w:p w:rsidR="00C14709" w:rsidRDefault="00C14709" w:rsidP="00083969">
      <w:pPr>
        <w:widowControl w:val="0"/>
        <w:autoSpaceDE w:val="0"/>
        <w:spacing w:line="360" w:lineRule="auto"/>
        <w:ind w:firstLine="709"/>
      </w:pPr>
      <w:r>
        <w:t xml:space="preserve">- </w:t>
      </w:r>
      <w:r>
        <w:rPr>
          <w:i/>
        </w:rPr>
        <w:t>умовно</w:t>
      </w:r>
      <w:r w:rsidR="007B63A0">
        <w:rPr>
          <w:i/>
        </w:rPr>
        <w:t xml:space="preserve"> </w:t>
      </w:r>
      <w:proofErr w:type="spellStart"/>
      <w:r>
        <w:rPr>
          <w:i/>
        </w:rPr>
        <w:t>ефективні</w:t>
      </w:r>
      <w:r>
        <w:t>–</w:t>
      </w:r>
      <w:proofErr w:type="spellEnd"/>
      <w:r>
        <w:t xml:space="preserve"> із щільністю більше 1400-1600 кг/м</w:t>
      </w:r>
      <w:r>
        <w:rPr>
          <w:vertAlign w:val="superscript"/>
        </w:rPr>
        <w:t>3</w:t>
      </w:r>
      <w:r>
        <w:t>;</w:t>
      </w:r>
    </w:p>
    <w:p w:rsidR="00C14709" w:rsidRDefault="00C14709" w:rsidP="00083969">
      <w:pPr>
        <w:widowControl w:val="0"/>
        <w:autoSpaceDE w:val="0"/>
        <w:spacing w:line="360" w:lineRule="auto"/>
        <w:ind w:firstLine="709"/>
      </w:pPr>
      <w:r>
        <w:t xml:space="preserve">- </w:t>
      </w:r>
      <w:r w:rsidRPr="007B63A0">
        <w:rPr>
          <w:i/>
        </w:rPr>
        <w:t>ефективні</w:t>
      </w:r>
      <w:r>
        <w:t xml:space="preserve"> - з щільністю не більше 1400-1450 кг/м</w:t>
      </w:r>
      <w:r>
        <w:rPr>
          <w:vertAlign w:val="superscript"/>
        </w:rPr>
        <w:t>3</w:t>
      </w:r>
      <w:r>
        <w:t>.</w:t>
      </w:r>
    </w:p>
    <w:p w:rsidR="00C14709" w:rsidRDefault="00C14709" w:rsidP="00083969">
      <w:pPr>
        <w:widowControl w:val="0"/>
        <w:autoSpaceDE w:val="0"/>
        <w:spacing w:line="360" w:lineRule="auto"/>
        <w:ind w:firstLine="709"/>
      </w:pPr>
      <w:r>
        <w:t>Застосування ефективних стінових керамічних матеріалів дозволяє зменшити товщину зовнішніх стін, знизити матеріалоємність конструкцій до 40% скоротити транспортні витрати й навантаження на основу.</w:t>
      </w:r>
    </w:p>
    <w:p w:rsidR="00C14709" w:rsidRDefault="00C14709" w:rsidP="00083969">
      <w:pPr>
        <w:widowControl w:val="0"/>
        <w:autoSpaceDE w:val="0"/>
        <w:spacing w:line="360" w:lineRule="auto"/>
        <w:ind w:firstLine="709"/>
      </w:pPr>
      <w:r>
        <w:t>Керамічну цеглу, залежно від межі міцності при стиску й згину, а камені – тільки при стиску, поділяють на такі марки: М75, М100; М125; М150; М175 ; М200; М250; М300.</w:t>
      </w:r>
    </w:p>
    <w:p w:rsidR="00C14709" w:rsidRDefault="00C14709" w:rsidP="003A3C9F">
      <w:pPr>
        <w:widowControl w:val="0"/>
        <w:autoSpaceDE w:val="0"/>
        <w:spacing w:line="360" w:lineRule="auto"/>
        <w:ind w:firstLine="709"/>
      </w:pPr>
      <w:r>
        <w:t xml:space="preserve"> За морозостійкістю керамічну цеглу і камені поділяють на марки: F15; F25; </w:t>
      </w:r>
      <w:r w:rsidR="003A3C9F">
        <w:t>F35; F50.</w:t>
      </w:r>
    </w:p>
    <w:p w:rsidR="00177EE7" w:rsidRDefault="00177EE7" w:rsidP="00083969">
      <w:pPr>
        <w:shd w:val="clear" w:color="auto" w:fill="FFFFFF"/>
        <w:autoSpaceDE w:val="0"/>
        <w:autoSpaceDN w:val="0"/>
        <w:adjustRightInd w:val="0"/>
        <w:spacing w:line="360" w:lineRule="auto"/>
        <w:ind w:firstLine="709"/>
        <w:rPr>
          <w:color w:val="000000"/>
        </w:rPr>
      </w:pPr>
      <w:r>
        <w:rPr>
          <w:color w:val="000000"/>
        </w:rPr>
        <w:t xml:space="preserve">У </w:t>
      </w:r>
      <w:r>
        <w:t>закордонній</w:t>
      </w:r>
      <w:r>
        <w:rPr>
          <w:color w:val="000000"/>
        </w:rPr>
        <w:t xml:space="preserve"> практиці існує </w:t>
      </w:r>
      <w:r>
        <w:t>виробництво</w:t>
      </w:r>
      <w:r w:rsidR="007B63A0">
        <w:t xml:space="preserve"> </w:t>
      </w:r>
      <w:r>
        <w:t>цегли</w:t>
      </w:r>
      <w:r w:rsidR="007B63A0">
        <w:t xml:space="preserve"> </w:t>
      </w:r>
      <w:proofErr w:type="spellStart"/>
      <w:r>
        <w:t>пазогребневої</w:t>
      </w:r>
      <w:proofErr w:type="spellEnd"/>
      <w:r>
        <w:rPr>
          <w:color w:val="000000"/>
        </w:rPr>
        <w:t xml:space="preserve"> конструкції для </w:t>
      </w:r>
      <w:proofErr w:type="spellStart"/>
      <w:r>
        <w:rPr>
          <w:color w:val="000000"/>
        </w:rPr>
        <w:t>безрозчинної</w:t>
      </w:r>
      <w:proofErr w:type="spellEnd"/>
      <w:r>
        <w:rPr>
          <w:color w:val="000000"/>
        </w:rPr>
        <w:t xml:space="preserve"> кладки, велико</w:t>
      </w:r>
      <w:r>
        <w:t>розмірних</w:t>
      </w:r>
      <w:r w:rsidR="007B63A0">
        <w:t xml:space="preserve"> </w:t>
      </w:r>
      <w:r>
        <w:t>керамічних</w:t>
      </w:r>
      <w:r w:rsidR="007B63A0">
        <w:t xml:space="preserve"> </w:t>
      </w:r>
      <w:r>
        <w:t>стінових</w:t>
      </w:r>
      <w:r>
        <w:rPr>
          <w:color w:val="000000"/>
        </w:rPr>
        <w:t xml:space="preserve"> елементів, звукоізоляційної </w:t>
      </w:r>
      <w:r>
        <w:t>цегли</w:t>
      </w:r>
      <w:r>
        <w:rPr>
          <w:color w:val="000000"/>
        </w:rPr>
        <w:t xml:space="preserve"> та </w:t>
      </w:r>
      <w:r>
        <w:t>інших</w:t>
      </w:r>
      <w:r w:rsidR="007B63A0">
        <w:t xml:space="preserve"> </w:t>
      </w:r>
      <w:r>
        <w:t>стінових</w:t>
      </w:r>
      <w:r>
        <w:rPr>
          <w:color w:val="000000"/>
        </w:rPr>
        <w:t xml:space="preserve"> виробів.</w:t>
      </w:r>
    </w:p>
    <w:p w:rsidR="00177EE7" w:rsidRPr="00177EE7" w:rsidRDefault="00177EE7" w:rsidP="00083969">
      <w:pPr>
        <w:shd w:val="clear" w:color="auto" w:fill="FFFFFF"/>
        <w:autoSpaceDE w:val="0"/>
        <w:autoSpaceDN w:val="0"/>
        <w:adjustRightInd w:val="0"/>
        <w:spacing w:line="360" w:lineRule="auto"/>
        <w:ind w:firstLine="709"/>
        <w:rPr>
          <w:b/>
          <w:i/>
        </w:rPr>
      </w:pPr>
      <w:r w:rsidRPr="00177EE7">
        <w:rPr>
          <w:b/>
          <w:i/>
          <w:color w:val="000000"/>
        </w:rPr>
        <w:t xml:space="preserve">Панелі й блоки </w:t>
      </w:r>
      <w:r w:rsidRPr="00177EE7">
        <w:rPr>
          <w:b/>
          <w:i/>
        </w:rPr>
        <w:t>стінові</w:t>
      </w:r>
      <w:r w:rsidRPr="00177EE7">
        <w:rPr>
          <w:b/>
          <w:i/>
          <w:color w:val="000000"/>
        </w:rPr>
        <w:t xml:space="preserve"> із </w:t>
      </w:r>
      <w:r w:rsidRPr="00177EE7">
        <w:rPr>
          <w:b/>
          <w:i/>
        </w:rPr>
        <w:t>цегли</w:t>
      </w:r>
      <w:r w:rsidRPr="00177EE7">
        <w:rPr>
          <w:b/>
          <w:i/>
          <w:color w:val="000000"/>
        </w:rPr>
        <w:t xml:space="preserve"> й </w:t>
      </w:r>
      <w:r w:rsidRPr="00177EE7">
        <w:rPr>
          <w:b/>
          <w:i/>
        </w:rPr>
        <w:t>керамічного</w:t>
      </w:r>
      <w:r w:rsidR="007B63A0">
        <w:rPr>
          <w:b/>
          <w:i/>
        </w:rPr>
        <w:t xml:space="preserve"> </w:t>
      </w:r>
      <w:r>
        <w:rPr>
          <w:b/>
          <w:i/>
        </w:rPr>
        <w:t xml:space="preserve">каменя </w:t>
      </w:r>
      <w:r>
        <w:rPr>
          <w:color w:val="000000"/>
          <w:spacing w:val="-4"/>
        </w:rPr>
        <w:t xml:space="preserve">виготовляють для підвищення </w:t>
      </w:r>
      <w:proofErr w:type="spellStart"/>
      <w:r>
        <w:rPr>
          <w:spacing w:val="-4"/>
        </w:rPr>
        <w:t>індустріальності</w:t>
      </w:r>
      <w:proofErr w:type="spellEnd"/>
      <w:r>
        <w:rPr>
          <w:color w:val="000000"/>
          <w:spacing w:val="-4"/>
        </w:rPr>
        <w:t xml:space="preserve"> будівництва. Їх випускають</w:t>
      </w:r>
      <w:r w:rsidR="007B63A0">
        <w:rPr>
          <w:color w:val="000000"/>
          <w:spacing w:val="-4"/>
        </w:rPr>
        <w:t xml:space="preserve"> </w:t>
      </w:r>
      <w:r>
        <w:rPr>
          <w:color w:val="000000"/>
          <w:spacing w:val="-4"/>
        </w:rPr>
        <w:t xml:space="preserve"> </w:t>
      </w:r>
      <w:proofErr w:type="spellStart"/>
      <w:r>
        <w:rPr>
          <w:color w:val="000000"/>
          <w:spacing w:val="-4"/>
        </w:rPr>
        <w:t>т</w:t>
      </w:r>
      <w:r>
        <w:rPr>
          <w:spacing w:val="-4"/>
        </w:rPr>
        <w:t>рьох</w:t>
      </w:r>
      <w:r>
        <w:rPr>
          <w:color w:val="000000"/>
          <w:spacing w:val="-4"/>
        </w:rPr>
        <w:t>-</w:t>
      </w:r>
      <w:proofErr w:type="spellEnd"/>
      <w:r>
        <w:rPr>
          <w:color w:val="000000"/>
          <w:spacing w:val="-4"/>
        </w:rPr>
        <w:t xml:space="preserve">, </w:t>
      </w:r>
      <w:r w:rsidR="007B63A0">
        <w:rPr>
          <w:color w:val="000000"/>
          <w:spacing w:val="-4"/>
        </w:rPr>
        <w:t xml:space="preserve"> </w:t>
      </w:r>
      <w:proofErr w:type="spellStart"/>
      <w:r>
        <w:rPr>
          <w:spacing w:val="-4"/>
        </w:rPr>
        <w:t>двох</w:t>
      </w:r>
      <w:r>
        <w:rPr>
          <w:color w:val="000000"/>
          <w:spacing w:val="-4"/>
        </w:rPr>
        <w:t>-</w:t>
      </w:r>
      <w:proofErr w:type="spellEnd"/>
      <w:r>
        <w:rPr>
          <w:color w:val="000000"/>
          <w:spacing w:val="-4"/>
        </w:rPr>
        <w:t xml:space="preserve"> </w:t>
      </w:r>
      <w:r w:rsidR="007B63A0">
        <w:rPr>
          <w:color w:val="000000"/>
          <w:spacing w:val="-4"/>
        </w:rPr>
        <w:t xml:space="preserve"> </w:t>
      </w:r>
      <w:r>
        <w:rPr>
          <w:color w:val="000000"/>
          <w:spacing w:val="-4"/>
        </w:rPr>
        <w:t xml:space="preserve">і </w:t>
      </w:r>
      <w:r>
        <w:rPr>
          <w:spacing w:val="-4"/>
        </w:rPr>
        <w:t>одношарові</w:t>
      </w:r>
      <w:r>
        <w:rPr>
          <w:color w:val="000000"/>
          <w:spacing w:val="-4"/>
        </w:rPr>
        <w:t xml:space="preserve"> довжиною на </w:t>
      </w:r>
      <w:r>
        <w:rPr>
          <w:spacing w:val="-4"/>
        </w:rPr>
        <w:t>один</w:t>
      </w:r>
      <w:r>
        <w:rPr>
          <w:color w:val="000000"/>
          <w:spacing w:val="-4"/>
        </w:rPr>
        <w:t xml:space="preserve"> або </w:t>
      </w:r>
      <w:r>
        <w:rPr>
          <w:spacing w:val="-4"/>
        </w:rPr>
        <w:t>два</w:t>
      </w:r>
      <w:r>
        <w:rPr>
          <w:color w:val="000000"/>
          <w:spacing w:val="-4"/>
        </w:rPr>
        <w:t xml:space="preserve"> планувальних кроки й висотою на 1 й 2 поверхи товщина панелей для внутрішніх стін і перегородок 80, 140, 180 й </w:t>
      </w:r>
      <w:r w:rsidR="007B63A0">
        <w:rPr>
          <w:color w:val="000000"/>
          <w:spacing w:val="-4"/>
        </w:rPr>
        <w:t xml:space="preserve"> </w:t>
      </w:r>
      <w:r>
        <w:rPr>
          <w:color w:val="000000"/>
          <w:spacing w:val="-4"/>
        </w:rPr>
        <w:t>280 мм.</w:t>
      </w:r>
      <w:r w:rsidR="007B63A0">
        <w:rPr>
          <w:color w:val="000000"/>
          <w:spacing w:val="-4"/>
        </w:rPr>
        <w:t xml:space="preserve"> </w:t>
      </w:r>
      <w:r>
        <w:rPr>
          <w:color w:val="000000"/>
          <w:spacing w:val="-4"/>
        </w:rPr>
        <w:t xml:space="preserve">Одношарові панелі виготовляють з керамічних каменів. Двошарова панель складається з одного </w:t>
      </w:r>
      <w:r>
        <w:rPr>
          <w:spacing w:val="-4"/>
        </w:rPr>
        <w:t>шару</w:t>
      </w:r>
      <w:r>
        <w:rPr>
          <w:color w:val="000000"/>
          <w:spacing w:val="-4"/>
        </w:rPr>
        <w:t xml:space="preserve"> утеплювача товщиною до 100 мм, тришарова панель - із двох цегельних зовнішніх </w:t>
      </w:r>
      <w:r>
        <w:rPr>
          <w:spacing w:val="-4"/>
        </w:rPr>
        <w:t>шарівкожен</w:t>
      </w:r>
      <w:r>
        <w:rPr>
          <w:color w:val="000000"/>
          <w:spacing w:val="-4"/>
        </w:rPr>
        <w:t xml:space="preserve"> товщиною 65 мм і шару утеплювача товщиною 100 мм між ними. Для забезпечення міцності панелі при транспортуванні й </w:t>
      </w:r>
      <w:r>
        <w:rPr>
          <w:spacing w:val="-4"/>
        </w:rPr>
        <w:t>монтажі</w:t>
      </w:r>
      <w:r>
        <w:rPr>
          <w:color w:val="000000"/>
          <w:spacing w:val="-4"/>
        </w:rPr>
        <w:t xml:space="preserve"> армують сталевими каркасами з дроту по </w:t>
      </w:r>
      <w:r>
        <w:rPr>
          <w:spacing w:val="-4"/>
        </w:rPr>
        <w:t>периметру</w:t>
      </w:r>
      <w:r>
        <w:rPr>
          <w:color w:val="000000"/>
          <w:spacing w:val="-4"/>
        </w:rPr>
        <w:t xml:space="preserve"> панелі й прорізів.</w:t>
      </w:r>
    </w:p>
    <w:p w:rsidR="00C14709" w:rsidRDefault="00C14709" w:rsidP="00083969">
      <w:pPr>
        <w:widowControl w:val="0"/>
        <w:autoSpaceDE w:val="0"/>
        <w:spacing w:line="360" w:lineRule="auto"/>
      </w:pPr>
    </w:p>
    <w:p w:rsidR="00C14709" w:rsidRDefault="00056744" w:rsidP="00083969">
      <w:pPr>
        <w:widowControl w:val="0"/>
        <w:autoSpaceDE w:val="0"/>
        <w:spacing w:line="360" w:lineRule="auto"/>
        <w:rPr>
          <w:b/>
        </w:rPr>
      </w:pPr>
      <w:r>
        <w:rPr>
          <w:b/>
        </w:rPr>
        <w:t xml:space="preserve">4.2 </w:t>
      </w:r>
      <w:r w:rsidR="00D853FA">
        <w:rPr>
          <w:b/>
        </w:rPr>
        <w:t xml:space="preserve"> Вироби для облицювання фасадів</w:t>
      </w:r>
    </w:p>
    <w:p w:rsidR="00D853FA" w:rsidRDefault="00D853FA" w:rsidP="00083969">
      <w:pPr>
        <w:widowControl w:val="0"/>
        <w:autoSpaceDE w:val="0"/>
        <w:spacing w:line="360" w:lineRule="auto"/>
        <w:rPr>
          <w:b/>
        </w:rPr>
      </w:pPr>
    </w:p>
    <w:p w:rsidR="00C14709" w:rsidRDefault="00C14709" w:rsidP="00083969">
      <w:pPr>
        <w:widowControl w:val="0"/>
        <w:autoSpaceDE w:val="0"/>
        <w:spacing w:line="360" w:lineRule="auto"/>
        <w:ind w:firstLine="709"/>
      </w:pPr>
      <w:r>
        <w:rPr>
          <w:b/>
          <w:i/>
        </w:rPr>
        <w:t xml:space="preserve">Цегла й камені лицьові </w:t>
      </w:r>
      <w:r>
        <w:t xml:space="preserve">є оздоблювальними й конструктивними несучими елементами, що працюють у цегельній кладці разом зі звичайною цеглою. Лицьова </w:t>
      </w:r>
      <w:r>
        <w:lastRenderedPageBreak/>
        <w:t>цегла і камені призначені для мурування і одночасного облицювання зовнішніх стін будівель і споруд, тому мають дві лицьові поверхні.</w:t>
      </w:r>
      <w:r w:rsidR="00B4061D">
        <w:t xml:space="preserve"> </w:t>
      </w:r>
      <w:r>
        <w:rPr>
          <w:b/>
        </w:rPr>
        <w:t>Лицьові</w:t>
      </w:r>
      <w:r>
        <w:t xml:space="preserve"> цегли й камені випускають тих же розмірів і форм, що й звичайні. Залежно від меж міцності при стиску й вигині поділяють на  наступні марки:М75; М100; М125; М150. Через підвищену щільність морозостійкість лицьової цегли становить від 25 до 30 циклів. Регулювання складу сировини й режиму випалу дозволяє випускати вироби від кремового до коричневого кольорів. Достоїнством лицьової цегли є підвищена </w:t>
      </w:r>
      <w:proofErr w:type="spellStart"/>
      <w:r>
        <w:t>атмосферостійкість</w:t>
      </w:r>
      <w:proofErr w:type="spellEnd"/>
      <w:r>
        <w:t xml:space="preserve">, однорідність фарбування і чіткість граней. Залежно від форми й призначення їх ділять на </w:t>
      </w:r>
      <w:r>
        <w:rPr>
          <w:i/>
        </w:rPr>
        <w:t xml:space="preserve">рядові </w:t>
      </w:r>
      <w:r>
        <w:t xml:space="preserve">(гладка частина стіни) й </w:t>
      </w:r>
      <w:r>
        <w:rPr>
          <w:i/>
        </w:rPr>
        <w:t>профільні</w:t>
      </w:r>
      <w:r>
        <w:t xml:space="preserve"> (карнизи, тяги, поясу).</w:t>
      </w:r>
    </w:p>
    <w:p w:rsidR="00C14709" w:rsidRDefault="00C14709" w:rsidP="00083969">
      <w:pPr>
        <w:widowControl w:val="0"/>
        <w:autoSpaceDE w:val="0"/>
        <w:spacing w:line="360" w:lineRule="auto"/>
        <w:ind w:firstLine="709"/>
      </w:pPr>
      <w:r>
        <w:t xml:space="preserve">Для </w:t>
      </w:r>
      <w:proofErr w:type="spellStart"/>
      <w:r>
        <w:t>офактурення</w:t>
      </w:r>
      <w:proofErr w:type="spellEnd"/>
      <w:r>
        <w:t xml:space="preserve"> поверхні лицьових </w:t>
      </w:r>
      <w:proofErr w:type="spellStart"/>
      <w:r>
        <w:t>цегл</w:t>
      </w:r>
      <w:proofErr w:type="spellEnd"/>
      <w:r>
        <w:t xml:space="preserve"> і каменів використовують </w:t>
      </w:r>
      <w:proofErr w:type="spellStart"/>
      <w:r>
        <w:t>ангобірування</w:t>
      </w:r>
      <w:proofErr w:type="spellEnd"/>
      <w:r>
        <w:t xml:space="preserve">, глазурування і торкретування кольоровою крихтою. </w:t>
      </w:r>
      <w:proofErr w:type="spellStart"/>
      <w:r>
        <w:t>Облицування</w:t>
      </w:r>
      <w:proofErr w:type="spellEnd"/>
      <w:r>
        <w:t xml:space="preserve"> стін будівель із керамічної цегли і каменів лицьовими виробами – найефективніший вид оздоблення, оскільки воно виконується одночасно з рядовою кладкою, а лицьові вироби, крім декоративних функцій, виконують і конструктивні функції стіни.</w:t>
      </w:r>
    </w:p>
    <w:p w:rsidR="00C14709" w:rsidRDefault="00C14709" w:rsidP="00083969">
      <w:pPr>
        <w:widowControl w:val="0"/>
        <w:autoSpaceDE w:val="0"/>
        <w:spacing w:line="360" w:lineRule="auto"/>
        <w:ind w:firstLine="709"/>
      </w:pPr>
      <w:r>
        <w:rPr>
          <w:b/>
          <w:i/>
        </w:rPr>
        <w:t xml:space="preserve">Керамічні фасадні плитки </w:t>
      </w:r>
      <w:r>
        <w:t>(«</w:t>
      </w:r>
      <w:proofErr w:type="spellStart"/>
      <w:r>
        <w:t>плинк</w:t>
      </w:r>
      <w:proofErr w:type="spellEnd"/>
      <w:r>
        <w:t xml:space="preserve">») виготовляють квадратної або прямокутної форми довжиною з різними координаційними розмірами (від 50x50 до 300x150 мм, завтовшки 7 і 9 мм. Випускаються із глазурованою і неглазурованою, гладкою та рельєфною, </w:t>
      </w:r>
      <w:proofErr w:type="spellStart"/>
      <w:r>
        <w:t>одно-</w:t>
      </w:r>
      <w:proofErr w:type="spellEnd"/>
      <w:r>
        <w:t xml:space="preserve"> або багатокольоровою поверхнею. Застосовують для облицювання фасадів і цоколів, підземних переходів.</w:t>
      </w:r>
    </w:p>
    <w:p w:rsidR="00C14709" w:rsidRDefault="00C14709" w:rsidP="00083969">
      <w:pPr>
        <w:widowControl w:val="0"/>
        <w:autoSpaceDE w:val="0"/>
        <w:spacing w:line="360" w:lineRule="auto"/>
        <w:rPr>
          <w:b/>
        </w:rPr>
      </w:pPr>
    </w:p>
    <w:p w:rsidR="00C14709" w:rsidRDefault="00056744" w:rsidP="00083969">
      <w:pPr>
        <w:widowControl w:val="0"/>
        <w:autoSpaceDE w:val="0"/>
        <w:spacing w:line="360" w:lineRule="auto"/>
        <w:rPr>
          <w:b/>
        </w:rPr>
      </w:pPr>
      <w:r>
        <w:rPr>
          <w:b/>
        </w:rPr>
        <w:t xml:space="preserve">4.3 </w:t>
      </w:r>
      <w:r w:rsidR="00C14709">
        <w:rPr>
          <w:b/>
        </w:rPr>
        <w:t xml:space="preserve"> Плитки для внутрішнього облицювання</w:t>
      </w:r>
    </w:p>
    <w:p w:rsidR="00C14709" w:rsidRDefault="00C14709" w:rsidP="00083969">
      <w:pPr>
        <w:widowControl w:val="0"/>
        <w:autoSpaceDE w:val="0"/>
        <w:spacing w:line="360" w:lineRule="auto"/>
        <w:rPr>
          <w:b/>
        </w:rPr>
      </w:pPr>
    </w:p>
    <w:p w:rsidR="00C14709" w:rsidRDefault="00C14709" w:rsidP="00083969">
      <w:pPr>
        <w:widowControl w:val="0"/>
        <w:autoSpaceDE w:val="0"/>
        <w:spacing w:line="360" w:lineRule="auto"/>
        <w:ind w:firstLine="709"/>
      </w:pPr>
      <w:r>
        <w:rPr>
          <w:b/>
          <w:i/>
        </w:rPr>
        <w:t>Керамічні плитки для внутрішнього облицювання</w:t>
      </w:r>
      <w:r>
        <w:t xml:space="preserve"> використовуються для облицювання стін і для покриттів підлог. Ці вироби експлуатуються усередині приміщення, тому вимоги за морозостійкістю до них не пред’являються. Стіни, облицьовані керамічною плиткою, стійкі до вологого й агресивного середовища, відповідають естетичним і санітарно-гігієнічним вимогам.</w:t>
      </w:r>
    </w:p>
    <w:p w:rsidR="00C14709" w:rsidRDefault="00C14709" w:rsidP="00083969">
      <w:pPr>
        <w:widowControl w:val="0"/>
        <w:autoSpaceDE w:val="0"/>
        <w:spacing w:line="360" w:lineRule="auto"/>
        <w:ind w:firstLine="709"/>
      </w:pPr>
      <w:r>
        <w:t xml:space="preserve">Для облицювання стін застосовують </w:t>
      </w:r>
      <w:r>
        <w:rPr>
          <w:i/>
        </w:rPr>
        <w:t xml:space="preserve">майолікові </w:t>
      </w:r>
      <w:r>
        <w:t xml:space="preserve">(одержувані із сировинної </w:t>
      </w:r>
      <w:r>
        <w:lastRenderedPageBreak/>
        <w:t xml:space="preserve">суміші каоліну, польового шпату, кварцового піску) і </w:t>
      </w:r>
      <w:r>
        <w:rPr>
          <w:i/>
        </w:rPr>
        <w:t xml:space="preserve">фаянсові </w:t>
      </w:r>
      <w:r>
        <w:t xml:space="preserve">(одержувані з вогнетривких глин, додаючи кварцовий пісок і плавні з наступним глазуруванням) плитки. В основі класифікації плиток лежить характер поверхні (плоскі, рельєфно-орнаментовані, фактурні), вид типу глазурі (прозорі, блискучі, матові, одноколірні, багатокольорові), форма й призначення (квадратна, прямокутна, фасонна кутова й карнизна, фасонна плінтусна й т.д.) Водопоглинення плиток для внутрішньої обробки – до 16%, межа міцності при вигині – 12 </w:t>
      </w:r>
      <w:proofErr w:type="spellStart"/>
      <w:r>
        <w:t>Мпа</w:t>
      </w:r>
      <w:proofErr w:type="spellEnd"/>
      <w:r>
        <w:t>. Основні розміри плиток відповідно до європейського стандарту: 100x100, 108x108; 150x150; 150x75; 152x76; 200x15; 200x35; 200x50; 200x75; 200x150; 200x200; 250x200; 300x50; 300x100; 300x200; 300x300.</w:t>
      </w:r>
    </w:p>
    <w:p w:rsidR="00C14709" w:rsidRDefault="00C14709" w:rsidP="009C7D75">
      <w:pPr>
        <w:widowControl w:val="0"/>
        <w:autoSpaceDE w:val="0"/>
        <w:spacing w:line="360" w:lineRule="auto"/>
        <w:ind w:firstLine="709"/>
      </w:pPr>
      <w:r>
        <w:t>Для  покриттів  підлог  застосовують</w:t>
      </w:r>
      <w:r w:rsidR="00B4061D">
        <w:t xml:space="preserve"> </w:t>
      </w:r>
      <w:r>
        <w:t xml:space="preserve"> </w:t>
      </w:r>
      <w:r w:rsidR="00B4061D">
        <w:rPr>
          <w:i/>
        </w:rPr>
        <w:t xml:space="preserve">метлаські </w:t>
      </w:r>
      <w:r>
        <w:t xml:space="preserve"> (ДСТУ Б В. 2.7 – 117-2002) плитки, які володіють підвищеною щільністю і високим опором </w:t>
      </w:r>
      <w:proofErr w:type="spellStart"/>
      <w:r>
        <w:t>стираючим</w:t>
      </w:r>
      <w:proofErr w:type="spellEnd"/>
      <w:r>
        <w:t xml:space="preserve"> навантаженням. Підлоги з  керамічних плиток водонепроникні, легко миються, довговічні, </w:t>
      </w:r>
      <w:proofErr w:type="spellStart"/>
      <w:r>
        <w:t>кислото-</w:t>
      </w:r>
      <w:proofErr w:type="spellEnd"/>
      <w:r>
        <w:t xml:space="preserve"> і лугостійкі. До недоліків слід віднести низький опір ударним навантаженням і високу трудомісткість настилу. Для влаштування підлог застосовують квадратні (від 150x150мм до 500x500мм), прямокутні (від 200x150мм до 500x300мм), багатогранні й фігурні (</w:t>
      </w:r>
      <w:proofErr w:type="spellStart"/>
      <w:r>
        <w:t>чотирьох-</w:t>
      </w:r>
      <w:proofErr w:type="spellEnd"/>
      <w:r>
        <w:t xml:space="preserve">, </w:t>
      </w:r>
      <w:proofErr w:type="spellStart"/>
      <w:r>
        <w:t>п'яти-</w:t>
      </w:r>
      <w:proofErr w:type="spellEnd"/>
      <w:r>
        <w:t>,</w:t>
      </w:r>
      <w:r w:rsidR="00B4061D">
        <w:t xml:space="preserve"> </w:t>
      </w:r>
      <w:proofErr w:type="spellStart"/>
      <w:r w:rsidR="009C7D75">
        <w:t>шести-</w:t>
      </w:r>
      <w:proofErr w:type="spellEnd"/>
      <w:r w:rsidR="009C7D75">
        <w:t xml:space="preserve"> і восьмигранні) плитки.</w:t>
      </w:r>
    </w:p>
    <w:p w:rsidR="00C14709" w:rsidRDefault="00C14709" w:rsidP="009C7D75">
      <w:pPr>
        <w:widowControl w:val="0"/>
        <w:autoSpaceDE w:val="0"/>
        <w:spacing w:line="360" w:lineRule="auto"/>
        <w:ind w:firstLine="709"/>
      </w:pPr>
      <w:r>
        <w:rPr>
          <w:i/>
        </w:rPr>
        <w:t xml:space="preserve">Плитки керамічні мозаїчні </w:t>
      </w:r>
      <w:r>
        <w:t xml:space="preserve">для підлог виготовляють квадратними зі стороною 23 і 48 мм, завтовшки 6 і 8 мм. На заводі плитки лицьовим боком наклеюють на </w:t>
      </w:r>
      <w:proofErr w:type="spellStart"/>
      <w:r>
        <w:t>крафт</w:t>
      </w:r>
      <w:proofErr w:type="spellEnd"/>
      <w:r>
        <w:t xml:space="preserve"> – папір або картон з певним рисунком, одержу</w:t>
      </w:r>
      <w:r w:rsidR="009C7D75">
        <w:t>ючи килими розміром 398 x48 мм.</w:t>
      </w:r>
    </w:p>
    <w:p w:rsidR="00C14709" w:rsidRDefault="00C14709" w:rsidP="00083969">
      <w:pPr>
        <w:widowControl w:val="0"/>
        <w:autoSpaceDE w:val="0"/>
        <w:spacing w:line="360" w:lineRule="auto"/>
        <w:ind w:firstLine="709"/>
      </w:pPr>
      <w:r>
        <w:rPr>
          <w:i/>
        </w:rPr>
        <w:t xml:space="preserve">Великорозмірні </w:t>
      </w:r>
      <w:r>
        <w:t>плитки типу «</w:t>
      </w:r>
      <w:proofErr w:type="spellStart"/>
      <w:r>
        <w:t>керамограніт</w:t>
      </w:r>
      <w:proofErr w:type="spellEnd"/>
      <w:r>
        <w:t xml:space="preserve">» використовують для влаштування підлог у виробничих цехах, магазинах, ресторанах, виставкових залах, лабораторіях .Виготовляють зі щільним черепком (водопоглинення  менше  1%)   розмірами  до  1000x1000  мм,   завтовшки  6-10 мм. Керамічний граніт випускають з глинистої сировини з добавкою мінеральних  пігментів.  Плитки  формують  на  пресі  під  тиском  близько 50 </w:t>
      </w:r>
      <w:proofErr w:type="spellStart"/>
      <w:r>
        <w:t>Мпа</w:t>
      </w:r>
      <w:proofErr w:type="spellEnd"/>
      <w:r>
        <w:t>, а потім випалюють при Т = 1250</w:t>
      </w:r>
      <w:r>
        <w:rPr>
          <w:vertAlign w:val="superscript"/>
        </w:rPr>
        <w:t>0</w:t>
      </w:r>
      <w:r>
        <w:t xml:space="preserve">С. Отримані вироби не поступаються природному граніту за показниками міцності, зносостійкості, морозостійкості й привертають увагу будівельників, </w:t>
      </w:r>
      <w:r>
        <w:lastRenderedPageBreak/>
        <w:t>архітекторів та дизайнерів.</w:t>
      </w:r>
    </w:p>
    <w:p w:rsidR="00177EE7" w:rsidRDefault="00177EE7" w:rsidP="00083969">
      <w:pPr>
        <w:shd w:val="clear" w:color="auto" w:fill="FFFFFF"/>
        <w:autoSpaceDE w:val="0"/>
        <w:autoSpaceDN w:val="0"/>
        <w:adjustRightInd w:val="0"/>
        <w:spacing w:line="360" w:lineRule="auto"/>
        <w:jc w:val="center"/>
        <w:rPr>
          <w:color w:val="000000"/>
        </w:rPr>
      </w:pPr>
      <w:r>
        <w:rPr>
          <w:noProof/>
          <w:lang w:val="ru-RU"/>
        </w:rPr>
        <w:drawing>
          <wp:inline distT="0" distB="0" distL="0" distR="0">
            <wp:extent cx="4067175" cy="32289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7175" cy="3228975"/>
                    </a:xfrm>
                    <a:prstGeom prst="rect">
                      <a:avLst/>
                    </a:prstGeom>
                    <a:noFill/>
                    <a:ln>
                      <a:noFill/>
                    </a:ln>
                  </pic:spPr>
                </pic:pic>
              </a:graphicData>
            </a:graphic>
          </wp:inline>
        </w:drawing>
      </w:r>
    </w:p>
    <w:p w:rsidR="00177EE7" w:rsidRDefault="00DB74B5" w:rsidP="00083969">
      <w:pPr>
        <w:shd w:val="clear" w:color="auto" w:fill="FFFFFF"/>
        <w:autoSpaceDE w:val="0"/>
        <w:autoSpaceDN w:val="0"/>
        <w:adjustRightInd w:val="0"/>
        <w:spacing w:line="360" w:lineRule="auto"/>
        <w:jc w:val="center"/>
      </w:pPr>
      <w:r>
        <w:rPr>
          <w:color w:val="000000"/>
        </w:rPr>
        <w:t>Рисунок 1.2 -</w:t>
      </w:r>
      <w:r w:rsidR="00177EE7">
        <w:rPr>
          <w:color w:val="000000"/>
        </w:rPr>
        <w:t xml:space="preserve">  Типи керамічних плиток для внутрішнього оздоблення:</w:t>
      </w:r>
    </w:p>
    <w:p w:rsidR="00177EE7" w:rsidRDefault="00177EE7" w:rsidP="00083969">
      <w:pPr>
        <w:shd w:val="clear" w:color="auto" w:fill="FFFFFF"/>
        <w:autoSpaceDE w:val="0"/>
        <w:autoSpaceDN w:val="0"/>
        <w:adjustRightInd w:val="0"/>
        <w:spacing w:line="360" w:lineRule="auto"/>
        <w:rPr>
          <w:color w:val="000000"/>
        </w:rPr>
      </w:pPr>
      <w:r>
        <w:rPr>
          <w:color w:val="000000"/>
        </w:rPr>
        <w:t xml:space="preserve">7-5 - </w:t>
      </w:r>
      <w:r>
        <w:t>квадратні</w:t>
      </w:r>
      <w:r>
        <w:rPr>
          <w:color w:val="000000"/>
        </w:rPr>
        <w:t xml:space="preserve">; 6-10- </w:t>
      </w:r>
      <w:r>
        <w:t>прямокутні</w:t>
      </w:r>
      <w:r>
        <w:rPr>
          <w:color w:val="000000"/>
        </w:rPr>
        <w:t xml:space="preserve">; 11, 12 - фасонні </w:t>
      </w:r>
      <w:r>
        <w:t>кутові</w:t>
      </w:r>
      <w:r>
        <w:rPr>
          <w:color w:val="000000"/>
        </w:rPr>
        <w:t xml:space="preserve">; 13-16 - фасонні </w:t>
      </w:r>
      <w:r>
        <w:t>карнизні</w:t>
      </w:r>
      <w:r>
        <w:rPr>
          <w:color w:val="000000"/>
        </w:rPr>
        <w:t xml:space="preserve">; 17-20 - фасонні </w:t>
      </w:r>
      <w:r>
        <w:t>плінтусні</w:t>
      </w:r>
    </w:p>
    <w:p w:rsidR="00C14709" w:rsidRDefault="00C14709" w:rsidP="00083969">
      <w:pPr>
        <w:widowControl w:val="0"/>
        <w:autoSpaceDE w:val="0"/>
        <w:spacing w:line="360" w:lineRule="auto"/>
        <w:ind w:firstLine="709"/>
      </w:pPr>
    </w:p>
    <w:p w:rsidR="00C14709" w:rsidRDefault="00DB74B5" w:rsidP="00083969">
      <w:pPr>
        <w:widowControl w:val="0"/>
        <w:autoSpaceDE w:val="0"/>
        <w:spacing w:line="360" w:lineRule="auto"/>
        <w:rPr>
          <w:b/>
        </w:rPr>
      </w:pPr>
      <w:r>
        <w:rPr>
          <w:b/>
        </w:rPr>
        <w:t>4.4</w:t>
      </w:r>
      <w:r w:rsidR="00C14709">
        <w:rPr>
          <w:b/>
        </w:rPr>
        <w:t xml:space="preserve"> Керамічні вироби для покрівлі й перекриттів</w:t>
      </w:r>
    </w:p>
    <w:p w:rsidR="00C14709" w:rsidRDefault="00C14709" w:rsidP="00083969">
      <w:pPr>
        <w:widowControl w:val="0"/>
        <w:autoSpaceDE w:val="0"/>
        <w:spacing w:line="360" w:lineRule="auto"/>
        <w:rPr>
          <w:b/>
        </w:rPr>
      </w:pPr>
    </w:p>
    <w:p w:rsidR="00C14709" w:rsidRDefault="00C14709" w:rsidP="00083969">
      <w:pPr>
        <w:keepNext/>
        <w:widowControl w:val="0"/>
        <w:autoSpaceDE w:val="0"/>
        <w:spacing w:line="360" w:lineRule="auto"/>
        <w:ind w:firstLine="709"/>
        <w:rPr>
          <w:b/>
        </w:rPr>
      </w:pPr>
      <w:r>
        <w:rPr>
          <w:b/>
          <w:i/>
        </w:rPr>
        <w:t>Керамічна черепиця</w:t>
      </w:r>
      <w:r>
        <w:t xml:space="preserve"> (ДСТУ Б В. 2.7 -28 -95) є найпоширенішим керамічним матеріалом для покрівлі як в Україні, так і в </w:t>
      </w:r>
      <w:proofErr w:type="spellStart"/>
      <w:r>
        <w:t>западноєвропейських</w:t>
      </w:r>
      <w:proofErr w:type="spellEnd"/>
      <w:r>
        <w:t xml:space="preserve"> країнах завдяки своїй екологічній чистоті й довговічності (до 300 років), вогнестійкості, стійкості до атмосферних впливів. Черепицю виробляють з легкоплавких глин широкої колірної гами (від блакитного до чорного) Морозостійкість черепиці повинна бути не менше 25 циклів.</w:t>
      </w:r>
    </w:p>
    <w:p w:rsidR="00C14709" w:rsidRDefault="00C14709" w:rsidP="00083969">
      <w:pPr>
        <w:widowControl w:val="0"/>
        <w:autoSpaceDE w:val="0"/>
        <w:spacing w:line="360" w:lineRule="auto"/>
        <w:ind w:firstLine="709"/>
      </w:pPr>
      <w:r>
        <w:t>До недоліків відносять крихкість, трудомісткість монтажних робіт, велику вагу 1 м</w:t>
      </w:r>
      <w:r>
        <w:rPr>
          <w:vertAlign w:val="superscript"/>
        </w:rPr>
        <w:t>2</w:t>
      </w:r>
      <w:r>
        <w:t xml:space="preserve"> (40-80 кг). Застосовують керамічну черепицю на крутих покрівлях з ухилом не менше 30</w:t>
      </w:r>
      <w:r>
        <w:rPr>
          <w:vertAlign w:val="superscript"/>
        </w:rPr>
        <w:t xml:space="preserve">о. </w:t>
      </w:r>
      <w:r>
        <w:t>Різновиди керамічної</w:t>
      </w:r>
      <w:r w:rsidR="00B4061D">
        <w:t xml:space="preserve"> черепиці представлені на рис. 1.3</w:t>
      </w:r>
      <w:r>
        <w:t>.</w:t>
      </w:r>
    </w:p>
    <w:p w:rsidR="00C14709" w:rsidRDefault="00C14709" w:rsidP="00083969">
      <w:pPr>
        <w:widowControl w:val="0"/>
        <w:autoSpaceDE w:val="0"/>
        <w:spacing w:line="360" w:lineRule="auto"/>
        <w:rPr>
          <w:b/>
        </w:rPr>
      </w:pPr>
    </w:p>
    <w:p w:rsidR="00C14709" w:rsidRDefault="00C14709" w:rsidP="00083969">
      <w:pPr>
        <w:widowControl w:val="0"/>
        <w:autoSpaceDE w:val="0"/>
        <w:spacing w:line="360" w:lineRule="auto"/>
        <w:rPr>
          <w:b/>
        </w:rPr>
      </w:pPr>
    </w:p>
    <w:p w:rsidR="00C14709" w:rsidRDefault="00C14709" w:rsidP="00083969">
      <w:pPr>
        <w:widowControl w:val="0"/>
        <w:autoSpaceDE w:val="0"/>
        <w:spacing w:line="360" w:lineRule="auto"/>
        <w:rPr>
          <w:b/>
        </w:rPr>
      </w:pPr>
    </w:p>
    <w:p w:rsidR="00C14709" w:rsidRDefault="00C14709" w:rsidP="00083969">
      <w:pPr>
        <w:widowControl w:val="0"/>
        <w:autoSpaceDE w:val="0"/>
        <w:spacing w:line="360" w:lineRule="auto"/>
        <w:rPr>
          <w:b/>
        </w:rPr>
      </w:pPr>
    </w:p>
    <w:p w:rsidR="00C14709" w:rsidRDefault="00C14709" w:rsidP="00083969">
      <w:pPr>
        <w:widowControl w:val="0"/>
        <w:autoSpaceDE w:val="0"/>
        <w:spacing w:line="360" w:lineRule="auto"/>
        <w:rPr>
          <w:b/>
        </w:rPr>
      </w:pPr>
    </w:p>
    <w:p w:rsidR="00C14709" w:rsidRDefault="00C14709" w:rsidP="00083969">
      <w:pPr>
        <w:widowControl w:val="0"/>
        <w:autoSpaceDE w:val="0"/>
        <w:spacing w:line="360" w:lineRule="auto"/>
        <w:rPr>
          <w:b/>
        </w:rPr>
      </w:pPr>
    </w:p>
    <w:p w:rsidR="00C14709" w:rsidRDefault="004E7F71" w:rsidP="00083969">
      <w:pPr>
        <w:widowControl w:val="0"/>
        <w:autoSpaceDE w:val="0"/>
        <w:spacing w:line="360" w:lineRule="auto"/>
        <w:rPr>
          <w:b/>
        </w:rPr>
      </w:pPr>
      <w:r>
        <w:rPr>
          <w:b/>
          <w:noProof/>
        </w:rPr>
        <w:pict>
          <v:rect id="_x0000_s1027" style="position:absolute;left:0;text-align:left;margin-left:308.2pt;margin-top:6.7pt;width:19.5pt;height:21pt;z-index:251660288" stroked="f">
            <v:textbox style="mso-next-textbox:#_x0000_s1027">
              <w:txbxContent>
                <w:p w:rsidR="004E7F71" w:rsidRPr="00017598" w:rsidRDefault="004E7F71" w:rsidP="00C14709">
                  <w:pPr>
                    <w:rPr>
                      <w:i/>
                      <w:sz w:val="20"/>
                    </w:rPr>
                  </w:pPr>
                  <w:r w:rsidRPr="00017598">
                    <w:rPr>
                      <w:i/>
                      <w:sz w:val="20"/>
                    </w:rPr>
                    <w:t>в</w:t>
                  </w:r>
                </w:p>
              </w:txbxContent>
            </v:textbox>
          </v:rect>
        </w:pict>
      </w:r>
    </w:p>
    <w:p w:rsidR="00C14709" w:rsidRDefault="00C14709" w:rsidP="00083969">
      <w:pPr>
        <w:spacing w:line="360" w:lineRule="auto"/>
        <w:jc w:val="center"/>
        <w:rPr>
          <w:b/>
        </w:rPr>
      </w:pPr>
      <w:r>
        <w:rPr>
          <w:noProof/>
          <w:lang w:val="ru-RU"/>
        </w:rPr>
        <w:drawing>
          <wp:inline distT="0" distB="0" distL="0" distR="0">
            <wp:extent cx="2581275" cy="723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lum contrast="30000"/>
                      <a:grayscl/>
                      <a:extLst>
                        <a:ext uri="{28A0092B-C50C-407E-A947-70E740481C1C}">
                          <a14:useLocalDpi xmlns:a14="http://schemas.microsoft.com/office/drawing/2010/main" val="0"/>
                        </a:ext>
                      </a:extLst>
                    </a:blip>
                    <a:srcRect/>
                    <a:stretch>
                      <a:fillRect/>
                    </a:stretch>
                  </pic:blipFill>
                  <pic:spPr bwMode="auto">
                    <a:xfrm>
                      <a:off x="0" y="0"/>
                      <a:ext cx="2581275" cy="723900"/>
                    </a:xfrm>
                    <a:prstGeom prst="rect">
                      <a:avLst/>
                    </a:prstGeom>
                    <a:solidFill>
                      <a:srgbClr val="FFFFFF"/>
                    </a:solidFill>
                    <a:ln>
                      <a:noFill/>
                    </a:ln>
                  </pic:spPr>
                </pic:pic>
              </a:graphicData>
            </a:graphic>
          </wp:inline>
        </w:drawing>
      </w:r>
      <w:r>
        <w:rPr>
          <w:noProof/>
          <w:lang w:val="ru-RU"/>
        </w:rPr>
        <w:drawing>
          <wp:inline distT="0" distB="0" distL="0" distR="0">
            <wp:extent cx="514350" cy="514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lum contrast="6000"/>
                      <a:grayscl/>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solidFill>
                      <a:srgbClr val="FFFFFF"/>
                    </a:solidFill>
                    <a:ln>
                      <a:noFill/>
                    </a:ln>
                  </pic:spPr>
                </pic:pic>
              </a:graphicData>
            </a:graphic>
          </wp:inline>
        </w:drawing>
      </w:r>
    </w:p>
    <w:p w:rsidR="00C14709" w:rsidRDefault="00C14709" w:rsidP="00083969">
      <w:pPr>
        <w:widowControl w:val="0"/>
        <w:autoSpaceDE w:val="0"/>
        <w:spacing w:line="360" w:lineRule="auto"/>
        <w:rPr>
          <w:b/>
        </w:rPr>
      </w:pPr>
    </w:p>
    <w:p w:rsidR="00C14709" w:rsidRPr="004F44A1" w:rsidRDefault="00C14709" w:rsidP="004F44A1">
      <w:pPr>
        <w:widowControl w:val="0"/>
        <w:tabs>
          <w:tab w:val="left" w:pos="6855"/>
        </w:tabs>
        <w:autoSpaceDE w:val="0"/>
        <w:spacing w:line="360" w:lineRule="auto"/>
        <w:rPr>
          <w:b/>
          <w:sz w:val="16"/>
          <w:szCs w:val="16"/>
        </w:rPr>
      </w:pPr>
      <w:r>
        <w:rPr>
          <w:b/>
        </w:rPr>
        <w:tab/>
      </w:r>
    </w:p>
    <w:p w:rsidR="00C14709" w:rsidRDefault="00092EB1" w:rsidP="00083969">
      <w:pPr>
        <w:spacing w:line="360" w:lineRule="auto"/>
        <w:jc w:val="center"/>
      </w:pPr>
      <w:r>
        <w:t xml:space="preserve">Рисунок 1.3  </w:t>
      </w:r>
      <w:r w:rsidR="00C14709">
        <w:t xml:space="preserve"> Види глиняної черепиці: </w:t>
      </w:r>
      <w:r w:rsidR="00C14709">
        <w:rPr>
          <w:i/>
        </w:rPr>
        <w:t xml:space="preserve">а </w:t>
      </w:r>
      <w:r w:rsidR="00C14709">
        <w:t xml:space="preserve">— штампувальна пазова; </w:t>
      </w:r>
    </w:p>
    <w:p w:rsidR="00C14709" w:rsidRDefault="00C14709" w:rsidP="00083969">
      <w:pPr>
        <w:spacing w:line="360" w:lineRule="auto"/>
        <w:jc w:val="center"/>
      </w:pPr>
      <w:r w:rsidRPr="00017598">
        <w:rPr>
          <w:i/>
        </w:rPr>
        <w:t>б</w:t>
      </w:r>
      <w:r>
        <w:t xml:space="preserve"> — стрічкова пазова; </w:t>
      </w:r>
      <w:r>
        <w:rPr>
          <w:i/>
        </w:rPr>
        <w:t xml:space="preserve">в </w:t>
      </w:r>
      <w:r>
        <w:t xml:space="preserve">— </w:t>
      </w:r>
      <w:proofErr w:type="spellStart"/>
      <w:r>
        <w:t>конькова</w:t>
      </w:r>
      <w:proofErr w:type="spellEnd"/>
      <w:r>
        <w:t>.</w:t>
      </w:r>
    </w:p>
    <w:p w:rsidR="00C14709" w:rsidRDefault="00C14709" w:rsidP="00083969">
      <w:pPr>
        <w:spacing w:line="360" w:lineRule="auto"/>
        <w:jc w:val="center"/>
      </w:pPr>
    </w:p>
    <w:p w:rsidR="00C14709" w:rsidRDefault="00DB74B5" w:rsidP="00083969">
      <w:pPr>
        <w:widowControl w:val="0"/>
        <w:autoSpaceDE w:val="0"/>
        <w:spacing w:line="360" w:lineRule="auto"/>
        <w:rPr>
          <w:b/>
        </w:rPr>
      </w:pPr>
      <w:r>
        <w:rPr>
          <w:b/>
        </w:rPr>
        <w:t>4.5</w:t>
      </w:r>
      <w:r w:rsidR="00C14709">
        <w:rPr>
          <w:b/>
        </w:rPr>
        <w:t xml:space="preserve"> Санітарно-технічна  кераміка й керамічні вироби спеціального призначення</w:t>
      </w:r>
    </w:p>
    <w:p w:rsidR="00C14709" w:rsidRDefault="00C14709" w:rsidP="00083969">
      <w:pPr>
        <w:widowControl w:val="0"/>
        <w:autoSpaceDE w:val="0"/>
        <w:spacing w:line="360" w:lineRule="auto"/>
      </w:pPr>
    </w:p>
    <w:p w:rsidR="00C14709" w:rsidRDefault="00C14709" w:rsidP="00083969">
      <w:pPr>
        <w:keepNext/>
        <w:widowControl w:val="0"/>
        <w:autoSpaceDE w:val="0"/>
        <w:spacing w:line="360" w:lineRule="auto"/>
        <w:ind w:firstLine="709"/>
      </w:pPr>
      <w:r>
        <w:rPr>
          <w:b/>
          <w:i/>
        </w:rPr>
        <w:t>Вироби санітарні керамічні</w:t>
      </w:r>
      <w:r>
        <w:t xml:space="preserve"> – раковини, умивальники, унітази, зливальні бачки і т п. Ці вироби виготовляють з фарфору й фаянсу. Сировиною є </w:t>
      </w:r>
      <w:proofErr w:type="spellStart"/>
      <w:r>
        <w:t>біловипалювальні</w:t>
      </w:r>
      <w:proofErr w:type="spellEnd"/>
      <w:r>
        <w:t xml:space="preserve"> глини, каоліни, кварц і польовий шпат, у різних співвідношеннях </w:t>
      </w:r>
    </w:p>
    <w:p w:rsidR="00C14709" w:rsidRDefault="00C14709" w:rsidP="00083969">
      <w:pPr>
        <w:keepNext/>
        <w:widowControl w:val="0"/>
        <w:autoSpaceDE w:val="0"/>
        <w:spacing w:line="360" w:lineRule="auto"/>
      </w:pPr>
    </w:p>
    <w:p w:rsidR="00C14709" w:rsidRPr="00E9378E" w:rsidRDefault="00C14709" w:rsidP="00083969">
      <w:pPr>
        <w:widowControl w:val="0"/>
        <w:tabs>
          <w:tab w:val="left" w:pos="5592"/>
        </w:tabs>
        <w:autoSpaceDE w:val="0"/>
        <w:spacing w:line="360" w:lineRule="auto"/>
      </w:pPr>
      <w:r w:rsidRPr="00E9378E">
        <w:t xml:space="preserve"> Таблиця </w:t>
      </w:r>
      <w:r w:rsidR="00CF5054">
        <w:t>1.</w:t>
      </w:r>
      <w:r w:rsidR="00FF255F">
        <w:t>1 -</w:t>
      </w:r>
      <w:r w:rsidRPr="00E9378E">
        <w:t xml:space="preserve"> Склад сировини для виробів санітарно-технічної кераміки</w:t>
      </w:r>
    </w:p>
    <w:p w:rsidR="00C14709" w:rsidRPr="00E9378E" w:rsidRDefault="00C14709" w:rsidP="00083969">
      <w:pPr>
        <w:widowControl w:val="0"/>
        <w:tabs>
          <w:tab w:val="left" w:pos="5592"/>
        </w:tabs>
        <w:autoSpaceDE w:val="0"/>
        <w:spacing w:line="360" w:lineRule="auto"/>
      </w:pPr>
    </w:p>
    <w:tbl>
      <w:tblPr>
        <w:tblW w:w="8647" w:type="dxa"/>
        <w:tblInd w:w="5" w:type="dxa"/>
        <w:tblLayout w:type="fixed"/>
        <w:tblCellMar>
          <w:left w:w="0" w:type="dxa"/>
          <w:right w:w="0" w:type="dxa"/>
        </w:tblCellMar>
        <w:tblLook w:val="0000" w:firstRow="0" w:lastRow="0" w:firstColumn="0" w:lastColumn="0" w:noHBand="0" w:noVBand="0"/>
      </w:tblPr>
      <w:tblGrid>
        <w:gridCol w:w="3686"/>
        <w:gridCol w:w="1195"/>
        <w:gridCol w:w="1829"/>
        <w:gridCol w:w="1937"/>
      </w:tblGrid>
      <w:tr w:rsidR="00C14709" w:rsidRPr="00E9378E" w:rsidTr="00776993">
        <w:trPr>
          <w:cantSplit/>
          <w:trHeight w:hRule="exact" w:val="332"/>
        </w:trPr>
        <w:tc>
          <w:tcPr>
            <w:tcW w:w="3686" w:type="dxa"/>
            <w:vMerge w:val="restart"/>
            <w:tcBorders>
              <w:top w:val="single" w:sz="4" w:space="0" w:color="000000"/>
              <w:left w:val="single" w:sz="4" w:space="0" w:color="000000"/>
              <w:bottom w:val="single" w:sz="4" w:space="0" w:color="000000"/>
            </w:tcBorders>
            <w:vAlign w:val="center"/>
          </w:tcPr>
          <w:p w:rsidR="00C14709" w:rsidRPr="00E9378E" w:rsidRDefault="00C14709" w:rsidP="00083969">
            <w:pPr>
              <w:widowControl w:val="0"/>
              <w:tabs>
                <w:tab w:val="left" w:pos="5592"/>
              </w:tabs>
              <w:autoSpaceDE w:val="0"/>
              <w:snapToGrid w:val="0"/>
              <w:spacing w:line="360" w:lineRule="auto"/>
              <w:jc w:val="center"/>
            </w:pPr>
            <w:r w:rsidRPr="00E9378E">
              <w:t>Складові</w:t>
            </w:r>
          </w:p>
        </w:tc>
        <w:tc>
          <w:tcPr>
            <w:tcW w:w="4961" w:type="dxa"/>
            <w:gridSpan w:val="3"/>
            <w:tcBorders>
              <w:top w:val="single" w:sz="4" w:space="0" w:color="000000"/>
              <w:left w:val="single" w:sz="4" w:space="0" w:color="000000"/>
              <w:bottom w:val="single" w:sz="4" w:space="0" w:color="000000"/>
              <w:right w:val="single" w:sz="4" w:space="0" w:color="000000"/>
            </w:tcBorders>
          </w:tcPr>
          <w:p w:rsidR="00C14709" w:rsidRPr="00E9378E" w:rsidRDefault="00C14709" w:rsidP="00083969">
            <w:pPr>
              <w:widowControl w:val="0"/>
              <w:tabs>
                <w:tab w:val="left" w:pos="2432"/>
              </w:tabs>
              <w:autoSpaceDE w:val="0"/>
              <w:snapToGrid w:val="0"/>
              <w:spacing w:line="360" w:lineRule="auto"/>
            </w:pPr>
            <w:r w:rsidRPr="00E9378E">
              <w:tab/>
              <w:t>Вміст ,% за масою</w:t>
            </w:r>
          </w:p>
        </w:tc>
      </w:tr>
      <w:tr w:rsidR="00C14709" w:rsidRPr="00E9378E" w:rsidTr="00776993">
        <w:trPr>
          <w:cantSplit/>
        </w:trPr>
        <w:tc>
          <w:tcPr>
            <w:tcW w:w="3686" w:type="dxa"/>
            <w:vMerge/>
            <w:tcBorders>
              <w:top w:val="single" w:sz="4" w:space="0" w:color="000000"/>
              <w:left w:val="single" w:sz="4" w:space="0" w:color="000000"/>
              <w:bottom w:val="single" w:sz="4" w:space="0" w:color="000000"/>
            </w:tcBorders>
          </w:tcPr>
          <w:p w:rsidR="00C14709" w:rsidRPr="00E9378E" w:rsidRDefault="00C14709" w:rsidP="00083969">
            <w:pPr>
              <w:spacing w:line="360" w:lineRule="auto"/>
            </w:pPr>
          </w:p>
        </w:tc>
        <w:tc>
          <w:tcPr>
            <w:tcW w:w="1195" w:type="dxa"/>
            <w:tcBorders>
              <w:left w:val="single" w:sz="4" w:space="0" w:color="000000"/>
              <w:bottom w:val="single" w:sz="4" w:space="0" w:color="000000"/>
            </w:tcBorders>
            <w:vAlign w:val="center"/>
          </w:tcPr>
          <w:p w:rsidR="00C14709" w:rsidRPr="00E9378E" w:rsidRDefault="00C14709" w:rsidP="00083969">
            <w:pPr>
              <w:widowControl w:val="0"/>
              <w:tabs>
                <w:tab w:val="left" w:pos="5592"/>
              </w:tabs>
              <w:autoSpaceDE w:val="0"/>
              <w:snapToGrid w:val="0"/>
              <w:spacing w:line="360" w:lineRule="auto"/>
              <w:jc w:val="center"/>
            </w:pPr>
            <w:r w:rsidRPr="00E9378E">
              <w:t>У фаянсі</w:t>
            </w:r>
          </w:p>
        </w:tc>
        <w:tc>
          <w:tcPr>
            <w:tcW w:w="1829" w:type="dxa"/>
            <w:tcBorders>
              <w:left w:val="single" w:sz="4" w:space="0" w:color="000000"/>
              <w:bottom w:val="single" w:sz="4" w:space="0" w:color="000000"/>
            </w:tcBorders>
            <w:vAlign w:val="center"/>
          </w:tcPr>
          <w:p w:rsidR="00C14709" w:rsidRPr="00E9378E" w:rsidRDefault="00C14709" w:rsidP="00083969">
            <w:pPr>
              <w:widowControl w:val="0"/>
              <w:tabs>
                <w:tab w:val="left" w:pos="5592"/>
              </w:tabs>
              <w:autoSpaceDE w:val="0"/>
              <w:snapToGrid w:val="0"/>
              <w:spacing w:line="360" w:lineRule="auto"/>
              <w:jc w:val="center"/>
            </w:pPr>
            <w:r w:rsidRPr="00E9378E">
              <w:t xml:space="preserve">У </w:t>
            </w:r>
            <w:proofErr w:type="spellStart"/>
            <w:r w:rsidRPr="00E9378E">
              <w:t>напівфаянсі</w:t>
            </w:r>
            <w:proofErr w:type="spellEnd"/>
          </w:p>
        </w:tc>
        <w:tc>
          <w:tcPr>
            <w:tcW w:w="1937" w:type="dxa"/>
            <w:tcBorders>
              <w:left w:val="single" w:sz="4" w:space="0" w:color="000000"/>
              <w:bottom w:val="single" w:sz="4" w:space="0" w:color="000000"/>
              <w:right w:val="single" w:sz="4" w:space="0" w:color="000000"/>
            </w:tcBorders>
            <w:vAlign w:val="center"/>
          </w:tcPr>
          <w:p w:rsidR="00C14709" w:rsidRPr="00E9378E" w:rsidRDefault="00C14709" w:rsidP="00083969">
            <w:pPr>
              <w:widowControl w:val="0"/>
              <w:tabs>
                <w:tab w:val="left" w:pos="5592"/>
              </w:tabs>
              <w:autoSpaceDE w:val="0"/>
              <w:snapToGrid w:val="0"/>
              <w:spacing w:line="360" w:lineRule="auto"/>
              <w:jc w:val="center"/>
            </w:pPr>
            <w:r w:rsidRPr="00E9378E">
              <w:t>У санітарно-технічному фарфорі</w:t>
            </w:r>
          </w:p>
        </w:tc>
      </w:tr>
      <w:tr w:rsidR="00C14709" w:rsidRPr="00E9378E" w:rsidTr="00776993">
        <w:trPr>
          <w:trHeight w:val="1285"/>
        </w:trPr>
        <w:tc>
          <w:tcPr>
            <w:tcW w:w="3686" w:type="dxa"/>
            <w:tcBorders>
              <w:left w:val="single" w:sz="4" w:space="0" w:color="000000"/>
              <w:bottom w:val="single" w:sz="4" w:space="0" w:color="000000"/>
            </w:tcBorders>
          </w:tcPr>
          <w:p w:rsidR="00C14709" w:rsidRPr="00E9378E" w:rsidRDefault="00C14709" w:rsidP="00083969">
            <w:pPr>
              <w:widowControl w:val="0"/>
              <w:tabs>
                <w:tab w:val="left" w:pos="5592"/>
              </w:tabs>
              <w:autoSpaceDE w:val="0"/>
              <w:snapToGrid w:val="0"/>
              <w:spacing w:line="360" w:lineRule="auto"/>
            </w:pPr>
            <w:proofErr w:type="spellStart"/>
            <w:r w:rsidRPr="00E9378E">
              <w:t>Біловипалювальні</w:t>
            </w:r>
            <w:proofErr w:type="spellEnd"/>
            <w:r w:rsidRPr="00E9378E">
              <w:t xml:space="preserve"> вогнетривкі глини й каоліни</w:t>
            </w:r>
          </w:p>
          <w:p w:rsidR="00C14709" w:rsidRPr="00E9378E" w:rsidRDefault="00C14709" w:rsidP="00083969">
            <w:pPr>
              <w:widowControl w:val="0"/>
              <w:tabs>
                <w:tab w:val="left" w:pos="5592"/>
              </w:tabs>
              <w:autoSpaceDE w:val="0"/>
              <w:spacing w:line="360" w:lineRule="auto"/>
            </w:pPr>
            <w:r w:rsidRPr="00E9378E">
              <w:t>Кварц</w:t>
            </w:r>
          </w:p>
          <w:p w:rsidR="00C14709" w:rsidRPr="00E9378E" w:rsidRDefault="00C14709" w:rsidP="00083969">
            <w:pPr>
              <w:widowControl w:val="0"/>
              <w:tabs>
                <w:tab w:val="left" w:pos="5592"/>
              </w:tabs>
              <w:autoSpaceDE w:val="0"/>
              <w:spacing w:line="360" w:lineRule="auto"/>
            </w:pPr>
            <w:r w:rsidRPr="00E9378E">
              <w:t>Польовий шпат</w:t>
            </w:r>
          </w:p>
          <w:p w:rsidR="00C14709" w:rsidRPr="00E9378E" w:rsidRDefault="00C14709" w:rsidP="00083969">
            <w:pPr>
              <w:widowControl w:val="0"/>
              <w:tabs>
                <w:tab w:val="left" w:pos="5592"/>
              </w:tabs>
              <w:autoSpaceDE w:val="0"/>
              <w:spacing w:line="360" w:lineRule="auto"/>
            </w:pPr>
          </w:p>
        </w:tc>
        <w:tc>
          <w:tcPr>
            <w:tcW w:w="1195" w:type="dxa"/>
            <w:tcBorders>
              <w:left w:val="single" w:sz="4" w:space="0" w:color="000000"/>
              <w:bottom w:val="single" w:sz="4" w:space="0" w:color="000000"/>
            </w:tcBorders>
          </w:tcPr>
          <w:p w:rsidR="00C14709" w:rsidRPr="00E9378E" w:rsidRDefault="00C14709" w:rsidP="00083969">
            <w:pPr>
              <w:snapToGrid w:val="0"/>
              <w:spacing w:line="360" w:lineRule="auto"/>
              <w:jc w:val="center"/>
            </w:pPr>
          </w:p>
          <w:p w:rsidR="00C14709" w:rsidRPr="00E9378E" w:rsidRDefault="00C14709" w:rsidP="00083969">
            <w:pPr>
              <w:spacing w:line="360" w:lineRule="auto"/>
              <w:jc w:val="center"/>
            </w:pPr>
            <w:r w:rsidRPr="00E9378E">
              <w:t>55..60.</w:t>
            </w:r>
          </w:p>
          <w:p w:rsidR="00C14709" w:rsidRPr="00E9378E" w:rsidRDefault="00C14709" w:rsidP="00083969">
            <w:pPr>
              <w:spacing w:line="360" w:lineRule="auto"/>
              <w:jc w:val="center"/>
            </w:pPr>
            <w:r w:rsidRPr="00E9378E">
              <w:t>40...50</w:t>
            </w:r>
          </w:p>
          <w:p w:rsidR="00C14709" w:rsidRPr="00E9378E" w:rsidRDefault="00C14709" w:rsidP="00083969">
            <w:pPr>
              <w:spacing w:line="360" w:lineRule="auto"/>
              <w:jc w:val="center"/>
            </w:pPr>
            <w:r w:rsidRPr="00E9378E">
              <w:t>5...10</w:t>
            </w:r>
          </w:p>
        </w:tc>
        <w:tc>
          <w:tcPr>
            <w:tcW w:w="1829" w:type="dxa"/>
            <w:tcBorders>
              <w:left w:val="single" w:sz="4" w:space="0" w:color="000000"/>
              <w:bottom w:val="single" w:sz="4" w:space="0" w:color="000000"/>
            </w:tcBorders>
          </w:tcPr>
          <w:p w:rsidR="00C14709" w:rsidRPr="00E9378E" w:rsidRDefault="00C14709" w:rsidP="00083969">
            <w:pPr>
              <w:widowControl w:val="0"/>
              <w:tabs>
                <w:tab w:val="left" w:pos="5592"/>
              </w:tabs>
              <w:autoSpaceDE w:val="0"/>
              <w:snapToGrid w:val="0"/>
              <w:spacing w:line="360" w:lineRule="auto"/>
              <w:jc w:val="center"/>
            </w:pPr>
          </w:p>
          <w:p w:rsidR="00C14709" w:rsidRPr="00E9378E" w:rsidRDefault="00C14709" w:rsidP="00083969">
            <w:pPr>
              <w:spacing w:line="360" w:lineRule="auto"/>
              <w:jc w:val="center"/>
            </w:pPr>
            <w:r w:rsidRPr="00E9378E">
              <w:t>48...50</w:t>
            </w:r>
          </w:p>
          <w:p w:rsidR="00C14709" w:rsidRPr="00E9378E" w:rsidRDefault="00C14709" w:rsidP="00083969">
            <w:pPr>
              <w:spacing w:line="360" w:lineRule="auto"/>
              <w:jc w:val="center"/>
            </w:pPr>
            <w:r w:rsidRPr="00E9378E">
              <w:t>40...45</w:t>
            </w:r>
          </w:p>
          <w:p w:rsidR="00C14709" w:rsidRPr="00E9378E" w:rsidRDefault="00C14709" w:rsidP="00083969">
            <w:pPr>
              <w:spacing w:line="360" w:lineRule="auto"/>
              <w:jc w:val="center"/>
            </w:pPr>
            <w:r w:rsidRPr="00E9378E">
              <w:t>7..12</w:t>
            </w:r>
          </w:p>
        </w:tc>
        <w:tc>
          <w:tcPr>
            <w:tcW w:w="1937" w:type="dxa"/>
            <w:tcBorders>
              <w:left w:val="single" w:sz="4" w:space="0" w:color="000000"/>
              <w:bottom w:val="single" w:sz="4" w:space="0" w:color="000000"/>
              <w:right w:val="single" w:sz="4" w:space="0" w:color="000000"/>
            </w:tcBorders>
          </w:tcPr>
          <w:p w:rsidR="00C14709" w:rsidRPr="00E9378E" w:rsidRDefault="00C14709" w:rsidP="00083969">
            <w:pPr>
              <w:snapToGrid w:val="0"/>
              <w:spacing w:line="360" w:lineRule="auto"/>
              <w:jc w:val="center"/>
            </w:pPr>
          </w:p>
          <w:p w:rsidR="00C14709" w:rsidRPr="00E9378E" w:rsidRDefault="00C14709" w:rsidP="00083969">
            <w:pPr>
              <w:spacing w:line="360" w:lineRule="auto"/>
              <w:jc w:val="center"/>
            </w:pPr>
            <w:r w:rsidRPr="00E9378E">
              <w:t>45..50</w:t>
            </w:r>
          </w:p>
          <w:p w:rsidR="00C14709" w:rsidRPr="00E9378E" w:rsidRDefault="00C14709" w:rsidP="00083969">
            <w:pPr>
              <w:spacing w:line="360" w:lineRule="auto"/>
              <w:jc w:val="center"/>
            </w:pPr>
            <w:r w:rsidRPr="00E9378E">
              <w:t>30...35</w:t>
            </w:r>
          </w:p>
          <w:p w:rsidR="00C14709" w:rsidRPr="00E9378E" w:rsidRDefault="00C14709" w:rsidP="00083969">
            <w:pPr>
              <w:spacing w:line="360" w:lineRule="auto"/>
              <w:jc w:val="center"/>
            </w:pPr>
            <w:r w:rsidRPr="00E9378E">
              <w:t>18...22</w:t>
            </w:r>
          </w:p>
        </w:tc>
      </w:tr>
    </w:tbl>
    <w:p w:rsidR="004F44A1" w:rsidRDefault="004F44A1" w:rsidP="00083969">
      <w:pPr>
        <w:widowControl w:val="0"/>
        <w:tabs>
          <w:tab w:val="left" w:pos="5592"/>
        </w:tabs>
        <w:autoSpaceDE w:val="0"/>
        <w:spacing w:line="360" w:lineRule="auto"/>
      </w:pPr>
    </w:p>
    <w:p w:rsidR="00C14709" w:rsidRDefault="00C14709" w:rsidP="00083969">
      <w:pPr>
        <w:widowControl w:val="0"/>
        <w:tabs>
          <w:tab w:val="left" w:pos="5592"/>
        </w:tabs>
        <w:autoSpaceDE w:val="0"/>
        <w:spacing w:line="360" w:lineRule="auto"/>
      </w:pPr>
      <w:r>
        <w:lastRenderedPageBreak/>
        <w:tab/>
      </w:r>
    </w:p>
    <w:p w:rsidR="00C14709" w:rsidRDefault="00C14709" w:rsidP="00083969">
      <w:pPr>
        <w:keepNext/>
        <w:widowControl w:val="0"/>
        <w:autoSpaceDE w:val="0"/>
        <w:spacing w:line="360" w:lineRule="auto"/>
        <w:ind w:firstLine="709"/>
      </w:pPr>
      <w:r>
        <w:t xml:space="preserve">Основні технічні характеристики санітарно-технічної кераміки наведені в табл. </w:t>
      </w:r>
      <w:r w:rsidR="00A4146F">
        <w:t>1.</w:t>
      </w:r>
      <w:r>
        <w:t xml:space="preserve">2. Вони показують, що вироби з фаянсу мають пористість, а з фарфору – щільний, сильно </w:t>
      </w:r>
      <w:proofErr w:type="spellStart"/>
      <w:r>
        <w:t>спіклий</w:t>
      </w:r>
      <w:proofErr w:type="spellEnd"/>
      <w:r>
        <w:t xml:space="preserve"> черепок. Середня щільність </w:t>
      </w:r>
      <w:proofErr w:type="spellStart"/>
      <w:r>
        <w:t>напівфарфору</w:t>
      </w:r>
      <w:proofErr w:type="spellEnd"/>
      <w:r>
        <w:t xml:space="preserve"> є проміжною за значенням між фаянсом і фарфором.</w:t>
      </w:r>
    </w:p>
    <w:p w:rsidR="00C14709" w:rsidRDefault="00C14709" w:rsidP="00083969">
      <w:pPr>
        <w:widowControl w:val="0"/>
        <w:autoSpaceDE w:val="0"/>
        <w:spacing w:line="360" w:lineRule="auto"/>
        <w:jc w:val="right"/>
        <w:rPr>
          <w:b/>
        </w:rPr>
      </w:pPr>
    </w:p>
    <w:p w:rsidR="00C14709" w:rsidRPr="00817BAA" w:rsidRDefault="00C14709" w:rsidP="00083969">
      <w:pPr>
        <w:widowControl w:val="0"/>
        <w:autoSpaceDE w:val="0"/>
        <w:spacing w:line="360" w:lineRule="auto"/>
        <w:jc w:val="center"/>
      </w:pPr>
      <w:r w:rsidRPr="00817BAA">
        <w:t xml:space="preserve">Таблиця </w:t>
      </w:r>
      <w:r w:rsidR="00FF255F">
        <w:t>1.2 -</w:t>
      </w:r>
      <w:r w:rsidRPr="00817BAA">
        <w:t xml:space="preserve"> Фізико-механічні властивості санітарно-технічної кераміки</w:t>
      </w:r>
    </w:p>
    <w:tbl>
      <w:tblPr>
        <w:tblW w:w="9214" w:type="dxa"/>
        <w:tblInd w:w="5" w:type="dxa"/>
        <w:tblLayout w:type="fixed"/>
        <w:tblCellMar>
          <w:left w:w="0" w:type="dxa"/>
          <w:right w:w="0" w:type="dxa"/>
        </w:tblCellMar>
        <w:tblLook w:val="0000" w:firstRow="0" w:lastRow="0" w:firstColumn="0" w:lastColumn="0" w:noHBand="0" w:noVBand="0"/>
      </w:tblPr>
      <w:tblGrid>
        <w:gridCol w:w="2427"/>
        <w:gridCol w:w="2323"/>
        <w:gridCol w:w="2357"/>
        <w:gridCol w:w="2107"/>
      </w:tblGrid>
      <w:tr w:rsidR="00C14709" w:rsidTr="00776993">
        <w:tc>
          <w:tcPr>
            <w:tcW w:w="2427" w:type="dxa"/>
            <w:tcBorders>
              <w:top w:val="single" w:sz="4" w:space="0" w:color="000000"/>
              <w:left w:val="single" w:sz="4" w:space="0" w:color="000000"/>
              <w:bottom w:val="single" w:sz="4" w:space="0" w:color="000000"/>
            </w:tcBorders>
            <w:vAlign w:val="center"/>
          </w:tcPr>
          <w:p w:rsidR="00C14709" w:rsidRPr="00817BAA" w:rsidRDefault="00C14709" w:rsidP="00083969">
            <w:pPr>
              <w:widowControl w:val="0"/>
              <w:autoSpaceDE w:val="0"/>
              <w:snapToGrid w:val="0"/>
              <w:spacing w:line="360" w:lineRule="auto"/>
              <w:jc w:val="center"/>
              <w:rPr>
                <w:szCs w:val="28"/>
              </w:rPr>
            </w:pPr>
            <w:r>
              <w:rPr>
                <w:szCs w:val="28"/>
              </w:rPr>
              <w:t>Властивості</w:t>
            </w:r>
          </w:p>
        </w:tc>
        <w:tc>
          <w:tcPr>
            <w:tcW w:w="2323" w:type="dxa"/>
            <w:tcBorders>
              <w:top w:val="single" w:sz="4" w:space="0" w:color="000000"/>
              <w:left w:val="single" w:sz="4" w:space="0" w:color="000000"/>
              <w:bottom w:val="single" w:sz="4" w:space="0" w:color="000000"/>
            </w:tcBorders>
            <w:vAlign w:val="center"/>
          </w:tcPr>
          <w:p w:rsidR="00C14709" w:rsidRPr="00817BAA" w:rsidRDefault="00C14709" w:rsidP="00083969">
            <w:pPr>
              <w:widowControl w:val="0"/>
              <w:autoSpaceDE w:val="0"/>
              <w:snapToGrid w:val="0"/>
              <w:spacing w:line="360" w:lineRule="auto"/>
              <w:jc w:val="center"/>
              <w:rPr>
                <w:szCs w:val="28"/>
              </w:rPr>
            </w:pPr>
            <w:r w:rsidRPr="00817BAA">
              <w:rPr>
                <w:szCs w:val="28"/>
              </w:rPr>
              <w:t>Фарфор</w:t>
            </w:r>
          </w:p>
        </w:tc>
        <w:tc>
          <w:tcPr>
            <w:tcW w:w="2357" w:type="dxa"/>
            <w:tcBorders>
              <w:top w:val="single" w:sz="4" w:space="0" w:color="000000"/>
              <w:left w:val="single" w:sz="4" w:space="0" w:color="000000"/>
              <w:bottom w:val="single" w:sz="4" w:space="0" w:color="000000"/>
            </w:tcBorders>
            <w:vAlign w:val="center"/>
          </w:tcPr>
          <w:p w:rsidR="00C14709" w:rsidRPr="00817BAA" w:rsidRDefault="00C14709" w:rsidP="00083969">
            <w:pPr>
              <w:widowControl w:val="0"/>
              <w:autoSpaceDE w:val="0"/>
              <w:snapToGrid w:val="0"/>
              <w:spacing w:line="360" w:lineRule="auto"/>
              <w:jc w:val="center"/>
              <w:rPr>
                <w:szCs w:val="28"/>
              </w:rPr>
            </w:pPr>
            <w:proofErr w:type="spellStart"/>
            <w:r w:rsidRPr="00817BAA">
              <w:rPr>
                <w:szCs w:val="28"/>
              </w:rPr>
              <w:t>Напівфарфор</w:t>
            </w:r>
            <w:proofErr w:type="spellEnd"/>
          </w:p>
        </w:tc>
        <w:tc>
          <w:tcPr>
            <w:tcW w:w="2107" w:type="dxa"/>
            <w:tcBorders>
              <w:top w:val="single" w:sz="4" w:space="0" w:color="000000"/>
              <w:left w:val="single" w:sz="4" w:space="0" w:color="000000"/>
              <w:bottom w:val="single" w:sz="4" w:space="0" w:color="000000"/>
              <w:right w:val="single" w:sz="4" w:space="0" w:color="000000"/>
            </w:tcBorders>
            <w:vAlign w:val="center"/>
          </w:tcPr>
          <w:p w:rsidR="00C14709" w:rsidRPr="00817BAA" w:rsidRDefault="00C14709" w:rsidP="00083969">
            <w:pPr>
              <w:widowControl w:val="0"/>
              <w:autoSpaceDE w:val="0"/>
              <w:snapToGrid w:val="0"/>
              <w:spacing w:line="360" w:lineRule="auto"/>
              <w:jc w:val="center"/>
              <w:rPr>
                <w:szCs w:val="28"/>
              </w:rPr>
            </w:pPr>
            <w:r w:rsidRPr="00817BAA">
              <w:rPr>
                <w:szCs w:val="28"/>
              </w:rPr>
              <w:t>Фаянс</w:t>
            </w:r>
          </w:p>
        </w:tc>
      </w:tr>
      <w:tr w:rsidR="00C14709" w:rsidTr="00776993">
        <w:tc>
          <w:tcPr>
            <w:tcW w:w="2427"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rPr>
                <w:szCs w:val="28"/>
              </w:rPr>
            </w:pPr>
            <w:proofErr w:type="spellStart"/>
            <w:r w:rsidRPr="00817BAA">
              <w:rPr>
                <w:szCs w:val="28"/>
              </w:rPr>
              <w:t>Водопоглинання</w:t>
            </w:r>
            <w:proofErr w:type="spellEnd"/>
            <w:r w:rsidRPr="00817BAA">
              <w:rPr>
                <w:szCs w:val="28"/>
              </w:rPr>
              <w:t xml:space="preserve">,%      </w:t>
            </w:r>
          </w:p>
        </w:tc>
        <w:tc>
          <w:tcPr>
            <w:tcW w:w="2323"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0,2-0,5</w:t>
            </w:r>
          </w:p>
        </w:tc>
        <w:tc>
          <w:tcPr>
            <w:tcW w:w="2357"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3-5</w:t>
            </w:r>
          </w:p>
        </w:tc>
        <w:tc>
          <w:tcPr>
            <w:tcW w:w="2107" w:type="dxa"/>
            <w:tcBorders>
              <w:left w:val="single" w:sz="4" w:space="0" w:color="000000"/>
              <w:bottom w:val="single" w:sz="4" w:space="0" w:color="000000"/>
              <w:right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10-12</w:t>
            </w:r>
          </w:p>
        </w:tc>
      </w:tr>
      <w:tr w:rsidR="00C14709" w:rsidTr="00776993">
        <w:tc>
          <w:tcPr>
            <w:tcW w:w="2427"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rPr>
                <w:szCs w:val="28"/>
                <w:vertAlign w:val="superscript"/>
              </w:rPr>
            </w:pPr>
            <w:r w:rsidRPr="00817BAA">
              <w:rPr>
                <w:szCs w:val="28"/>
              </w:rPr>
              <w:t>Щільність, кг/м</w:t>
            </w:r>
            <w:r w:rsidRPr="00817BAA">
              <w:rPr>
                <w:szCs w:val="28"/>
                <w:vertAlign w:val="superscript"/>
              </w:rPr>
              <w:t>3</w:t>
            </w:r>
          </w:p>
        </w:tc>
        <w:tc>
          <w:tcPr>
            <w:tcW w:w="2323"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2250-2300</w:t>
            </w:r>
          </w:p>
        </w:tc>
        <w:tc>
          <w:tcPr>
            <w:tcW w:w="2357"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2000-2200</w:t>
            </w:r>
          </w:p>
        </w:tc>
        <w:tc>
          <w:tcPr>
            <w:tcW w:w="2107" w:type="dxa"/>
            <w:tcBorders>
              <w:left w:val="single" w:sz="4" w:space="0" w:color="000000"/>
              <w:bottom w:val="single" w:sz="4" w:space="0" w:color="000000"/>
              <w:right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1900-1960</w:t>
            </w:r>
          </w:p>
        </w:tc>
      </w:tr>
      <w:tr w:rsidR="00C14709" w:rsidTr="00776993">
        <w:tc>
          <w:tcPr>
            <w:tcW w:w="2427"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rPr>
                <w:szCs w:val="28"/>
              </w:rPr>
            </w:pPr>
            <w:r w:rsidRPr="00817BAA">
              <w:rPr>
                <w:szCs w:val="28"/>
              </w:rPr>
              <w:t xml:space="preserve">Межа міцності при стиску, </w:t>
            </w:r>
            <w:proofErr w:type="spellStart"/>
            <w:r w:rsidRPr="00817BAA">
              <w:rPr>
                <w:szCs w:val="28"/>
              </w:rPr>
              <w:t>МПа</w:t>
            </w:r>
            <w:proofErr w:type="spellEnd"/>
          </w:p>
        </w:tc>
        <w:tc>
          <w:tcPr>
            <w:tcW w:w="2323"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400-500</w:t>
            </w:r>
          </w:p>
        </w:tc>
        <w:tc>
          <w:tcPr>
            <w:tcW w:w="2357"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150-200</w:t>
            </w:r>
          </w:p>
        </w:tc>
        <w:tc>
          <w:tcPr>
            <w:tcW w:w="2107" w:type="dxa"/>
            <w:tcBorders>
              <w:left w:val="single" w:sz="4" w:space="0" w:color="000000"/>
              <w:bottom w:val="single" w:sz="4" w:space="0" w:color="000000"/>
              <w:right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100</w:t>
            </w:r>
          </w:p>
        </w:tc>
      </w:tr>
      <w:tr w:rsidR="00C14709" w:rsidTr="00776993">
        <w:tc>
          <w:tcPr>
            <w:tcW w:w="2427"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rPr>
                <w:szCs w:val="28"/>
              </w:rPr>
            </w:pPr>
            <w:r w:rsidRPr="00817BAA">
              <w:rPr>
                <w:szCs w:val="28"/>
              </w:rPr>
              <w:t xml:space="preserve">Межа міцності при вигині, </w:t>
            </w:r>
            <w:proofErr w:type="spellStart"/>
            <w:r w:rsidRPr="00817BAA">
              <w:rPr>
                <w:szCs w:val="28"/>
              </w:rPr>
              <w:t>МПа</w:t>
            </w:r>
            <w:proofErr w:type="spellEnd"/>
          </w:p>
        </w:tc>
        <w:tc>
          <w:tcPr>
            <w:tcW w:w="2323"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70-80</w:t>
            </w:r>
          </w:p>
        </w:tc>
        <w:tc>
          <w:tcPr>
            <w:tcW w:w="2357" w:type="dxa"/>
            <w:tcBorders>
              <w:left w:val="single" w:sz="4" w:space="0" w:color="000000"/>
              <w:bottom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38-43</w:t>
            </w:r>
          </w:p>
        </w:tc>
        <w:tc>
          <w:tcPr>
            <w:tcW w:w="2107" w:type="dxa"/>
            <w:tcBorders>
              <w:left w:val="single" w:sz="4" w:space="0" w:color="000000"/>
              <w:bottom w:val="single" w:sz="4" w:space="0" w:color="000000"/>
              <w:right w:val="single" w:sz="4" w:space="0" w:color="000000"/>
            </w:tcBorders>
          </w:tcPr>
          <w:p w:rsidR="00C14709" w:rsidRPr="00817BAA" w:rsidRDefault="00C14709" w:rsidP="00083969">
            <w:pPr>
              <w:widowControl w:val="0"/>
              <w:autoSpaceDE w:val="0"/>
              <w:snapToGrid w:val="0"/>
              <w:spacing w:line="360" w:lineRule="auto"/>
              <w:jc w:val="center"/>
              <w:rPr>
                <w:szCs w:val="28"/>
              </w:rPr>
            </w:pPr>
            <w:r w:rsidRPr="00817BAA">
              <w:rPr>
                <w:szCs w:val="28"/>
              </w:rPr>
              <w:t>15-30</w:t>
            </w:r>
          </w:p>
        </w:tc>
      </w:tr>
    </w:tbl>
    <w:p w:rsidR="00EF083E" w:rsidRDefault="00EF083E" w:rsidP="00083969">
      <w:pPr>
        <w:widowControl w:val="0"/>
        <w:autoSpaceDE w:val="0"/>
        <w:spacing w:line="360" w:lineRule="auto"/>
        <w:ind w:firstLine="709"/>
      </w:pPr>
    </w:p>
    <w:p w:rsidR="00C14709" w:rsidRDefault="00C14709" w:rsidP="00083969">
      <w:pPr>
        <w:widowControl w:val="0"/>
        <w:autoSpaceDE w:val="0"/>
        <w:spacing w:line="360" w:lineRule="auto"/>
        <w:ind w:firstLine="709"/>
      </w:pPr>
      <w:r>
        <w:t>До групи санітарно-технічних керамічних виробів відносять дренажні й каналізаційні труби. Дренажні труби застосовують у меліоративному будівництві, для безнапірних мереж каналізації, що транспортують промислові, побутові, дощові, агресивні й неагресивні води.</w:t>
      </w:r>
    </w:p>
    <w:p w:rsidR="00C14709" w:rsidRDefault="00C14709" w:rsidP="00083969">
      <w:pPr>
        <w:widowControl w:val="0"/>
        <w:autoSpaceDE w:val="0"/>
        <w:spacing w:line="360" w:lineRule="auto"/>
        <w:ind w:firstLine="709"/>
      </w:pPr>
      <w:r>
        <w:t xml:space="preserve">До спеціальних видів кераміки належить цегла для димарів, клінкерна </w:t>
      </w:r>
      <w:proofErr w:type="spellStart"/>
      <w:r>
        <w:t>дорожна</w:t>
      </w:r>
      <w:proofErr w:type="spellEnd"/>
      <w:r>
        <w:t xml:space="preserve"> цегла, кислототривкі вироби.</w:t>
      </w:r>
    </w:p>
    <w:p w:rsidR="00C14709" w:rsidRDefault="00C14709" w:rsidP="00083969">
      <w:pPr>
        <w:spacing w:line="360" w:lineRule="auto"/>
      </w:pPr>
    </w:p>
    <w:p w:rsidR="00876455" w:rsidRDefault="00FF255F" w:rsidP="00083969">
      <w:pPr>
        <w:spacing w:line="360" w:lineRule="auto"/>
        <w:rPr>
          <w:b/>
          <w:szCs w:val="28"/>
          <w:lang w:eastAsia="uk-UA"/>
        </w:rPr>
      </w:pPr>
      <w:r>
        <w:rPr>
          <w:b/>
          <w:szCs w:val="28"/>
          <w:lang w:eastAsia="uk-UA"/>
        </w:rPr>
        <w:t xml:space="preserve">5 </w:t>
      </w:r>
      <w:r w:rsidR="00876455" w:rsidRPr="005803AD">
        <w:rPr>
          <w:b/>
          <w:szCs w:val="28"/>
          <w:lang w:eastAsia="uk-UA"/>
        </w:rPr>
        <w:t xml:space="preserve"> Закріплення нового матеріалу</w:t>
      </w:r>
    </w:p>
    <w:p w:rsidR="00876455" w:rsidRDefault="00876455" w:rsidP="00083969">
      <w:pPr>
        <w:spacing w:line="360" w:lineRule="auto"/>
        <w:ind w:firstLine="700"/>
        <w:rPr>
          <w:szCs w:val="28"/>
          <w:lang w:eastAsia="uk-UA"/>
        </w:rPr>
      </w:pPr>
      <w:r>
        <w:rPr>
          <w:szCs w:val="28"/>
          <w:lang w:eastAsia="uk-UA"/>
        </w:rPr>
        <w:t>Усне фронтальне опитування.</w:t>
      </w:r>
    </w:p>
    <w:p w:rsidR="00177EE7" w:rsidRDefault="00FF255F" w:rsidP="00FF255F">
      <w:pPr>
        <w:widowControl w:val="0"/>
        <w:autoSpaceDE w:val="0"/>
        <w:spacing w:line="360" w:lineRule="auto"/>
        <w:ind w:left="480"/>
        <w:rPr>
          <w:b/>
        </w:rPr>
      </w:pPr>
      <w:r>
        <w:rPr>
          <w:b/>
        </w:rPr>
        <w:t>Контрольні  запитання</w:t>
      </w:r>
    </w:p>
    <w:p w:rsidR="00177EE7" w:rsidRPr="00B353CC" w:rsidRDefault="00177EE7" w:rsidP="00083969">
      <w:pPr>
        <w:numPr>
          <w:ilvl w:val="0"/>
          <w:numId w:val="23"/>
        </w:numPr>
        <w:suppressAutoHyphens/>
        <w:spacing w:line="360" w:lineRule="auto"/>
        <w:jc w:val="left"/>
        <w:rPr>
          <w:szCs w:val="28"/>
        </w:rPr>
      </w:pPr>
      <w:r w:rsidRPr="00B353CC">
        <w:rPr>
          <w:szCs w:val="28"/>
        </w:rPr>
        <w:t>Які матеріали мають назву « кераміка»?</w:t>
      </w:r>
    </w:p>
    <w:p w:rsidR="00177EE7" w:rsidRPr="00B353CC" w:rsidRDefault="00177EE7" w:rsidP="00083969">
      <w:pPr>
        <w:numPr>
          <w:ilvl w:val="0"/>
          <w:numId w:val="23"/>
        </w:numPr>
        <w:suppressAutoHyphens/>
        <w:spacing w:line="360" w:lineRule="auto"/>
        <w:jc w:val="left"/>
        <w:rPr>
          <w:szCs w:val="28"/>
        </w:rPr>
      </w:pPr>
      <w:r w:rsidRPr="00B353CC">
        <w:rPr>
          <w:szCs w:val="28"/>
        </w:rPr>
        <w:t>Які сировинні матеріали  використовують для  отримання кераміки?</w:t>
      </w:r>
    </w:p>
    <w:p w:rsidR="00177EE7" w:rsidRPr="00B353CC" w:rsidRDefault="00177EE7" w:rsidP="00083969">
      <w:pPr>
        <w:numPr>
          <w:ilvl w:val="0"/>
          <w:numId w:val="23"/>
        </w:numPr>
        <w:suppressAutoHyphens/>
        <w:spacing w:line="360" w:lineRule="auto"/>
        <w:jc w:val="left"/>
        <w:rPr>
          <w:szCs w:val="28"/>
        </w:rPr>
      </w:pPr>
      <w:r w:rsidRPr="00B353CC">
        <w:rPr>
          <w:szCs w:val="28"/>
        </w:rPr>
        <w:t>Які види, властивості  й засоби  виробництва керамічної цегли  вам відомі?</w:t>
      </w:r>
    </w:p>
    <w:p w:rsidR="00177EE7" w:rsidRPr="00B353CC" w:rsidRDefault="00177EE7" w:rsidP="00083969">
      <w:pPr>
        <w:numPr>
          <w:ilvl w:val="0"/>
          <w:numId w:val="23"/>
        </w:numPr>
        <w:suppressAutoHyphens/>
        <w:spacing w:line="360" w:lineRule="auto"/>
        <w:jc w:val="left"/>
        <w:rPr>
          <w:szCs w:val="28"/>
        </w:rPr>
      </w:pPr>
      <w:r w:rsidRPr="00B353CC">
        <w:rPr>
          <w:szCs w:val="28"/>
        </w:rPr>
        <w:t>Наведіть класифікацію керамічних матеріалів за призначенням, структурою черепка та видом поверхні.</w:t>
      </w:r>
    </w:p>
    <w:p w:rsidR="00177EE7" w:rsidRPr="00B353CC" w:rsidRDefault="00177EE7" w:rsidP="00083969">
      <w:pPr>
        <w:numPr>
          <w:ilvl w:val="0"/>
          <w:numId w:val="23"/>
        </w:numPr>
        <w:suppressAutoHyphens/>
        <w:spacing w:line="360" w:lineRule="auto"/>
        <w:jc w:val="left"/>
        <w:rPr>
          <w:szCs w:val="28"/>
        </w:rPr>
      </w:pPr>
      <w:r w:rsidRPr="00B353CC">
        <w:rPr>
          <w:szCs w:val="28"/>
        </w:rPr>
        <w:lastRenderedPageBreak/>
        <w:t>Наведіть  характеристики стінових керамічних виробів.</w:t>
      </w:r>
    </w:p>
    <w:p w:rsidR="00177EE7" w:rsidRPr="00B353CC" w:rsidRDefault="00177EE7" w:rsidP="00083969">
      <w:pPr>
        <w:numPr>
          <w:ilvl w:val="0"/>
          <w:numId w:val="23"/>
        </w:numPr>
        <w:suppressAutoHyphens/>
        <w:spacing w:line="360" w:lineRule="auto"/>
        <w:jc w:val="left"/>
        <w:rPr>
          <w:szCs w:val="28"/>
        </w:rPr>
      </w:pPr>
      <w:r w:rsidRPr="00B353CC">
        <w:rPr>
          <w:szCs w:val="28"/>
        </w:rPr>
        <w:t>Наведіть характеристики керамічних виробив для облицювання фасадів  та внутрішнього облицювання.</w:t>
      </w:r>
    </w:p>
    <w:p w:rsidR="00177EE7" w:rsidRPr="00B353CC" w:rsidRDefault="00177EE7" w:rsidP="00083969">
      <w:pPr>
        <w:numPr>
          <w:ilvl w:val="0"/>
          <w:numId w:val="23"/>
        </w:numPr>
        <w:suppressAutoHyphens/>
        <w:spacing w:line="360" w:lineRule="auto"/>
        <w:jc w:val="left"/>
        <w:rPr>
          <w:szCs w:val="28"/>
        </w:rPr>
      </w:pPr>
      <w:r w:rsidRPr="00B353CC">
        <w:rPr>
          <w:szCs w:val="28"/>
        </w:rPr>
        <w:t>Які сировинні матеріали  використовують для  отримання санітарно-технічної кераміки?</w:t>
      </w:r>
    </w:p>
    <w:p w:rsidR="00876455" w:rsidRDefault="00FF255F" w:rsidP="00083969">
      <w:pPr>
        <w:pStyle w:val="a9"/>
        <w:spacing w:line="360" w:lineRule="auto"/>
        <w:rPr>
          <w:b/>
        </w:rPr>
      </w:pPr>
      <w:r>
        <w:rPr>
          <w:b/>
        </w:rPr>
        <w:t xml:space="preserve">6 </w:t>
      </w:r>
      <w:r w:rsidR="00876455">
        <w:rPr>
          <w:b/>
        </w:rPr>
        <w:t xml:space="preserve"> Підсумок заняття</w:t>
      </w:r>
    </w:p>
    <w:p w:rsidR="00876455" w:rsidRPr="00FF255F" w:rsidRDefault="00FF255F" w:rsidP="00083969">
      <w:pPr>
        <w:spacing w:line="360" w:lineRule="auto"/>
        <w:rPr>
          <w:b/>
        </w:rPr>
      </w:pPr>
      <w:r w:rsidRPr="00FF255F">
        <w:rPr>
          <w:b/>
        </w:rPr>
        <w:t>6.1</w:t>
      </w:r>
      <w:r w:rsidR="00876455" w:rsidRPr="00FF255F">
        <w:rPr>
          <w:b/>
        </w:rPr>
        <w:t xml:space="preserve"> Вис</w:t>
      </w:r>
      <w:r w:rsidRPr="00FF255F">
        <w:rPr>
          <w:b/>
        </w:rPr>
        <w:t>новок щодо вивчення питань теми</w:t>
      </w:r>
    </w:p>
    <w:p w:rsidR="00876455" w:rsidRPr="00B3729D" w:rsidRDefault="00876455" w:rsidP="00083969">
      <w:pPr>
        <w:spacing w:line="360" w:lineRule="auto"/>
      </w:pPr>
      <w:r>
        <w:t xml:space="preserve">         Сьогодні ми </w:t>
      </w:r>
      <w:r w:rsidR="00B3729D">
        <w:t>ознайомились із керамічними матеріалами та виробами,вивчили, із якої сировини їх виготовляють,за допомогою яких технологічних процесів, побачили зразки продукції, згадали історію нашого міста – керамічного Слов</w:t>
      </w:r>
      <w:r w:rsidR="00B3729D" w:rsidRPr="00B3729D">
        <w:t>’</w:t>
      </w:r>
      <w:r w:rsidR="00B3729D">
        <w:t>янська.</w:t>
      </w:r>
    </w:p>
    <w:p w:rsidR="00876455" w:rsidRPr="003373C4" w:rsidRDefault="00876455" w:rsidP="00083969">
      <w:pPr>
        <w:pStyle w:val="a7"/>
        <w:spacing w:line="360" w:lineRule="auto"/>
        <w:ind w:firstLine="700"/>
        <w:rPr>
          <w:i/>
          <w:sz w:val="16"/>
          <w:szCs w:val="16"/>
        </w:rPr>
      </w:pPr>
    </w:p>
    <w:p w:rsidR="00876455" w:rsidRPr="00FF255F" w:rsidRDefault="00FF255F" w:rsidP="00083969">
      <w:pPr>
        <w:spacing w:line="360" w:lineRule="auto"/>
        <w:rPr>
          <w:b/>
        </w:rPr>
      </w:pPr>
      <w:r>
        <w:rPr>
          <w:b/>
        </w:rPr>
        <w:t xml:space="preserve">6.2 </w:t>
      </w:r>
      <w:r w:rsidR="00876455" w:rsidRPr="00FF255F">
        <w:rPr>
          <w:b/>
        </w:rPr>
        <w:t xml:space="preserve"> Зауваження щодо засвоєння  студентами матеріалу</w:t>
      </w:r>
    </w:p>
    <w:p w:rsidR="00876455" w:rsidRPr="000450A2" w:rsidRDefault="00876455" w:rsidP="00083969">
      <w:pPr>
        <w:pStyle w:val="31"/>
        <w:spacing w:line="360" w:lineRule="auto"/>
        <w:ind w:firstLine="700"/>
        <w:rPr>
          <w:sz w:val="28"/>
          <w:szCs w:val="28"/>
        </w:rPr>
      </w:pPr>
      <w:r w:rsidRPr="000450A2">
        <w:rPr>
          <w:sz w:val="28"/>
          <w:szCs w:val="28"/>
        </w:rPr>
        <w:t xml:space="preserve">Взагалі матеріал </w:t>
      </w:r>
      <w:proofErr w:type="spellStart"/>
      <w:r w:rsidRPr="000450A2">
        <w:rPr>
          <w:sz w:val="28"/>
          <w:szCs w:val="28"/>
        </w:rPr>
        <w:t>засво</w:t>
      </w:r>
      <w:r w:rsidRPr="000450A2">
        <w:rPr>
          <w:sz w:val="28"/>
          <w:szCs w:val="28"/>
          <w:lang w:val="ru-RU"/>
        </w:rPr>
        <w:t>єно</w:t>
      </w:r>
      <w:proofErr w:type="spellEnd"/>
      <w:r w:rsidRPr="000450A2">
        <w:rPr>
          <w:sz w:val="28"/>
          <w:szCs w:val="28"/>
        </w:rPr>
        <w:t xml:space="preserve"> непогано, працювали активно, встигали конспектувати, вдало виступили з повідомленнями, робили свої судження.</w:t>
      </w:r>
    </w:p>
    <w:p w:rsidR="00876455" w:rsidRPr="000450A2" w:rsidRDefault="00876455" w:rsidP="00083969">
      <w:pPr>
        <w:pStyle w:val="31"/>
        <w:spacing w:line="360" w:lineRule="auto"/>
        <w:ind w:firstLine="700"/>
        <w:rPr>
          <w:sz w:val="28"/>
          <w:szCs w:val="28"/>
        </w:rPr>
      </w:pPr>
      <w:r w:rsidRPr="000450A2">
        <w:rPr>
          <w:sz w:val="28"/>
          <w:szCs w:val="28"/>
        </w:rPr>
        <w:t>Коментар відповідей студентів та виставлення оцінок.</w:t>
      </w:r>
    </w:p>
    <w:p w:rsidR="00876455" w:rsidRDefault="00FF255F" w:rsidP="00083969">
      <w:pPr>
        <w:pStyle w:val="a9"/>
        <w:spacing w:line="360" w:lineRule="auto"/>
        <w:rPr>
          <w:b/>
        </w:rPr>
      </w:pPr>
      <w:r>
        <w:rPr>
          <w:b/>
        </w:rPr>
        <w:t xml:space="preserve">7 </w:t>
      </w:r>
      <w:r w:rsidR="00876455">
        <w:rPr>
          <w:b/>
        </w:rPr>
        <w:t xml:space="preserve"> Домашнє завдання</w:t>
      </w:r>
    </w:p>
    <w:p w:rsidR="00FF255F" w:rsidRDefault="005E0E57" w:rsidP="00083969">
      <w:pPr>
        <w:pStyle w:val="a9"/>
        <w:spacing w:line="360" w:lineRule="auto"/>
      </w:pPr>
      <w:r>
        <w:t>-</w:t>
      </w:r>
      <w:r w:rsidR="00092EB1">
        <w:t xml:space="preserve"> </w:t>
      </w:r>
      <w:r w:rsidR="000E3FA4">
        <w:t>вивчити новий матеріал, використовуючи матеріали лекції та навчального посібника;</w:t>
      </w:r>
    </w:p>
    <w:p w:rsidR="005E0E57" w:rsidRDefault="005E0E57" w:rsidP="00083969">
      <w:pPr>
        <w:pStyle w:val="a9"/>
        <w:spacing w:line="360" w:lineRule="auto"/>
      </w:pPr>
      <w:r>
        <w:t xml:space="preserve"> - </w:t>
      </w:r>
      <w:r w:rsidR="00C87658">
        <w:t>у конспекті зробити рисунки з розділу «</w:t>
      </w:r>
      <w:r w:rsidR="00C87658" w:rsidRPr="00C87658">
        <w:t>Стінові керамічні матеріали</w:t>
      </w:r>
      <w:r w:rsidR="00C87658">
        <w:t>», запам</w:t>
      </w:r>
      <w:r w:rsidR="00C87658" w:rsidRPr="00C87658">
        <w:t>’</w:t>
      </w:r>
      <w:r w:rsidR="00C87658">
        <w:t xml:space="preserve">ятати розміри </w:t>
      </w:r>
      <w:proofErr w:type="spellStart"/>
      <w:r w:rsidR="00C87658">
        <w:t>кирпича</w:t>
      </w:r>
      <w:proofErr w:type="spellEnd"/>
      <w:r w:rsidR="00C87658">
        <w:t>;</w:t>
      </w:r>
    </w:p>
    <w:p w:rsidR="00C87658" w:rsidRPr="00C87658" w:rsidRDefault="00C87658" w:rsidP="00083969">
      <w:pPr>
        <w:pStyle w:val="a9"/>
        <w:spacing w:line="360" w:lineRule="auto"/>
        <w:rPr>
          <w:b/>
        </w:rPr>
      </w:pPr>
      <w:r>
        <w:t>- підготуватися до проведення лабораторної роботи «Оцінка якості цегли».</w:t>
      </w:r>
    </w:p>
    <w:p w:rsidR="005336C2" w:rsidRDefault="005336C2" w:rsidP="00083969">
      <w:pPr>
        <w:pStyle w:val="a9"/>
        <w:spacing w:line="360" w:lineRule="auto"/>
        <w:ind w:firstLine="700"/>
        <w:rPr>
          <w:b/>
        </w:rPr>
      </w:pPr>
    </w:p>
    <w:p w:rsidR="00876455" w:rsidRDefault="00876455" w:rsidP="00083969">
      <w:pPr>
        <w:pStyle w:val="a9"/>
        <w:spacing w:line="360" w:lineRule="auto"/>
        <w:ind w:firstLine="700"/>
        <w:rPr>
          <w:b/>
        </w:rPr>
      </w:pPr>
      <w:r>
        <w:rPr>
          <w:b/>
        </w:rPr>
        <w:t>Заняття закінчено. До побачення. Успіхів Вам!</w:t>
      </w:r>
    </w:p>
    <w:p w:rsidR="00876455" w:rsidRDefault="00876455" w:rsidP="00083969">
      <w:pPr>
        <w:pStyle w:val="a9"/>
        <w:spacing w:line="360" w:lineRule="auto"/>
        <w:ind w:firstLine="700"/>
        <w:rPr>
          <w:b/>
          <w:lang w:val="ru-RU"/>
        </w:rPr>
      </w:pPr>
    </w:p>
    <w:p w:rsidR="00637F8D" w:rsidRDefault="00637F8D" w:rsidP="00083969">
      <w:pPr>
        <w:pStyle w:val="a9"/>
        <w:spacing w:line="360" w:lineRule="auto"/>
        <w:ind w:firstLine="700"/>
        <w:rPr>
          <w:b/>
          <w:lang w:val="ru-RU"/>
        </w:rPr>
      </w:pPr>
    </w:p>
    <w:p w:rsidR="00637F8D" w:rsidRDefault="00637F8D" w:rsidP="00083969">
      <w:pPr>
        <w:pStyle w:val="a9"/>
        <w:spacing w:line="360" w:lineRule="auto"/>
        <w:ind w:firstLine="700"/>
        <w:rPr>
          <w:b/>
          <w:lang w:val="ru-RU"/>
        </w:rPr>
      </w:pPr>
    </w:p>
    <w:p w:rsidR="00637F8D" w:rsidRDefault="00637F8D" w:rsidP="00083969">
      <w:pPr>
        <w:pStyle w:val="a9"/>
        <w:spacing w:line="360" w:lineRule="auto"/>
        <w:ind w:firstLine="700"/>
        <w:rPr>
          <w:b/>
          <w:lang w:val="ru-RU"/>
        </w:rPr>
      </w:pPr>
    </w:p>
    <w:p w:rsidR="00637F8D" w:rsidRDefault="00637F8D" w:rsidP="00083969">
      <w:pPr>
        <w:pStyle w:val="a9"/>
        <w:spacing w:line="360" w:lineRule="auto"/>
        <w:ind w:firstLine="700"/>
        <w:rPr>
          <w:b/>
          <w:lang w:val="ru-RU"/>
        </w:rPr>
      </w:pPr>
    </w:p>
    <w:p w:rsidR="00A32785" w:rsidRDefault="00A32785">
      <w:pPr>
        <w:spacing w:after="200" w:line="276" w:lineRule="auto"/>
        <w:jc w:val="left"/>
        <w:rPr>
          <w:b/>
          <w:lang w:val="ru-RU"/>
        </w:rPr>
      </w:pPr>
      <w:r>
        <w:rPr>
          <w:b/>
          <w:lang w:val="ru-RU"/>
        </w:rPr>
        <w:br w:type="page"/>
      </w:r>
    </w:p>
    <w:p w:rsidR="00876455" w:rsidRDefault="00876455" w:rsidP="00083969">
      <w:pPr>
        <w:pStyle w:val="1"/>
        <w:suppressAutoHyphens w:val="0"/>
        <w:spacing w:line="360" w:lineRule="auto"/>
        <w:rPr>
          <w:caps w:val="0"/>
          <w:kern w:val="0"/>
        </w:rPr>
      </w:pPr>
      <w:r w:rsidRPr="006B27CF">
        <w:rPr>
          <w:caps w:val="0"/>
          <w:kern w:val="0"/>
          <w:lang w:val="ru-RU"/>
        </w:rPr>
        <w:lastRenderedPageBreak/>
        <w:t>5</w:t>
      </w:r>
      <w:r w:rsidR="00A32785">
        <w:rPr>
          <w:caps w:val="0"/>
          <w:kern w:val="0"/>
          <w:lang w:val="ru-RU"/>
        </w:rPr>
        <w:t xml:space="preserve">. </w:t>
      </w:r>
      <w:r w:rsidRPr="00FF255F">
        <w:t>Висновки щодо проведення відкритого заняття</w:t>
      </w:r>
    </w:p>
    <w:p w:rsidR="00876455" w:rsidRDefault="00876455" w:rsidP="00083969">
      <w:pPr>
        <w:spacing w:line="360" w:lineRule="auto"/>
        <w:jc w:val="center"/>
        <w:rPr>
          <w:b/>
        </w:rPr>
      </w:pPr>
    </w:p>
    <w:p w:rsidR="00876455" w:rsidRPr="00A105CF" w:rsidRDefault="00876455" w:rsidP="00083969">
      <w:pPr>
        <w:spacing w:line="360" w:lineRule="auto"/>
        <w:ind w:firstLine="709"/>
      </w:pPr>
      <w:r>
        <w:t xml:space="preserve">З наведеного вище прикладу відкритого </w:t>
      </w:r>
      <w:proofErr w:type="spellStart"/>
      <w:r w:rsidR="001A4251">
        <w:t>лекціонного</w:t>
      </w:r>
      <w:r>
        <w:t>заняття</w:t>
      </w:r>
      <w:proofErr w:type="spellEnd"/>
      <w:r>
        <w:t xml:space="preserve">, яке було проведено у </w:t>
      </w:r>
      <w:proofErr w:type="spellStart"/>
      <w:r>
        <w:t>Слов</w:t>
      </w:r>
      <w:proofErr w:type="spellEnd"/>
      <w:r w:rsidRPr="00623A9B">
        <w:rPr>
          <w:lang w:val="ru-RU"/>
        </w:rPr>
        <w:t>’</w:t>
      </w:r>
      <w:proofErr w:type="spellStart"/>
      <w:r>
        <w:t>янському</w:t>
      </w:r>
      <w:proofErr w:type="spellEnd"/>
      <w:r w:rsidR="001A4251">
        <w:t xml:space="preserve"> енергобудівному технікумі</w:t>
      </w:r>
      <w:r>
        <w:t xml:space="preserve">, можна зробити </w:t>
      </w:r>
      <w:r w:rsidRPr="00A105CF">
        <w:t>такі висновки:</w:t>
      </w:r>
    </w:p>
    <w:p w:rsidR="00876455" w:rsidRPr="00A105CF" w:rsidRDefault="00876455" w:rsidP="00083969">
      <w:pPr>
        <w:numPr>
          <w:ilvl w:val="0"/>
          <w:numId w:val="11"/>
        </w:numPr>
        <w:spacing w:line="360" w:lineRule="auto"/>
      </w:pPr>
      <w:r w:rsidRPr="00A105CF">
        <w:t xml:space="preserve">головним завданням дисципліни </w:t>
      </w:r>
      <w:r w:rsidR="001A4251">
        <w:t xml:space="preserve">«Будівельне матеріалознавство» </w:t>
      </w:r>
      <w:r w:rsidRPr="00A105CF">
        <w:t>є формуван</w:t>
      </w:r>
      <w:r w:rsidR="001A4251">
        <w:t xml:space="preserve">ня </w:t>
      </w:r>
      <w:r w:rsidRPr="00A105CF">
        <w:t>у студентів</w:t>
      </w:r>
      <w:r w:rsidR="001A4251">
        <w:t xml:space="preserve"> знань про виробництвота використання сучасних будівельних матеріалів та виробів</w:t>
      </w:r>
      <w:r w:rsidRPr="00A105CF">
        <w:t>;</w:t>
      </w:r>
    </w:p>
    <w:p w:rsidR="00876455" w:rsidRPr="00A105CF" w:rsidRDefault="00876455" w:rsidP="00083969">
      <w:pPr>
        <w:numPr>
          <w:ilvl w:val="0"/>
          <w:numId w:val="11"/>
        </w:numPr>
        <w:spacing w:line="360" w:lineRule="auto"/>
      </w:pPr>
      <w:r w:rsidRPr="00A105CF">
        <w:t xml:space="preserve">набуття навичок </w:t>
      </w:r>
      <w:r w:rsidR="001A4251">
        <w:t>практичного мислення</w:t>
      </w:r>
      <w:r w:rsidRPr="00A105CF">
        <w:t>;</w:t>
      </w:r>
    </w:p>
    <w:p w:rsidR="00876455" w:rsidRPr="00A105CF" w:rsidRDefault="00876455" w:rsidP="00083969">
      <w:pPr>
        <w:numPr>
          <w:ilvl w:val="0"/>
          <w:numId w:val="11"/>
        </w:numPr>
        <w:spacing w:line="360" w:lineRule="auto"/>
      </w:pPr>
      <w:r w:rsidRPr="00A105CF">
        <w:t>виявлення логіки та об</w:t>
      </w:r>
      <w:r w:rsidRPr="00A105CF">
        <w:rPr>
          <w:lang w:val="ru-RU"/>
        </w:rPr>
        <w:t>’</w:t>
      </w:r>
      <w:proofErr w:type="spellStart"/>
      <w:r w:rsidRPr="00A105CF">
        <w:t>єктивних</w:t>
      </w:r>
      <w:proofErr w:type="spellEnd"/>
      <w:r w:rsidRPr="00A105CF">
        <w:t xml:space="preserve"> закономірностей процесу</w:t>
      </w:r>
      <w:r w:rsidR="001A4251">
        <w:t xml:space="preserve"> будівництва</w:t>
      </w:r>
      <w:r w:rsidRPr="00A105CF">
        <w:t>;</w:t>
      </w:r>
    </w:p>
    <w:p w:rsidR="00876455" w:rsidRPr="00A105CF" w:rsidRDefault="00876455" w:rsidP="00083969">
      <w:pPr>
        <w:numPr>
          <w:ilvl w:val="0"/>
          <w:numId w:val="11"/>
        </w:numPr>
        <w:spacing w:line="360" w:lineRule="auto"/>
        <w:rPr>
          <w:i/>
        </w:rPr>
      </w:pPr>
      <w:r w:rsidRPr="00A105CF">
        <w:t>виховання високого рівня культу</w:t>
      </w:r>
      <w:r w:rsidR="001A4251">
        <w:t xml:space="preserve">ри, ерудиції,вміння орієнтуватись у ситуації та робити вибір </w:t>
      </w:r>
      <w:r w:rsidRPr="00A105CF">
        <w:rPr>
          <w:i/>
        </w:rPr>
        <w:t>.</w:t>
      </w:r>
    </w:p>
    <w:p w:rsidR="00876455" w:rsidRDefault="00876455" w:rsidP="00083969">
      <w:pPr>
        <w:spacing w:line="360" w:lineRule="auto"/>
        <w:ind w:firstLine="709"/>
      </w:pPr>
      <w:r>
        <w:t>Об</w:t>
      </w:r>
      <w:r w:rsidRPr="00623A9B">
        <w:t>’</w:t>
      </w:r>
      <w:r>
        <w:t xml:space="preserve">єктом вивчення є </w:t>
      </w:r>
      <w:r w:rsidR="00CD3635">
        <w:t xml:space="preserve">галузь виробництва будівельних матеріалів та виробів, яка забезпечує успішний розвиток сучасного будівництва завдяки високої якості та багатого асортименту  різноманітних будівельних матеріалів та виробів. </w:t>
      </w:r>
    </w:p>
    <w:p w:rsidR="00083969" w:rsidRDefault="00083969" w:rsidP="00083969">
      <w:pPr>
        <w:pStyle w:val="a7"/>
        <w:spacing w:line="360" w:lineRule="auto"/>
        <w:ind w:firstLine="709"/>
      </w:pPr>
      <w:r>
        <w:t>На лекції розширено  знання студентів про сучасні керамічні будівельні матеріали, їх виробництво, асортимент та використання .</w:t>
      </w:r>
    </w:p>
    <w:p w:rsidR="00876455" w:rsidRDefault="00876455" w:rsidP="00083969">
      <w:pPr>
        <w:spacing w:line="360" w:lineRule="auto"/>
        <w:ind w:firstLine="709"/>
      </w:pPr>
      <w:r>
        <w:t xml:space="preserve">Домінуючою формою навчання на цьому занятті є здійснення контролю за досягнутими результатами, який відбувається на всіх етапах заняття і до якого студентів залучає викладач (це тести, проблемні запитання, презентація, робота з рядом джерел). Усе це спонукає розмірковувати, робити узагальнення і висновки, висловлювати власні думки, спілкуватись. </w:t>
      </w:r>
      <w:r w:rsidR="000450A2">
        <w:t>Від активності взаємодії викладача і студентів залежить навчальний і розвиваючий ефект навчально-педагогічного процесу.Проте,часто активним буває лише викладач, а студенти мало активні,оскільки вони одержують знання в готовому вигляді, що не стимулює розвиток самостійності мислення. Т</w:t>
      </w:r>
      <w:r w:rsidR="00C14709">
        <w:t>ому бажано</w:t>
      </w:r>
      <w:r w:rsidR="000450A2">
        <w:t xml:space="preserve"> частіше надавати студентам творчі завдання, щоб вони у творчому пошуку </w:t>
      </w:r>
      <w:r w:rsidR="00C14709">
        <w:t>виховували свою активність та пізнавальну зацікавленість.</w:t>
      </w:r>
    </w:p>
    <w:p w:rsidR="00876455" w:rsidRDefault="00876455" w:rsidP="00876455">
      <w:pPr>
        <w:spacing w:line="25" w:lineRule="atLeast"/>
        <w:rPr>
          <w:b/>
          <w:bCs/>
          <w:szCs w:val="28"/>
          <w:lang w:eastAsia="uk-UA"/>
        </w:rPr>
      </w:pPr>
    </w:p>
    <w:p w:rsidR="00876455" w:rsidRDefault="00876455" w:rsidP="00876455">
      <w:pPr>
        <w:spacing w:line="25" w:lineRule="atLeast"/>
        <w:rPr>
          <w:b/>
          <w:bCs/>
          <w:szCs w:val="28"/>
          <w:lang w:val="ru-RU" w:eastAsia="uk-UA"/>
        </w:rPr>
      </w:pPr>
    </w:p>
    <w:p w:rsidR="00876455" w:rsidRDefault="00876455" w:rsidP="00876455">
      <w:pPr>
        <w:tabs>
          <w:tab w:val="num" w:pos="933"/>
        </w:tabs>
        <w:spacing w:line="360" w:lineRule="auto"/>
        <w:jc w:val="center"/>
        <w:rPr>
          <w:b/>
          <w:bCs/>
          <w:szCs w:val="28"/>
          <w:lang w:eastAsia="uk-UA"/>
        </w:rPr>
      </w:pPr>
    </w:p>
    <w:p w:rsidR="00876455" w:rsidRPr="00876455" w:rsidRDefault="00876455" w:rsidP="00B76622">
      <w:pPr>
        <w:pStyle w:val="1"/>
      </w:pPr>
      <w:r w:rsidRPr="00876455">
        <w:t>6. Додатки</w:t>
      </w:r>
    </w:p>
    <w:p w:rsidR="00876455" w:rsidRPr="00876455" w:rsidRDefault="00876455" w:rsidP="00876455">
      <w:pPr>
        <w:tabs>
          <w:tab w:val="num" w:pos="933"/>
        </w:tabs>
        <w:spacing w:line="360" w:lineRule="auto"/>
        <w:ind w:firstLine="700"/>
        <w:jc w:val="center"/>
        <w:rPr>
          <w:b/>
          <w:sz w:val="16"/>
          <w:szCs w:val="16"/>
        </w:rPr>
      </w:pPr>
    </w:p>
    <w:p w:rsidR="00876455" w:rsidRDefault="00876455" w:rsidP="00876455">
      <w:pPr>
        <w:tabs>
          <w:tab w:val="num" w:pos="933"/>
        </w:tabs>
        <w:spacing w:line="360" w:lineRule="auto"/>
        <w:ind w:firstLine="700"/>
        <w:rPr>
          <w:i/>
        </w:rPr>
      </w:pP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sidRPr="003E0F92">
        <w:rPr>
          <w:i/>
        </w:rPr>
        <w:t>Додаток</w:t>
      </w:r>
      <w:r>
        <w:rPr>
          <w:i/>
        </w:rPr>
        <w:t xml:space="preserve"> 1.</w:t>
      </w:r>
    </w:p>
    <w:p w:rsidR="00A32785" w:rsidRDefault="00A32785" w:rsidP="00876455">
      <w:pPr>
        <w:tabs>
          <w:tab w:val="num" w:pos="933"/>
        </w:tabs>
        <w:spacing w:line="360" w:lineRule="auto"/>
        <w:ind w:firstLine="700"/>
        <w:rPr>
          <w:i/>
        </w:rPr>
      </w:pPr>
    </w:p>
    <w:p w:rsidR="00876455" w:rsidRPr="00876455" w:rsidRDefault="00876455" w:rsidP="00876455">
      <w:pPr>
        <w:tabs>
          <w:tab w:val="num" w:pos="933"/>
        </w:tabs>
        <w:spacing w:line="360" w:lineRule="auto"/>
        <w:ind w:firstLine="700"/>
        <w:jc w:val="center"/>
        <w:rPr>
          <w:b/>
        </w:rPr>
      </w:pPr>
      <w:r w:rsidRPr="00891EA4">
        <w:rPr>
          <w:b/>
        </w:rPr>
        <w:t>Лекція</w:t>
      </w:r>
    </w:p>
    <w:p w:rsidR="009F634F" w:rsidRPr="006F26A0" w:rsidRDefault="009F634F" w:rsidP="009F634F">
      <w:pPr>
        <w:pStyle w:val="a7"/>
        <w:spacing w:line="360" w:lineRule="auto"/>
        <w:jc w:val="center"/>
        <w:rPr>
          <w:b/>
        </w:rPr>
      </w:pPr>
      <w:r>
        <w:rPr>
          <w:b/>
        </w:rPr>
        <w:t>1</w:t>
      </w:r>
      <w:r w:rsidRPr="006F26A0">
        <w:rPr>
          <w:b/>
        </w:rPr>
        <w:t xml:space="preserve"> Загальні відомості про керамічні матеріали</w:t>
      </w:r>
    </w:p>
    <w:p w:rsidR="009F634F" w:rsidRDefault="009F634F" w:rsidP="009F634F">
      <w:pPr>
        <w:widowControl w:val="0"/>
        <w:autoSpaceDE w:val="0"/>
        <w:spacing w:line="360" w:lineRule="auto"/>
        <w:ind w:firstLine="709"/>
      </w:pPr>
      <w:r>
        <w:rPr>
          <w:b/>
        </w:rPr>
        <w:t>Кераміка (</w:t>
      </w:r>
      <w:proofErr w:type="spellStart"/>
      <w:r>
        <w:rPr>
          <w:b/>
        </w:rPr>
        <w:t>грець.</w:t>
      </w:r>
      <w:r>
        <w:t>keramos</w:t>
      </w:r>
      <w:proofErr w:type="spellEnd"/>
      <w:r>
        <w:t xml:space="preserve"> – глина) -– це штучні кам'яні матеріали й вироби, отримані  в результаті технологічної обробки і наступного випалу глинистої сировини.</w:t>
      </w:r>
      <w:r>
        <w:rPr>
          <w:color w:val="000000"/>
        </w:rPr>
        <w:t xml:space="preserve">Тому під технологією кераміки завжди мали на увазі </w:t>
      </w:r>
      <w:r>
        <w:t>виробництво</w:t>
      </w:r>
      <w:r>
        <w:rPr>
          <w:color w:val="000000"/>
        </w:rPr>
        <w:t xml:space="preserve"> матеріалів і виробів із глинистої сировини й сумішей її </w:t>
      </w:r>
      <w:r>
        <w:t>з</w:t>
      </w:r>
      <w:r>
        <w:rPr>
          <w:color w:val="000000"/>
        </w:rPr>
        <w:t xml:space="preserve"> органічними й мінеральними добавками. Матеріал, з якого </w:t>
      </w:r>
      <w:r>
        <w:t>складаються</w:t>
      </w:r>
      <w:r>
        <w:rPr>
          <w:color w:val="000000"/>
        </w:rPr>
        <w:t xml:space="preserve"> керамічні вироби після випалу, у технології кераміки називають керамічним черепком.</w:t>
      </w:r>
    </w:p>
    <w:p w:rsidR="009F634F" w:rsidRDefault="009F634F" w:rsidP="009F634F">
      <w:pPr>
        <w:widowControl w:val="0"/>
        <w:autoSpaceDE w:val="0"/>
        <w:spacing w:line="360" w:lineRule="auto"/>
        <w:ind w:firstLine="709"/>
      </w:pPr>
      <w:r>
        <w:t>Людина почала використовувати глину на самій зорі свого існування. Найдавніші зображення тварин і людей, виявлені археологами, виліплені в древньому неоліті за 27 тисяч років до н.е. Спочатку керамічні вироби ліпили руками. Поступово навчилися обпалювати їх, щоб глина стала міцнішою, перестала пропускати воду. Найважливіше місце в історії розвитку кераміки займають Китай і  Греція, оскільки в цих країнах мистецтво кераміки досягло найбільшого розквіту, чому сприяли багаті родовища глини й природних барвників.  Саме в Китаї, у другій половині II-I тисячоріччя була винайдена порцеляна – керамічна маса з високоякісної глини – каоліну.</w:t>
      </w:r>
    </w:p>
    <w:p w:rsidR="009F634F" w:rsidRDefault="009F634F" w:rsidP="009F634F">
      <w:pPr>
        <w:shd w:val="clear" w:color="auto" w:fill="FFFFFF"/>
        <w:autoSpaceDE w:val="0"/>
        <w:autoSpaceDN w:val="0"/>
        <w:adjustRightInd w:val="0"/>
        <w:spacing w:line="360" w:lineRule="auto"/>
        <w:ind w:firstLine="709"/>
        <w:rPr>
          <w:color w:val="000000"/>
        </w:rPr>
      </w:pPr>
      <w:r>
        <w:t>У країнах Близького Сходу кераміка вперше набула широкого застосування в будівництві й оформленні будинків. З обпаленої глини робили мозаїку, яскраві кахлі, архітектурні деталі. Наприкінці XVIII ст. розвиток металургійної, хімічної і електротехнічної промисловості  сприяв збільшенню виробництва вогнетривкої, кислототривкої, електроізоляційної кераміки й плиток для підлог.</w:t>
      </w:r>
      <w:r>
        <w:rPr>
          <w:color w:val="000000"/>
        </w:rPr>
        <w:t xml:space="preserve">. Наприкінці XVIII - середині XIX ст. мав місце бурхливий розвиток металургійної, хімічної і електротехнічної промисловості, що </w:t>
      </w:r>
      <w:r>
        <w:t>призвело</w:t>
      </w:r>
      <w:r>
        <w:rPr>
          <w:color w:val="000000"/>
        </w:rPr>
        <w:t xml:space="preserve"> до розвитку </w:t>
      </w:r>
      <w:r>
        <w:t>виробництва</w:t>
      </w:r>
      <w:r>
        <w:rPr>
          <w:color w:val="000000"/>
        </w:rPr>
        <w:t xml:space="preserve"> вогнетривкої, кислототривкої, електроізоляційної кераміки й плиток для </w:t>
      </w:r>
      <w:r>
        <w:t>підлог</w:t>
      </w:r>
      <w:r>
        <w:rPr>
          <w:color w:val="000000"/>
        </w:rPr>
        <w:t xml:space="preserve">. </w:t>
      </w:r>
      <w:r>
        <w:lastRenderedPageBreak/>
        <w:t>Зпочатку</w:t>
      </w:r>
      <w:r>
        <w:rPr>
          <w:color w:val="000000"/>
        </w:rPr>
        <w:t xml:space="preserve"> ХХ ст. </w:t>
      </w:r>
      <w:r>
        <w:t>одержало</w:t>
      </w:r>
      <w:r>
        <w:rPr>
          <w:color w:val="000000"/>
        </w:rPr>
        <w:t xml:space="preserve"> розвиток </w:t>
      </w:r>
      <w:r>
        <w:t>виробництво</w:t>
      </w:r>
      <w:r>
        <w:rPr>
          <w:color w:val="000000"/>
        </w:rPr>
        <w:t xml:space="preserve"> ефективної </w:t>
      </w:r>
      <w:r>
        <w:t>цегли</w:t>
      </w:r>
      <w:r>
        <w:rPr>
          <w:color w:val="000000"/>
        </w:rPr>
        <w:t xml:space="preserve"> й пустотілих каменів для </w:t>
      </w:r>
      <w:r>
        <w:t>зведення</w:t>
      </w:r>
      <w:r>
        <w:rPr>
          <w:color w:val="000000"/>
        </w:rPr>
        <w:t xml:space="preserve"> стін і перекриттів, а також </w:t>
      </w:r>
      <w:r>
        <w:t>керамічних</w:t>
      </w:r>
      <w:r>
        <w:rPr>
          <w:color w:val="000000"/>
        </w:rPr>
        <w:t xml:space="preserve"> плиток для внутрішнього й зовнішнього оздоблення й санітарно-технічних виробів. Останнім часом </w:t>
      </w:r>
      <w:r>
        <w:t>одержалопоширеннявиробництво</w:t>
      </w:r>
      <w:r>
        <w:rPr>
          <w:color w:val="000000"/>
        </w:rPr>
        <w:t xml:space="preserve"> спеціальної кераміки </w:t>
      </w:r>
      <w:r>
        <w:t>з</w:t>
      </w:r>
      <w:r>
        <w:rPr>
          <w:color w:val="000000"/>
        </w:rPr>
        <w:t xml:space="preserve"> унікальними властивостями для потреб ядерної енергетики, машинобудування, електронної, ракетної та інших галузей промисловості. Великий практичний інтерес мають кермети, що </w:t>
      </w:r>
      <w:r>
        <w:t>складаються</w:t>
      </w:r>
      <w:r>
        <w:rPr>
          <w:color w:val="000000"/>
        </w:rPr>
        <w:t xml:space="preserve"> з металевої й керамічної частин. </w:t>
      </w:r>
    </w:p>
    <w:p w:rsidR="009F634F" w:rsidRDefault="009F634F" w:rsidP="009F634F">
      <w:pPr>
        <w:widowControl w:val="0"/>
        <w:autoSpaceDE w:val="0"/>
        <w:spacing w:line="360" w:lineRule="auto"/>
      </w:pPr>
      <w:r>
        <w:t xml:space="preserve">       У цей час до поняття керамічні матеріали й вироби входить широке коло матеріалів з різними властивостями, які класифікуються за різними ознаками.</w:t>
      </w:r>
    </w:p>
    <w:p w:rsidR="009F634F" w:rsidRDefault="009F634F" w:rsidP="009F634F">
      <w:pPr>
        <w:shd w:val="clear" w:color="auto" w:fill="FFFFFF"/>
        <w:autoSpaceDE w:val="0"/>
        <w:autoSpaceDN w:val="0"/>
        <w:adjustRightInd w:val="0"/>
        <w:spacing w:line="360" w:lineRule="auto"/>
        <w:ind w:firstLine="709"/>
      </w:pPr>
      <w:r w:rsidRPr="007E6F94">
        <w:rPr>
          <w:b/>
          <w:color w:val="000000"/>
        </w:rPr>
        <w:t xml:space="preserve">За </w:t>
      </w:r>
      <w:r w:rsidRPr="007E6F94">
        <w:rPr>
          <w:b/>
        </w:rPr>
        <w:t>призначенням</w:t>
      </w:r>
      <w:r>
        <w:rPr>
          <w:color w:val="000000"/>
        </w:rPr>
        <w:t xml:space="preserve"> керамічні вироби підрозділяють на такі види: </w:t>
      </w:r>
      <w:r>
        <w:t>стінові</w:t>
      </w:r>
      <w:r>
        <w:rPr>
          <w:color w:val="000000"/>
        </w:rPr>
        <w:t xml:space="preserve">, оздоблювальні, покрівельні, для </w:t>
      </w:r>
      <w:r>
        <w:t>підлог</w:t>
      </w:r>
      <w:r>
        <w:rPr>
          <w:color w:val="000000"/>
        </w:rPr>
        <w:t>, перекриттів, шляхові, санітарно-технічні, кислототривкі теплоізоляційні, вогнетривкі й заповнювачі для бетонів.</w:t>
      </w:r>
    </w:p>
    <w:p w:rsidR="009F634F" w:rsidRDefault="009F634F" w:rsidP="009F634F">
      <w:pPr>
        <w:shd w:val="clear" w:color="auto" w:fill="FFFFFF"/>
        <w:autoSpaceDE w:val="0"/>
        <w:autoSpaceDN w:val="0"/>
        <w:adjustRightInd w:val="0"/>
        <w:spacing w:line="360" w:lineRule="auto"/>
      </w:pPr>
      <w:r w:rsidRPr="007E6F94">
        <w:rPr>
          <w:b/>
          <w:color w:val="000000"/>
        </w:rPr>
        <w:t>За структурою</w:t>
      </w:r>
      <w:r>
        <w:rPr>
          <w:b/>
        </w:rPr>
        <w:t>будови</w:t>
      </w:r>
      <w:r>
        <w:rPr>
          <w:color w:val="000000"/>
        </w:rPr>
        <w:t xml:space="preserve"> розрізняють керамічні вироби </w:t>
      </w:r>
      <w:r>
        <w:t>з</w:t>
      </w:r>
      <w:r w:rsidRPr="007E6F94">
        <w:rPr>
          <w:i/>
          <w:color w:val="000000"/>
        </w:rPr>
        <w:t>пористим</w:t>
      </w:r>
      <w:r>
        <w:rPr>
          <w:color w:val="000000"/>
        </w:rPr>
        <w:t xml:space="preserve"> та </w:t>
      </w:r>
      <w:r w:rsidRPr="007E6F94">
        <w:rPr>
          <w:i/>
          <w:color w:val="000000"/>
        </w:rPr>
        <w:t>щільним</w:t>
      </w:r>
      <w:r>
        <w:rPr>
          <w:color w:val="000000"/>
        </w:rPr>
        <w:t xml:space="preserve"> черепком. </w:t>
      </w:r>
      <w:r w:rsidRPr="007E6F94">
        <w:rPr>
          <w:i/>
          <w:color w:val="000000"/>
        </w:rPr>
        <w:t>Пористими</w:t>
      </w:r>
      <w:r w:rsidR="00092EB1">
        <w:rPr>
          <w:i/>
          <w:color w:val="000000"/>
        </w:rPr>
        <w:t xml:space="preserve"> </w:t>
      </w:r>
      <w:r>
        <w:t>вважають</w:t>
      </w:r>
      <w:r w:rsidR="00092EB1">
        <w:t xml:space="preserve"> </w:t>
      </w:r>
      <w:r>
        <w:t>вироби</w:t>
      </w:r>
      <w:r>
        <w:rPr>
          <w:color w:val="000000"/>
        </w:rPr>
        <w:t xml:space="preserve"> з </w:t>
      </w:r>
      <w:proofErr w:type="spellStart"/>
      <w:r>
        <w:rPr>
          <w:color w:val="000000"/>
        </w:rPr>
        <w:t>водопоглинанням</w:t>
      </w:r>
      <w:proofErr w:type="spellEnd"/>
      <w:r>
        <w:rPr>
          <w:color w:val="000000"/>
        </w:rPr>
        <w:t xml:space="preserve"> по масі </w:t>
      </w:r>
      <w:r>
        <w:t>більше</w:t>
      </w:r>
      <w:r>
        <w:rPr>
          <w:color w:val="000000"/>
        </w:rPr>
        <w:t xml:space="preserve"> 5 %. До них належать вироби як </w:t>
      </w:r>
      <w:r>
        <w:t>грубої</w:t>
      </w:r>
      <w:r>
        <w:rPr>
          <w:color w:val="000000"/>
        </w:rPr>
        <w:t xml:space="preserve"> кераміки (</w:t>
      </w:r>
      <w:r>
        <w:t>керамічнастіновацегла</w:t>
      </w:r>
      <w:r>
        <w:rPr>
          <w:color w:val="000000"/>
        </w:rPr>
        <w:t xml:space="preserve"> й камінь, вироби для покрівлі й перекриттів, дренажні труби), так і </w:t>
      </w:r>
      <w:r>
        <w:t>тонкої</w:t>
      </w:r>
      <w:r>
        <w:rPr>
          <w:color w:val="000000"/>
        </w:rPr>
        <w:t xml:space="preserve"> кераміки (оздоблювальні плитки, фаянсові вироби тощо). До </w:t>
      </w:r>
      <w:r w:rsidRPr="007E6F94">
        <w:rPr>
          <w:i/>
          <w:color w:val="000000"/>
        </w:rPr>
        <w:t>щільних</w:t>
      </w:r>
      <w:r>
        <w:rPr>
          <w:color w:val="000000"/>
        </w:rPr>
        <w:t xml:space="preserve"> відносять </w:t>
      </w:r>
      <w:r>
        <w:t>вироби</w:t>
      </w:r>
      <w:r w:rsidR="00092EB1">
        <w:t xml:space="preserve"> </w:t>
      </w:r>
      <w:r>
        <w:t>з</w:t>
      </w:r>
      <w:r w:rsidR="00092EB1">
        <w:t xml:space="preserve"> </w:t>
      </w:r>
      <w:proofErr w:type="spellStart"/>
      <w:r>
        <w:rPr>
          <w:color w:val="000000"/>
        </w:rPr>
        <w:t>водопоглинанням</w:t>
      </w:r>
      <w:proofErr w:type="spellEnd"/>
      <w:r>
        <w:rPr>
          <w:color w:val="000000"/>
        </w:rPr>
        <w:t xml:space="preserve"> за масою </w:t>
      </w:r>
      <w:r>
        <w:t>менше</w:t>
      </w:r>
      <w:r>
        <w:rPr>
          <w:color w:val="000000"/>
        </w:rPr>
        <w:t xml:space="preserve"> 5 %. До них належать також </w:t>
      </w:r>
      <w:r>
        <w:t>виробигрубої</w:t>
      </w:r>
      <w:r>
        <w:rPr>
          <w:color w:val="000000"/>
        </w:rPr>
        <w:t xml:space="preserve"> (</w:t>
      </w:r>
      <w:r>
        <w:t>клінкернацегла</w:t>
      </w:r>
      <w:r>
        <w:rPr>
          <w:color w:val="000000"/>
        </w:rPr>
        <w:t>, велик</w:t>
      </w:r>
      <w:r>
        <w:t>орозмірні</w:t>
      </w:r>
      <w:r>
        <w:rPr>
          <w:color w:val="000000"/>
        </w:rPr>
        <w:t xml:space="preserve"> оздоблювальні плити), і </w:t>
      </w:r>
      <w:r>
        <w:t>тонкої</w:t>
      </w:r>
      <w:r>
        <w:rPr>
          <w:color w:val="000000"/>
        </w:rPr>
        <w:t xml:space="preserve"> (фаянс, </w:t>
      </w:r>
      <w:proofErr w:type="spellStart"/>
      <w:r>
        <w:t>напівпорцеляна</w:t>
      </w:r>
      <w:proofErr w:type="spellEnd"/>
      <w:r>
        <w:rPr>
          <w:color w:val="000000"/>
        </w:rPr>
        <w:t xml:space="preserve">, </w:t>
      </w:r>
      <w:r>
        <w:t>порцеляна</w:t>
      </w:r>
      <w:r>
        <w:rPr>
          <w:color w:val="000000"/>
        </w:rPr>
        <w:t>) кераміки.</w:t>
      </w:r>
    </w:p>
    <w:p w:rsidR="009F634F" w:rsidRDefault="009F634F" w:rsidP="009F634F">
      <w:pPr>
        <w:widowControl w:val="0"/>
        <w:autoSpaceDE w:val="0"/>
        <w:spacing w:line="360" w:lineRule="auto"/>
      </w:pPr>
      <w:r>
        <w:t xml:space="preserve">     За </w:t>
      </w:r>
      <w:r>
        <w:rPr>
          <w:b/>
        </w:rPr>
        <w:t>температурою</w:t>
      </w:r>
      <w:r>
        <w:t xml:space="preserve"> плавлення кераміку підрозділяють на:</w:t>
      </w:r>
    </w:p>
    <w:p w:rsidR="009F634F" w:rsidRDefault="009F634F" w:rsidP="009F634F">
      <w:pPr>
        <w:widowControl w:val="0"/>
        <w:numPr>
          <w:ilvl w:val="0"/>
          <w:numId w:val="22"/>
        </w:numPr>
        <w:tabs>
          <w:tab w:val="left" w:pos="720"/>
        </w:tabs>
        <w:suppressAutoHyphens/>
        <w:autoSpaceDE w:val="0"/>
        <w:spacing w:line="360" w:lineRule="auto"/>
        <w:ind w:firstLine="709"/>
      </w:pPr>
      <w:r>
        <w:t>легкоплавку(</w:t>
      </w:r>
      <w:proofErr w:type="spellStart"/>
      <w:r>
        <w:t>Т</w:t>
      </w:r>
      <w:r>
        <w:rPr>
          <w:vertAlign w:val="subscript"/>
        </w:rPr>
        <w:t>пл</w:t>
      </w:r>
      <w:proofErr w:type="spellEnd"/>
      <w:r>
        <w:t xml:space="preserve"> нижче 1350</w:t>
      </w:r>
      <w:r>
        <w:rPr>
          <w:vertAlign w:val="superscript"/>
        </w:rPr>
        <w:t>ос</w:t>
      </w:r>
      <w:r>
        <w:t>);</w:t>
      </w:r>
    </w:p>
    <w:p w:rsidR="009F634F" w:rsidRDefault="009F634F" w:rsidP="009F634F">
      <w:pPr>
        <w:widowControl w:val="0"/>
        <w:numPr>
          <w:ilvl w:val="0"/>
          <w:numId w:val="22"/>
        </w:numPr>
        <w:tabs>
          <w:tab w:val="left" w:pos="720"/>
        </w:tabs>
        <w:suppressAutoHyphens/>
        <w:autoSpaceDE w:val="0"/>
        <w:spacing w:line="360" w:lineRule="auto"/>
        <w:ind w:firstLine="709"/>
      </w:pPr>
      <w:r>
        <w:t>тугоплавку (</w:t>
      </w:r>
      <w:proofErr w:type="spellStart"/>
      <w:r>
        <w:t>Т</w:t>
      </w:r>
      <w:r>
        <w:rPr>
          <w:vertAlign w:val="subscript"/>
        </w:rPr>
        <w:t>пл</w:t>
      </w:r>
      <w:proofErr w:type="spellEnd"/>
      <w:r>
        <w:t xml:space="preserve"> – 1350 </w:t>
      </w:r>
      <w:r>
        <w:rPr>
          <w:vertAlign w:val="superscript"/>
        </w:rPr>
        <w:t>0</w:t>
      </w:r>
      <w:r>
        <w:t>С-1580</w:t>
      </w:r>
      <w:r>
        <w:rPr>
          <w:vertAlign w:val="superscript"/>
        </w:rPr>
        <w:t>0</w:t>
      </w:r>
      <w:r>
        <w:t>С);</w:t>
      </w:r>
    </w:p>
    <w:p w:rsidR="009F634F" w:rsidRDefault="009F634F" w:rsidP="009F634F">
      <w:pPr>
        <w:widowControl w:val="0"/>
        <w:numPr>
          <w:ilvl w:val="0"/>
          <w:numId w:val="22"/>
        </w:numPr>
        <w:tabs>
          <w:tab w:val="left" w:pos="720"/>
        </w:tabs>
        <w:suppressAutoHyphens/>
        <w:autoSpaceDE w:val="0"/>
        <w:spacing w:line="360" w:lineRule="auto"/>
        <w:ind w:firstLine="709"/>
      </w:pPr>
      <w:r>
        <w:t xml:space="preserve">вогнетривку (1580 </w:t>
      </w:r>
      <w:r>
        <w:rPr>
          <w:vertAlign w:val="superscript"/>
        </w:rPr>
        <w:t>0</w:t>
      </w:r>
      <w:r>
        <w:t xml:space="preserve">С –2000 </w:t>
      </w:r>
      <w:r>
        <w:rPr>
          <w:vertAlign w:val="superscript"/>
        </w:rPr>
        <w:t>0</w:t>
      </w:r>
      <w:r>
        <w:t>С);</w:t>
      </w:r>
    </w:p>
    <w:p w:rsidR="009F634F" w:rsidRDefault="009F634F" w:rsidP="009F634F">
      <w:pPr>
        <w:widowControl w:val="0"/>
        <w:numPr>
          <w:ilvl w:val="0"/>
          <w:numId w:val="22"/>
        </w:numPr>
        <w:tabs>
          <w:tab w:val="left" w:pos="720"/>
        </w:tabs>
        <w:suppressAutoHyphens/>
        <w:autoSpaceDE w:val="0"/>
        <w:spacing w:line="360" w:lineRule="auto"/>
        <w:ind w:firstLine="709"/>
      </w:pPr>
      <w:r>
        <w:t xml:space="preserve">вищої вогнетривкістю (більше 2000 </w:t>
      </w:r>
      <w:r>
        <w:rPr>
          <w:vertAlign w:val="superscript"/>
        </w:rPr>
        <w:t>0</w:t>
      </w:r>
      <w:r>
        <w:t>С).</w:t>
      </w:r>
    </w:p>
    <w:p w:rsidR="009F634F" w:rsidRDefault="009F634F" w:rsidP="009F634F">
      <w:pPr>
        <w:widowControl w:val="0"/>
        <w:autoSpaceDE w:val="0"/>
        <w:spacing w:line="360" w:lineRule="auto"/>
        <w:ind w:firstLine="709"/>
      </w:pPr>
      <w:r>
        <w:t xml:space="preserve">За </w:t>
      </w:r>
      <w:r>
        <w:rPr>
          <w:b/>
        </w:rPr>
        <w:t>видом оздоблення поверхні</w:t>
      </w:r>
      <w:r>
        <w:t xml:space="preserve"> керамічні вироби бувають </w:t>
      </w:r>
      <w:r>
        <w:rPr>
          <w:i/>
        </w:rPr>
        <w:t>глазуровані</w:t>
      </w:r>
      <w:r>
        <w:t xml:space="preserve"> й </w:t>
      </w:r>
      <w:r>
        <w:rPr>
          <w:i/>
        </w:rPr>
        <w:t>неглазуровані</w:t>
      </w:r>
      <w:r>
        <w:t xml:space="preserve">, </w:t>
      </w:r>
      <w:r>
        <w:rPr>
          <w:i/>
        </w:rPr>
        <w:t>одноколірні</w:t>
      </w:r>
      <w:r>
        <w:t xml:space="preserve"> або </w:t>
      </w:r>
      <w:r>
        <w:rPr>
          <w:i/>
        </w:rPr>
        <w:t>з малюнком</w:t>
      </w:r>
      <w:r>
        <w:t xml:space="preserve">, </w:t>
      </w:r>
      <w:r>
        <w:rPr>
          <w:i/>
        </w:rPr>
        <w:t>гладкі або рельєфні</w:t>
      </w:r>
      <w:r>
        <w:t>.</w:t>
      </w:r>
    </w:p>
    <w:p w:rsidR="009F634F" w:rsidRDefault="009F634F" w:rsidP="009F634F">
      <w:pPr>
        <w:widowControl w:val="0"/>
        <w:autoSpaceDE w:val="0"/>
        <w:spacing w:line="360" w:lineRule="auto"/>
        <w:ind w:firstLine="709"/>
      </w:pPr>
      <w:r>
        <w:t xml:space="preserve">За </w:t>
      </w:r>
      <w:r w:rsidRPr="00945C87">
        <w:rPr>
          <w:b/>
        </w:rPr>
        <w:t>способом формування</w:t>
      </w:r>
      <w:r>
        <w:t xml:space="preserve"> розрізняють керамічні вироби, отримані шляхом пластичного формування, напівсухого пресування і </w:t>
      </w:r>
      <w:proofErr w:type="spellStart"/>
      <w:r>
        <w:t>шлікерним</w:t>
      </w:r>
      <w:proofErr w:type="spellEnd"/>
      <w:r>
        <w:t xml:space="preserve"> литтям.</w:t>
      </w:r>
    </w:p>
    <w:p w:rsidR="009F634F" w:rsidRDefault="009F634F" w:rsidP="009F634F">
      <w:pPr>
        <w:shd w:val="clear" w:color="auto" w:fill="FFFFFF"/>
        <w:autoSpaceDE w:val="0"/>
        <w:autoSpaceDN w:val="0"/>
        <w:adjustRightInd w:val="0"/>
        <w:spacing w:line="360" w:lineRule="auto"/>
        <w:ind w:firstLine="709"/>
      </w:pPr>
      <w:r>
        <w:rPr>
          <w:color w:val="000000"/>
        </w:rPr>
        <w:lastRenderedPageBreak/>
        <w:t>Можливість одержання будь-яких заданих властивостей, широка номенклатура, велик</w:t>
      </w:r>
      <w:r>
        <w:t>і</w:t>
      </w:r>
      <w:r>
        <w:rPr>
          <w:color w:val="000000"/>
        </w:rPr>
        <w:t xml:space="preserve"> запаси повсюдно </w:t>
      </w:r>
      <w:r>
        <w:t>розповсюдженої</w:t>
      </w:r>
      <w:r>
        <w:rPr>
          <w:color w:val="000000"/>
        </w:rPr>
        <w:t xml:space="preserve"> сировини, порівняна простота технології, висока довговічність й екологічна нешкідливість керамічних матеріалів забезпечують їм одне з перших місць за значимістю й обсягом виробництва серед інших будівельних матеріалів. Так, випуск керамічної </w:t>
      </w:r>
      <w:r>
        <w:t>цегли</w:t>
      </w:r>
      <w:r w:rsidR="00092EB1">
        <w:t xml:space="preserve"> </w:t>
      </w:r>
      <w:r>
        <w:t>становить</w:t>
      </w:r>
      <w:r w:rsidR="00092EB1">
        <w:t xml:space="preserve"> </w:t>
      </w:r>
      <w:r>
        <w:t>біля</w:t>
      </w:r>
      <w:r>
        <w:rPr>
          <w:color w:val="000000"/>
        </w:rPr>
        <w:t xml:space="preserve"> половини </w:t>
      </w:r>
      <w:r>
        <w:t>об'єму</w:t>
      </w:r>
      <w:r w:rsidR="00092EB1">
        <w:t xml:space="preserve"> </w:t>
      </w:r>
      <w:r>
        <w:t>всіх</w:t>
      </w:r>
      <w:r w:rsidR="00092EB1">
        <w:t xml:space="preserve"> </w:t>
      </w:r>
      <w:r>
        <w:t>стінових</w:t>
      </w:r>
      <w:r>
        <w:rPr>
          <w:color w:val="000000"/>
        </w:rPr>
        <w:t xml:space="preserve"> матеріалів.</w:t>
      </w:r>
    </w:p>
    <w:p w:rsidR="009F634F" w:rsidRDefault="009F634F" w:rsidP="009F634F">
      <w:pPr>
        <w:widowControl w:val="0"/>
        <w:autoSpaceDE w:val="0"/>
        <w:spacing w:line="360" w:lineRule="auto"/>
        <w:rPr>
          <w:b/>
        </w:rPr>
      </w:pPr>
    </w:p>
    <w:p w:rsidR="009F634F" w:rsidRDefault="009F634F" w:rsidP="009F634F">
      <w:pPr>
        <w:widowControl w:val="0"/>
        <w:autoSpaceDE w:val="0"/>
        <w:spacing w:line="360" w:lineRule="auto"/>
        <w:jc w:val="center"/>
        <w:rPr>
          <w:b/>
        </w:rPr>
      </w:pPr>
      <w:r>
        <w:rPr>
          <w:b/>
        </w:rPr>
        <w:t>2  Сировина для виробництва керамічних матеріалів</w:t>
      </w:r>
    </w:p>
    <w:p w:rsidR="009F634F" w:rsidRDefault="009F634F" w:rsidP="009F634F">
      <w:pPr>
        <w:widowControl w:val="0"/>
        <w:autoSpaceDE w:val="0"/>
        <w:spacing w:line="360" w:lineRule="auto"/>
        <w:ind w:firstLine="709"/>
      </w:pPr>
    </w:p>
    <w:p w:rsidR="009F634F" w:rsidRDefault="009F634F" w:rsidP="009F634F">
      <w:pPr>
        <w:widowControl w:val="0"/>
        <w:autoSpaceDE w:val="0"/>
        <w:spacing w:line="360" w:lineRule="auto"/>
        <w:ind w:firstLine="709"/>
      </w:pPr>
      <w:r>
        <w:t xml:space="preserve">Основною сировиною для виробництва кераміки є глини й каоліни. Для поліпшення технологічних властивостей глини, а також надання готовим виробам певних фізико-механічних властивостей використовують непластичну сировину (плавні, </w:t>
      </w:r>
      <w:proofErr w:type="spellStart"/>
      <w:r>
        <w:t>спіснювальні</w:t>
      </w:r>
      <w:proofErr w:type="spellEnd"/>
      <w:r>
        <w:t xml:space="preserve">, </w:t>
      </w:r>
      <w:proofErr w:type="spellStart"/>
      <w:r>
        <w:t>поротвірні</w:t>
      </w:r>
      <w:proofErr w:type="spellEnd"/>
      <w:r>
        <w:t xml:space="preserve"> та </w:t>
      </w:r>
      <w:proofErr w:type="spellStart"/>
      <w:r>
        <w:t>пластифікуючі</w:t>
      </w:r>
      <w:proofErr w:type="spellEnd"/>
      <w:r>
        <w:t xml:space="preserve"> добавки).</w:t>
      </w:r>
    </w:p>
    <w:p w:rsidR="009F634F" w:rsidRDefault="009F634F" w:rsidP="009F634F">
      <w:pPr>
        <w:widowControl w:val="0"/>
        <w:autoSpaceDE w:val="0"/>
        <w:spacing w:line="360" w:lineRule="auto"/>
        <w:ind w:firstLine="709"/>
      </w:pPr>
      <w:r>
        <w:rPr>
          <w:b/>
          <w:i/>
        </w:rPr>
        <w:t xml:space="preserve">Глиниста сировина </w:t>
      </w:r>
      <w:r>
        <w:t xml:space="preserve">є продуктом механічного руйнування вивержених </w:t>
      </w:r>
      <w:proofErr w:type="spellStart"/>
      <w:r>
        <w:t>польовошпатових</w:t>
      </w:r>
      <w:proofErr w:type="spellEnd"/>
      <w:r>
        <w:t xml:space="preserve"> гірських порід, що містить частки глини, кварцу, слюди та інших мінералів, що не розклалися. Глинисті частки мають пластинчасту форму, тому при змішуванні з водою утворюється легко формована пластична маса. Придатність глинистої сировини для виробництва того чи іншого виду кераміки з технологічної точки зору оцінюється його властивостями:</w:t>
      </w:r>
      <w:r w:rsidR="00710D7C">
        <w:t xml:space="preserve"> </w:t>
      </w:r>
      <w:r>
        <w:rPr>
          <w:i/>
        </w:rPr>
        <w:t>пластичністю, повітряною і вогневою  усадкою, вогнетривкістю, вологоємністю, набряканням, розмоканням</w:t>
      </w:r>
      <w:r>
        <w:t xml:space="preserve">, </w:t>
      </w:r>
      <w:r>
        <w:rPr>
          <w:i/>
        </w:rPr>
        <w:t>тиксотропним зміцненням</w:t>
      </w:r>
      <w:r>
        <w:t>. Вказані технологічні характеристики значною мірою пов'язані з хімічним і речовинним складом сировини.</w:t>
      </w:r>
    </w:p>
    <w:p w:rsidR="009F634F" w:rsidRDefault="009F634F" w:rsidP="009F634F">
      <w:pPr>
        <w:keepNext/>
        <w:widowControl w:val="0"/>
        <w:autoSpaceDE w:val="0"/>
        <w:spacing w:line="360" w:lineRule="auto"/>
        <w:ind w:firstLine="709"/>
      </w:pPr>
      <w:r>
        <w:rPr>
          <w:b/>
          <w:i/>
        </w:rPr>
        <w:t xml:space="preserve">Хімічний склад </w:t>
      </w:r>
      <w:r>
        <w:t xml:space="preserve">глин включає глинозем </w:t>
      </w:r>
      <w:r>
        <w:rPr>
          <w:b/>
          <w:i/>
        </w:rPr>
        <w:t>Аl</w:t>
      </w:r>
      <w:r>
        <w:rPr>
          <w:b/>
          <w:i/>
          <w:vertAlign w:val="subscript"/>
        </w:rPr>
        <w:t>2</w:t>
      </w:r>
      <w:r>
        <w:rPr>
          <w:b/>
          <w:i/>
        </w:rPr>
        <w:t>О</w:t>
      </w:r>
      <w:r>
        <w:rPr>
          <w:b/>
          <w:i/>
          <w:vertAlign w:val="subscript"/>
        </w:rPr>
        <w:t>3</w:t>
      </w:r>
      <w:r>
        <w:t>, кремнезем</w:t>
      </w:r>
      <w:r>
        <w:rPr>
          <w:b/>
          <w:i/>
        </w:rPr>
        <w:t xml:space="preserve"> SiО</w:t>
      </w:r>
      <w:r>
        <w:rPr>
          <w:b/>
          <w:i/>
          <w:vertAlign w:val="subscript"/>
        </w:rPr>
        <w:t>2</w:t>
      </w:r>
      <w:r>
        <w:rPr>
          <w:vertAlign w:val="subscript"/>
        </w:rPr>
        <w:t xml:space="preserve">, </w:t>
      </w:r>
      <w:r>
        <w:t>оксид заліза Fe</w:t>
      </w:r>
      <w:r>
        <w:rPr>
          <w:vertAlign w:val="subscript"/>
        </w:rPr>
        <w:t>2</w:t>
      </w:r>
      <w:r>
        <w:t>О</w:t>
      </w:r>
      <w:r>
        <w:rPr>
          <w:vertAlign w:val="subscript"/>
        </w:rPr>
        <w:t>3</w:t>
      </w:r>
      <w:r>
        <w:t xml:space="preserve">,оксид кальцію </w:t>
      </w:r>
      <w:proofErr w:type="spellStart"/>
      <w:r>
        <w:t>СаО</w:t>
      </w:r>
      <w:proofErr w:type="spellEnd"/>
      <w:r>
        <w:t xml:space="preserve">, оксиди натрію, магнію і калію. Зі збільшенням вмісту </w:t>
      </w:r>
      <w:r>
        <w:rPr>
          <w:b/>
          <w:i/>
        </w:rPr>
        <w:t>Аl</w:t>
      </w:r>
      <w:r>
        <w:rPr>
          <w:b/>
          <w:i/>
          <w:vertAlign w:val="subscript"/>
        </w:rPr>
        <w:t>2</w:t>
      </w:r>
      <w:r>
        <w:rPr>
          <w:b/>
          <w:i/>
        </w:rPr>
        <w:t>О</w:t>
      </w:r>
      <w:r>
        <w:rPr>
          <w:b/>
          <w:i/>
          <w:vertAlign w:val="subscript"/>
        </w:rPr>
        <w:t>3</w:t>
      </w:r>
      <w:r>
        <w:t xml:space="preserve"> підвищується пластичність і вогнетривкість глин, а з підвищенням вмісту</w:t>
      </w:r>
      <w:r>
        <w:rPr>
          <w:b/>
          <w:i/>
        </w:rPr>
        <w:t xml:space="preserve"> SiО</w:t>
      </w:r>
      <w:r>
        <w:rPr>
          <w:b/>
          <w:i/>
          <w:vertAlign w:val="subscript"/>
        </w:rPr>
        <w:t>2</w:t>
      </w:r>
      <w:r>
        <w:t>пластичність глини знижується, збільшується пористість, знижується міцність виробів.</w:t>
      </w:r>
    </w:p>
    <w:p w:rsidR="009F634F" w:rsidRDefault="009F634F" w:rsidP="009F634F">
      <w:pPr>
        <w:widowControl w:val="0"/>
        <w:autoSpaceDE w:val="0"/>
        <w:spacing w:line="360" w:lineRule="auto"/>
        <w:ind w:firstLine="709"/>
      </w:pPr>
      <w:r>
        <w:rPr>
          <w:b/>
          <w:i/>
        </w:rPr>
        <w:t>Речовинний склад</w:t>
      </w:r>
      <w:r>
        <w:t xml:space="preserve"> включає глинисту речовину, добавки й домішки.</w:t>
      </w:r>
    </w:p>
    <w:p w:rsidR="009F634F" w:rsidRDefault="009F634F" w:rsidP="009F634F">
      <w:pPr>
        <w:widowControl w:val="0"/>
        <w:autoSpaceDE w:val="0"/>
        <w:spacing w:line="360" w:lineRule="auto"/>
        <w:ind w:firstLine="709"/>
      </w:pPr>
      <w:r>
        <w:t>Чим більше в глинистій сировині глинистих часток, тим вище пластичність і повітряна усадка глин. Залежно від цього глини підрозділяють на:</w:t>
      </w:r>
    </w:p>
    <w:p w:rsidR="009F634F" w:rsidRDefault="009F634F" w:rsidP="009F634F">
      <w:pPr>
        <w:widowControl w:val="0"/>
        <w:autoSpaceDE w:val="0"/>
        <w:spacing w:line="360" w:lineRule="auto"/>
        <w:ind w:firstLine="709"/>
      </w:pPr>
      <w:r>
        <w:rPr>
          <w:b/>
          <w:i/>
        </w:rPr>
        <w:lastRenderedPageBreak/>
        <w:t xml:space="preserve">- </w:t>
      </w:r>
      <w:proofErr w:type="spellStart"/>
      <w:r>
        <w:rPr>
          <w:b/>
          <w:i/>
        </w:rPr>
        <w:t>високопластичні</w:t>
      </w:r>
      <w:proofErr w:type="spellEnd"/>
      <w:r>
        <w:rPr>
          <w:b/>
          <w:i/>
        </w:rPr>
        <w:t xml:space="preserve"> –</w:t>
      </w:r>
      <w:r>
        <w:rPr>
          <w:b/>
        </w:rPr>
        <w:t xml:space="preserve"> в</w:t>
      </w:r>
      <w:r>
        <w:t>міст</w:t>
      </w:r>
      <w:r>
        <w:rPr>
          <w:b/>
        </w:rPr>
        <w:t xml:space="preserve"> глинистих</w:t>
      </w:r>
      <w:r>
        <w:t xml:space="preserve"> часток 80-90%;</w:t>
      </w:r>
    </w:p>
    <w:p w:rsidR="009F634F" w:rsidRDefault="009F634F" w:rsidP="009F634F">
      <w:pPr>
        <w:widowControl w:val="0"/>
        <w:autoSpaceDE w:val="0"/>
        <w:spacing w:line="360" w:lineRule="auto"/>
        <w:ind w:firstLine="709"/>
      </w:pPr>
      <w:r>
        <w:rPr>
          <w:b/>
          <w:i/>
        </w:rPr>
        <w:t xml:space="preserve">- </w:t>
      </w:r>
      <w:proofErr w:type="spellStart"/>
      <w:r>
        <w:rPr>
          <w:b/>
          <w:i/>
        </w:rPr>
        <w:t>помірнопластичні</w:t>
      </w:r>
      <w:proofErr w:type="spellEnd"/>
      <w:r>
        <w:t xml:space="preserve"> – 30-60%;</w:t>
      </w:r>
    </w:p>
    <w:p w:rsidR="009F634F" w:rsidRDefault="009F634F" w:rsidP="009F634F">
      <w:pPr>
        <w:widowControl w:val="0"/>
        <w:autoSpaceDE w:val="0"/>
        <w:spacing w:line="360" w:lineRule="auto"/>
        <w:ind w:firstLine="709"/>
      </w:pPr>
      <w:r>
        <w:rPr>
          <w:b/>
          <w:i/>
        </w:rPr>
        <w:t>- малопластичні</w:t>
      </w:r>
      <w:r>
        <w:t>–5-30%;</w:t>
      </w:r>
    </w:p>
    <w:p w:rsidR="009F634F" w:rsidRDefault="009F634F" w:rsidP="009F634F">
      <w:pPr>
        <w:widowControl w:val="0"/>
        <w:autoSpaceDE w:val="0"/>
        <w:spacing w:line="360" w:lineRule="auto"/>
        <w:ind w:firstLine="709"/>
      </w:pPr>
    </w:p>
    <w:p w:rsidR="009F634F" w:rsidRDefault="009F634F" w:rsidP="009F634F">
      <w:pPr>
        <w:widowControl w:val="0"/>
        <w:autoSpaceDE w:val="0"/>
        <w:spacing w:line="360" w:lineRule="auto"/>
        <w:ind w:firstLine="709"/>
      </w:pPr>
      <w:r>
        <w:t>З метою надання необхідних властивостей як глинам, так і виробам з них до складу глиняної сировини вводять добавки.</w:t>
      </w:r>
    </w:p>
    <w:p w:rsidR="009F634F" w:rsidRDefault="009F634F" w:rsidP="009F634F">
      <w:pPr>
        <w:widowControl w:val="0"/>
        <w:autoSpaceDE w:val="0"/>
        <w:spacing w:line="360" w:lineRule="auto"/>
        <w:ind w:firstLine="709"/>
      </w:pPr>
      <w:proofErr w:type="spellStart"/>
      <w:r>
        <w:rPr>
          <w:b/>
          <w:i/>
        </w:rPr>
        <w:t>Спіснювальні</w:t>
      </w:r>
      <w:r>
        <w:t>добавки</w:t>
      </w:r>
      <w:proofErr w:type="spellEnd"/>
      <w:r>
        <w:t xml:space="preserve">  вводять у пластичні глини, щоб знизити пластичність і зменшити повітряну та вогневу усадку за рахунок меншої </w:t>
      </w:r>
      <w:proofErr w:type="spellStart"/>
      <w:r>
        <w:t>водопотреби</w:t>
      </w:r>
      <w:proofErr w:type="spellEnd"/>
      <w:r>
        <w:t xml:space="preserve"> формувальної суміші, а також для запобігання деформаціям і тріщинам у виробах. До них відносять: шамот, золи, кварцовий пісок, гранульований шлак.</w:t>
      </w:r>
    </w:p>
    <w:p w:rsidR="009F634F" w:rsidRDefault="009F634F" w:rsidP="009F634F">
      <w:pPr>
        <w:widowControl w:val="0"/>
        <w:autoSpaceDE w:val="0"/>
        <w:spacing w:line="360" w:lineRule="auto"/>
        <w:ind w:firstLine="709"/>
      </w:pPr>
      <w:proofErr w:type="spellStart"/>
      <w:r>
        <w:rPr>
          <w:b/>
          <w:i/>
        </w:rPr>
        <w:t>Поротвірні</w:t>
      </w:r>
      <w:r>
        <w:t>добавки</w:t>
      </w:r>
      <w:proofErr w:type="spellEnd"/>
      <w:r>
        <w:t xml:space="preserve"> вводять у сировинну суміш для  отримання  легких керамічних матеріалів з підвищеною пористістю. До них відносяться:  магнезит, крейда, </w:t>
      </w:r>
      <w:proofErr w:type="spellStart"/>
      <w:r>
        <w:t>доломит</w:t>
      </w:r>
      <w:proofErr w:type="spellEnd"/>
      <w:r>
        <w:t>, які під час випалювання виділяють СО</w:t>
      </w:r>
      <w:r>
        <w:rPr>
          <w:vertAlign w:val="subscript"/>
        </w:rPr>
        <w:t>2 ,</w:t>
      </w:r>
      <w:r>
        <w:t xml:space="preserve"> а також  </w:t>
      </w:r>
      <w:proofErr w:type="spellStart"/>
      <w:r>
        <w:t>вигораючі</w:t>
      </w:r>
      <w:proofErr w:type="spellEnd"/>
      <w:r>
        <w:t xml:space="preserve"> добавки-деревні обпилювання, вугільний порошок, </w:t>
      </w:r>
      <w:proofErr w:type="spellStart"/>
      <w:r>
        <w:t>торфяний</w:t>
      </w:r>
      <w:proofErr w:type="spellEnd"/>
      <w:r>
        <w:t xml:space="preserve"> пил.</w:t>
      </w:r>
    </w:p>
    <w:p w:rsidR="009F634F" w:rsidRDefault="009F634F" w:rsidP="009F634F">
      <w:pPr>
        <w:widowControl w:val="0"/>
        <w:autoSpaceDE w:val="0"/>
        <w:spacing w:line="360" w:lineRule="auto"/>
        <w:ind w:firstLine="709"/>
      </w:pPr>
      <w:r>
        <w:rPr>
          <w:b/>
          <w:i/>
        </w:rPr>
        <w:t>Плавні</w:t>
      </w:r>
      <w:r>
        <w:t xml:space="preserve"> сприяють зниженню температури випалу виробів і підвищують щільність матеріалу. Функції плавнів виконують польові шпати, залізна руда, доломіт, магнезит, тальк тощо.</w:t>
      </w:r>
    </w:p>
    <w:p w:rsidR="009F634F" w:rsidRDefault="009F634F" w:rsidP="009F634F">
      <w:pPr>
        <w:widowControl w:val="0"/>
        <w:autoSpaceDE w:val="0"/>
        <w:spacing w:line="360" w:lineRule="auto"/>
        <w:ind w:firstLine="709"/>
      </w:pPr>
      <w:proofErr w:type="spellStart"/>
      <w:r>
        <w:rPr>
          <w:b/>
          <w:i/>
        </w:rPr>
        <w:t>Пластифікуючі</w:t>
      </w:r>
      <w:proofErr w:type="spellEnd"/>
      <w:r>
        <w:t xml:space="preserve"> добавки сприяють підвищенню пластичності маси й поліпшенню </w:t>
      </w:r>
      <w:proofErr w:type="spellStart"/>
      <w:r>
        <w:t>ії</w:t>
      </w:r>
      <w:proofErr w:type="spellEnd"/>
      <w:r>
        <w:t xml:space="preserve"> здатності до формування при отриманні виробів. До них належать </w:t>
      </w:r>
      <w:proofErr w:type="spellStart"/>
      <w:r>
        <w:t>високопластичні</w:t>
      </w:r>
      <w:proofErr w:type="spellEnd"/>
      <w:r>
        <w:t xml:space="preserve"> глини, бентоніти, а також поверхнево-активні речовини типу </w:t>
      </w:r>
      <w:proofErr w:type="spellStart"/>
      <w:r>
        <w:t>лінгосульфонафту</w:t>
      </w:r>
      <w:proofErr w:type="spellEnd"/>
      <w:r>
        <w:t>.</w:t>
      </w:r>
    </w:p>
    <w:p w:rsidR="009F634F" w:rsidRDefault="009F634F" w:rsidP="009F634F">
      <w:pPr>
        <w:shd w:val="clear" w:color="auto" w:fill="FFFFFF"/>
        <w:autoSpaceDE w:val="0"/>
        <w:autoSpaceDN w:val="0"/>
        <w:adjustRightInd w:val="0"/>
        <w:spacing w:line="360" w:lineRule="auto"/>
        <w:ind w:firstLine="709"/>
      </w:pPr>
      <w:r>
        <w:t xml:space="preserve">Отримання черепка потрібного кольору й структури, а також </w:t>
      </w:r>
      <w:r>
        <w:rPr>
          <w:color w:val="000000"/>
        </w:rPr>
        <w:t>підвищення санітарно-гігієнічних властивостей, водонепроникності</w:t>
      </w:r>
      <w:r>
        <w:t xml:space="preserve"> здійснюється різними методами, в тому числі: покриттям готових виробів ангобами, </w:t>
      </w:r>
      <w:proofErr w:type="spellStart"/>
      <w:r>
        <w:t>глазурами</w:t>
      </w:r>
      <w:proofErr w:type="spellEnd"/>
      <w:r>
        <w:t>, емалями, керамічними фарбами.</w:t>
      </w:r>
    </w:p>
    <w:p w:rsidR="009F634F" w:rsidRDefault="009F634F" w:rsidP="009F634F">
      <w:pPr>
        <w:widowControl w:val="0"/>
        <w:autoSpaceDE w:val="0"/>
        <w:spacing w:line="360" w:lineRule="auto"/>
        <w:ind w:firstLine="709"/>
      </w:pPr>
      <w:r>
        <w:rPr>
          <w:b/>
          <w:i/>
        </w:rPr>
        <w:t xml:space="preserve">Ангоб </w:t>
      </w:r>
      <w:r>
        <w:t>виготовляють з білої або кольорової глини і наносять на поверхню невипаленого керамічного виробу тонким шаром (0,2...0,3 мм) у вигляді водної суспензії. При випалюванні ангоб не розплавляється і надає виробу матову поверхню.</w:t>
      </w:r>
    </w:p>
    <w:p w:rsidR="009F634F" w:rsidRDefault="009F634F" w:rsidP="009F634F">
      <w:pPr>
        <w:widowControl w:val="0"/>
        <w:autoSpaceDE w:val="0"/>
        <w:spacing w:line="360" w:lineRule="auto"/>
        <w:ind w:firstLine="709"/>
      </w:pPr>
      <w:r>
        <w:rPr>
          <w:b/>
          <w:i/>
        </w:rPr>
        <w:t>Глазур (полива)</w:t>
      </w:r>
      <w:r>
        <w:t xml:space="preserve"> – це склоподібне покриття (0,1...0,2 мм),яке наносять на </w:t>
      </w:r>
      <w:r>
        <w:lastRenderedPageBreak/>
        <w:t xml:space="preserve">поверхню керамічного виробу і закріплюють випалюванням. Глазур знижує водопроникність, підвищує міцність та </w:t>
      </w:r>
      <w:proofErr w:type="spellStart"/>
      <w:r>
        <w:t>атмос</w:t>
      </w:r>
      <w:r w:rsidR="00710D7C">
        <w:t>ф</w:t>
      </w:r>
      <w:r>
        <w:t>еростійкість</w:t>
      </w:r>
      <w:proofErr w:type="spellEnd"/>
      <w:r>
        <w:t xml:space="preserve"> керамічних виробів.</w:t>
      </w:r>
    </w:p>
    <w:p w:rsidR="009F634F" w:rsidRDefault="009F634F" w:rsidP="009F634F">
      <w:pPr>
        <w:widowControl w:val="0"/>
        <w:autoSpaceDE w:val="0"/>
        <w:spacing w:line="360" w:lineRule="auto"/>
        <w:ind w:firstLine="709"/>
      </w:pPr>
      <w:r>
        <w:t>Склади глазурі можуть бути різноманітними, але в усіх випадках вони містять не менше 85...90% кремнезему та оксиду алюмінію.</w:t>
      </w:r>
    </w:p>
    <w:p w:rsidR="009F634F" w:rsidRDefault="009F634F" w:rsidP="009F634F">
      <w:pPr>
        <w:widowControl w:val="0"/>
        <w:autoSpaceDE w:val="0"/>
        <w:spacing w:line="360" w:lineRule="auto"/>
        <w:ind w:firstLine="709"/>
      </w:pPr>
    </w:p>
    <w:p w:rsidR="009F634F" w:rsidRDefault="009F634F" w:rsidP="009F634F">
      <w:pPr>
        <w:widowControl w:val="0"/>
        <w:autoSpaceDE w:val="0"/>
        <w:spacing w:line="360" w:lineRule="auto"/>
        <w:jc w:val="center"/>
        <w:rPr>
          <w:b/>
        </w:rPr>
      </w:pPr>
      <w:r>
        <w:rPr>
          <w:b/>
        </w:rPr>
        <w:t>3  Загальна схема технології виробництва керамічних матеріалів</w:t>
      </w:r>
    </w:p>
    <w:p w:rsidR="009F634F" w:rsidRDefault="009F634F" w:rsidP="009F634F">
      <w:pPr>
        <w:widowControl w:val="0"/>
        <w:autoSpaceDE w:val="0"/>
        <w:spacing w:line="360" w:lineRule="auto"/>
        <w:ind w:firstLine="709"/>
      </w:pPr>
    </w:p>
    <w:p w:rsidR="009F634F" w:rsidRPr="00831031" w:rsidRDefault="009F634F" w:rsidP="009F634F">
      <w:pPr>
        <w:widowControl w:val="0"/>
        <w:autoSpaceDE w:val="0"/>
        <w:spacing w:line="360" w:lineRule="auto"/>
        <w:ind w:firstLine="709"/>
      </w:pPr>
      <w:r>
        <w:t>Технологія виготовлення керамічних виробів, незважаючи на різноманітність асортименту, що випускається за властивостями, формами і призначенням є загальною й включає наступні технологічні етапи: добування сировинних матеріалів, підготовка керамічної маси (шихти), формування виробів (сирцю), сушіння , випалювання.</w:t>
      </w:r>
    </w:p>
    <w:p w:rsidR="009F634F" w:rsidRDefault="009F634F" w:rsidP="009F634F">
      <w:pPr>
        <w:widowControl w:val="0"/>
        <w:autoSpaceDE w:val="0"/>
        <w:spacing w:line="360" w:lineRule="auto"/>
        <w:ind w:firstLine="709"/>
      </w:pPr>
      <w:r>
        <w:rPr>
          <w:b/>
          <w:i/>
        </w:rPr>
        <w:t xml:space="preserve">Підготовка глин і формування </w:t>
      </w:r>
      <w:r>
        <w:t>залежно від виду виготовленої продукції, виду й властивостей сировини здійснюється такими способами:</w:t>
      </w:r>
    </w:p>
    <w:p w:rsidR="009F634F" w:rsidRDefault="009F634F" w:rsidP="009F634F">
      <w:pPr>
        <w:widowControl w:val="0"/>
        <w:autoSpaceDE w:val="0"/>
        <w:spacing w:line="360" w:lineRule="auto"/>
        <w:ind w:firstLine="709"/>
      </w:pPr>
      <w:r>
        <w:rPr>
          <w:b/>
          <w:i/>
        </w:rPr>
        <w:t xml:space="preserve">- пластичне формування </w:t>
      </w:r>
      <w:r>
        <w:t xml:space="preserve">застосовують тоді, коли глиниста сировина волога, пухка, добре розмокає у воді. Для цього використовують легкоплавкі </w:t>
      </w:r>
      <w:proofErr w:type="spellStart"/>
      <w:r>
        <w:t>середньо-</w:t>
      </w:r>
      <w:proofErr w:type="spellEnd"/>
      <w:r>
        <w:t xml:space="preserve"> та </w:t>
      </w:r>
      <w:proofErr w:type="spellStart"/>
      <w:r>
        <w:t>помірнопластичні</w:t>
      </w:r>
      <w:proofErr w:type="spellEnd"/>
      <w:r>
        <w:t xml:space="preserve"> глини, що містять 40...50% піску. Формування  виробів при вологості 18-28% здійснюється на стрічкових пресах, які бувають вакуумними й </w:t>
      </w:r>
      <w:proofErr w:type="spellStart"/>
      <w:r>
        <w:t>безвакуумними</w:t>
      </w:r>
      <w:proofErr w:type="spellEnd"/>
      <w:r>
        <w:t>.</w:t>
      </w:r>
    </w:p>
    <w:p w:rsidR="009F634F" w:rsidRDefault="009F634F" w:rsidP="009F634F">
      <w:pPr>
        <w:widowControl w:val="0"/>
        <w:autoSpaceDE w:val="0"/>
        <w:spacing w:line="360" w:lineRule="auto"/>
        <w:ind w:firstLine="709"/>
      </w:pPr>
      <w:r>
        <w:t xml:space="preserve">- </w:t>
      </w:r>
      <w:r>
        <w:rPr>
          <w:b/>
          <w:i/>
        </w:rPr>
        <w:t xml:space="preserve">напівсухий </w:t>
      </w:r>
      <w:r>
        <w:t xml:space="preserve">спосіб виробництва припускає формування керамічних виробів із шихти вологістю 8-12% при тиску 15-40 </w:t>
      </w:r>
      <w:proofErr w:type="spellStart"/>
      <w:r>
        <w:t>МПа</w:t>
      </w:r>
      <w:proofErr w:type="spellEnd"/>
      <w:r>
        <w:t xml:space="preserve">. Зазначений спосіб має ряд переваг: вироби мають більш правильну форму й точні розміри, до 30% скорочуються витрати палива, допускається використання </w:t>
      </w:r>
      <w:proofErr w:type="spellStart"/>
      <w:r>
        <w:t>малопластичних</w:t>
      </w:r>
      <w:proofErr w:type="spellEnd"/>
      <w:r>
        <w:t xml:space="preserve"> глин з більшим вмістом відходів промислового виробництва. Пресування виробів виконують у </w:t>
      </w:r>
      <w:proofErr w:type="spellStart"/>
      <w:r>
        <w:t>пресформах</w:t>
      </w:r>
      <w:proofErr w:type="spellEnd"/>
      <w:r>
        <w:t xml:space="preserve"> на гідравлічних пресах. Напівсухий спосіб пресування використовується для виготовлення усіх видів виробів;</w:t>
      </w:r>
    </w:p>
    <w:p w:rsidR="009F634F" w:rsidRDefault="009F634F" w:rsidP="009F634F">
      <w:pPr>
        <w:widowControl w:val="0"/>
        <w:autoSpaceDE w:val="0"/>
        <w:spacing w:line="360" w:lineRule="auto"/>
        <w:ind w:firstLine="709"/>
      </w:pPr>
      <w:r>
        <w:rPr>
          <w:b/>
          <w:i/>
        </w:rPr>
        <w:t>- сухий</w:t>
      </w:r>
      <w:r>
        <w:t xml:space="preserve">  спосіб є різновидом напівсухого виробництва керамічних матеріалів. Прес-порошок при цьому способі  має вологість 2-6%. Усувається операція сушіння відформованого виробу. Цим способом виготовляють щільні керамічні вироби-плитки для підлог, дорожня цегла;</w:t>
      </w:r>
    </w:p>
    <w:p w:rsidR="009F634F" w:rsidRDefault="009F634F" w:rsidP="009F634F">
      <w:pPr>
        <w:widowControl w:val="0"/>
        <w:numPr>
          <w:ilvl w:val="0"/>
          <w:numId w:val="22"/>
        </w:numPr>
        <w:suppressAutoHyphens/>
        <w:autoSpaceDE w:val="0"/>
        <w:spacing w:line="360" w:lineRule="auto"/>
        <w:ind w:firstLine="709"/>
      </w:pPr>
      <w:proofErr w:type="spellStart"/>
      <w:r>
        <w:rPr>
          <w:b/>
          <w:i/>
        </w:rPr>
        <w:lastRenderedPageBreak/>
        <w:t>шлікерний</w:t>
      </w:r>
      <w:proofErr w:type="spellEnd"/>
      <w:r w:rsidR="00710D7C">
        <w:rPr>
          <w:b/>
          <w:i/>
        </w:rPr>
        <w:t xml:space="preserve"> </w:t>
      </w:r>
      <w:r>
        <w:t>спосіб застосовується для виготовлення керамічних виробів складної конфігурації. Виливок виробів виконують з маси вмістом води 40%. Цим способом виготовляють санітарно-технічні вироби, лицювальну плитку.</w:t>
      </w:r>
    </w:p>
    <w:p w:rsidR="009F634F" w:rsidRDefault="009F634F" w:rsidP="009F634F">
      <w:pPr>
        <w:widowControl w:val="0"/>
        <w:autoSpaceDE w:val="0"/>
        <w:spacing w:line="360" w:lineRule="auto"/>
      </w:pPr>
    </w:p>
    <w:p w:rsidR="009F634F" w:rsidRDefault="009F634F" w:rsidP="009F634F">
      <w:pPr>
        <w:widowControl w:val="0"/>
        <w:autoSpaceDE w:val="0"/>
        <w:spacing w:line="360" w:lineRule="auto"/>
        <w:ind w:firstLine="709"/>
      </w:pPr>
      <w:r>
        <w:rPr>
          <w:b/>
          <w:i/>
        </w:rPr>
        <w:t xml:space="preserve">Сушіння виробів. </w:t>
      </w:r>
      <w:r>
        <w:t>Перед випалом вироби висушують до вмісту вологи 5-6% у тунельних і камерних сушарках протягом 72-х годин, температура теплоносія 120-150</w:t>
      </w:r>
      <w:r>
        <w:rPr>
          <w:vertAlign w:val="superscript"/>
        </w:rPr>
        <w:t>0</w:t>
      </w:r>
      <w:r>
        <w:t>С. Вказана технологічна операція необхідна, щоб уникнути нерівномірної усадки, скривлень і розтріскування виробів при випалі.</w:t>
      </w:r>
    </w:p>
    <w:p w:rsidR="009F634F" w:rsidRDefault="009F634F" w:rsidP="009F634F">
      <w:pPr>
        <w:widowControl w:val="0"/>
        <w:autoSpaceDE w:val="0"/>
        <w:spacing w:line="360" w:lineRule="auto"/>
        <w:ind w:firstLine="709"/>
      </w:pPr>
    </w:p>
    <w:p w:rsidR="009F634F" w:rsidRDefault="009F634F" w:rsidP="009F634F">
      <w:pPr>
        <w:widowControl w:val="0"/>
        <w:autoSpaceDE w:val="0"/>
        <w:spacing w:line="360" w:lineRule="auto"/>
        <w:ind w:firstLine="709"/>
      </w:pPr>
      <w:r>
        <w:rPr>
          <w:b/>
          <w:i/>
        </w:rPr>
        <w:t>Випалювання виробів .</w:t>
      </w:r>
    </w:p>
    <w:p w:rsidR="009F634F" w:rsidRDefault="009F634F" w:rsidP="009F634F">
      <w:pPr>
        <w:shd w:val="clear" w:color="auto" w:fill="FFFFFF"/>
        <w:autoSpaceDE w:val="0"/>
        <w:autoSpaceDN w:val="0"/>
        <w:adjustRightInd w:val="0"/>
        <w:spacing w:line="360" w:lineRule="auto"/>
        <w:ind w:firstLine="709"/>
        <w:rPr>
          <w:spacing w:val="-4"/>
        </w:rPr>
      </w:pPr>
      <w:r>
        <w:rPr>
          <w:color w:val="000000"/>
        </w:rPr>
        <w:t xml:space="preserve">У технологічному процесі одержання кераміки випал </w:t>
      </w:r>
      <w:r>
        <w:t>є</w:t>
      </w:r>
      <w:r>
        <w:rPr>
          <w:color w:val="000000"/>
        </w:rPr>
        <w:t xml:space="preserve"> найважливішим і завершальним процесом.</w:t>
      </w:r>
      <w:r>
        <w:t xml:space="preserve">У процесі випалу під дією температури в сировинної суміші відбуваються складні фізико-хімічні перетворення. </w:t>
      </w:r>
      <w:r>
        <w:rPr>
          <w:color w:val="000000"/>
        </w:rPr>
        <w:t xml:space="preserve"> Цей процес можна розділити на </w:t>
      </w:r>
      <w:r>
        <w:t>три</w:t>
      </w:r>
      <w:r>
        <w:rPr>
          <w:color w:val="000000"/>
        </w:rPr>
        <w:t xml:space="preserve"> періоди: прогрів сирцю, </w:t>
      </w:r>
      <w:r>
        <w:t>власне</w:t>
      </w:r>
      <w:r>
        <w:rPr>
          <w:color w:val="000000"/>
        </w:rPr>
        <w:t xml:space="preserve"> випал і регульоване охолодження. При </w:t>
      </w:r>
      <w:r>
        <w:t>нагріванні</w:t>
      </w:r>
      <w:r>
        <w:rPr>
          <w:color w:val="000000"/>
        </w:rPr>
        <w:t xml:space="preserve"> сирцю до 120 °С </w:t>
      </w:r>
      <w:r>
        <w:t>видаляється</w:t>
      </w:r>
      <w:r>
        <w:rPr>
          <w:color w:val="000000"/>
        </w:rPr>
        <w:t xml:space="preserve"> фізично зв'язана вода й керамічна маса стає непластичною. Але якщо додати воду, пластичні властивості маси зберігаються. У температурному інтервалі 450-600 °С відбувається видалення хімічно зв'язаної води, руйнування глинистих мінералів і глина переходить у аморфний </w:t>
      </w:r>
      <w:r>
        <w:t>стан</w:t>
      </w:r>
      <w:r>
        <w:rPr>
          <w:color w:val="000000"/>
        </w:rPr>
        <w:t xml:space="preserve">. При цьому й при </w:t>
      </w:r>
      <w:r>
        <w:t>подальшому</w:t>
      </w:r>
      <w:r>
        <w:rPr>
          <w:color w:val="000000"/>
        </w:rPr>
        <w:t xml:space="preserve"> підвищенні температури вигорають органічні домішки й добавки, а керамічна маса безповоротно втрачає свої пластичні властивості. При 800 °С починається підвищення міцності виробів завдяки протіканню реакцій у </w:t>
      </w:r>
      <w:r>
        <w:rPr>
          <w:color w:val="000000"/>
          <w:spacing w:val="-4"/>
        </w:rPr>
        <w:t xml:space="preserve">твердій фазі на </w:t>
      </w:r>
      <w:r>
        <w:rPr>
          <w:spacing w:val="-4"/>
        </w:rPr>
        <w:t>границях</w:t>
      </w:r>
      <w:r>
        <w:rPr>
          <w:color w:val="000000"/>
          <w:spacing w:val="-4"/>
        </w:rPr>
        <w:t xml:space="preserve"> поверхонь часток компонентів. </w:t>
      </w:r>
      <w:r>
        <w:t xml:space="preserve">У процесі нагрівання від 1000 </w:t>
      </w:r>
      <w:r>
        <w:rPr>
          <w:vertAlign w:val="superscript"/>
        </w:rPr>
        <w:t>0</w:t>
      </w:r>
      <w:r>
        <w:t xml:space="preserve">С до 1200 </w:t>
      </w:r>
      <w:r>
        <w:rPr>
          <w:vertAlign w:val="superscript"/>
        </w:rPr>
        <w:t>0</w:t>
      </w:r>
      <w:r>
        <w:t>С відбувається вогнева усадка виробу й спікання (залежно від виду глини усадка становить 2%-8%.).</w:t>
      </w:r>
      <w:r>
        <w:rPr>
          <w:color w:val="000000"/>
          <w:spacing w:val="-4"/>
        </w:rPr>
        <w:t xml:space="preserve"> Після остигання виріб набуває </w:t>
      </w:r>
      <w:proofErr w:type="spellStart"/>
      <w:r>
        <w:rPr>
          <w:spacing w:val="-4"/>
        </w:rPr>
        <w:t>каменеподібний</w:t>
      </w:r>
      <w:proofErr w:type="spellEnd"/>
      <w:r w:rsidR="00710D7C">
        <w:rPr>
          <w:spacing w:val="-4"/>
        </w:rPr>
        <w:t xml:space="preserve"> </w:t>
      </w:r>
      <w:r>
        <w:rPr>
          <w:spacing w:val="-4"/>
        </w:rPr>
        <w:t>стан</w:t>
      </w:r>
      <w:r>
        <w:rPr>
          <w:color w:val="000000"/>
          <w:spacing w:val="-4"/>
        </w:rPr>
        <w:t xml:space="preserve">,  водостійкість і міцність. Властивість глин ущільнюватися при випалі й утворювати </w:t>
      </w:r>
      <w:proofErr w:type="spellStart"/>
      <w:r>
        <w:rPr>
          <w:spacing w:val="-4"/>
        </w:rPr>
        <w:t>каменеподібний</w:t>
      </w:r>
      <w:proofErr w:type="spellEnd"/>
      <w:r>
        <w:rPr>
          <w:color w:val="000000"/>
          <w:spacing w:val="-4"/>
        </w:rPr>
        <w:t xml:space="preserve"> черепок називається спіканням.</w:t>
      </w:r>
    </w:p>
    <w:p w:rsidR="009F634F" w:rsidRDefault="009F634F" w:rsidP="009F634F">
      <w:pPr>
        <w:shd w:val="clear" w:color="auto" w:fill="FFFFFF"/>
        <w:autoSpaceDE w:val="0"/>
        <w:autoSpaceDN w:val="0"/>
        <w:adjustRightInd w:val="0"/>
        <w:spacing w:line="360" w:lineRule="auto"/>
        <w:ind w:firstLine="709"/>
      </w:pPr>
      <w:r>
        <w:rPr>
          <w:color w:val="000000"/>
        </w:rPr>
        <w:t xml:space="preserve">Залежно від призначення випал виробів ведуть до різного ступеня спікання. </w:t>
      </w:r>
      <w:r>
        <w:t>Спеченим</w:t>
      </w:r>
      <w:r w:rsidR="00710D7C">
        <w:t xml:space="preserve"> </w:t>
      </w:r>
      <w:r>
        <w:t>вважається</w:t>
      </w:r>
      <w:r>
        <w:rPr>
          <w:color w:val="000000"/>
        </w:rPr>
        <w:t xml:space="preserve"> черепок </w:t>
      </w:r>
      <w:r>
        <w:t>з</w:t>
      </w:r>
      <w:r w:rsidR="00710D7C">
        <w:t xml:space="preserve"> </w:t>
      </w:r>
      <w:proofErr w:type="spellStart"/>
      <w:r>
        <w:rPr>
          <w:color w:val="000000"/>
        </w:rPr>
        <w:t>водопоглинанням</w:t>
      </w:r>
      <w:proofErr w:type="spellEnd"/>
      <w:r w:rsidR="00710D7C">
        <w:rPr>
          <w:color w:val="000000"/>
        </w:rPr>
        <w:t xml:space="preserve"> </w:t>
      </w:r>
      <w:r>
        <w:t>менше</w:t>
      </w:r>
      <w:r>
        <w:rPr>
          <w:color w:val="000000"/>
        </w:rPr>
        <w:t xml:space="preserve"> 5 %. Більшість будівельних виробів випалюю</w:t>
      </w:r>
      <w:r w:rsidR="00710D7C">
        <w:rPr>
          <w:color w:val="000000"/>
        </w:rPr>
        <w:t>т</w:t>
      </w:r>
      <w:r>
        <w:rPr>
          <w:color w:val="000000"/>
        </w:rPr>
        <w:t xml:space="preserve">ь до одержання черепка </w:t>
      </w:r>
      <w:r>
        <w:t>з</w:t>
      </w:r>
      <w:r>
        <w:rPr>
          <w:color w:val="000000"/>
        </w:rPr>
        <w:t xml:space="preserve"> неповним спіканням у </w:t>
      </w:r>
      <w:r>
        <w:lastRenderedPageBreak/>
        <w:t>певному</w:t>
      </w:r>
      <w:r>
        <w:rPr>
          <w:color w:val="000000"/>
        </w:rPr>
        <w:t xml:space="preserve"> температурному інтервалі від температури вогнетривкості до початку спікання, що називається інтервалом спікання.</w:t>
      </w:r>
    </w:p>
    <w:p w:rsidR="009F634F" w:rsidRDefault="009F634F" w:rsidP="009F634F">
      <w:pPr>
        <w:shd w:val="clear" w:color="auto" w:fill="FFFFFF"/>
        <w:autoSpaceDE w:val="0"/>
        <w:autoSpaceDN w:val="0"/>
        <w:adjustRightInd w:val="0"/>
        <w:spacing w:line="360" w:lineRule="auto"/>
        <w:ind w:firstLine="709"/>
      </w:pPr>
      <w:r>
        <w:rPr>
          <w:color w:val="000000"/>
        </w:rPr>
        <w:t xml:space="preserve">Інтервал спікання для легкоплавких глин </w:t>
      </w:r>
      <w:r>
        <w:t>становить</w:t>
      </w:r>
      <w:r>
        <w:rPr>
          <w:color w:val="000000"/>
        </w:rPr>
        <w:t xml:space="preserve"> 50-100 °С, а </w:t>
      </w:r>
      <w:r>
        <w:t>вогнетривких</w:t>
      </w:r>
      <w:r>
        <w:rPr>
          <w:color w:val="000000"/>
        </w:rPr>
        <w:t xml:space="preserve"> - до 400 °С. Чим ширше інтервал спікання, тим менше </w:t>
      </w:r>
      <w:r>
        <w:t>небезпека</w:t>
      </w:r>
      <w:r>
        <w:rPr>
          <w:color w:val="000000"/>
        </w:rPr>
        <w:t xml:space="preserve"> деформацій і розтріскування виробів при випалі.</w:t>
      </w:r>
    </w:p>
    <w:p w:rsidR="009F634F" w:rsidRDefault="009F634F" w:rsidP="009F634F">
      <w:pPr>
        <w:shd w:val="clear" w:color="auto" w:fill="FFFFFF"/>
        <w:autoSpaceDE w:val="0"/>
        <w:autoSpaceDN w:val="0"/>
        <w:adjustRightInd w:val="0"/>
        <w:spacing w:line="360" w:lineRule="auto"/>
        <w:ind w:firstLine="709"/>
      </w:pPr>
      <w:r>
        <w:rPr>
          <w:color w:val="000000"/>
        </w:rPr>
        <w:t xml:space="preserve">Інтервал температур випалу знаходиться у межах: для </w:t>
      </w:r>
      <w:r>
        <w:t>цегли</w:t>
      </w:r>
      <w:r>
        <w:rPr>
          <w:color w:val="000000"/>
        </w:rPr>
        <w:t xml:space="preserve">, каменю, керамзиту  - 900-1100 °С, для клінкерної </w:t>
      </w:r>
      <w:r>
        <w:t>цегли</w:t>
      </w:r>
      <w:r>
        <w:rPr>
          <w:color w:val="000000"/>
        </w:rPr>
        <w:t xml:space="preserve">, плиток для </w:t>
      </w:r>
      <w:r>
        <w:t>підлог</w:t>
      </w:r>
      <w:r>
        <w:rPr>
          <w:color w:val="000000"/>
        </w:rPr>
        <w:t>, гончарних виробів, фаянсу - від 1100 °С до 1300 °С; для порцелянових виробів - від 1300 °С до 1450 °С, для вогнетривкої кераміки  - 1300-1800°С.</w:t>
      </w:r>
    </w:p>
    <w:p w:rsidR="009F634F" w:rsidRDefault="009F634F" w:rsidP="009F634F">
      <w:pPr>
        <w:shd w:val="clear" w:color="auto" w:fill="FFFFFF"/>
        <w:autoSpaceDE w:val="0"/>
        <w:autoSpaceDN w:val="0"/>
        <w:adjustRightInd w:val="0"/>
        <w:spacing w:line="360" w:lineRule="auto"/>
        <w:ind w:firstLine="709"/>
        <w:rPr>
          <w:color w:val="000000"/>
        </w:rPr>
      </w:pPr>
      <w:r>
        <w:rPr>
          <w:color w:val="000000"/>
        </w:rPr>
        <w:t xml:space="preserve">Істинна густина керамічних матеріалів 2,5 - 2,7 </w:t>
      </w:r>
      <w:r>
        <w:t>г/см</w:t>
      </w:r>
      <w:r>
        <w:rPr>
          <w:color w:val="000000"/>
          <w:vertAlign w:val="superscript"/>
        </w:rPr>
        <w:t>3</w:t>
      </w:r>
      <w:r>
        <w:rPr>
          <w:color w:val="000000"/>
        </w:rPr>
        <w:t>; середня густина - 2000-2300 кг/м</w:t>
      </w:r>
      <w:r>
        <w:rPr>
          <w:color w:val="000000"/>
          <w:vertAlign w:val="superscript"/>
        </w:rPr>
        <w:t>3</w:t>
      </w:r>
      <w:r>
        <w:rPr>
          <w:color w:val="000000"/>
        </w:rPr>
        <w:t xml:space="preserve">; теплопровідність абсолютно щільного черепка </w:t>
      </w:r>
      <w:r>
        <w:t>становить</w:t>
      </w:r>
      <w:r>
        <w:rPr>
          <w:color w:val="000000"/>
        </w:rPr>
        <w:t xml:space="preserve"> 1,16 </w:t>
      </w:r>
      <w:r>
        <w:t>Вт</w:t>
      </w:r>
      <w:r>
        <w:rPr>
          <w:color w:val="000000"/>
        </w:rPr>
        <w:t>/м·°С. Теплоємкість керамічних матеріалів -  0,75-0,92 кДж/(кг·°С).</w:t>
      </w:r>
      <w:r>
        <w:t xml:space="preserve"> Межа міцності при стиску </w:t>
      </w:r>
      <w:r>
        <w:rPr>
          <w:color w:val="000000"/>
        </w:rPr>
        <w:t xml:space="preserve">керамічних виробів коливається в інтервалі від 0,05 до 1000 </w:t>
      </w:r>
      <w:proofErr w:type="spellStart"/>
      <w:r>
        <w:rPr>
          <w:color w:val="000000"/>
        </w:rPr>
        <w:t>МПа</w:t>
      </w:r>
      <w:proofErr w:type="spellEnd"/>
      <w:r>
        <w:rPr>
          <w:color w:val="000000"/>
        </w:rPr>
        <w:t xml:space="preserve">. </w:t>
      </w:r>
      <w:proofErr w:type="spellStart"/>
      <w:r>
        <w:rPr>
          <w:color w:val="000000"/>
        </w:rPr>
        <w:t>Водопоглинання</w:t>
      </w:r>
      <w:proofErr w:type="spellEnd"/>
      <w:r>
        <w:rPr>
          <w:color w:val="000000"/>
        </w:rPr>
        <w:t xml:space="preserve"> залежно від пористості, змінюється від 0 до 70 %. Керамічні матеріали мають марки з морозостійкості 10; 25; 35; 50; 75 и 100.</w:t>
      </w:r>
    </w:p>
    <w:p w:rsidR="009F634F" w:rsidRDefault="009F634F" w:rsidP="009F634F">
      <w:pPr>
        <w:widowControl w:val="0"/>
        <w:autoSpaceDE w:val="0"/>
        <w:spacing w:line="360" w:lineRule="auto"/>
        <w:ind w:firstLine="709"/>
        <w:rPr>
          <w:b/>
        </w:rPr>
      </w:pPr>
    </w:p>
    <w:p w:rsidR="009F634F" w:rsidRDefault="009F634F" w:rsidP="009F634F">
      <w:pPr>
        <w:pStyle w:val="a3"/>
        <w:widowControl w:val="0"/>
        <w:numPr>
          <w:ilvl w:val="0"/>
          <w:numId w:val="15"/>
        </w:numPr>
        <w:tabs>
          <w:tab w:val="left" w:pos="285"/>
          <w:tab w:val="center" w:pos="4677"/>
        </w:tabs>
        <w:autoSpaceDE w:val="0"/>
        <w:spacing w:line="360" w:lineRule="auto"/>
        <w:jc w:val="center"/>
        <w:rPr>
          <w:b/>
        </w:rPr>
      </w:pPr>
      <w:r w:rsidRPr="00056744">
        <w:rPr>
          <w:b/>
        </w:rPr>
        <w:t>Керамічні матеріали й вироби</w:t>
      </w:r>
    </w:p>
    <w:p w:rsidR="009F634F" w:rsidRPr="00056744" w:rsidRDefault="009F634F" w:rsidP="009F634F">
      <w:pPr>
        <w:pStyle w:val="a3"/>
        <w:widowControl w:val="0"/>
        <w:tabs>
          <w:tab w:val="left" w:pos="285"/>
          <w:tab w:val="center" w:pos="4677"/>
        </w:tabs>
        <w:autoSpaceDE w:val="0"/>
        <w:spacing w:line="360" w:lineRule="auto"/>
        <w:ind w:left="495"/>
        <w:rPr>
          <w:b/>
        </w:rPr>
      </w:pPr>
    </w:p>
    <w:p w:rsidR="009F634F" w:rsidRDefault="009F634F" w:rsidP="009F634F">
      <w:pPr>
        <w:widowControl w:val="0"/>
        <w:autoSpaceDE w:val="0"/>
        <w:spacing w:line="360" w:lineRule="auto"/>
        <w:rPr>
          <w:b/>
        </w:rPr>
      </w:pPr>
      <w:r>
        <w:rPr>
          <w:b/>
        </w:rPr>
        <w:t>4.1  Стінові керамічні матеріали</w:t>
      </w:r>
    </w:p>
    <w:p w:rsidR="009F634F" w:rsidRDefault="009F634F" w:rsidP="009F634F">
      <w:pPr>
        <w:widowControl w:val="0"/>
        <w:autoSpaceDE w:val="0"/>
        <w:spacing w:line="360" w:lineRule="auto"/>
      </w:pPr>
      <w:r>
        <w:rPr>
          <w:b/>
          <w:i/>
        </w:rPr>
        <w:t xml:space="preserve">Керамічні цегли й камені </w:t>
      </w:r>
      <w:r>
        <w:t>виготовляють із легкоплавких глин з добавками й без, застосовують для кладки зовнішніх і внутрішніх стін ,для виготовлення стінових панелей і блоків. Цегла має такі розміри: одинарна – 250x125 мм; потовщена – 250x120х88 мм; модульна – 288x138x63 мм, модульна потовщена – 288x138x88 мм. Камені  виготовляють таких розмірів: 250x120x138 мм (звичайний);  288x138x138  мм  (модульний);  288x288x88  мм (модульний укрупнений); 250x250x120 мм (укрупнений з горизонтальним розташуванням порожнин).</w:t>
      </w:r>
    </w:p>
    <w:p w:rsidR="009F634F" w:rsidRDefault="009F634F" w:rsidP="009F634F">
      <w:pPr>
        <w:widowControl w:val="0"/>
        <w:autoSpaceDE w:val="0"/>
        <w:spacing w:line="360" w:lineRule="auto"/>
        <w:ind w:firstLine="709"/>
      </w:pPr>
      <w:r>
        <w:t>Цегли і камені можуть бути пустотілими (рис. 1</w:t>
      </w:r>
      <w:r w:rsidR="00710D7C">
        <w:t>.1</w:t>
      </w:r>
      <w:r>
        <w:t>).</w:t>
      </w:r>
    </w:p>
    <w:p w:rsidR="009F634F" w:rsidRDefault="009F634F" w:rsidP="009F634F">
      <w:pPr>
        <w:widowControl w:val="0"/>
        <w:autoSpaceDE w:val="0"/>
        <w:spacing w:line="360" w:lineRule="auto"/>
        <w:jc w:val="center"/>
      </w:pPr>
      <w:r>
        <w:rPr>
          <w:noProof/>
          <w:lang w:val="ru-RU"/>
        </w:rPr>
        <w:lastRenderedPageBreak/>
        <w:drawing>
          <wp:inline distT="0" distB="0" distL="0" distR="0">
            <wp:extent cx="5676900" cy="39814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r="7648"/>
                    <a:stretch>
                      <a:fillRect/>
                    </a:stretch>
                  </pic:blipFill>
                  <pic:spPr bwMode="auto">
                    <a:xfrm>
                      <a:off x="0" y="0"/>
                      <a:ext cx="5676900" cy="3981450"/>
                    </a:xfrm>
                    <a:prstGeom prst="rect">
                      <a:avLst/>
                    </a:prstGeom>
                    <a:solidFill>
                      <a:srgbClr val="FFFFFF"/>
                    </a:solidFill>
                    <a:ln>
                      <a:noFill/>
                    </a:ln>
                  </pic:spPr>
                </pic:pic>
              </a:graphicData>
            </a:graphic>
          </wp:inline>
        </w:drawing>
      </w:r>
    </w:p>
    <w:p w:rsidR="009F634F" w:rsidRDefault="009F634F" w:rsidP="009F634F">
      <w:pPr>
        <w:widowControl w:val="0"/>
        <w:autoSpaceDE w:val="0"/>
        <w:spacing w:line="360" w:lineRule="auto"/>
        <w:jc w:val="center"/>
      </w:pPr>
      <w:r>
        <w:t>Рисунок 1.1 – Цегла й камені керамічні:</w:t>
      </w:r>
    </w:p>
    <w:p w:rsidR="009F634F" w:rsidRDefault="009F634F" w:rsidP="009F634F">
      <w:pPr>
        <w:widowControl w:val="0"/>
        <w:autoSpaceDE w:val="0"/>
        <w:spacing w:line="360" w:lineRule="auto"/>
        <w:jc w:val="center"/>
      </w:pPr>
      <w:r>
        <w:t>а – цегла з 18-ма пустотами (порожність 27 і 36%); б – цегла з 28-ма пустотами (порожнистість 32 і 42%); в – камінь із 7-ма пустотами (порожнистість 25 і 33%); г – з 18-ма пустотами (порожнистість 27 і 36%) ;</w:t>
      </w:r>
    </w:p>
    <w:p w:rsidR="009F634F" w:rsidRDefault="009F634F" w:rsidP="009F634F">
      <w:pPr>
        <w:widowControl w:val="0"/>
        <w:autoSpaceDE w:val="0"/>
        <w:spacing w:line="360" w:lineRule="auto"/>
        <w:jc w:val="center"/>
      </w:pPr>
      <w:r>
        <w:t>д – укрупнений камінь для кладки стіни в «один камінь» (порожність 45%).</w:t>
      </w:r>
    </w:p>
    <w:p w:rsidR="009F634F" w:rsidRDefault="009F634F" w:rsidP="009F634F">
      <w:pPr>
        <w:widowControl w:val="0"/>
        <w:autoSpaceDE w:val="0"/>
        <w:spacing w:line="360" w:lineRule="auto"/>
      </w:pPr>
    </w:p>
    <w:p w:rsidR="009F634F" w:rsidRDefault="009F634F" w:rsidP="009F634F">
      <w:pPr>
        <w:widowControl w:val="0"/>
        <w:autoSpaceDE w:val="0"/>
        <w:spacing w:line="360" w:lineRule="auto"/>
        <w:ind w:firstLine="709"/>
      </w:pPr>
      <w:r>
        <w:rPr>
          <w:b/>
        </w:rPr>
        <w:t>За щільністю в сухому стані</w:t>
      </w:r>
      <w:r>
        <w:t xml:space="preserve"> цегла й камені підрозділяють на три групи:</w:t>
      </w:r>
    </w:p>
    <w:p w:rsidR="009F634F" w:rsidRDefault="009F634F" w:rsidP="009F634F">
      <w:pPr>
        <w:widowControl w:val="0"/>
        <w:autoSpaceDE w:val="0"/>
        <w:spacing w:line="360" w:lineRule="auto"/>
        <w:ind w:firstLine="709"/>
      </w:pPr>
      <w:r>
        <w:t xml:space="preserve">- </w:t>
      </w:r>
      <w:r>
        <w:rPr>
          <w:i/>
        </w:rPr>
        <w:t>звичайні</w:t>
      </w:r>
      <w:r>
        <w:t xml:space="preserve"> – з щільністю більше 1600 кг/м</w:t>
      </w:r>
      <w:r>
        <w:rPr>
          <w:vertAlign w:val="superscript"/>
        </w:rPr>
        <w:t>3</w:t>
      </w:r>
      <w:r>
        <w:t>;</w:t>
      </w:r>
    </w:p>
    <w:p w:rsidR="009F634F" w:rsidRDefault="009F634F" w:rsidP="009F634F">
      <w:pPr>
        <w:widowControl w:val="0"/>
        <w:autoSpaceDE w:val="0"/>
        <w:spacing w:line="360" w:lineRule="auto"/>
        <w:ind w:firstLine="709"/>
      </w:pPr>
      <w:r>
        <w:t xml:space="preserve">- </w:t>
      </w:r>
      <w:r>
        <w:rPr>
          <w:i/>
        </w:rPr>
        <w:t>умовно</w:t>
      </w:r>
      <w:r w:rsidR="00C12DCB">
        <w:rPr>
          <w:i/>
        </w:rPr>
        <w:t xml:space="preserve"> </w:t>
      </w:r>
      <w:proofErr w:type="spellStart"/>
      <w:r>
        <w:rPr>
          <w:i/>
        </w:rPr>
        <w:t>ефективні</w:t>
      </w:r>
      <w:r>
        <w:t>–</w:t>
      </w:r>
      <w:proofErr w:type="spellEnd"/>
      <w:r>
        <w:t xml:space="preserve"> із щільністю більше 1400-1600 кг/м</w:t>
      </w:r>
      <w:r>
        <w:rPr>
          <w:vertAlign w:val="superscript"/>
        </w:rPr>
        <w:t>3</w:t>
      </w:r>
      <w:r>
        <w:t>;</w:t>
      </w:r>
    </w:p>
    <w:p w:rsidR="009F634F" w:rsidRDefault="009F634F" w:rsidP="009F634F">
      <w:pPr>
        <w:widowControl w:val="0"/>
        <w:autoSpaceDE w:val="0"/>
        <w:spacing w:line="360" w:lineRule="auto"/>
        <w:ind w:firstLine="709"/>
      </w:pPr>
      <w:r>
        <w:t>- ефективні - з щільністю не більше 1400-1450 кг/м</w:t>
      </w:r>
      <w:r>
        <w:rPr>
          <w:vertAlign w:val="superscript"/>
        </w:rPr>
        <w:t>3</w:t>
      </w:r>
      <w:r>
        <w:t>.</w:t>
      </w:r>
    </w:p>
    <w:p w:rsidR="009F634F" w:rsidRDefault="009F634F" w:rsidP="009F634F">
      <w:pPr>
        <w:widowControl w:val="0"/>
        <w:autoSpaceDE w:val="0"/>
        <w:spacing w:line="360" w:lineRule="auto"/>
        <w:ind w:firstLine="709"/>
      </w:pPr>
      <w:r>
        <w:t>Застосування ефективних стінових керамічних матеріалів дозволяє зменшити товщину зовнішніх стін, знизити матеріалоємність конструкцій до 40% скоротити транспортні витрати й навантаження на основу.</w:t>
      </w:r>
    </w:p>
    <w:p w:rsidR="009F634F" w:rsidRDefault="009F634F" w:rsidP="009F634F">
      <w:pPr>
        <w:widowControl w:val="0"/>
        <w:autoSpaceDE w:val="0"/>
        <w:spacing w:line="360" w:lineRule="auto"/>
        <w:ind w:firstLine="709"/>
      </w:pPr>
      <w:r>
        <w:t>Керамічну цеглу, залежно від межі міцності при стиску й згину, а камені – тільки при стиску, поділяють на такі марки: М75, М100; М125; М150; М175 ; М200; М250; М300.</w:t>
      </w:r>
    </w:p>
    <w:p w:rsidR="009F634F" w:rsidRDefault="009F634F" w:rsidP="009F634F">
      <w:pPr>
        <w:widowControl w:val="0"/>
        <w:autoSpaceDE w:val="0"/>
        <w:spacing w:line="360" w:lineRule="auto"/>
        <w:ind w:firstLine="709"/>
      </w:pPr>
      <w:r>
        <w:lastRenderedPageBreak/>
        <w:t xml:space="preserve"> За морозостійкістю керамічну цеглу і камені поділяють на марки: F15; F25; F35; F50.</w:t>
      </w:r>
    </w:p>
    <w:p w:rsidR="009F634F" w:rsidRDefault="009F634F" w:rsidP="009F634F">
      <w:pPr>
        <w:shd w:val="clear" w:color="auto" w:fill="FFFFFF"/>
        <w:autoSpaceDE w:val="0"/>
        <w:autoSpaceDN w:val="0"/>
        <w:adjustRightInd w:val="0"/>
        <w:spacing w:line="360" w:lineRule="auto"/>
        <w:ind w:firstLine="709"/>
        <w:rPr>
          <w:color w:val="000000"/>
        </w:rPr>
      </w:pPr>
      <w:r>
        <w:rPr>
          <w:color w:val="000000"/>
        </w:rPr>
        <w:t xml:space="preserve">У </w:t>
      </w:r>
      <w:r>
        <w:t>закордонній</w:t>
      </w:r>
      <w:r>
        <w:rPr>
          <w:color w:val="000000"/>
        </w:rPr>
        <w:t xml:space="preserve"> практиці існує </w:t>
      </w:r>
      <w:r>
        <w:t>виробництво</w:t>
      </w:r>
      <w:r w:rsidR="00C12DCB">
        <w:t xml:space="preserve"> </w:t>
      </w:r>
      <w:r>
        <w:t>цегли</w:t>
      </w:r>
      <w:r w:rsidR="00C12DCB">
        <w:t xml:space="preserve"> </w:t>
      </w:r>
      <w:proofErr w:type="spellStart"/>
      <w:r>
        <w:t>пазогребневої</w:t>
      </w:r>
      <w:proofErr w:type="spellEnd"/>
      <w:r>
        <w:rPr>
          <w:color w:val="000000"/>
        </w:rPr>
        <w:t xml:space="preserve"> конструкції для </w:t>
      </w:r>
      <w:proofErr w:type="spellStart"/>
      <w:r>
        <w:rPr>
          <w:color w:val="000000"/>
        </w:rPr>
        <w:t>безрозчинної</w:t>
      </w:r>
      <w:proofErr w:type="spellEnd"/>
      <w:r>
        <w:rPr>
          <w:color w:val="000000"/>
        </w:rPr>
        <w:t xml:space="preserve"> кладки, велико</w:t>
      </w:r>
      <w:r>
        <w:t>розмірних</w:t>
      </w:r>
      <w:r w:rsidR="00C12DCB">
        <w:t xml:space="preserve"> </w:t>
      </w:r>
      <w:r>
        <w:t>керамічних</w:t>
      </w:r>
      <w:r w:rsidR="00C12DCB">
        <w:t xml:space="preserve"> </w:t>
      </w:r>
      <w:r>
        <w:t>стінових</w:t>
      </w:r>
      <w:r>
        <w:rPr>
          <w:color w:val="000000"/>
        </w:rPr>
        <w:t xml:space="preserve"> елементів, звукоізоляційної </w:t>
      </w:r>
      <w:r>
        <w:t>цегли</w:t>
      </w:r>
      <w:r>
        <w:rPr>
          <w:color w:val="000000"/>
        </w:rPr>
        <w:t xml:space="preserve"> та </w:t>
      </w:r>
      <w:r>
        <w:t>іншихстінових</w:t>
      </w:r>
      <w:r>
        <w:rPr>
          <w:color w:val="000000"/>
        </w:rPr>
        <w:t xml:space="preserve"> виробів.</w:t>
      </w:r>
    </w:p>
    <w:p w:rsidR="009F634F" w:rsidRPr="00177EE7" w:rsidRDefault="009F634F" w:rsidP="009F634F">
      <w:pPr>
        <w:shd w:val="clear" w:color="auto" w:fill="FFFFFF"/>
        <w:autoSpaceDE w:val="0"/>
        <w:autoSpaceDN w:val="0"/>
        <w:adjustRightInd w:val="0"/>
        <w:spacing w:line="360" w:lineRule="auto"/>
        <w:ind w:firstLine="709"/>
        <w:rPr>
          <w:b/>
          <w:i/>
        </w:rPr>
      </w:pPr>
      <w:r w:rsidRPr="00177EE7">
        <w:rPr>
          <w:b/>
          <w:i/>
          <w:color w:val="000000"/>
        </w:rPr>
        <w:t xml:space="preserve">Панелі й блоки </w:t>
      </w:r>
      <w:r w:rsidRPr="00177EE7">
        <w:rPr>
          <w:b/>
          <w:i/>
        </w:rPr>
        <w:t>стінові</w:t>
      </w:r>
      <w:r w:rsidRPr="00177EE7">
        <w:rPr>
          <w:b/>
          <w:i/>
          <w:color w:val="000000"/>
        </w:rPr>
        <w:t xml:space="preserve"> із </w:t>
      </w:r>
      <w:r w:rsidRPr="00177EE7">
        <w:rPr>
          <w:b/>
          <w:i/>
        </w:rPr>
        <w:t>цегли</w:t>
      </w:r>
      <w:r w:rsidRPr="00177EE7">
        <w:rPr>
          <w:b/>
          <w:i/>
          <w:color w:val="000000"/>
        </w:rPr>
        <w:t xml:space="preserve"> й </w:t>
      </w:r>
      <w:r w:rsidRPr="00177EE7">
        <w:rPr>
          <w:b/>
          <w:i/>
        </w:rPr>
        <w:t>керамічного</w:t>
      </w:r>
      <w:r w:rsidR="00C12DCB">
        <w:rPr>
          <w:b/>
          <w:i/>
        </w:rPr>
        <w:t xml:space="preserve"> </w:t>
      </w:r>
      <w:r>
        <w:rPr>
          <w:b/>
          <w:i/>
        </w:rPr>
        <w:t xml:space="preserve">каменя </w:t>
      </w:r>
      <w:r>
        <w:rPr>
          <w:color w:val="000000"/>
          <w:spacing w:val="-4"/>
        </w:rPr>
        <w:t xml:space="preserve">виготовляють для підвищення </w:t>
      </w:r>
      <w:proofErr w:type="spellStart"/>
      <w:r>
        <w:rPr>
          <w:spacing w:val="-4"/>
        </w:rPr>
        <w:t>індустріальності</w:t>
      </w:r>
      <w:proofErr w:type="spellEnd"/>
      <w:r>
        <w:rPr>
          <w:color w:val="000000"/>
          <w:spacing w:val="-4"/>
        </w:rPr>
        <w:t xml:space="preserve"> будівництва. Їх випускають </w:t>
      </w:r>
      <w:proofErr w:type="spellStart"/>
      <w:r>
        <w:rPr>
          <w:color w:val="000000"/>
          <w:spacing w:val="-4"/>
        </w:rPr>
        <w:t>т</w:t>
      </w:r>
      <w:r>
        <w:rPr>
          <w:spacing w:val="-4"/>
        </w:rPr>
        <w:t>рьох</w:t>
      </w:r>
      <w:r>
        <w:rPr>
          <w:color w:val="000000"/>
          <w:spacing w:val="-4"/>
        </w:rPr>
        <w:t>-</w:t>
      </w:r>
      <w:proofErr w:type="spellEnd"/>
      <w:r>
        <w:rPr>
          <w:color w:val="000000"/>
          <w:spacing w:val="-4"/>
        </w:rPr>
        <w:t xml:space="preserve">, </w:t>
      </w:r>
      <w:proofErr w:type="spellStart"/>
      <w:r>
        <w:rPr>
          <w:spacing w:val="-4"/>
        </w:rPr>
        <w:t>двох</w:t>
      </w:r>
      <w:r>
        <w:rPr>
          <w:color w:val="000000"/>
          <w:spacing w:val="-4"/>
        </w:rPr>
        <w:t>-</w:t>
      </w:r>
      <w:proofErr w:type="spellEnd"/>
      <w:r>
        <w:rPr>
          <w:color w:val="000000"/>
          <w:spacing w:val="-4"/>
        </w:rPr>
        <w:t xml:space="preserve"> і </w:t>
      </w:r>
      <w:r>
        <w:rPr>
          <w:spacing w:val="-4"/>
        </w:rPr>
        <w:t>одношарові</w:t>
      </w:r>
      <w:r>
        <w:rPr>
          <w:color w:val="000000"/>
          <w:spacing w:val="-4"/>
        </w:rPr>
        <w:t xml:space="preserve"> довжиною на </w:t>
      </w:r>
      <w:r>
        <w:rPr>
          <w:spacing w:val="-4"/>
        </w:rPr>
        <w:t>один</w:t>
      </w:r>
      <w:r>
        <w:rPr>
          <w:color w:val="000000"/>
          <w:spacing w:val="-4"/>
        </w:rPr>
        <w:t xml:space="preserve"> або </w:t>
      </w:r>
      <w:r>
        <w:rPr>
          <w:spacing w:val="-4"/>
        </w:rPr>
        <w:t>два</w:t>
      </w:r>
      <w:r>
        <w:rPr>
          <w:color w:val="000000"/>
          <w:spacing w:val="-4"/>
        </w:rPr>
        <w:t xml:space="preserve"> планувальних кроки й висотою на 1 й 2 поверхи товщина панелей для внутрішніх стін і перегородок 80, 140, 180 й 280 мм.Одношарові панелі виготовляють з керамічних каменів. Двошарова панель складається з одного </w:t>
      </w:r>
      <w:r>
        <w:rPr>
          <w:spacing w:val="-4"/>
        </w:rPr>
        <w:t>шару</w:t>
      </w:r>
      <w:r>
        <w:rPr>
          <w:color w:val="000000"/>
          <w:spacing w:val="-4"/>
        </w:rPr>
        <w:t xml:space="preserve"> утеплювача товщиною до 100 мм, тришарова панель - із двох цегельних зовнішніх </w:t>
      </w:r>
      <w:r>
        <w:rPr>
          <w:spacing w:val="-4"/>
        </w:rPr>
        <w:t>шарівкожен</w:t>
      </w:r>
      <w:r>
        <w:rPr>
          <w:color w:val="000000"/>
          <w:spacing w:val="-4"/>
        </w:rPr>
        <w:t xml:space="preserve"> товщиною 65 мм і шару утеплювача товщиною 100 мм між ними. Для забезпечення міцності панелі при транспортуванні й </w:t>
      </w:r>
      <w:r>
        <w:rPr>
          <w:spacing w:val="-4"/>
        </w:rPr>
        <w:t>монтажі</w:t>
      </w:r>
      <w:r>
        <w:rPr>
          <w:color w:val="000000"/>
          <w:spacing w:val="-4"/>
        </w:rPr>
        <w:t xml:space="preserve"> армують сталевими каркасами з дроту по </w:t>
      </w:r>
      <w:r>
        <w:rPr>
          <w:spacing w:val="-4"/>
        </w:rPr>
        <w:t>периметру</w:t>
      </w:r>
      <w:r>
        <w:rPr>
          <w:color w:val="000000"/>
          <w:spacing w:val="-4"/>
        </w:rPr>
        <w:t xml:space="preserve"> панелі й прорізів.</w:t>
      </w:r>
    </w:p>
    <w:p w:rsidR="009F634F" w:rsidRDefault="009F634F" w:rsidP="009F634F">
      <w:pPr>
        <w:widowControl w:val="0"/>
        <w:autoSpaceDE w:val="0"/>
        <w:spacing w:line="360" w:lineRule="auto"/>
      </w:pPr>
    </w:p>
    <w:p w:rsidR="009F634F" w:rsidRDefault="009F634F" w:rsidP="009F634F">
      <w:pPr>
        <w:widowControl w:val="0"/>
        <w:autoSpaceDE w:val="0"/>
        <w:spacing w:line="360" w:lineRule="auto"/>
        <w:rPr>
          <w:b/>
        </w:rPr>
      </w:pPr>
      <w:r>
        <w:rPr>
          <w:b/>
        </w:rPr>
        <w:t>4.2  Вироби для облицювання фасадів</w:t>
      </w:r>
    </w:p>
    <w:p w:rsidR="009F634F" w:rsidRDefault="009F634F" w:rsidP="009F634F">
      <w:pPr>
        <w:widowControl w:val="0"/>
        <w:autoSpaceDE w:val="0"/>
        <w:spacing w:line="360" w:lineRule="auto"/>
        <w:rPr>
          <w:b/>
        </w:rPr>
      </w:pPr>
    </w:p>
    <w:p w:rsidR="009F634F" w:rsidRDefault="009F634F" w:rsidP="009F634F">
      <w:pPr>
        <w:widowControl w:val="0"/>
        <w:autoSpaceDE w:val="0"/>
        <w:spacing w:line="360" w:lineRule="auto"/>
        <w:ind w:firstLine="709"/>
      </w:pPr>
      <w:r>
        <w:rPr>
          <w:b/>
          <w:i/>
        </w:rPr>
        <w:t xml:space="preserve">Цегла й камені лицьові </w:t>
      </w:r>
      <w:r>
        <w:t>є оздоблювальними й конструктивними несучими елементами, що працюють у цегельній кладці разом зі звичайною цеглою. Лицьова цегла і камені призначені для мурування і одночасного облицювання зовнішніх стін будівель і споруд, тому мають дві лицьові поверхні.</w:t>
      </w:r>
      <w:r w:rsidR="00C12DCB">
        <w:t xml:space="preserve"> </w:t>
      </w:r>
      <w:r>
        <w:rPr>
          <w:b/>
        </w:rPr>
        <w:t>Лицьові</w:t>
      </w:r>
      <w:r>
        <w:t xml:space="preserve"> цегли й камені випускають тих же розмірів і форм, що й звичайні. Залежно від меж міцності при стиску й вигині поділяють на  наступні марки:М75; М100; М125; М150. Через підвищену щільність морозостійкість лицьової цегли становить від 25 до 30 циклів. Регулювання складу сировини й режиму випалу дозволяє випускати вироби від кремового до коричневого кольорів. Достоїнством лицьової цегли є підвищена </w:t>
      </w:r>
      <w:proofErr w:type="spellStart"/>
      <w:r>
        <w:t>атмосферостійкість</w:t>
      </w:r>
      <w:proofErr w:type="spellEnd"/>
      <w:r>
        <w:t xml:space="preserve">, однорідність фарбування і чіткість граней. Залежно від форми й призначення їх ділять на </w:t>
      </w:r>
      <w:r>
        <w:rPr>
          <w:i/>
        </w:rPr>
        <w:t xml:space="preserve">рядові </w:t>
      </w:r>
      <w:r>
        <w:t xml:space="preserve">(гладка частина стіни) й </w:t>
      </w:r>
      <w:r>
        <w:rPr>
          <w:i/>
        </w:rPr>
        <w:t>профільні</w:t>
      </w:r>
      <w:r>
        <w:t xml:space="preserve"> (карнизи, тяги, поясу).</w:t>
      </w:r>
    </w:p>
    <w:p w:rsidR="009F634F" w:rsidRDefault="009F634F" w:rsidP="009F634F">
      <w:pPr>
        <w:widowControl w:val="0"/>
        <w:autoSpaceDE w:val="0"/>
        <w:spacing w:line="360" w:lineRule="auto"/>
        <w:ind w:firstLine="709"/>
      </w:pPr>
      <w:r>
        <w:t xml:space="preserve">Для </w:t>
      </w:r>
      <w:proofErr w:type="spellStart"/>
      <w:r>
        <w:t>офактурення</w:t>
      </w:r>
      <w:proofErr w:type="spellEnd"/>
      <w:r>
        <w:t xml:space="preserve"> поверхні лицьових </w:t>
      </w:r>
      <w:proofErr w:type="spellStart"/>
      <w:r>
        <w:t>цегл</w:t>
      </w:r>
      <w:proofErr w:type="spellEnd"/>
      <w:r>
        <w:t xml:space="preserve"> і каменів використовують </w:t>
      </w:r>
      <w:proofErr w:type="spellStart"/>
      <w:r>
        <w:lastRenderedPageBreak/>
        <w:t>ангобірування</w:t>
      </w:r>
      <w:proofErr w:type="spellEnd"/>
      <w:r>
        <w:t xml:space="preserve">, глазурування і торкретування кольоровою крихтою. </w:t>
      </w:r>
      <w:proofErr w:type="spellStart"/>
      <w:r>
        <w:t>Облицування</w:t>
      </w:r>
      <w:proofErr w:type="spellEnd"/>
      <w:r w:rsidR="00C12DCB">
        <w:t xml:space="preserve"> </w:t>
      </w:r>
      <w:r>
        <w:t>стін будівель із керамічної цегли і каменів лицьовими виробами – найефективніший вид оздоблення, оскільки воно виконується одночасно з рядовою кладкою, а лицьові вироби, крім декоративних функцій, виконують і конструктивні функції стіни.</w:t>
      </w:r>
    </w:p>
    <w:p w:rsidR="009F634F" w:rsidRDefault="009F634F" w:rsidP="009F634F">
      <w:pPr>
        <w:widowControl w:val="0"/>
        <w:autoSpaceDE w:val="0"/>
        <w:spacing w:line="360" w:lineRule="auto"/>
        <w:ind w:firstLine="709"/>
      </w:pPr>
      <w:r>
        <w:rPr>
          <w:b/>
          <w:i/>
        </w:rPr>
        <w:t xml:space="preserve">Керамічні фасадні плитки </w:t>
      </w:r>
      <w:r>
        <w:t>(«</w:t>
      </w:r>
      <w:proofErr w:type="spellStart"/>
      <w:r>
        <w:t>плинк</w:t>
      </w:r>
      <w:proofErr w:type="spellEnd"/>
      <w:r>
        <w:t xml:space="preserve">») виготовляють квадратної або прямокутної форми довжиною з різними координаційними розмірами (від 50x50 до 300x150 мм, завтовшки 7 і 9 мм. Випускаються із глазурованою і неглазурованою, гладкою та рельєфною, </w:t>
      </w:r>
      <w:proofErr w:type="spellStart"/>
      <w:r>
        <w:t>одно-</w:t>
      </w:r>
      <w:proofErr w:type="spellEnd"/>
      <w:r>
        <w:t xml:space="preserve"> або багатокольоровою поверхнею. Застосовують для облицювання фасадів і цоколів, підземних переходів.</w:t>
      </w:r>
    </w:p>
    <w:p w:rsidR="009F634F" w:rsidRDefault="009F634F" w:rsidP="009F634F">
      <w:pPr>
        <w:widowControl w:val="0"/>
        <w:autoSpaceDE w:val="0"/>
        <w:spacing w:line="360" w:lineRule="auto"/>
        <w:rPr>
          <w:b/>
        </w:rPr>
      </w:pPr>
    </w:p>
    <w:p w:rsidR="009F634F" w:rsidRDefault="009F634F" w:rsidP="009F634F">
      <w:pPr>
        <w:widowControl w:val="0"/>
        <w:autoSpaceDE w:val="0"/>
        <w:spacing w:line="360" w:lineRule="auto"/>
        <w:rPr>
          <w:b/>
        </w:rPr>
      </w:pPr>
      <w:r>
        <w:rPr>
          <w:b/>
        </w:rPr>
        <w:t>4.3  Плитки для внутрішнього облицювання</w:t>
      </w:r>
    </w:p>
    <w:p w:rsidR="009F634F" w:rsidRDefault="009F634F" w:rsidP="009F634F">
      <w:pPr>
        <w:widowControl w:val="0"/>
        <w:autoSpaceDE w:val="0"/>
        <w:spacing w:line="360" w:lineRule="auto"/>
        <w:rPr>
          <w:b/>
        </w:rPr>
      </w:pPr>
    </w:p>
    <w:p w:rsidR="009F634F" w:rsidRDefault="009F634F" w:rsidP="009F634F">
      <w:pPr>
        <w:widowControl w:val="0"/>
        <w:autoSpaceDE w:val="0"/>
        <w:spacing w:line="360" w:lineRule="auto"/>
        <w:ind w:firstLine="709"/>
      </w:pPr>
      <w:r>
        <w:rPr>
          <w:b/>
          <w:i/>
        </w:rPr>
        <w:t>Керамічні плитки для внутрішнього облицювання</w:t>
      </w:r>
      <w:r>
        <w:t xml:space="preserve"> використовуються для облицювання стін і для покриттів підлог. Ці вироби експлуатуються усередині приміщення, тому вимоги за морозостійкістю до них не пред’являються. Стіни, облицьовані керамічною плиткою, стійкі до вологого й агресивного середовища, відповідають естетичним і санітарно-гігієнічним вимогам.</w:t>
      </w:r>
    </w:p>
    <w:p w:rsidR="009F634F" w:rsidRDefault="009F634F" w:rsidP="009F634F">
      <w:pPr>
        <w:widowControl w:val="0"/>
        <w:autoSpaceDE w:val="0"/>
        <w:spacing w:line="360" w:lineRule="auto"/>
        <w:ind w:firstLine="709"/>
      </w:pPr>
      <w:r>
        <w:t xml:space="preserve">Для облицювання стін застосовують </w:t>
      </w:r>
      <w:r>
        <w:rPr>
          <w:i/>
        </w:rPr>
        <w:t xml:space="preserve">майолікові </w:t>
      </w:r>
      <w:r>
        <w:t xml:space="preserve">(одержувані із сировинної суміші каоліну, польового шпату, кварцового піску) і </w:t>
      </w:r>
      <w:r>
        <w:rPr>
          <w:i/>
        </w:rPr>
        <w:t xml:space="preserve">фаянсові </w:t>
      </w:r>
      <w:r>
        <w:t xml:space="preserve">(одержувані з вогнетривких глин, додаючи кварцовий пісок і плавні з наступним глазуруванням) плитки. В основі класифікації плиток лежить характер поверхні (плоскі, рельєфно-орнаментовані, фактурні), вид типу глазурі (прозорі, блискучі, матові, одноколірні, багатокольорові), форма й призначення (квадратна, прямокутна, фасонна кутова й карнизна, фасонна плінтусна й т.д.) Водопоглинення плиток для внутрішньої обробки – до 16%, межа міцності при вигині – 12 </w:t>
      </w:r>
      <w:proofErr w:type="spellStart"/>
      <w:r>
        <w:t>Мпа</w:t>
      </w:r>
      <w:proofErr w:type="spellEnd"/>
      <w:r>
        <w:t>. Основні розміри плиток відповідно до європейського стандарту: 100x100, 108x108; 150x150; 150x75; 152x76; 200x15; 200x35; 200x50; 200x75; 200x150; 200x200; 250x200; 300x50; 300x100; 300x200; 300x300.</w:t>
      </w:r>
    </w:p>
    <w:p w:rsidR="009F634F" w:rsidRDefault="009F634F" w:rsidP="009F634F">
      <w:pPr>
        <w:widowControl w:val="0"/>
        <w:autoSpaceDE w:val="0"/>
        <w:spacing w:line="360" w:lineRule="auto"/>
        <w:ind w:firstLine="709"/>
      </w:pPr>
      <w:r>
        <w:t xml:space="preserve">Для  покриттів  підлог  застосовують </w:t>
      </w:r>
      <w:proofErr w:type="spellStart"/>
      <w:r>
        <w:rPr>
          <w:i/>
        </w:rPr>
        <w:t>метлахські</w:t>
      </w:r>
      <w:proofErr w:type="spellEnd"/>
      <w:r>
        <w:t xml:space="preserve"> (ДСТУ Б В. 2.7 – 117-2002) </w:t>
      </w:r>
      <w:r>
        <w:lastRenderedPageBreak/>
        <w:t xml:space="preserve">плитки, які володіють підвищеною щільністю і високим опором </w:t>
      </w:r>
      <w:proofErr w:type="spellStart"/>
      <w:r>
        <w:t>стираючим</w:t>
      </w:r>
      <w:proofErr w:type="spellEnd"/>
      <w:r w:rsidR="00C12DCB">
        <w:t xml:space="preserve"> </w:t>
      </w:r>
      <w:r>
        <w:t xml:space="preserve">навантаженням. Підлоги з  керамічних плиток водонепроникні, легко миються, довговічні, </w:t>
      </w:r>
      <w:proofErr w:type="spellStart"/>
      <w:r>
        <w:t>кислото-</w:t>
      </w:r>
      <w:proofErr w:type="spellEnd"/>
      <w:r w:rsidR="00C12DCB">
        <w:t xml:space="preserve"> </w:t>
      </w:r>
      <w:r>
        <w:t xml:space="preserve"> і лугостійкі. До недоліків слід віднести низький опір ударним навантаженням і високу трудомісткість настилу. Для влаштування підлог застосовують квадратні (від 150x150мм до 500x500мм), прямокутні (від 200x150мм до 500x300мм), багатогранні й фігурні (</w:t>
      </w:r>
      <w:proofErr w:type="spellStart"/>
      <w:r>
        <w:t>чотирьох-</w:t>
      </w:r>
      <w:proofErr w:type="spellEnd"/>
      <w:r>
        <w:t xml:space="preserve">, </w:t>
      </w:r>
      <w:proofErr w:type="spellStart"/>
      <w:r>
        <w:t>п'яти-</w:t>
      </w:r>
      <w:proofErr w:type="spellEnd"/>
      <w:r>
        <w:t xml:space="preserve">, </w:t>
      </w:r>
      <w:proofErr w:type="spellStart"/>
      <w:r>
        <w:t>шести-</w:t>
      </w:r>
      <w:proofErr w:type="spellEnd"/>
      <w:r>
        <w:t xml:space="preserve"> і восьмигранні) плитки.</w:t>
      </w:r>
    </w:p>
    <w:p w:rsidR="009F634F" w:rsidRDefault="009F634F" w:rsidP="009F634F">
      <w:pPr>
        <w:widowControl w:val="0"/>
        <w:autoSpaceDE w:val="0"/>
        <w:spacing w:line="360" w:lineRule="auto"/>
        <w:ind w:firstLine="709"/>
      </w:pPr>
      <w:r>
        <w:rPr>
          <w:i/>
        </w:rPr>
        <w:t xml:space="preserve">Плитки керамічні мозаїчні </w:t>
      </w:r>
      <w:r>
        <w:t xml:space="preserve">для підлог виготовляють квадратними зі стороною 23 і 48 мм, завтовшки 6 і 8 мм. На заводі плитки лицьовим боком наклеюють на </w:t>
      </w:r>
      <w:proofErr w:type="spellStart"/>
      <w:r>
        <w:t>крафт</w:t>
      </w:r>
      <w:proofErr w:type="spellEnd"/>
      <w:r>
        <w:t xml:space="preserve"> – папір або картон з певним рисунком, одержуючи килими розміром 398 x48 мм.</w:t>
      </w:r>
    </w:p>
    <w:p w:rsidR="009F634F" w:rsidRDefault="009F634F" w:rsidP="009F634F">
      <w:pPr>
        <w:widowControl w:val="0"/>
        <w:autoSpaceDE w:val="0"/>
        <w:spacing w:line="360" w:lineRule="auto"/>
        <w:ind w:firstLine="709"/>
      </w:pPr>
      <w:r>
        <w:rPr>
          <w:i/>
        </w:rPr>
        <w:t xml:space="preserve">Великорозмірні </w:t>
      </w:r>
      <w:r>
        <w:t>плитки типу «</w:t>
      </w:r>
      <w:proofErr w:type="spellStart"/>
      <w:r>
        <w:t>керамограніт</w:t>
      </w:r>
      <w:proofErr w:type="spellEnd"/>
      <w:r>
        <w:t xml:space="preserve">» використовують для влаштування підлог у виробничих цехах, магазинах, ресторанах, виставкових залах, лабораторіях .Виготовляють зі щільним черепком (водопоглинення  менше  1%)   розмірами  до  1000x1000  мм,   завтовшки  6-10 мм. Керамічний граніт випускають з глинистої сировини з добавкою мінеральних  пігментів.  Плитки  формують  на  пресі  під  тиском  близько 50 </w:t>
      </w:r>
      <w:proofErr w:type="spellStart"/>
      <w:r>
        <w:t>Мпа</w:t>
      </w:r>
      <w:proofErr w:type="spellEnd"/>
      <w:r>
        <w:t>, а потім випалюють при Т = 1250</w:t>
      </w:r>
      <w:r>
        <w:rPr>
          <w:vertAlign w:val="superscript"/>
        </w:rPr>
        <w:t>0</w:t>
      </w:r>
      <w:r>
        <w:t>С. Отримані вироби не поступаються природному граніту за показниками міцності, зносостійкості, морозостійкості й привертають увагу будівельників, архітекторів та дизайнерів.</w:t>
      </w:r>
    </w:p>
    <w:p w:rsidR="009F634F" w:rsidRDefault="009F634F" w:rsidP="009F634F">
      <w:pPr>
        <w:widowControl w:val="0"/>
        <w:autoSpaceDE w:val="0"/>
        <w:spacing w:line="360" w:lineRule="auto"/>
        <w:ind w:firstLine="709"/>
      </w:pPr>
    </w:p>
    <w:p w:rsidR="009F634F" w:rsidRDefault="009F634F" w:rsidP="009F634F">
      <w:pPr>
        <w:widowControl w:val="0"/>
        <w:autoSpaceDE w:val="0"/>
        <w:spacing w:line="360" w:lineRule="auto"/>
        <w:ind w:firstLine="709"/>
      </w:pPr>
    </w:p>
    <w:p w:rsidR="009F634F" w:rsidRDefault="009F634F" w:rsidP="009F634F">
      <w:pPr>
        <w:shd w:val="clear" w:color="auto" w:fill="FFFFFF"/>
        <w:autoSpaceDE w:val="0"/>
        <w:autoSpaceDN w:val="0"/>
        <w:adjustRightInd w:val="0"/>
        <w:spacing w:line="360" w:lineRule="auto"/>
        <w:jc w:val="center"/>
        <w:rPr>
          <w:color w:val="000000"/>
        </w:rPr>
      </w:pPr>
      <w:r>
        <w:rPr>
          <w:noProof/>
          <w:lang w:val="ru-RU"/>
        </w:rPr>
        <w:lastRenderedPageBreak/>
        <w:drawing>
          <wp:inline distT="0" distB="0" distL="0" distR="0">
            <wp:extent cx="4067175" cy="32289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7175" cy="3228975"/>
                    </a:xfrm>
                    <a:prstGeom prst="rect">
                      <a:avLst/>
                    </a:prstGeom>
                    <a:noFill/>
                    <a:ln>
                      <a:noFill/>
                    </a:ln>
                  </pic:spPr>
                </pic:pic>
              </a:graphicData>
            </a:graphic>
          </wp:inline>
        </w:drawing>
      </w:r>
    </w:p>
    <w:p w:rsidR="009F634F" w:rsidRDefault="009F634F" w:rsidP="009F634F">
      <w:pPr>
        <w:shd w:val="clear" w:color="auto" w:fill="FFFFFF"/>
        <w:autoSpaceDE w:val="0"/>
        <w:autoSpaceDN w:val="0"/>
        <w:adjustRightInd w:val="0"/>
        <w:spacing w:line="360" w:lineRule="auto"/>
        <w:jc w:val="center"/>
      </w:pPr>
      <w:r>
        <w:rPr>
          <w:color w:val="000000"/>
        </w:rPr>
        <w:t>Рисунок 1.2 -  Типи керамічних плиток для внутрішнього оздоблення:</w:t>
      </w:r>
    </w:p>
    <w:p w:rsidR="009F634F" w:rsidRDefault="009F634F" w:rsidP="009F634F">
      <w:pPr>
        <w:shd w:val="clear" w:color="auto" w:fill="FFFFFF"/>
        <w:autoSpaceDE w:val="0"/>
        <w:autoSpaceDN w:val="0"/>
        <w:adjustRightInd w:val="0"/>
        <w:spacing w:line="360" w:lineRule="auto"/>
        <w:rPr>
          <w:color w:val="000000"/>
        </w:rPr>
      </w:pPr>
      <w:r>
        <w:rPr>
          <w:color w:val="000000"/>
        </w:rPr>
        <w:t xml:space="preserve">7-5 - </w:t>
      </w:r>
      <w:r>
        <w:t>квадратні</w:t>
      </w:r>
      <w:r>
        <w:rPr>
          <w:color w:val="000000"/>
        </w:rPr>
        <w:t xml:space="preserve">; 6-10- </w:t>
      </w:r>
      <w:r>
        <w:t>прямокутні</w:t>
      </w:r>
      <w:r>
        <w:rPr>
          <w:color w:val="000000"/>
        </w:rPr>
        <w:t xml:space="preserve">; 11, 12 - фасонні </w:t>
      </w:r>
      <w:r>
        <w:t>кутові</w:t>
      </w:r>
      <w:r>
        <w:rPr>
          <w:color w:val="000000"/>
        </w:rPr>
        <w:t xml:space="preserve">; 13-16 - фасонні </w:t>
      </w:r>
      <w:r>
        <w:t>карнизні</w:t>
      </w:r>
      <w:r>
        <w:rPr>
          <w:color w:val="000000"/>
        </w:rPr>
        <w:t xml:space="preserve">; 17-20 - фасонні </w:t>
      </w:r>
      <w:r>
        <w:t>плінтусні</w:t>
      </w:r>
    </w:p>
    <w:p w:rsidR="009F634F" w:rsidRDefault="009F634F" w:rsidP="009F634F">
      <w:pPr>
        <w:widowControl w:val="0"/>
        <w:autoSpaceDE w:val="0"/>
        <w:spacing w:line="360" w:lineRule="auto"/>
        <w:ind w:firstLine="709"/>
      </w:pPr>
    </w:p>
    <w:p w:rsidR="009F634F" w:rsidRDefault="009F634F" w:rsidP="009F634F">
      <w:pPr>
        <w:widowControl w:val="0"/>
        <w:autoSpaceDE w:val="0"/>
        <w:spacing w:line="360" w:lineRule="auto"/>
        <w:rPr>
          <w:b/>
        </w:rPr>
      </w:pPr>
      <w:r>
        <w:rPr>
          <w:b/>
        </w:rPr>
        <w:t>4.4 Керамічні вироби для покрівлі й перекриттів</w:t>
      </w:r>
    </w:p>
    <w:p w:rsidR="009F634F" w:rsidRDefault="009F634F" w:rsidP="009F634F">
      <w:pPr>
        <w:widowControl w:val="0"/>
        <w:autoSpaceDE w:val="0"/>
        <w:spacing w:line="360" w:lineRule="auto"/>
        <w:rPr>
          <w:b/>
        </w:rPr>
      </w:pPr>
    </w:p>
    <w:p w:rsidR="009F634F" w:rsidRDefault="009F634F" w:rsidP="009F634F">
      <w:pPr>
        <w:keepNext/>
        <w:widowControl w:val="0"/>
        <w:autoSpaceDE w:val="0"/>
        <w:spacing w:line="360" w:lineRule="auto"/>
        <w:ind w:firstLine="709"/>
        <w:rPr>
          <w:b/>
        </w:rPr>
      </w:pPr>
      <w:r>
        <w:rPr>
          <w:b/>
          <w:i/>
        </w:rPr>
        <w:t>Керамічна черепиця</w:t>
      </w:r>
      <w:r>
        <w:t xml:space="preserve"> (ДСТУ Б В. 2.7 -28 -95) є найпоширенішим керамічним матеріалом для покрівлі як в Україні, так і в </w:t>
      </w:r>
      <w:proofErr w:type="spellStart"/>
      <w:r>
        <w:t>западноєвропейських</w:t>
      </w:r>
      <w:proofErr w:type="spellEnd"/>
      <w:r>
        <w:t xml:space="preserve"> країнах завдяки своїй екологічній чистоті й довговічності (до 300 років), вогнестійкості, стійкості до атмосферних впливів. Черепицю виробляють з легкоплавких глин широкої колірної гами (від блакитного до чорного)</w:t>
      </w:r>
      <w:r w:rsidR="00E651C4">
        <w:t xml:space="preserve">. </w:t>
      </w:r>
      <w:r>
        <w:t xml:space="preserve"> Морозостійкість черепиці повинна бути не менше 25 циклів.</w:t>
      </w:r>
    </w:p>
    <w:p w:rsidR="009F634F" w:rsidRDefault="009F634F" w:rsidP="009F634F">
      <w:pPr>
        <w:widowControl w:val="0"/>
        <w:autoSpaceDE w:val="0"/>
        <w:spacing w:line="360" w:lineRule="auto"/>
        <w:ind w:firstLine="709"/>
      </w:pPr>
      <w:r>
        <w:t>До недоліків відносять крихкість, трудомісткість монтажних робіт, велику вагу 1 м</w:t>
      </w:r>
      <w:r>
        <w:rPr>
          <w:vertAlign w:val="superscript"/>
        </w:rPr>
        <w:t>2</w:t>
      </w:r>
      <w:r>
        <w:t xml:space="preserve"> (40-80 кг). Застосовують керамічну черепицю на крутих покрівлях з ухилом не менше 30</w:t>
      </w:r>
      <w:r>
        <w:rPr>
          <w:vertAlign w:val="superscript"/>
        </w:rPr>
        <w:t xml:space="preserve">о. </w:t>
      </w:r>
      <w:r>
        <w:t>Різновиди керамічної чер</w:t>
      </w:r>
      <w:r w:rsidR="00E651C4">
        <w:t>епиці представлені на рис. 1.3</w:t>
      </w:r>
      <w:r>
        <w:t>.</w:t>
      </w:r>
    </w:p>
    <w:p w:rsidR="009F634F" w:rsidRDefault="009F634F" w:rsidP="009F634F">
      <w:pPr>
        <w:widowControl w:val="0"/>
        <w:autoSpaceDE w:val="0"/>
        <w:spacing w:line="360" w:lineRule="auto"/>
        <w:rPr>
          <w:b/>
        </w:rPr>
      </w:pPr>
    </w:p>
    <w:p w:rsidR="009F634F" w:rsidRDefault="009F634F" w:rsidP="009F634F">
      <w:pPr>
        <w:widowControl w:val="0"/>
        <w:autoSpaceDE w:val="0"/>
        <w:spacing w:line="360" w:lineRule="auto"/>
        <w:rPr>
          <w:b/>
        </w:rPr>
      </w:pPr>
    </w:p>
    <w:p w:rsidR="009F634F" w:rsidRDefault="009F634F" w:rsidP="009F634F">
      <w:pPr>
        <w:widowControl w:val="0"/>
        <w:autoSpaceDE w:val="0"/>
        <w:spacing w:line="360" w:lineRule="auto"/>
        <w:rPr>
          <w:b/>
        </w:rPr>
      </w:pPr>
    </w:p>
    <w:p w:rsidR="009F634F" w:rsidRDefault="009F634F" w:rsidP="009F634F">
      <w:pPr>
        <w:widowControl w:val="0"/>
        <w:autoSpaceDE w:val="0"/>
        <w:spacing w:line="360" w:lineRule="auto"/>
        <w:rPr>
          <w:b/>
        </w:rPr>
      </w:pPr>
    </w:p>
    <w:p w:rsidR="009F634F" w:rsidRDefault="009F634F" w:rsidP="009F634F">
      <w:pPr>
        <w:widowControl w:val="0"/>
        <w:autoSpaceDE w:val="0"/>
        <w:spacing w:line="360" w:lineRule="auto"/>
        <w:rPr>
          <w:b/>
        </w:rPr>
      </w:pPr>
    </w:p>
    <w:p w:rsidR="009F634F" w:rsidRDefault="009F634F" w:rsidP="009F634F">
      <w:pPr>
        <w:widowControl w:val="0"/>
        <w:autoSpaceDE w:val="0"/>
        <w:spacing w:line="360" w:lineRule="auto"/>
        <w:rPr>
          <w:b/>
        </w:rPr>
      </w:pPr>
    </w:p>
    <w:p w:rsidR="009F634F" w:rsidRDefault="004E7F71" w:rsidP="009F634F">
      <w:pPr>
        <w:widowControl w:val="0"/>
        <w:autoSpaceDE w:val="0"/>
        <w:spacing w:line="360" w:lineRule="auto"/>
        <w:rPr>
          <w:b/>
        </w:rPr>
      </w:pPr>
      <w:r>
        <w:rPr>
          <w:b/>
          <w:noProof/>
        </w:rPr>
        <w:pict>
          <v:rect id="_x0000_s1030" style="position:absolute;left:0;text-align:left;margin-left:308.2pt;margin-top:6.7pt;width:19.5pt;height:21pt;z-index:251664384" stroked="f">
            <v:textbox style="mso-next-textbox:#_x0000_s1030">
              <w:txbxContent>
                <w:p w:rsidR="004E7F71" w:rsidRPr="00017598" w:rsidRDefault="004E7F71" w:rsidP="009F634F">
                  <w:pPr>
                    <w:rPr>
                      <w:i/>
                      <w:sz w:val="20"/>
                    </w:rPr>
                  </w:pPr>
                  <w:r w:rsidRPr="00017598">
                    <w:rPr>
                      <w:i/>
                      <w:sz w:val="20"/>
                    </w:rPr>
                    <w:t>в</w:t>
                  </w:r>
                </w:p>
              </w:txbxContent>
            </v:textbox>
          </v:rect>
        </w:pict>
      </w:r>
    </w:p>
    <w:p w:rsidR="009F634F" w:rsidRDefault="009F634F" w:rsidP="009F634F">
      <w:pPr>
        <w:spacing w:line="360" w:lineRule="auto"/>
        <w:jc w:val="center"/>
        <w:rPr>
          <w:b/>
        </w:rPr>
      </w:pPr>
      <w:r>
        <w:rPr>
          <w:noProof/>
          <w:lang w:val="ru-RU"/>
        </w:rPr>
        <w:drawing>
          <wp:inline distT="0" distB="0" distL="0" distR="0">
            <wp:extent cx="2581275" cy="7239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lum contrast="30000"/>
                      <a:grayscl/>
                      <a:extLst>
                        <a:ext uri="{28A0092B-C50C-407E-A947-70E740481C1C}">
                          <a14:useLocalDpi xmlns:a14="http://schemas.microsoft.com/office/drawing/2010/main" val="0"/>
                        </a:ext>
                      </a:extLst>
                    </a:blip>
                    <a:srcRect/>
                    <a:stretch>
                      <a:fillRect/>
                    </a:stretch>
                  </pic:blipFill>
                  <pic:spPr bwMode="auto">
                    <a:xfrm>
                      <a:off x="0" y="0"/>
                      <a:ext cx="2581275" cy="723900"/>
                    </a:xfrm>
                    <a:prstGeom prst="rect">
                      <a:avLst/>
                    </a:prstGeom>
                    <a:solidFill>
                      <a:srgbClr val="FFFFFF"/>
                    </a:solidFill>
                    <a:ln>
                      <a:noFill/>
                    </a:ln>
                  </pic:spPr>
                </pic:pic>
              </a:graphicData>
            </a:graphic>
          </wp:inline>
        </w:drawing>
      </w:r>
      <w:r>
        <w:rPr>
          <w:noProof/>
          <w:lang w:val="ru-RU"/>
        </w:rPr>
        <w:drawing>
          <wp:inline distT="0" distB="0" distL="0" distR="0">
            <wp:extent cx="514350" cy="5143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lum contrast="6000"/>
                      <a:grayscl/>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solidFill>
                      <a:srgbClr val="FFFFFF"/>
                    </a:solidFill>
                    <a:ln>
                      <a:noFill/>
                    </a:ln>
                  </pic:spPr>
                </pic:pic>
              </a:graphicData>
            </a:graphic>
          </wp:inline>
        </w:drawing>
      </w:r>
    </w:p>
    <w:p w:rsidR="009F634F" w:rsidRDefault="009F634F" w:rsidP="009F634F">
      <w:pPr>
        <w:widowControl w:val="0"/>
        <w:autoSpaceDE w:val="0"/>
        <w:spacing w:line="360" w:lineRule="auto"/>
        <w:rPr>
          <w:b/>
        </w:rPr>
      </w:pPr>
    </w:p>
    <w:p w:rsidR="009F634F" w:rsidRPr="004F44A1" w:rsidRDefault="009F634F" w:rsidP="009F634F">
      <w:pPr>
        <w:widowControl w:val="0"/>
        <w:tabs>
          <w:tab w:val="left" w:pos="6855"/>
        </w:tabs>
        <w:autoSpaceDE w:val="0"/>
        <w:spacing w:line="360" w:lineRule="auto"/>
        <w:rPr>
          <w:b/>
          <w:sz w:val="16"/>
          <w:szCs w:val="16"/>
        </w:rPr>
      </w:pPr>
      <w:r>
        <w:rPr>
          <w:b/>
        </w:rPr>
        <w:tab/>
      </w:r>
    </w:p>
    <w:p w:rsidR="009F634F" w:rsidRDefault="00E651C4" w:rsidP="009F634F">
      <w:pPr>
        <w:spacing w:line="360" w:lineRule="auto"/>
        <w:jc w:val="center"/>
      </w:pPr>
      <w:r>
        <w:t xml:space="preserve">Рисунок 1.3 </w:t>
      </w:r>
      <w:r w:rsidR="009F634F">
        <w:t xml:space="preserve">  Види глиняної черепиці: </w:t>
      </w:r>
      <w:r w:rsidR="009F634F">
        <w:rPr>
          <w:i/>
        </w:rPr>
        <w:t xml:space="preserve">а </w:t>
      </w:r>
      <w:r w:rsidR="009F634F">
        <w:t xml:space="preserve">— штампувальна пазова; </w:t>
      </w:r>
    </w:p>
    <w:p w:rsidR="009F634F" w:rsidRDefault="009F634F" w:rsidP="009F634F">
      <w:pPr>
        <w:spacing w:line="360" w:lineRule="auto"/>
        <w:jc w:val="center"/>
      </w:pPr>
      <w:r w:rsidRPr="00017598">
        <w:rPr>
          <w:i/>
        </w:rPr>
        <w:t>б</w:t>
      </w:r>
      <w:r>
        <w:t xml:space="preserve"> — стрічкова пазова; </w:t>
      </w:r>
      <w:r>
        <w:rPr>
          <w:i/>
        </w:rPr>
        <w:t xml:space="preserve">в </w:t>
      </w:r>
      <w:r>
        <w:t xml:space="preserve">— </w:t>
      </w:r>
      <w:proofErr w:type="spellStart"/>
      <w:r>
        <w:t>конькова</w:t>
      </w:r>
      <w:proofErr w:type="spellEnd"/>
      <w:r>
        <w:t>.</w:t>
      </w:r>
    </w:p>
    <w:p w:rsidR="009F634F" w:rsidRDefault="009F634F" w:rsidP="009F634F">
      <w:pPr>
        <w:spacing w:line="360" w:lineRule="auto"/>
        <w:jc w:val="center"/>
      </w:pPr>
    </w:p>
    <w:p w:rsidR="009F634F" w:rsidRDefault="009F634F" w:rsidP="009F634F">
      <w:pPr>
        <w:widowControl w:val="0"/>
        <w:autoSpaceDE w:val="0"/>
        <w:spacing w:line="360" w:lineRule="auto"/>
        <w:rPr>
          <w:b/>
        </w:rPr>
      </w:pPr>
      <w:r>
        <w:rPr>
          <w:b/>
        </w:rPr>
        <w:t>4.5 Санітарно-технічна  кераміка й керамічні вироби спеціального призначення</w:t>
      </w:r>
    </w:p>
    <w:p w:rsidR="009F634F" w:rsidRDefault="009F634F" w:rsidP="009F634F">
      <w:pPr>
        <w:widowControl w:val="0"/>
        <w:autoSpaceDE w:val="0"/>
        <w:spacing w:line="360" w:lineRule="auto"/>
      </w:pPr>
    </w:p>
    <w:p w:rsidR="009F634F" w:rsidRDefault="009F634F" w:rsidP="009F634F">
      <w:pPr>
        <w:keepNext/>
        <w:widowControl w:val="0"/>
        <w:autoSpaceDE w:val="0"/>
        <w:spacing w:line="360" w:lineRule="auto"/>
        <w:ind w:firstLine="709"/>
      </w:pPr>
      <w:r>
        <w:rPr>
          <w:b/>
          <w:i/>
        </w:rPr>
        <w:t>Вироби санітарні керамічні</w:t>
      </w:r>
      <w:r>
        <w:t xml:space="preserve"> – раковини, умивальники, унітази, зливальні бачки і т п. Ці вироби виготовляють з фарфору й фаянсу. Сировиною є </w:t>
      </w:r>
      <w:proofErr w:type="spellStart"/>
      <w:r>
        <w:t>біловипалювальні</w:t>
      </w:r>
      <w:proofErr w:type="spellEnd"/>
      <w:r>
        <w:t xml:space="preserve"> глини, каоліни, кварц і польовий шпат, у різних співвідношеннях </w:t>
      </w:r>
    </w:p>
    <w:p w:rsidR="009F634F" w:rsidRDefault="009F634F" w:rsidP="009F634F">
      <w:pPr>
        <w:keepNext/>
        <w:widowControl w:val="0"/>
        <w:autoSpaceDE w:val="0"/>
        <w:spacing w:line="360" w:lineRule="auto"/>
      </w:pPr>
    </w:p>
    <w:p w:rsidR="009F634F" w:rsidRPr="00E9378E" w:rsidRDefault="009F634F" w:rsidP="009F634F">
      <w:pPr>
        <w:widowControl w:val="0"/>
        <w:tabs>
          <w:tab w:val="left" w:pos="5592"/>
        </w:tabs>
        <w:autoSpaceDE w:val="0"/>
        <w:spacing w:line="360" w:lineRule="auto"/>
      </w:pPr>
      <w:r w:rsidRPr="00E9378E">
        <w:t xml:space="preserve"> Таблиця </w:t>
      </w:r>
      <w:r>
        <w:t xml:space="preserve">1.1 - </w:t>
      </w:r>
      <w:r w:rsidRPr="00E9378E">
        <w:t xml:space="preserve"> Склад сировини для виробів санітарно-технічної кераміки</w:t>
      </w:r>
    </w:p>
    <w:p w:rsidR="009F634F" w:rsidRPr="00E9378E" w:rsidRDefault="009F634F" w:rsidP="009F634F">
      <w:pPr>
        <w:widowControl w:val="0"/>
        <w:tabs>
          <w:tab w:val="left" w:pos="5592"/>
        </w:tabs>
        <w:autoSpaceDE w:val="0"/>
        <w:spacing w:line="360" w:lineRule="auto"/>
      </w:pPr>
    </w:p>
    <w:tbl>
      <w:tblPr>
        <w:tblW w:w="8647" w:type="dxa"/>
        <w:tblInd w:w="5" w:type="dxa"/>
        <w:tblLayout w:type="fixed"/>
        <w:tblCellMar>
          <w:left w:w="0" w:type="dxa"/>
          <w:right w:w="0" w:type="dxa"/>
        </w:tblCellMar>
        <w:tblLook w:val="0000" w:firstRow="0" w:lastRow="0" w:firstColumn="0" w:lastColumn="0" w:noHBand="0" w:noVBand="0"/>
      </w:tblPr>
      <w:tblGrid>
        <w:gridCol w:w="3686"/>
        <w:gridCol w:w="1195"/>
        <w:gridCol w:w="1829"/>
        <w:gridCol w:w="1937"/>
      </w:tblGrid>
      <w:tr w:rsidR="009F634F" w:rsidRPr="00E9378E" w:rsidTr="00F543AF">
        <w:trPr>
          <w:cantSplit/>
          <w:trHeight w:hRule="exact" w:val="332"/>
        </w:trPr>
        <w:tc>
          <w:tcPr>
            <w:tcW w:w="3686" w:type="dxa"/>
            <w:vMerge w:val="restart"/>
            <w:tcBorders>
              <w:top w:val="single" w:sz="4" w:space="0" w:color="000000"/>
              <w:left w:val="single" w:sz="4" w:space="0" w:color="000000"/>
              <w:bottom w:val="single" w:sz="4" w:space="0" w:color="000000"/>
            </w:tcBorders>
            <w:vAlign w:val="center"/>
          </w:tcPr>
          <w:p w:rsidR="009F634F" w:rsidRPr="00E9378E" w:rsidRDefault="009F634F" w:rsidP="00F543AF">
            <w:pPr>
              <w:widowControl w:val="0"/>
              <w:tabs>
                <w:tab w:val="left" w:pos="5592"/>
              </w:tabs>
              <w:autoSpaceDE w:val="0"/>
              <w:snapToGrid w:val="0"/>
              <w:spacing w:line="360" w:lineRule="auto"/>
              <w:jc w:val="center"/>
            </w:pPr>
            <w:r w:rsidRPr="00E9378E">
              <w:t>Складові</w:t>
            </w:r>
          </w:p>
        </w:tc>
        <w:tc>
          <w:tcPr>
            <w:tcW w:w="4961" w:type="dxa"/>
            <w:gridSpan w:val="3"/>
            <w:tcBorders>
              <w:top w:val="single" w:sz="4" w:space="0" w:color="000000"/>
              <w:left w:val="single" w:sz="4" w:space="0" w:color="000000"/>
              <w:bottom w:val="single" w:sz="4" w:space="0" w:color="000000"/>
              <w:right w:val="single" w:sz="4" w:space="0" w:color="000000"/>
            </w:tcBorders>
          </w:tcPr>
          <w:p w:rsidR="009F634F" w:rsidRPr="00E9378E" w:rsidRDefault="009F634F" w:rsidP="00F543AF">
            <w:pPr>
              <w:widowControl w:val="0"/>
              <w:tabs>
                <w:tab w:val="left" w:pos="2432"/>
              </w:tabs>
              <w:autoSpaceDE w:val="0"/>
              <w:snapToGrid w:val="0"/>
              <w:spacing w:line="360" w:lineRule="auto"/>
            </w:pPr>
            <w:r w:rsidRPr="00E9378E">
              <w:tab/>
              <w:t>Вміст ,% за масою</w:t>
            </w:r>
          </w:p>
        </w:tc>
      </w:tr>
      <w:tr w:rsidR="009F634F" w:rsidRPr="00E9378E" w:rsidTr="00F543AF">
        <w:trPr>
          <w:cantSplit/>
        </w:trPr>
        <w:tc>
          <w:tcPr>
            <w:tcW w:w="3686" w:type="dxa"/>
            <w:vMerge/>
            <w:tcBorders>
              <w:top w:val="single" w:sz="4" w:space="0" w:color="000000"/>
              <w:left w:val="single" w:sz="4" w:space="0" w:color="000000"/>
              <w:bottom w:val="single" w:sz="4" w:space="0" w:color="000000"/>
            </w:tcBorders>
          </w:tcPr>
          <w:p w:rsidR="009F634F" w:rsidRPr="00E9378E" w:rsidRDefault="009F634F" w:rsidP="00F543AF">
            <w:pPr>
              <w:spacing w:line="360" w:lineRule="auto"/>
            </w:pPr>
          </w:p>
        </w:tc>
        <w:tc>
          <w:tcPr>
            <w:tcW w:w="1195" w:type="dxa"/>
            <w:tcBorders>
              <w:left w:val="single" w:sz="4" w:space="0" w:color="000000"/>
              <w:bottom w:val="single" w:sz="4" w:space="0" w:color="000000"/>
            </w:tcBorders>
            <w:vAlign w:val="center"/>
          </w:tcPr>
          <w:p w:rsidR="009F634F" w:rsidRPr="00E9378E" w:rsidRDefault="009F634F" w:rsidP="00F543AF">
            <w:pPr>
              <w:widowControl w:val="0"/>
              <w:tabs>
                <w:tab w:val="left" w:pos="5592"/>
              </w:tabs>
              <w:autoSpaceDE w:val="0"/>
              <w:snapToGrid w:val="0"/>
              <w:spacing w:line="360" w:lineRule="auto"/>
              <w:jc w:val="center"/>
            </w:pPr>
            <w:r w:rsidRPr="00E9378E">
              <w:t>У фаянсі</w:t>
            </w:r>
          </w:p>
        </w:tc>
        <w:tc>
          <w:tcPr>
            <w:tcW w:w="1829" w:type="dxa"/>
            <w:tcBorders>
              <w:left w:val="single" w:sz="4" w:space="0" w:color="000000"/>
              <w:bottom w:val="single" w:sz="4" w:space="0" w:color="000000"/>
            </w:tcBorders>
            <w:vAlign w:val="center"/>
          </w:tcPr>
          <w:p w:rsidR="009F634F" w:rsidRPr="00E9378E" w:rsidRDefault="009F634F" w:rsidP="00F543AF">
            <w:pPr>
              <w:widowControl w:val="0"/>
              <w:tabs>
                <w:tab w:val="left" w:pos="5592"/>
              </w:tabs>
              <w:autoSpaceDE w:val="0"/>
              <w:snapToGrid w:val="0"/>
              <w:spacing w:line="360" w:lineRule="auto"/>
              <w:jc w:val="center"/>
            </w:pPr>
            <w:r w:rsidRPr="00E9378E">
              <w:t xml:space="preserve">У </w:t>
            </w:r>
            <w:proofErr w:type="spellStart"/>
            <w:r w:rsidRPr="00E9378E">
              <w:t>напівфаянсі</w:t>
            </w:r>
            <w:proofErr w:type="spellEnd"/>
          </w:p>
        </w:tc>
        <w:tc>
          <w:tcPr>
            <w:tcW w:w="1937" w:type="dxa"/>
            <w:tcBorders>
              <w:left w:val="single" w:sz="4" w:space="0" w:color="000000"/>
              <w:bottom w:val="single" w:sz="4" w:space="0" w:color="000000"/>
              <w:right w:val="single" w:sz="4" w:space="0" w:color="000000"/>
            </w:tcBorders>
            <w:vAlign w:val="center"/>
          </w:tcPr>
          <w:p w:rsidR="009F634F" w:rsidRPr="00E9378E" w:rsidRDefault="009F634F" w:rsidP="00F543AF">
            <w:pPr>
              <w:widowControl w:val="0"/>
              <w:tabs>
                <w:tab w:val="left" w:pos="5592"/>
              </w:tabs>
              <w:autoSpaceDE w:val="0"/>
              <w:snapToGrid w:val="0"/>
              <w:spacing w:line="360" w:lineRule="auto"/>
              <w:jc w:val="center"/>
            </w:pPr>
            <w:r w:rsidRPr="00E9378E">
              <w:t>У санітарно-технічному фарфорі</w:t>
            </w:r>
          </w:p>
        </w:tc>
      </w:tr>
      <w:tr w:rsidR="009F634F" w:rsidRPr="00E9378E" w:rsidTr="00F543AF">
        <w:trPr>
          <w:trHeight w:val="1285"/>
        </w:trPr>
        <w:tc>
          <w:tcPr>
            <w:tcW w:w="3686" w:type="dxa"/>
            <w:tcBorders>
              <w:left w:val="single" w:sz="4" w:space="0" w:color="000000"/>
              <w:bottom w:val="single" w:sz="4" w:space="0" w:color="000000"/>
            </w:tcBorders>
          </w:tcPr>
          <w:p w:rsidR="009F634F" w:rsidRPr="00E9378E" w:rsidRDefault="009F634F" w:rsidP="00F543AF">
            <w:pPr>
              <w:widowControl w:val="0"/>
              <w:tabs>
                <w:tab w:val="left" w:pos="5592"/>
              </w:tabs>
              <w:autoSpaceDE w:val="0"/>
              <w:snapToGrid w:val="0"/>
              <w:spacing w:line="360" w:lineRule="auto"/>
            </w:pPr>
            <w:proofErr w:type="spellStart"/>
            <w:r w:rsidRPr="00E9378E">
              <w:t>Біловипалювальні</w:t>
            </w:r>
            <w:proofErr w:type="spellEnd"/>
            <w:r w:rsidRPr="00E9378E">
              <w:t xml:space="preserve"> вогнетривкі глини й каоліни</w:t>
            </w:r>
          </w:p>
          <w:p w:rsidR="009F634F" w:rsidRPr="00E9378E" w:rsidRDefault="009F634F" w:rsidP="00F543AF">
            <w:pPr>
              <w:widowControl w:val="0"/>
              <w:tabs>
                <w:tab w:val="left" w:pos="5592"/>
              </w:tabs>
              <w:autoSpaceDE w:val="0"/>
              <w:spacing w:line="360" w:lineRule="auto"/>
            </w:pPr>
            <w:r w:rsidRPr="00E9378E">
              <w:t>Кварц</w:t>
            </w:r>
          </w:p>
          <w:p w:rsidR="009F634F" w:rsidRPr="00E9378E" w:rsidRDefault="009F634F" w:rsidP="00F543AF">
            <w:pPr>
              <w:widowControl w:val="0"/>
              <w:tabs>
                <w:tab w:val="left" w:pos="5592"/>
              </w:tabs>
              <w:autoSpaceDE w:val="0"/>
              <w:spacing w:line="360" w:lineRule="auto"/>
            </w:pPr>
            <w:r w:rsidRPr="00E9378E">
              <w:t>Польовий шпат</w:t>
            </w:r>
          </w:p>
          <w:p w:rsidR="009F634F" w:rsidRPr="00E9378E" w:rsidRDefault="009F634F" w:rsidP="00F543AF">
            <w:pPr>
              <w:widowControl w:val="0"/>
              <w:tabs>
                <w:tab w:val="left" w:pos="5592"/>
              </w:tabs>
              <w:autoSpaceDE w:val="0"/>
              <w:spacing w:line="360" w:lineRule="auto"/>
            </w:pPr>
          </w:p>
        </w:tc>
        <w:tc>
          <w:tcPr>
            <w:tcW w:w="1195" w:type="dxa"/>
            <w:tcBorders>
              <w:left w:val="single" w:sz="4" w:space="0" w:color="000000"/>
              <w:bottom w:val="single" w:sz="4" w:space="0" w:color="000000"/>
            </w:tcBorders>
          </w:tcPr>
          <w:p w:rsidR="009F634F" w:rsidRPr="00E9378E" w:rsidRDefault="009F634F" w:rsidP="00F543AF">
            <w:pPr>
              <w:snapToGrid w:val="0"/>
              <w:spacing w:line="360" w:lineRule="auto"/>
              <w:jc w:val="center"/>
            </w:pPr>
          </w:p>
          <w:p w:rsidR="009F634F" w:rsidRPr="00E9378E" w:rsidRDefault="009F634F" w:rsidP="00F543AF">
            <w:pPr>
              <w:spacing w:line="360" w:lineRule="auto"/>
              <w:jc w:val="center"/>
            </w:pPr>
            <w:r w:rsidRPr="00E9378E">
              <w:t>55..60.</w:t>
            </w:r>
          </w:p>
          <w:p w:rsidR="009F634F" w:rsidRPr="00E9378E" w:rsidRDefault="009F634F" w:rsidP="00F543AF">
            <w:pPr>
              <w:spacing w:line="360" w:lineRule="auto"/>
              <w:jc w:val="center"/>
            </w:pPr>
            <w:r w:rsidRPr="00E9378E">
              <w:t>40...50</w:t>
            </w:r>
          </w:p>
          <w:p w:rsidR="009F634F" w:rsidRPr="00E9378E" w:rsidRDefault="009F634F" w:rsidP="00F543AF">
            <w:pPr>
              <w:spacing w:line="360" w:lineRule="auto"/>
              <w:jc w:val="center"/>
            </w:pPr>
            <w:r w:rsidRPr="00E9378E">
              <w:t>5...10</w:t>
            </w:r>
          </w:p>
        </w:tc>
        <w:tc>
          <w:tcPr>
            <w:tcW w:w="1829" w:type="dxa"/>
            <w:tcBorders>
              <w:left w:val="single" w:sz="4" w:space="0" w:color="000000"/>
              <w:bottom w:val="single" w:sz="4" w:space="0" w:color="000000"/>
            </w:tcBorders>
          </w:tcPr>
          <w:p w:rsidR="009F634F" w:rsidRPr="00E9378E" w:rsidRDefault="009F634F" w:rsidP="00F543AF">
            <w:pPr>
              <w:widowControl w:val="0"/>
              <w:tabs>
                <w:tab w:val="left" w:pos="5592"/>
              </w:tabs>
              <w:autoSpaceDE w:val="0"/>
              <w:snapToGrid w:val="0"/>
              <w:spacing w:line="360" w:lineRule="auto"/>
              <w:jc w:val="center"/>
            </w:pPr>
          </w:p>
          <w:p w:rsidR="009F634F" w:rsidRPr="00E9378E" w:rsidRDefault="009F634F" w:rsidP="00F543AF">
            <w:pPr>
              <w:spacing w:line="360" w:lineRule="auto"/>
              <w:jc w:val="center"/>
            </w:pPr>
            <w:r w:rsidRPr="00E9378E">
              <w:t>48...50</w:t>
            </w:r>
          </w:p>
          <w:p w:rsidR="009F634F" w:rsidRPr="00E9378E" w:rsidRDefault="009F634F" w:rsidP="00F543AF">
            <w:pPr>
              <w:spacing w:line="360" w:lineRule="auto"/>
              <w:jc w:val="center"/>
            </w:pPr>
            <w:r w:rsidRPr="00E9378E">
              <w:t>40...45</w:t>
            </w:r>
          </w:p>
          <w:p w:rsidR="009F634F" w:rsidRPr="00E9378E" w:rsidRDefault="009F634F" w:rsidP="00F543AF">
            <w:pPr>
              <w:spacing w:line="360" w:lineRule="auto"/>
              <w:jc w:val="center"/>
            </w:pPr>
            <w:r w:rsidRPr="00E9378E">
              <w:t>7..12</w:t>
            </w:r>
          </w:p>
        </w:tc>
        <w:tc>
          <w:tcPr>
            <w:tcW w:w="1937" w:type="dxa"/>
            <w:tcBorders>
              <w:left w:val="single" w:sz="4" w:space="0" w:color="000000"/>
              <w:bottom w:val="single" w:sz="4" w:space="0" w:color="000000"/>
              <w:right w:val="single" w:sz="4" w:space="0" w:color="000000"/>
            </w:tcBorders>
          </w:tcPr>
          <w:p w:rsidR="009F634F" w:rsidRPr="00E9378E" w:rsidRDefault="009F634F" w:rsidP="00F543AF">
            <w:pPr>
              <w:snapToGrid w:val="0"/>
              <w:spacing w:line="360" w:lineRule="auto"/>
              <w:jc w:val="center"/>
            </w:pPr>
          </w:p>
          <w:p w:rsidR="009F634F" w:rsidRPr="00E9378E" w:rsidRDefault="009F634F" w:rsidP="00F543AF">
            <w:pPr>
              <w:spacing w:line="360" w:lineRule="auto"/>
              <w:jc w:val="center"/>
            </w:pPr>
            <w:r w:rsidRPr="00E9378E">
              <w:t>45..50</w:t>
            </w:r>
          </w:p>
          <w:p w:rsidR="009F634F" w:rsidRPr="00E9378E" w:rsidRDefault="009F634F" w:rsidP="00F543AF">
            <w:pPr>
              <w:spacing w:line="360" w:lineRule="auto"/>
              <w:jc w:val="center"/>
            </w:pPr>
            <w:r w:rsidRPr="00E9378E">
              <w:t>30...35</w:t>
            </w:r>
          </w:p>
          <w:p w:rsidR="009F634F" w:rsidRPr="00E9378E" w:rsidRDefault="009F634F" w:rsidP="00F543AF">
            <w:pPr>
              <w:spacing w:line="360" w:lineRule="auto"/>
              <w:jc w:val="center"/>
            </w:pPr>
            <w:r w:rsidRPr="00E9378E">
              <w:t>18...22</w:t>
            </w:r>
          </w:p>
        </w:tc>
      </w:tr>
    </w:tbl>
    <w:p w:rsidR="009F634F" w:rsidRDefault="009F634F" w:rsidP="009F634F">
      <w:pPr>
        <w:widowControl w:val="0"/>
        <w:tabs>
          <w:tab w:val="left" w:pos="5592"/>
        </w:tabs>
        <w:autoSpaceDE w:val="0"/>
        <w:spacing w:line="360" w:lineRule="auto"/>
      </w:pPr>
    </w:p>
    <w:p w:rsidR="009F634F" w:rsidRDefault="009F634F" w:rsidP="009F634F">
      <w:pPr>
        <w:widowControl w:val="0"/>
        <w:tabs>
          <w:tab w:val="left" w:pos="5592"/>
        </w:tabs>
        <w:autoSpaceDE w:val="0"/>
        <w:spacing w:line="360" w:lineRule="auto"/>
      </w:pPr>
    </w:p>
    <w:p w:rsidR="009F634F" w:rsidRDefault="009F634F" w:rsidP="009F634F">
      <w:pPr>
        <w:widowControl w:val="0"/>
        <w:tabs>
          <w:tab w:val="left" w:pos="5592"/>
        </w:tabs>
        <w:autoSpaceDE w:val="0"/>
        <w:spacing w:line="360" w:lineRule="auto"/>
      </w:pPr>
      <w:r>
        <w:lastRenderedPageBreak/>
        <w:tab/>
      </w:r>
    </w:p>
    <w:p w:rsidR="009F634F" w:rsidRDefault="009F634F" w:rsidP="009F634F">
      <w:pPr>
        <w:keepNext/>
        <w:widowControl w:val="0"/>
        <w:autoSpaceDE w:val="0"/>
        <w:spacing w:line="360" w:lineRule="auto"/>
        <w:ind w:firstLine="709"/>
      </w:pPr>
      <w:r>
        <w:t xml:space="preserve">Основні технічні характеристики санітарно-технічної кераміки наведені в табл.1.2. Вони показують, що вироби з фаянсу мають пористість, а з фарфору – щільний, сильно </w:t>
      </w:r>
      <w:proofErr w:type="spellStart"/>
      <w:r>
        <w:t>спіклий</w:t>
      </w:r>
      <w:proofErr w:type="spellEnd"/>
      <w:r>
        <w:t xml:space="preserve"> черепок. Середня щільність </w:t>
      </w:r>
      <w:proofErr w:type="spellStart"/>
      <w:r>
        <w:t>напівфарфору</w:t>
      </w:r>
      <w:proofErr w:type="spellEnd"/>
      <w:r>
        <w:t xml:space="preserve"> є проміжною за значенням між фаянсом і фарфором.</w:t>
      </w:r>
    </w:p>
    <w:p w:rsidR="009F634F" w:rsidRDefault="009F634F" w:rsidP="009F634F">
      <w:pPr>
        <w:widowControl w:val="0"/>
        <w:autoSpaceDE w:val="0"/>
        <w:spacing w:line="360" w:lineRule="auto"/>
        <w:jc w:val="right"/>
        <w:rPr>
          <w:b/>
        </w:rPr>
      </w:pPr>
    </w:p>
    <w:p w:rsidR="009F634F" w:rsidRPr="00817BAA" w:rsidRDefault="009F634F" w:rsidP="009F634F">
      <w:pPr>
        <w:widowControl w:val="0"/>
        <w:autoSpaceDE w:val="0"/>
        <w:spacing w:line="360" w:lineRule="auto"/>
        <w:jc w:val="center"/>
      </w:pPr>
      <w:r w:rsidRPr="00817BAA">
        <w:t xml:space="preserve">Таблиця </w:t>
      </w:r>
      <w:r>
        <w:t xml:space="preserve">1.2 - </w:t>
      </w:r>
      <w:r w:rsidRPr="00817BAA">
        <w:t xml:space="preserve"> Фізико-механічні властивості санітарно-технічної кераміки</w:t>
      </w:r>
    </w:p>
    <w:tbl>
      <w:tblPr>
        <w:tblW w:w="9214" w:type="dxa"/>
        <w:tblInd w:w="5" w:type="dxa"/>
        <w:tblLayout w:type="fixed"/>
        <w:tblCellMar>
          <w:left w:w="0" w:type="dxa"/>
          <w:right w:w="0" w:type="dxa"/>
        </w:tblCellMar>
        <w:tblLook w:val="0000" w:firstRow="0" w:lastRow="0" w:firstColumn="0" w:lastColumn="0" w:noHBand="0" w:noVBand="0"/>
      </w:tblPr>
      <w:tblGrid>
        <w:gridCol w:w="2427"/>
        <w:gridCol w:w="2323"/>
        <w:gridCol w:w="2357"/>
        <w:gridCol w:w="2107"/>
      </w:tblGrid>
      <w:tr w:rsidR="009F634F" w:rsidTr="00F543AF">
        <w:tc>
          <w:tcPr>
            <w:tcW w:w="2427" w:type="dxa"/>
            <w:tcBorders>
              <w:top w:val="single" w:sz="4" w:space="0" w:color="000000"/>
              <w:left w:val="single" w:sz="4" w:space="0" w:color="000000"/>
              <w:bottom w:val="single" w:sz="4" w:space="0" w:color="000000"/>
            </w:tcBorders>
            <w:vAlign w:val="center"/>
          </w:tcPr>
          <w:p w:rsidR="009F634F" w:rsidRPr="00817BAA" w:rsidRDefault="009F634F" w:rsidP="00F543AF">
            <w:pPr>
              <w:widowControl w:val="0"/>
              <w:autoSpaceDE w:val="0"/>
              <w:snapToGrid w:val="0"/>
              <w:spacing w:line="360" w:lineRule="auto"/>
              <w:jc w:val="center"/>
              <w:rPr>
                <w:szCs w:val="28"/>
              </w:rPr>
            </w:pPr>
            <w:r>
              <w:rPr>
                <w:szCs w:val="28"/>
              </w:rPr>
              <w:t>Властивості</w:t>
            </w:r>
          </w:p>
        </w:tc>
        <w:tc>
          <w:tcPr>
            <w:tcW w:w="2323" w:type="dxa"/>
            <w:tcBorders>
              <w:top w:val="single" w:sz="4" w:space="0" w:color="000000"/>
              <w:left w:val="single" w:sz="4" w:space="0" w:color="000000"/>
              <w:bottom w:val="single" w:sz="4" w:space="0" w:color="000000"/>
            </w:tcBorders>
            <w:vAlign w:val="center"/>
          </w:tcPr>
          <w:p w:rsidR="009F634F" w:rsidRPr="00817BAA" w:rsidRDefault="009F634F" w:rsidP="00F543AF">
            <w:pPr>
              <w:widowControl w:val="0"/>
              <w:autoSpaceDE w:val="0"/>
              <w:snapToGrid w:val="0"/>
              <w:spacing w:line="360" w:lineRule="auto"/>
              <w:jc w:val="center"/>
              <w:rPr>
                <w:szCs w:val="28"/>
              </w:rPr>
            </w:pPr>
            <w:r w:rsidRPr="00817BAA">
              <w:rPr>
                <w:szCs w:val="28"/>
              </w:rPr>
              <w:t>Фарфор</w:t>
            </w:r>
          </w:p>
        </w:tc>
        <w:tc>
          <w:tcPr>
            <w:tcW w:w="2357" w:type="dxa"/>
            <w:tcBorders>
              <w:top w:val="single" w:sz="4" w:space="0" w:color="000000"/>
              <w:left w:val="single" w:sz="4" w:space="0" w:color="000000"/>
              <w:bottom w:val="single" w:sz="4" w:space="0" w:color="000000"/>
            </w:tcBorders>
            <w:vAlign w:val="center"/>
          </w:tcPr>
          <w:p w:rsidR="009F634F" w:rsidRPr="00817BAA" w:rsidRDefault="009F634F" w:rsidP="00F543AF">
            <w:pPr>
              <w:widowControl w:val="0"/>
              <w:autoSpaceDE w:val="0"/>
              <w:snapToGrid w:val="0"/>
              <w:spacing w:line="360" w:lineRule="auto"/>
              <w:jc w:val="center"/>
              <w:rPr>
                <w:szCs w:val="28"/>
              </w:rPr>
            </w:pPr>
            <w:proofErr w:type="spellStart"/>
            <w:r w:rsidRPr="00817BAA">
              <w:rPr>
                <w:szCs w:val="28"/>
              </w:rPr>
              <w:t>Напівфарфор</w:t>
            </w:r>
            <w:proofErr w:type="spellEnd"/>
          </w:p>
        </w:tc>
        <w:tc>
          <w:tcPr>
            <w:tcW w:w="2107" w:type="dxa"/>
            <w:tcBorders>
              <w:top w:val="single" w:sz="4" w:space="0" w:color="000000"/>
              <w:left w:val="single" w:sz="4" w:space="0" w:color="000000"/>
              <w:bottom w:val="single" w:sz="4" w:space="0" w:color="000000"/>
              <w:right w:val="single" w:sz="4" w:space="0" w:color="000000"/>
            </w:tcBorders>
            <w:vAlign w:val="center"/>
          </w:tcPr>
          <w:p w:rsidR="009F634F" w:rsidRPr="00817BAA" w:rsidRDefault="009F634F" w:rsidP="00F543AF">
            <w:pPr>
              <w:widowControl w:val="0"/>
              <w:autoSpaceDE w:val="0"/>
              <w:snapToGrid w:val="0"/>
              <w:spacing w:line="360" w:lineRule="auto"/>
              <w:jc w:val="center"/>
              <w:rPr>
                <w:szCs w:val="28"/>
              </w:rPr>
            </w:pPr>
            <w:r w:rsidRPr="00817BAA">
              <w:rPr>
                <w:szCs w:val="28"/>
              </w:rPr>
              <w:t>Фаянс</w:t>
            </w:r>
          </w:p>
        </w:tc>
      </w:tr>
      <w:tr w:rsidR="009F634F" w:rsidTr="00F543AF">
        <w:tc>
          <w:tcPr>
            <w:tcW w:w="2427"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rPr>
                <w:szCs w:val="28"/>
              </w:rPr>
            </w:pPr>
            <w:proofErr w:type="spellStart"/>
            <w:r w:rsidRPr="00817BAA">
              <w:rPr>
                <w:szCs w:val="28"/>
              </w:rPr>
              <w:t>Водопоглинання</w:t>
            </w:r>
            <w:proofErr w:type="spellEnd"/>
            <w:r w:rsidRPr="00817BAA">
              <w:rPr>
                <w:szCs w:val="28"/>
              </w:rPr>
              <w:t xml:space="preserve">,%      </w:t>
            </w:r>
          </w:p>
        </w:tc>
        <w:tc>
          <w:tcPr>
            <w:tcW w:w="2323"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0,2-0,5</w:t>
            </w:r>
          </w:p>
        </w:tc>
        <w:tc>
          <w:tcPr>
            <w:tcW w:w="2357"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3-5</w:t>
            </w:r>
          </w:p>
        </w:tc>
        <w:tc>
          <w:tcPr>
            <w:tcW w:w="2107" w:type="dxa"/>
            <w:tcBorders>
              <w:left w:val="single" w:sz="4" w:space="0" w:color="000000"/>
              <w:bottom w:val="single" w:sz="4" w:space="0" w:color="000000"/>
              <w:right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10-12</w:t>
            </w:r>
          </w:p>
        </w:tc>
      </w:tr>
      <w:tr w:rsidR="009F634F" w:rsidTr="00F543AF">
        <w:tc>
          <w:tcPr>
            <w:tcW w:w="2427"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rPr>
                <w:szCs w:val="28"/>
                <w:vertAlign w:val="superscript"/>
              </w:rPr>
            </w:pPr>
            <w:r w:rsidRPr="00817BAA">
              <w:rPr>
                <w:szCs w:val="28"/>
              </w:rPr>
              <w:t>Щільність, кг/м</w:t>
            </w:r>
            <w:r w:rsidRPr="00817BAA">
              <w:rPr>
                <w:szCs w:val="28"/>
                <w:vertAlign w:val="superscript"/>
              </w:rPr>
              <w:t>3</w:t>
            </w:r>
          </w:p>
        </w:tc>
        <w:tc>
          <w:tcPr>
            <w:tcW w:w="2323"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2250-2300</w:t>
            </w:r>
          </w:p>
        </w:tc>
        <w:tc>
          <w:tcPr>
            <w:tcW w:w="2357"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2000-2200</w:t>
            </w:r>
          </w:p>
        </w:tc>
        <w:tc>
          <w:tcPr>
            <w:tcW w:w="2107" w:type="dxa"/>
            <w:tcBorders>
              <w:left w:val="single" w:sz="4" w:space="0" w:color="000000"/>
              <w:bottom w:val="single" w:sz="4" w:space="0" w:color="000000"/>
              <w:right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1900-1960</w:t>
            </w:r>
          </w:p>
        </w:tc>
      </w:tr>
      <w:tr w:rsidR="009F634F" w:rsidTr="00F543AF">
        <w:tc>
          <w:tcPr>
            <w:tcW w:w="2427"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rPr>
                <w:szCs w:val="28"/>
              </w:rPr>
            </w:pPr>
            <w:r w:rsidRPr="00817BAA">
              <w:rPr>
                <w:szCs w:val="28"/>
              </w:rPr>
              <w:t xml:space="preserve">Межа міцності при стиску, </w:t>
            </w:r>
            <w:proofErr w:type="spellStart"/>
            <w:r w:rsidRPr="00817BAA">
              <w:rPr>
                <w:szCs w:val="28"/>
              </w:rPr>
              <w:t>МПа</w:t>
            </w:r>
            <w:proofErr w:type="spellEnd"/>
          </w:p>
        </w:tc>
        <w:tc>
          <w:tcPr>
            <w:tcW w:w="2323"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400-500</w:t>
            </w:r>
          </w:p>
        </w:tc>
        <w:tc>
          <w:tcPr>
            <w:tcW w:w="2357"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150-200</w:t>
            </w:r>
          </w:p>
        </w:tc>
        <w:tc>
          <w:tcPr>
            <w:tcW w:w="2107" w:type="dxa"/>
            <w:tcBorders>
              <w:left w:val="single" w:sz="4" w:space="0" w:color="000000"/>
              <w:bottom w:val="single" w:sz="4" w:space="0" w:color="000000"/>
              <w:right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100</w:t>
            </w:r>
          </w:p>
        </w:tc>
      </w:tr>
      <w:tr w:rsidR="009F634F" w:rsidTr="00F543AF">
        <w:tc>
          <w:tcPr>
            <w:tcW w:w="2427"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rPr>
                <w:szCs w:val="28"/>
              </w:rPr>
            </w:pPr>
            <w:r w:rsidRPr="00817BAA">
              <w:rPr>
                <w:szCs w:val="28"/>
              </w:rPr>
              <w:t xml:space="preserve">Межа міцності при вигині, </w:t>
            </w:r>
            <w:proofErr w:type="spellStart"/>
            <w:r w:rsidRPr="00817BAA">
              <w:rPr>
                <w:szCs w:val="28"/>
              </w:rPr>
              <w:t>МПа</w:t>
            </w:r>
            <w:proofErr w:type="spellEnd"/>
          </w:p>
        </w:tc>
        <w:tc>
          <w:tcPr>
            <w:tcW w:w="2323"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70-80</w:t>
            </w:r>
          </w:p>
        </w:tc>
        <w:tc>
          <w:tcPr>
            <w:tcW w:w="2357" w:type="dxa"/>
            <w:tcBorders>
              <w:left w:val="single" w:sz="4" w:space="0" w:color="000000"/>
              <w:bottom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38-43</w:t>
            </w:r>
          </w:p>
        </w:tc>
        <w:tc>
          <w:tcPr>
            <w:tcW w:w="2107" w:type="dxa"/>
            <w:tcBorders>
              <w:left w:val="single" w:sz="4" w:space="0" w:color="000000"/>
              <w:bottom w:val="single" w:sz="4" w:space="0" w:color="000000"/>
              <w:right w:val="single" w:sz="4" w:space="0" w:color="000000"/>
            </w:tcBorders>
          </w:tcPr>
          <w:p w:rsidR="009F634F" w:rsidRPr="00817BAA" w:rsidRDefault="009F634F" w:rsidP="00F543AF">
            <w:pPr>
              <w:widowControl w:val="0"/>
              <w:autoSpaceDE w:val="0"/>
              <w:snapToGrid w:val="0"/>
              <w:spacing w:line="360" w:lineRule="auto"/>
              <w:jc w:val="center"/>
              <w:rPr>
                <w:szCs w:val="28"/>
              </w:rPr>
            </w:pPr>
            <w:r w:rsidRPr="00817BAA">
              <w:rPr>
                <w:szCs w:val="28"/>
              </w:rPr>
              <w:t>15-30</w:t>
            </w:r>
          </w:p>
        </w:tc>
      </w:tr>
    </w:tbl>
    <w:p w:rsidR="009F634F" w:rsidRDefault="009F634F" w:rsidP="009F634F">
      <w:pPr>
        <w:widowControl w:val="0"/>
        <w:autoSpaceDE w:val="0"/>
        <w:spacing w:line="360" w:lineRule="auto"/>
        <w:ind w:firstLine="709"/>
      </w:pPr>
    </w:p>
    <w:p w:rsidR="009F634F" w:rsidRDefault="009F634F" w:rsidP="009F634F">
      <w:pPr>
        <w:widowControl w:val="0"/>
        <w:autoSpaceDE w:val="0"/>
        <w:spacing w:line="360" w:lineRule="auto"/>
        <w:ind w:firstLine="709"/>
      </w:pPr>
      <w:r>
        <w:t>До групи санітарно-технічних керамічних виробів відносять дренажні й каналізаційні труби. Дренажні труби застосовують у меліоративному будівництві, для безнапірних мереж каналізації, що транспортують промислові, побутові, дощові, агресивні й неагресивні води.</w:t>
      </w:r>
    </w:p>
    <w:p w:rsidR="009F634F" w:rsidRDefault="009F634F" w:rsidP="009F634F">
      <w:pPr>
        <w:widowControl w:val="0"/>
        <w:autoSpaceDE w:val="0"/>
        <w:spacing w:line="360" w:lineRule="auto"/>
        <w:ind w:firstLine="709"/>
      </w:pPr>
      <w:r>
        <w:t xml:space="preserve">До спеціальних видів кераміки належить цегла для димарів, клінкерна </w:t>
      </w:r>
      <w:proofErr w:type="spellStart"/>
      <w:r>
        <w:t>дорожна</w:t>
      </w:r>
      <w:proofErr w:type="spellEnd"/>
      <w:r>
        <w:t xml:space="preserve"> цегла, кислототривкі вироби.</w:t>
      </w:r>
    </w:p>
    <w:p w:rsidR="009F634F" w:rsidRDefault="009F634F" w:rsidP="009F634F">
      <w:pPr>
        <w:spacing w:line="360" w:lineRule="auto"/>
      </w:pPr>
    </w:p>
    <w:p w:rsidR="0067717E" w:rsidRPr="006F26A0" w:rsidRDefault="0067717E" w:rsidP="0067717E">
      <w:pPr>
        <w:pStyle w:val="a7"/>
        <w:rPr>
          <w:b/>
        </w:rPr>
      </w:pPr>
    </w:p>
    <w:p w:rsidR="00E139FC" w:rsidRDefault="00E139FC" w:rsidP="00E139FC">
      <w:pPr>
        <w:widowControl w:val="0"/>
        <w:autoSpaceDE w:val="0"/>
        <w:spacing w:line="360" w:lineRule="auto"/>
        <w:ind w:firstLine="709"/>
      </w:pPr>
    </w:p>
    <w:p w:rsidR="009F634F" w:rsidRDefault="009F634F" w:rsidP="00E139FC">
      <w:pPr>
        <w:widowControl w:val="0"/>
        <w:autoSpaceDE w:val="0"/>
        <w:spacing w:line="360" w:lineRule="auto"/>
        <w:ind w:firstLine="709"/>
      </w:pPr>
    </w:p>
    <w:p w:rsidR="009F634F" w:rsidRDefault="009F634F" w:rsidP="00E139FC">
      <w:pPr>
        <w:widowControl w:val="0"/>
        <w:autoSpaceDE w:val="0"/>
        <w:spacing w:line="360" w:lineRule="auto"/>
        <w:ind w:firstLine="709"/>
      </w:pPr>
    </w:p>
    <w:p w:rsidR="009F634F" w:rsidRDefault="009F634F" w:rsidP="00E139FC">
      <w:pPr>
        <w:widowControl w:val="0"/>
        <w:autoSpaceDE w:val="0"/>
        <w:spacing w:line="360" w:lineRule="auto"/>
        <w:ind w:firstLine="709"/>
      </w:pPr>
    </w:p>
    <w:p w:rsidR="009F634F" w:rsidRDefault="009F634F" w:rsidP="00E139FC">
      <w:pPr>
        <w:widowControl w:val="0"/>
        <w:autoSpaceDE w:val="0"/>
        <w:spacing w:line="360" w:lineRule="auto"/>
        <w:ind w:firstLine="709"/>
      </w:pPr>
    </w:p>
    <w:p w:rsidR="009F634F" w:rsidRDefault="009F634F" w:rsidP="00E139FC">
      <w:pPr>
        <w:widowControl w:val="0"/>
        <w:autoSpaceDE w:val="0"/>
        <w:spacing w:line="360" w:lineRule="auto"/>
        <w:ind w:firstLine="709"/>
      </w:pPr>
    </w:p>
    <w:p w:rsidR="00A32785" w:rsidRDefault="00A32785">
      <w:pPr>
        <w:spacing w:after="200" w:line="276" w:lineRule="auto"/>
        <w:jc w:val="left"/>
      </w:pPr>
      <w:r>
        <w:br w:type="page"/>
      </w:r>
    </w:p>
    <w:p w:rsidR="00876455" w:rsidRPr="00721B1C" w:rsidRDefault="00876455" w:rsidP="00876455">
      <w:pPr>
        <w:rPr>
          <w:i/>
        </w:rPr>
      </w:pPr>
      <w:r>
        <w:rPr>
          <w:szCs w:val="28"/>
        </w:rPr>
        <w:lastRenderedPageBreak/>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sidRPr="00721B1C">
        <w:rPr>
          <w:i/>
        </w:rPr>
        <w:t>Додаток</w:t>
      </w:r>
      <w:r>
        <w:rPr>
          <w:i/>
        </w:rPr>
        <w:t xml:space="preserve"> 2</w:t>
      </w:r>
    </w:p>
    <w:p w:rsidR="00876455" w:rsidRDefault="00876455" w:rsidP="00876455">
      <w:pPr>
        <w:spacing w:line="25" w:lineRule="atLeast"/>
        <w:jc w:val="center"/>
        <w:rPr>
          <w:b/>
          <w:bCs/>
          <w:szCs w:val="28"/>
          <w:lang w:eastAsia="uk-UA"/>
        </w:rPr>
      </w:pPr>
    </w:p>
    <w:p w:rsidR="00E139FC" w:rsidRDefault="00876455" w:rsidP="00E139FC">
      <w:pPr>
        <w:widowControl w:val="0"/>
        <w:autoSpaceDE w:val="0"/>
        <w:jc w:val="center"/>
        <w:rPr>
          <w:b/>
          <w:bCs/>
          <w:sz w:val="32"/>
          <w:szCs w:val="28"/>
          <w:lang w:eastAsia="uk-UA"/>
        </w:rPr>
      </w:pPr>
      <w:r w:rsidRPr="009773E1">
        <w:rPr>
          <w:b/>
          <w:bCs/>
          <w:sz w:val="32"/>
          <w:szCs w:val="28"/>
          <w:lang w:eastAsia="uk-UA"/>
        </w:rPr>
        <w:t>Словник термінів</w:t>
      </w:r>
    </w:p>
    <w:p w:rsidR="00E651C4" w:rsidRDefault="00E651C4" w:rsidP="00E139FC">
      <w:pPr>
        <w:widowControl w:val="0"/>
        <w:autoSpaceDE w:val="0"/>
        <w:jc w:val="center"/>
        <w:rPr>
          <w:b/>
        </w:rPr>
      </w:pPr>
    </w:p>
    <w:p w:rsidR="00E139FC" w:rsidRDefault="00E139FC" w:rsidP="00E139FC">
      <w:pPr>
        <w:widowControl w:val="0"/>
        <w:autoSpaceDE w:val="0"/>
        <w:jc w:val="center"/>
        <w:rPr>
          <w:b/>
        </w:rPr>
      </w:pPr>
      <w:r>
        <w:rPr>
          <w:b/>
        </w:rPr>
        <w:t>Короткий словник спеціальних термінів, що використовуються  для вивчення курсу « Будівельне матеріалознавство»</w:t>
      </w:r>
    </w:p>
    <w:p w:rsidR="00E139FC" w:rsidRDefault="00E139FC" w:rsidP="00E139FC">
      <w:pPr>
        <w:widowControl w:val="0"/>
        <w:autoSpaceDE w:val="0"/>
        <w:jc w:val="center"/>
        <w:rPr>
          <w:b/>
        </w:rPr>
      </w:pPr>
    </w:p>
    <w:p w:rsidR="00E139FC" w:rsidRDefault="00E139FC" w:rsidP="00E139FC">
      <w:pPr>
        <w:widowControl w:val="0"/>
        <w:autoSpaceDE w:val="0"/>
        <w:rPr>
          <w:b/>
        </w:rPr>
      </w:pPr>
    </w:p>
    <w:p w:rsidR="00E139FC" w:rsidRDefault="00E139FC" w:rsidP="00E139FC">
      <w:pPr>
        <w:widowControl w:val="0"/>
        <w:autoSpaceDE w:val="0"/>
      </w:pPr>
    </w:p>
    <w:p w:rsidR="00E139FC" w:rsidRDefault="00E139FC" w:rsidP="00637F8D">
      <w:pPr>
        <w:widowControl w:val="0"/>
        <w:autoSpaceDE w:val="0"/>
      </w:pPr>
      <w:r>
        <w:rPr>
          <w:b/>
        </w:rPr>
        <w:t>Адсорбція</w:t>
      </w:r>
      <w:r>
        <w:t xml:space="preserve">  - (від лат. ad- на,  </w:t>
      </w:r>
      <w:proofErr w:type="spellStart"/>
      <w:r>
        <w:t>sorbeo</w:t>
      </w:r>
      <w:proofErr w:type="spellEnd"/>
      <w:r>
        <w:t xml:space="preserve"> - поглинаю), поглинання газів, пари або рідин поверхневим шаром твердого тіла(адсорбенту).</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 xml:space="preserve">Аморфність </w:t>
      </w:r>
      <w:r>
        <w:t xml:space="preserve">- (від грець. </w:t>
      </w:r>
      <w:proofErr w:type="spellStart"/>
      <w:r>
        <w:t>amorhos</w:t>
      </w:r>
      <w:proofErr w:type="spellEnd"/>
      <w:r>
        <w:t xml:space="preserve"> – безформний) - безформність, розпливчатість.</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В'язкість</w:t>
      </w:r>
      <w:r>
        <w:t xml:space="preserve">  - властивість рідин і газів, що характеризує опір діючій зовнішній силі , що викликає плин.</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В'яжучі  речовини</w:t>
      </w:r>
      <w:r>
        <w:t xml:space="preserve"> - </w:t>
      </w:r>
      <w:proofErr w:type="spellStart"/>
      <w:r>
        <w:t>мілкодисперсні</w:t>
      </w:r>
      <w:proofErr w:type="spellEnd"/>
      <w:r>
        <w:t xml:space="preserve"> порошки мінерального походження, при контакті з водою перетворюються в пластичну масу, потім у міцний кам'яний матеріал.</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proofErr w:type="spellStart"/>
      <w:r>
        <w:rPr>
          <w:b/>
        </w:rPr>
        <w:t>Заутвір</w:t>
      </w:r>
      <w:proofErr w:type="spellEnd"/>
      <w:r>
        <w:t xml:space="preserve"> - сполука в'яжучих речовин із водою або розчинами солей.</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 xml:space="preserve">Гідратація </w:t>
      </w:r>
      <w:r>
        <w:t>- приєднання води до  речовини.</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Деструкція</w:t>
      </w:r>
      <w:r>
        <w:t xml:space="preserve"> - (панцира. </w:t>
      </w:r>
      <w:proofErr w:type="spellStart"/>
      <w:r>
        <w:t>Destructio</w:t>
      </w:r>
      <w:proofErr w:type="spellEnd"/>
      <w:r>
        <w:t>), порушення, руйнування нормальної структури  чогось.</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Дегідратація</w:t>
      </w:r>
      <w:r>
        <w:t xml:space="preserve"> - відщеплення води від хімічних сполук; реакція ,зворотна гідратації.</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 xml:space="preserve">Декарбонізація </w:t>
      </w:r>
      <w:r>
        <w:t>- хімічна реакція, що супроводжується виділенням вуглекислого газу.</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 xml:space="preserve">Ізотропність - </w:t>
      </w:r>
      <w:r>
        <w:t>(від грець. tropos- поворот, напрямок) – незалежність властивостей  фізичних об'єктів від напрямку.</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 xml:space="preserve"> Карбонізація</w:t>
      </w:r>
      <w:r>
        <w:t xml:space="preserve">  - приєднання вуглекислого газу до  речовини.</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p>
    <w:p w:rsidR="00E139FC" w:rsidRDefault="00E139FC" w:rsidP="00E139FC">
      <w:pPr>
        <w:widowControl w:val="0"/>
        <w:autoSpaceDE w:val="0"/>
      </w:pPr>
      <w:r>
        <w:rPr>
          <w:b/>
        </w:rPr>
        <w:t>Довговічність</w:t>
      </w:r>
      <w:r>
        <w:t xml:space="preserve"> - властивість виробу зберігати працездатність до граничного стану з необхідними перервами на ремонт. Вимірюється терміном служби  без втрат експлуатаційних якостей.</w:t>
      </w:r>
    </w:p>
    <w:p w:rsidR="00E139FC" w:rsidRDefault="00E139FC" w:rsidP="00E139FC">
      <w:pPr>
        <w:widowControl w:val="0"/>
        <w:autoSpaceDE w:val="0"/>
      </w:pPr>
    </w:p>
    <w:p w:rsidR="00E139FC" w:rsidRDefault="00E139FC" w:rsidP="00E139FC">
      <w:pPr>
        <w:widowControl w:val="0"/>
        <w:autoSpaceDE w:val="0"/>
      </w:pPr>
      <w:r>
        <w:rPr>
          <w:b/>
        </w:rPr>
        <w:t>Надійність</w:t>
      </w:r>
      <w:r>
        <w:t xml:space="preserve"> - загальна властивість, що включає: безвідмовність, </w:t>
      </w:r>
      <w:r>
        <w:lastRenderedPageBreak/>
        <w:t>ремонтопридатність, збереження.</w:t>
      </w:r>
    </w:p>
    <w:p w:rsidR="00E139FC" w:rsidRDefault="00E139FC" w:rsidP="00E139FC">
      <w:pPr>
        <w:widowControl w:val="0"/>
        <w:autoSpaceDE w:val="0"/>
      </w:pPr>
    </w:p>
    <w:p w:rsidR="00E139FC" w:rsidRDefault="00E139FC" w:rsidP="00E139FC">
      <w:pPr>
        <w:widowControl w:val="0"/>
        <w:autoSpaceDE w:val="0"/>
      </w:pPr>
      <w:proofErr w:type="spellStart"/>
      <w:r>
        <w:rPr>
          <w:b/>
        </w:rPr>
        <w:t>Біостійкість</w:t>
      </w:r>
      <w:proofErr w:type="spellEnd"/>
      <w:r>
        <w:t xml:space="preserve"> – здатність матеріалів чинити опір впливу біологічних процесів, які виникають при експлуатації матеріалів у спорудах.</w:t>
      </w:r>
    </w:p>
    <w:p w:rsidR="00E139FC" w:rsidRPr="00637F8D" w:rsidRDefault="00E139FC" w:rsidP="00E139FC">
      <w:pPr>
        <w:widowControl w:val="0"/>
        <w:autoSpaceDE w:val="0"/>
        <w:rPr>
          <w:b/>
        </w:rPr>
      </w:pPr>
    </w:p>
    <w:p w:rsidR="00E139FC" w:rsidRDefault="00E139FC" w:rsidP="00E139FC">
      <w:pPr>
        <w:widowControl w:val="0"/>
        <w:autoSpaceDE w:val="0"/>
      </w:pPr>
      <w:r>
        <w:rPr>
          <w:b/>
        </w:rPr>
        <w:t>Хімічна активність</w:t>
      </w:r>
      <w:r>
        <w:t xml:space="preserve"> - реакційна здатність при взаємодії із іншими матеріалами.</w:t>
      </w:r>
    </w:p>
    <w:p w:rsidR="00E139FC" w:rsidRDefault="00E139FC" w:rsidP="00E139FC">
      <w:pPr>
        <w:widowControl w:val="0"/>
        <w:autoSpaceDE w:val="0"/>
        <w:ind w:left="360"/>
      </w:pPr>
    </w:p>
    <w:p w:rsidR="00E139FC" w:rsidRDefault="00E139FC" w:rsidP="00E139FC">
      <w:pPr>
        <w:widowControl w:val="0"/>
        <w:tabs>
          <w:tab w:val="left" w:pos="360"/>
        </w:tabs>
        <w:autoSpaceDE w:val="0"/>
      </w:pPr>
      <w:r>
        <w:rPr>
          <w:b/>
        </w:rPr>
        <w:t xml:space="preserve"> Корозія</w:t>
      </w:r>
      <w:r>
        <w:t xml:space="preserve"> - довільне руйнування матеріалів, викликане хімічними та електрохімічними процесами, що проходять у них при взаємодії з зовнішнім середовищем. </w:t>
      </w:r>
    </w:p>
    <w:p w:rsidR="00E139FC" w:rsidRDefault="00E139FC" w:rsidP="00E139FC">
      <w:pPr>
        <w:widowControl w:val="0"/>
        <w:tabs>
          <w:tab w:val="left" w:pos="360"/>
        </w:tabs>
        <w:autoSpaceDE w:val="0"/>
      </w:pPr>
    </w:p>
    <w:p w:rsidR="00E139FC" w:rsidRDefault="00E139FC" w:rsidP="00E139FC">
      <w:pPr>
        <w:widowControl w:val="0"/>
        <w:tabs>
          <w:tab w:val="left" w:pos="7241"/>
        </w:tabs>
        <w:autoSpaceDE w:val="0"/>
      </w:pPr>
      <w:r>
        <w:rPr>
          <w:b/>
        </w:rPr>
        <w:t xml:space="preserve">Структура </w:t>
      </w:r>
      <w:r>
        <w:t>-  визначене розташування у просторі окремих структурних елементів  з урахуванням їхнього кількісного співвідношення та характеру зв’язку між ними.</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r>
        <w:rPr>
          <w:b/>
        </w:rPr>
        <w:t>Шамот</w:t>
      </w:r>
      <w:r>
        <w:t xml:space="preserve"> –  зернистий порошок із зернами 0,16...2,5 мм, який отримують подрібненням попередньо випаленої до спікання глини.</w:t>
      </w:r>
    </w:p>
    <w:p w:rsidR="00E139FC" w:rsidRDefault="00E139FC" w:rsidP="00E139FC">
      <w:pPr>
        <w:widowControl w:val="0"/>
        <w:tabs>
          <w:tab w:val="left" w:pos="7241"/>
        </w:tabs>
        <w:autoSpaceDE w:val="0"/>
      </w:pPr>
    </w:p>
    <w:p w:rsidR="00E139FC" w:rsidRDefault="00E139FC" w:rsidP="00E139FC">
      <w:pPr>
        <w:widowControl w:val="0"/>
        <w:tabs>
          <w:tab w:val="left" w:pos="7241"/>
        </w:tabs>
        <w:autoSpaceDE w:val="0"/>
      </w:pPr>
    </w:p>
    <w:p w:rsidR="00E139FC" w:rsidRDefault="00E139FC" w:rsidP="00E139FC">
      <w:pPr>
        <w:widowControl w:val="0"/>
        <w:autoSpaceDE w:val="0"/>
        <w:ind w:left="360"/>
      </w:pPr>
    </w:p>
    <w:p w:rsidR="00E139FC" w:rsidRDefault="00E139FC" w:rsidP="00E139FC">
      <w:pPr>
        <w:widowControl w:val="0"/>
        <w:autoSpaceDE w:val="0"/>
        <w:ind w:left="360"/>
      </w:pPr>
    </w:p>
    <w:p w:rsidR="00E139FC" w:rsidRDefault="00E139FC" w:rsidP="00E139FC">
      <w:pPr>
        <w:widowControl w:val="0"/>
        <w:autoSpaceDE w:val="0"/>
      </w:pPr>
    </w:p>
    <w:p w:rsidR="00E139FC" w:rsidRDefault="00E139FC" w:rsidP="00E139FC">
      <w:pPr>
        <w:widowControl w:val="0"/>
        <w:autoSpaceDE w:val="0"/>
      </w:pPr>
    </w:p>
    <w:p w:rsidR="00E139FC" w:rsidRDefault="00E139FC" w:rsidP="00E139FC">
      <w:pPr>
        <w:widowControl w:val="0"/>
        <w:autoSpaceDE w:val="0"/>
      </w:pPr>
    </w:p>
    <w:p w:rsidR="00E139FC" w:rsidRDefault="00E139FC" w:rsidP="00E139FC">
      <w:pPr>
        <w:widowControl w:val="0"/>
        <w:autoSpaceDE w:val="0"/>
      </w:pPr>
    </w:p>
    <w:p w:rsidR="00876455" w:rsidRDefault="00876455" w:rsidP="001A4251">
      <w:pPr>
        <w:spacing w:line="360" w:lineRule="auto"/>
        <w:jc w:val="center"/>
        <w:rPr>
          <w:color w:val="000000"/>
          <w:szCs w:val="28"/>
        </w:rPr>
      </w:pPr>
    </w:p>
    <w:p w:rsidR="00876455" w:rsidRPr="00120FF6" w:rsidRDefault="00876455" w:rsidP="00876455">
      <w:pPr>
        <w:spacing w:line="360" w:lineRule="auto"/>
        <w:rPr>
          <w:szCs w:val="28"/>
        </w:rPr>
      </w:pPr>
    </w:p>
    <w:p w:rsidR="00876455" w:rsidRPr="00120FF6" w:rsidRDefault="00876455" w:rsidP="00876455">
      <w:pPr>
        <w:spacing w:line="360" w:lineRule="auto"/>
        <w:rPr>
          <w:szCs w:val="28"/>
        </w:rPr>
      </w:pPr>
    </w:p>
    <w:p w:rsidR="00876455" w:rsidRPr="00120FF6" w:rsidRDefault="00876455" w:rsidP="00876455">
      <w:pPr>
        <w:spacing w:line="360" w:lineRule="auto"/>
        <w:rPr>
          <w:b/>
          <w:i/>
          <w:noProof/>
          <w:szCs w:val="28"/>
        </w:rPr>
      </w:pPr>
      <w:bookmarkStart w:id="0" w:name="_Toc463513266"/>
    </w:p>
    <w:bookmarkEnd w:id="0"/>
    <w:p w:rsidR="00876455" w:rsidRPr="00120FF6" w:rsidRDefault="00876455" w:rsidP="00876455">
      <w:pPr>
        <w:pStyle w:val="af"/>
        <w:spacing w:line="240" w:lineRule="auto"/>
        <w:ind w:firstLine="0"/>
      </w:pPr>
    </w:p>
    <w:p w:rsidR="00876455" w:rsidRPr="00120FF6" w:rsidRDefault="00876455" w:rsidP="00876455">
      <w:pPr>
        <w:pStyle w:val="af"/>
        <w:spacing w:line="240" w:lineRule="auto"/>
        <w:ind w:firstLine="0"/>
      </w:pPr>
    </w:p>
    <w:p w:rsidR="00876455" w:rsidRPr="00120FF6" w:rsidRDefault="00876455" w:rsidP="00876455">
      <w:pPr>
        <w:pStyle w:val="af"/>
        <w:spacing w:line="240" w:lineRule="auto"/>
        <w:ind w:firstLine="0"/>
      </w:pPr>
    </w:p>
    <w:p w:rsidR="00876455" w:rsidRPr="00120FF6" w:rsidRDefault="00876455" w:rsidP="00876455">
      <w:pPr>
        <w:pStyle w:val="af"/>
        <w:spacing w:line="240" w:lineRule="auto"/>
        <w:ind w:firstLine="0"/>
        <w:rPr>
          <w:i/>
        </w:rPr>
      </w:pPr>
    </w:p>
    <w:p w:rsidR="00876455" w:rsidRDefault="00876455" w:rsidP="00876455">
      <w:pPr>
        <w:rPr>
          <w:szCs w:val="28"/>
        </w:rPr>
      </w:pPr>
    </w:p>
    <w:p w:rsidR="0014059A" w:rsidRDefault="0014059A" w:rsidP="00876455">
      <w:pPr>
        <w:rPr>
          <w:szCs w:val="28"/>
        </w:rPr>
      </w:pPr>
    </w:p>
    <w:p w:rsidR="00637F8D" w:rsidRDefault="00637F8D" w:rsidP="00876455">
      <w:pPr>
        <w:rPr>
          <w:szCs w:val="28"/>
        </w:rPr>
      </w:pPr>
    </w:p>
    <w:p w:rsidR="00637F8D" w:rsidRDefault="00637F8D" w:rsidP="00876455">
      <w:pPr>
        <w:rPr>
          <w:szCs w:val="28"/>
        </w:rPr>
      </w:pPr>
    </w:p>
    <w:p w:rsidR="00637F8D" w:rsidRDefault="00637F8D" w:rsidP="00876455">
      <w:pPr>
        <w:rPr>
          <w:szCs w:val="28"/>
        </w:rPr>
      </w:pPr>
    </w:p>
    <w:p w:rsidR="00637F8D" w:rsidRDefault="00637F8D" w:rsidP="00876455">
      <w:pPr>
        <w:rPr>
          <w:szCs w:val="28"/>
        </w:rPr>
      </w:pPr>
    </w:p>
    <w:p w:rsidR="00637F8D" w:rsidRDefault="00637F8D" w:rsidP="00876455">
      <w:pPr>
        <w:rPr>
          <w:szCs w:val="28"/>
        </w:rPr>
      </w:pPr>
    </w:p>
    <w:p w:rsidR="0014059A" w:rsidRDefault="0014059A" w:rsidP="00876455">
      <w:pPr>
        <w:rPr>
          <w:szCs w:val="28"/>
        </w:rPr>
      </w:pPr>
    </w:p>
    <w:p w:rsidR="0014059A" w:rsidRDefault="0014059A" w:rsidP="00876455">
      <w:pPr>
        <w:rPr>
          <w:szCs w:val="28"/>
        </w:rPr>
      </w:pPr>
    </w:p>
    <w:p w:rsidR="006F1675" w:rsidRDefault="006F1675" w:rsidP="00876455">
      <w:pPr>
        <w:rPr>
          <w:szCs w:val="28"/>
        </w:rPr>
      </w:pPr>
    </w:p>
    <w:p w:rsidR="00A32785" w:rsidRDefault="00A32785">
      <w:pPr>
        <w:spacing w:after="200" w:line="276" w:lineRule="auto"/>
        <w:jc w:val="left"/>
        <w:rPr>
          <w:szCs w:val="28"/>
        </w:rPr>
      </w:pPr>
      <w:r>
        <w:rPr>
          <w:szCs w:val="28"/>
        </w:rPr>
        <w:lastRenderedPageBreak/>
        <w:br w:type="page"/>
      </w:r>
    </w:p>
    <w:p w:rsidR="00876455" w:rsidRDefault="00876455" w:rsidP="00876455">
      <w:pPr>
        <w:tabs>
          <w:tab w:val="left" w:pos="1440"/>
        </w:tabs>
        <w:ind w:left="2520" w:hanging="2520"/>
        <w:jc w:val="center"/>
        <w:rPr>
          <w:b/>
        </w:rPr>
      </w:pPr>
      <w:r w:rsidRPr="00120FF6">
        <w:rPr>
          <w:b/>
        </w:rPr>
        <w:lastRenderedPageBreak/>
        <w:t>7</w:t>
      </w:r>
      <w:r w:rsidR="00A32785">
        <w:rPr>
          <w:b/>
        </w:rPr>
        <w:t xml:space="preserve">. </w:t>
      </w:r>
      <w:r w:rsidRPr="0074761C">
        <w:rPr>
          <w:rStyle w:val="10"/>
        </w:rPr>
        <w:t>Висновки</w:t>
      </w:r>
    </w:p>
    <w:p w:rsidR="00876455" w:rsidRDefault="00876455" w:rsidP="00876455">
      <w:pPr>
        <w:spacing w:line="360" w:lineRule="auto"/>
        <w:ind w:firstLine="560"/>
      </w:pPr>
    </w:p>
    <w:p w:rsidR="00876455" w:rsidRDefault="00083969" w:rsidP="00876455">
      <w:pPr>
        <w:spacing w:line="360" w:lineRule="auto"/>
        <w:ind w:firstLine="709"/>
      </w:pPr>
      <w:r>
        <w:t>Програма дисципліни «Будівельне матеріалознавство» призначена для студентів будівельного профілю і складена з урахуванням вивчення на третьому курсі спеціальних дисциплін, таких, як: «Технологія будівельного виробництва», «</w:t>
      </w:r>
      <w:r w:rsidR="002C5C0E">
        <w:t>Б</w:t>
      </w:r>
      <w:r>
        <w:t>удівлі та споруди ТЕС і АЕС»,</w:t>
      </w:r>
      <w:r w:rsidR="002C5C0E">
        <w:t xml:space="preserve"> «Цивільні та промислові будівлі» . </w:t>
      </w:r>
      <w:r w:rsidR="00876455">
        <w:t>Сучасний студент повинен знати і бути готовим</w:t>
      </w:r>
      <w:r w:rsidR="00E651C4">
        <w:t xml:space="preserve"> </w:t>
      </w:r>
      <w:proofErr w:type="spellStart"/>
      <w:r w:rsidR="0014059A">
        <w:t>використать</w:t>
      </w:r>
      <w:proofErr w:type="spellEnd"/>
      <w:r w:rsidR="0014059A">
        <w:t xml:space="preserve"> на практиці різноманітні види будівельних матеріалів та виробів</w:t>
      </w:r>
      <w:r w:rsidR="00876455">
        <w:t>, керуючись поняттями, які він отримує під час підготовки до вивчення заданої теми.</w:t>
      </w:r>
    </w:p>
    <w:p w:rsidR="00876455" w:rsidRDefault="00876455" w:rsidP="00876455">
      <w:pPr>
        <w:pStyle w:val="a7"/>
        <w:spacing w:line="360" w:lineRule="auto"/>
        <w:ind w:firstLine="709"/>
      </w:pPr>
      <w:r>
        <w:t xml:space="preserve">Вивчення </w:t>
      </w:r>
      <w:r w:rsidR="00B657D9">
        <w:t xml:space="preserve">будівельного матеріалознавства </w:t>
      </w:r>
      <w:r>
        <w:t xml:space="preserve">в </w:t>
      </w:r>
      <w:proofErr w:type="spellStart"/>
      <w:r>
        <w:t>Слов</w:t>
      </w:r>
      <w:proofErr w:type="spellEnd"/>
      <w:r w:rsidRPr="00623A9B">
        <w:rPr>
          <w:lang w:val="ru-RU"/>
        </w:rPr>
        <w:t>’</w:t>
      </w:r>
      <w:proofErr w:type="spellStart"/>
      <w:r>
        <w:t>янському</w:t>
      </w:r>
      <w:proofErr w:type="spellEnd"/>
      <w:r>
        <w:t xml:space="preserve"> енергобудівному технікумі проводиться не лише з освітньою, але й з </w:t>
      </w:r>
      <w:r w:rsidR="00B657D9">
        <w:t xml:space="preserve">практичною </w:t>
      </w:r>
      <w:r>
        <w:t>метою.</w:t>
      </w:r>
    </w:p>
    <w:p w:rsidR="00876455" w:rsidRDefault="00876455" w:rsidP="00876455">
      <w:pPr>
        <w:pStyle w:val="a7"/>
        <w:spacing w:line="360" w:lineRule="auto"/>
        <w:ind w:firstLine="709"/>
      </w:pPr>
      <w:r>
        <w:t xml:space="preserve">Під час підготовки до </w:t>
      </w:r>
      <w:proofErr w:type="spellStart"/>
      <w:r w:rsidR="00FF4F43">
        <w:t>лекціонного</w:t>
      </w:r>
      <w:proofErr w:type="spellEnd"/>
      <w:r w:rsidR="00E651C4">
        <w:t xml:space="preserve"> </w:t>
      </w:r>
      <w:r>
        <w:t>заняття викладач формує у студентів такі уміння, як:</w:t>
      </w:r>
    </w:p>
    <w:p w:rsidR="00876455" w:rsidRDefault="00876455" w:rsidP="00FF4F43">
      <w:pPr>
        <w:pStyle w:val="a7"/>
        <w:numPr>
          <w:ilvl w:val="0"/>
          <w:numId w:val="12"/>
        </w:numPr>
        <w:spacing w:line="360" w:lineRule="auto"/>
      </w:pPr>
      <w:r>
        <w:t>усвідомлювати, де можна буде використати здобуті знання й уміння в життєвих ситуаціях;</w:t>
      </w:r>
    </w:p>
    <w:p w:rsidR="00876455" w:rsidRDefault="00876455" w:rsidP="00FF4F43">
      <w:pPr>
        <w:pStyle w:val="a7"/>
        <w:numPr>
          <w:ilvl w:val="0"/>
          <w:numId w:val="12"/>
        </w:numPr>
        <w:spacing w:line="360" w:lineRule="auto"/>
      </w:pPr>
      <w:r>
        <w:t>уміти працювати з текстом, робити висновки, узагальнення;</w:t>
      </w:r>
    </w:p>
    <w:p w:rsidR="00876455" w:rsidRDefault="00876455" w:rsidP="00FF4F43">
      <w:pPr>
        <w:pStyle w:val="a7"/>
        <w:numPr>
          <w:ilvl w:val="0"/>
          <w:numId w:val="12"/>
        </w:numPr>
        <w:spacing w:line="360" w:lineRule="auto"/>
      </w:pPr>
      <w:r>
        <w:t>уміти користуватися отриманими знаннями, здобувати інформацію з різних видів джерел;</w:t>
      </w:r>
    </w:p>
    <w:p w:rsidR="00876455" w:rsidRDefault="00876455" w:rsidP="00FF4F43">
      <w:pPr>
        <w:pStyle w:val="a7"/>
        <w:numPr>
          <w:ilvl w:val="0"/>
          <w:numId w:val="12"/>
        </w:numPr>
        <w:spacing w:line="360" w:lineRule="auto"/>
      </w:pPr>
      <w:r>
        <w:t>застосовувати індивідуальні здібності для створення додаткової ілюстрації   (написання рефератів, оформлення презентації).</w:t>
      </w:r>
    </w:p>
    <w:p w:rsidR="00876455" w:rsidRDefault="00876455" w:rsidP="00B657D9">
      <w:pPr>
        <w:pStyle w:val="a7"/>
        <w:spacing w:line="360" w:lineRule="auto"/>
        <w:ind w:firstLine="709"/>
      </w:pPr>
      <w:r>
        <w:t xml:space="preserve">Творча діяльність студентів </w:t>
      </w:r>
      <w:r w:rsidR="00B657D9">
        <w:t xml:space="preserve">під час лекції </w:t>
      </w:r>
      <w:r>
        <w:t>активізує їх до</w:t>
      </w:r>
      <w:r w:rsidR="00B657D9">
        <w:t xml:space="preserve"> бажання проявити себе під час проведення лабораторних занять.</w:t>
      </w:r>
    </w:p>
    <w:p w:rsidR="00876455" w:rsidRDefault="00083969" w:rsidP="00637F8D">
      <w:pPr>
        <w:spacing w:line="360" w:lineRule="auto"/>
        <w:ind w:firstLine="709"/>
      </w:pPr>
      <w:r>
        <w:t>Домінуючою формою навчання на цьому занятті є здійснення контролю за досягнутими результатами, який відбувається на всіх етапах заняття і до якого студентів залучає викладач (це тести, проблемні запитання, презентація, робота з рядом джерел). Усе це спонукає розмірковувати, робити узагальнення і висновки, висловлювати власні думки, спілкуватись. Від активності взаємодії викладача і студентів залежить навчальний і розвиваючий ефект навчально-педагогічного процесу. Проте,</w:t>
      </w:r>
      <w:r w:rsidR="00E651C4">
        <w:t xml:space="preserve"> </w:t>
      </w:r>
      <w:r>
        <w:t xml:space="preserve">часто активним буває лише викладач, а студенти мало активні,оскільки вони одержують знання в готовому вигляді, що не стимулює </w:t>
      </w:r>
      <w:r>
        <w:lastRenderedPageBreak/>
        <w:t>розвиток самостійності мислення. Тому бажано частіше надавати студентам творчі завдання, щоб вони у творчому пошуку виховували свою активність та пізнавальну зацікавленість.</w:t>
      </w:r>
    </w:p>
    <w:p w:rsidR="00876455" w:rsidRDefault="00876455" w:rsidP="00876455">
      <w:pPr>
        <w:spacing w:line="360" w:lineRule="auto"/>
        <w:ind w:firstLine="709"/>
      </w:pPr>
      <w:r>
        <w:t xml:space="preserve">Отже, сучасний підхід до викладання </w:t>
      </w:r>
      <w:r w:rsidR="00B657D9">
        <w:t xml:space="preserve">дисципліни </w:t>
      </w:r>
      <w:r w:rsidR="00B657D9" w:rsidRPr="00F543AF">
        <w:t>«Будівельне</w:t>
      </w:r>
      <w:r w:rsidR="00E651C4">
        <w:t xml:space="preserve"> </w:t>
      </w:r>
      <w:r w:rsidR="00B657D9" w:rsidRPr="00F543AF">
        <w:t>матеріалознавство»</w:t>
      </w:r>
      <w:r w:rsidR="00E651C4">
        <w:t xml:space="preserve"> </w:t>
      </w:r>
      <w:r>
        <w:t xml:space="preserve">у ВНЗ І-ІІ рівнів акредитації передбачає врахування не лише інтелектуальних можливостей, а й психофізичних особливостей студента - </w:t>
      </w:r>
      <w:r w:rsidR="00B657D9">
        <w:t>третьо</w:t>
      </w:r>
      <w:r>
        <w:t>курсника.</w:t>
      </w:r>
    </w:p>
    <w:p w:rsidR="00876455" w:rsidRDefault="00876455" w:rsidP="00876455">
      <w:pPr>
        <w:jc w:val="center"/>
      </w:pPr>
    </w:p>
    <w:p w:rsidR="00876455" w:rsidRDefault="00876455" w:rsidP="00876455">
      <w:pPr>
        <w:jc w:val="center"/>
      </w:pPr>
    </w:p>
    <w:p w:rsidR="00876455" w:rsidRPr="00B657D9" w:rsidRDefault="00876455" w:rsidP="00876455"/>
    <w:p w:rsidR="00876455" w:rsidRDefault="00876455" w:rsidP="00876455"/>
    <w:p w:rsidR="00BA1AC6" w:rsidRDefault="00BA1AC6" w:rsidP="00876455"/>
    <w:p w:rsidR="00BA1AC6" w:rsidRDefault="00BA1AC6" w:rsidP="00876455"/>
    <w:p w:rsidR="00BA1AC6" w:rsidRDefault="00BA1AC6" w:rsidP="00876455"/>
    <w:p w:rsidR="00BA1AC6" w:rsidRDefault="00BA1AC6" w:rsidP="00876455"/>
    <w:p w:rsidR="00BA1AC6" w:rsidRPr="00B657D9" w:rsidRDefault="00BA1AC6" w:rsidP="00876455"/>
    <w:p w:rsidR="00876455" w:rsidRPr="00896C30" w:rsidRDefault="00876455" w:rsidP="00876455">
      <w:pPr>
        <w:jc w:val="center"/>
        <w:rPr>
          <w:i/>
        </w:rPr>
      </w:pPr>
    </w:p>
    <w:p w:rsidR="00BA1AC6" w:rsidRPr="00F543AF" w:rsidRDefault="00BA1AC6">
      <w:pPr>
        <w:spacing w:after="200" w:line="276" w:lineRule="auto"/>
        <w:jc w:val="left"/>
        <w:rPr>
          <w:b/>
          <w:szCs w:val="28"/>
        </w:rPr>
      </w:pPr>
      <w:r w:rsidRPr="00F543AF">
        <w:rPr>
          <w:b/>
          <w:szCs w:val="28"/>
        </w:rPr>
        <w:br w:type="page"/>
      </w:r>
    </w:p>
    <w:p w:rsidR="00876455" w:rsidRPr="00965E79" w:rsidRDefault="00876455" w:rsidP="00876455">
      <w:pPr>
        <w:spacing w:line="360" w:lineRule="auto"/>
        <w:jc w:val="center"/>
        <w:rPr>
          <w:b/>
        </w:rPr>
      </w:pPr>
      <w:r w:rsidRPr="00965E79">
        <w:rPr>
          <w:b/>
          <w:szCs w:val="28"/>
          <w:lang w:val="ru-RU"/>
        </w:rPr>
        <w:lastRenderedPageBreak/>
        <w:t>8</w:t>
      </w:r>
      <w:r w:rsidR="00A32785">
        <w:rPr>
          <w:b/>
          <w:szCs w:val="28"/>
          <w:lang w:val="ru-RU"/>
        </w:rPr>
        <w:t>.</w:t>
      </w:r>
      <w:r w:rsidRPr="00965E79">
        <w:rPr>
          <w:b/>
        </w:rPr>
        <w:t xml:space="preserve"> </w:t>
      </w:r>
      <w:r w:rsidR="00A32785" w:rsidRPr="00965E79">
        <w:rPr>
          <w:b/>
        </w:rPr>
        <w:t>СПИСОК ЛІТЕРАТУРИ</w:t>
      </w:r>
    </w:p>
    <w:p w:rsidR="00876455" w:rsidRPr="004A3DC7" w:rsidRDefault="00876455" w:rsidP="00876455">
      <w:pPr>
        <w:spacing w:line="360" w:lineRule="auto"/>
        <w:jc w:val="center"/>
        <w:rPr>
          <w:b/>
          <w:sz w:val="16"/>
          <w:szCs w:val="16"/>
        </w:rPr>
      </w:pPr>
    </w:p>
    <w:p w:rsidR="006C0B39" w:rsidRPr="006C0B39" w:rsidRDefault="006C0B39" w:rsidP="00E651C4">
      <w:pPr>
        <w:numPr>
          <w:ilvl w:val="0"/>
          <w:numId w:val="14"/>
        </w:numPr>
        <w:tabs>
          <w:tab w:val="left" w:pos="270"/>
        </w:tabs>
        <w:spacing w:line="360" w:lineRule="auto"/>
        <w:jc w:val="left"/>
        <w:rPr>
          <w:iCs/>
          <w:szCs w:val="28"/>
          <w:lang w:eastAsia="uk-UA"/>
        </w:rPr>
      </w:pPr>
      <w:r w:rsidRPr="00D666EE">
        <w:rPr>
          <w:szCs w:val="28"/>
        </w:rPr>
        <w:t xml:space="preserve">Попов Л.Н. </w:t>
      </w:r>
      <w:proofErr w:type="spellStart"/>
      <w:r w:rsidRPr="00D666EE">
        <w:rPr>
          <w:szCs w:val="28"/>
        </w:rPr>
        <w:t>Строительные</w:t>
      </w:r>
      <w:proofErr w:type="spellEnd"/>
      <w:r w:rsidR="00E651C4">
        <w:rPr>
          <w:szCs w:val="28"/>
        </w:rPr>
        <w:t xml:space="preserve"> </w:t>
      </w:r>
      <w:proofErr w:type="spellStart"/>
      <w:r w:rsidRPr="00D666EE">
        <w:rPr>
          <w:szCs w:val="28"/>
        </w:rPr>
        <w:t>материалы</w:t>
      </w:r>
      <w:proofErr w:type="spellEnd"/>
      <w:r w:rsidRPr="00D666EE">
        <w:rPr>
          <w:szCs w:val="28"/>
        </w:rPr>
        <w:t xml:space="preserve"> и </w:t>
      </w:r>
      <w:proofErr w:type="spellStart"/>
      <w:r w:rsidRPr="00D666EE">
        <w:rPr>
          <w:szCs w:val="28"/>
        </w:rPr>
        <w:t>детали</w:t>
      </w:r>
      <w:proofErr w:type="spellEnd"/>
      <w:r w:rsidRPr="00D666EE">
        <w:rPr>
          <w:szCs w:val="28"/>
        </w:rPr>
        <w:t xml:space="preserve">. - М.: </w:t>
      </w:r>
      <w:proofErr w:type="spellStart"/>
      <w:r w:rsidRPr="00D666EE">
        <w:rPr>
          <w:szCs w:val="28"/>
        </w:rPr>
        <w:t>Стройиздат</w:t>
      </w:r>
      <w:proofErr w:type="spellEnd"/>
      <w:r w:rsidRPr="00D666EE">
        <w:rPr>
          <w:szCs w:val="28"/>
        </w:rPr>
        <w:t>, 1986</w:t>
      </w:r>
    </w:p>
    <w:p w:rsidR="006C0B39" w:rsidRPr="006C0B39" w:rsidRDefault="006C0B39" w:rsidP="00E651C4">
      <w:pPr>
        <w:numPr>
          <w:ilvl w:val="0"/>
          <w:numId w:val="14"/>
        </w:numPr>
        <w:tabs>
          <w:tab w:val="left" w:pos="270"/>
        </w:tabs>
        <w:spacing w:line="360" w:lineRule="auto"/>
        <w:jc w:val="left"/>
        <w:rPr>
          <w:iCs/>
          <w:szCs w:val="28"/>
          <w:lang w:eastAsia="uk-UA"/>
        </w:rPr>
      </w:pPr>
      <w:r>
        <w:rPr>
          <w:szCs w:val="28"/>
        </w:rPr>
        <w:t>Попов</w:t>
      </w:r>
      <w:r w:rsidR="00E651C4">
        <w:rPr>
          <w:szCs w:val="28"/>
        </w:rPr>
        <w:t xml:space="preserve"> </w:t>
      </w:r>
      <w:r w:rsidRPr="00D666EE">
        <w:rPr>
          <w:szCs w:val="28"/>
        </w:rPr>
        <w:t xml:space="preserve">Л.Н. </w:t>
      </w:r>
      <w:proofErr w:type="spellStart"/>
      <w:r w:rsidRPr="00D666EE">
        <w:rPr>
          <w:szCs w:val="28"/>
        </w:rPr>
        <w:t>Лабораторный</w:t>
      </w:r>
      <w:proofErr w:type="spellEnd"/>
      <w:r w:rsidRPr="00D666EE">
        <w:rPr>
          <w:szCs w:val="28"/>
        </w:rPr>
        <w:t xml:space="preserve"> практикум по предмету “</w:t>
      </w:r>
      <w:proofErr w:type="spellStart"/>
      <w:r w:rsidRPr="00D666EE">
        <w:rPr>
          <w:szCs w:val="28"/>
        </w:rPr>
        <w:t>Строительные</w:t>
      </w:r>
      <w:proofErr w:type="spellEnd"/>
      <w:r w:rsidR="00E651C4">
        <w:rPr>
          <w:szCs w:val="28"/>
        </w:rPr>
        <w:t xml:space="preserve"> </w:t>
      </w:r>
      <w:proofErr w:type="spellStart"/>
      <w:r w:rsidRPr="00D666EE">
        <w:rPr>
          <w:szCs w:val="28"/>
        </w:rPr>
        <w:t>материалы</w:t>
      </w:r>
      <w:proofErr w:type="spellEnd"/>
      <w:r w:rsidRPr="00D666EE">
        <w:rPr>
          <w:szCs w:val="28"/>
        </w:rPr>
        <w:t xml:space="preserve"> и </w:t>
      </w:r>
      <w:proofErr w:type="spellStart"/>
      <w:r w:rsidRPr="00D666EE">
        <w:rPr>
          <w:szCs w:val="28"/>
        </w:rPr>
        <w:t>детали</w:t>
      </w:r>
      <w:proofErr w:type="spellEnd"/>
      <w:r w:rsidRPr="00D666EE">
        <w:rPr>
          <w:szCs w:val="28"/>
        </w:rPr>
        <w:t xml:space="preserve">”. - М.: </w:t>
      </w:r>
      <w:proofErr w:type="spellStart"/>
      <w:r w:rsidRPr="00D666EE">
        <w:rPr>
          <w:szCs w:val="28"/>
        </w:rPr>
        <w:t>Стройиздат</w:t>
      </w:r>
      <w:proofErr w:type="spellEnd"/>
      <w:r w:rsidRPr="00D666EE">
        <w:rPr>
          <w:szCs w:val="28"/>
        </w:rPr>
        <w:t>, 1988</w:t>
      </w:r>
    </w:p>
    <w:p w:rsidR="006C0B39" w:rsidRPr="006C0B39" w:rsidRDefault="006C0B39" w:rsidP="00E651C4">
      <w:pPr>
        <w:numPr>
          <w:ilvl w:val="0"/>
          <w:numId w:val="14"/>
        </w:numPr>
        <w:tabs>
          <w:tab w:val="left" w:pos="270"/>
        </w:tabs>
        <w:spacing w:line="360" w:lineRule="auto"/>
        <w:jc w:val="left"/>
        <w:rPr>
          <w:iCs/>
          <w:szCs w:val="28"/>
          <w:lang w:eastAsia="uk-UA"/>
        </w:rPr>
      </w:pPr>
      <w:r w:rsidRPr="00D666EE">
        <w:rPr>
          <w:szCs w:val="28"/>
        </w:rPr>
        <w:t xml:space="preserve">ГОСТ 8462-85. </w:t>
      </w:r>
      <w:proofErr w:type="spellStart"/>
      <w:r w:rsidRPr="00D666EE">
        <w:rPr>
          <w:szCs w:val="28"/>
        </w:rPr>
        <w:t>Материалы</w:t>
      </w:r>
      <w:proofErr w:type="spellEnd"/>
      <w:r w:rsidR="00E651C4">
        <w:rPr>
          <w:szCs w:val="28"/>
        </w:rPr>
        <w:t xml:space="preserve"> </w:t>
      </w:r>
      <w:proofErr w:type="spellStart"/>
      <w:r w:rsidRPr="00D666EE">
        <w:rPr>
          <w:szCs w:val="28"/>
        </w:rPr>
        <w:t>стеновые</w:t>
      </w:r>
      <w:proofErr w:type="spellEnd"/>
      <w:r w:rsidRPr="00D666EE">
        <w:rPr>
          <w:szCs w:val="28"/>
        </w:rPr>
        <w:t xml:space="preserve">. </w:t>
      </w:r>
      <w:proofErr w:type="spellStart"/>
      <w:r w:rsidRPr="00D666EE">
        <w:rPr>
          <w:szCs w:val="28"/>
        </w:rPr>
        <w:t>Методы</w:t>
      </w:r>
      <w:proofErr w:type="spellEnd"/>
      <w:r w:rsidR="00E651C4">
        <w:rPr>
          <w:szCs w:val="28"/>
        </w:rPr>
        <w:t xml:space="preserve"> </w:t>
      </w:r>
      <w:proofErr w:type="spellStart"/>
      <w:r w:rsidRPr="00D666EE">
        <w:rPr>
          <w:szCs w:val="28"/>
        </w:rPr>
        <w:t>определения</w:t>
      </w:r>
      <w:proofErr w:type="spellEnd"/>
      <w:r w:rsidR="00E651C4">
        <w:rPr>
          <w:szCs w:val="28"/>
        </w:rPr>
        <w:t xml:space="preserve"> </w:t>
      </w:r>
      <w:proofErr w:type="spellStart"/>
      <w:r w:rsidRPr="00D666EE">
        <w:rPr>
          <w:szCs w:val="28"/>
        </w:rPr>
        <w:t>пределов</w:t>
      </w:r>
      <w:proofErr w:type="spellEnd"/>
      <w:r w:rsidR="00E651C4">
        <w:rPr>
          <w:szCs w:val="28"/>
        </w:rPr>
        <w:t xml:space="preserve"> </w:t>
      </w:r>
      <w:proofErr w:type="spellStart"/>
      <w:r w:rsidRPr="00D666EE">
        <w:rPr>
          <w:szCs w:val="28"/>
        </w:rPr>
        <w:t>прочности</w:t>
      </w:r>
      <w:proofErr w:type="spellEnd"/>
    </w:p>
    <w:p w:rsidR="006C0B39" w:rsidRPr="006C0B39" w:rsidRDefault="006C0B39" w:rsidP="00E651C4">
      <w:pPr>
        <w:pStyle w:val="a3"/>
        <w:numPr>
          <w:ilvl w:val="0"/>
          <w:numId w:val="14"/>
        </w:numPr>
        <w:autoSpaceDE w:val="0"/>
        <w:autoSpaceDN w:val="0"/>
        <w:adjustRightInd w:val="0"/>
        <w:jc w:val="left"/>
        <w:rPr>
          <w:szCs w:val="28"/>
        </w:rPr>
      </w:pPr>
      <w:proofErr w:type="spellStart"/>
      <w:r w:rsidRPr="006C0B39">
        <w:rPr>
          <w:szCs w:val="28"/>
        </w:rPr>
        <w:t>Байер</w:t>
      </w:r>
      <w:proofErr w:type="spellEnd"/>
      <w:r w:rsidRPr="006C0B39">
        <w:rPr>
          <w:szCs w:val="28"/>
        </w:rPr>
        <w:t xml:space="preserve"> В.Е. </w:t>
      </w:r>
      <w:proofErr w:type="spellStart"/>
      <w:r w:rsidRPr="006C0B39">
        <w:rPr>
          <w:szCs w:val="28"/>
        </w:rPr>
        <w:t>Материаловедение</w:t>
      </w:r>
      <w:proofErr w:type="spellEnd"/>
      <w:r w:rsidRPr="006C0B39">
        <w:rPr>
          <w:szCs w:val="28"/>
        </w:rPr>
        <w:t xml:space="preserve">. – М.: </w:t>
      </w:r>
      <w:proofErr w:type="spellStart"/>
      <w:r w:rsidRPr="006C0B39">
        <w:rPr>
          <w:szCs w:val="28"/>
        </w:rPr>
        <w:t>Астрель</w:t>
      </w:r>
      <w:proofErr w:type="spellEnd"/>
      <w:r w:rsidRPr="006C0B39">
        <w:rPr>
          <w:szCs w:val="28"/>
        </w:rPr>
        <w:t>. АСТ:</w:t>
      </w:r>
      <w:r w:rsidR="00E651C4">
        <w:rPr>
          <w:szCs w:val="28"/>
        </w:rPr>
        <w:t xml:space="preserve"> </w:t>
      </w:r>
      <w:proofErr w:type="spellStart"/>
      <w:r w:rsidRPr="006C0B39">
        <w:rPr>
          <w:szCs w:val="28"/>
        </w:rPr>
        <w:t>Транзиткнига</w:t>
      </w:r>
      <w:proofErr w:type="spellEnd"/>
      <w:r w:rsidRPr="006C0B39">
        <w:rPr>
          <w:szCs w:val="28"/>
        </w:rPr>
        <w:t>, 2005.</w:t>
      </w:r>
    </w:p>
    <w:p w:rsidR="006C0B39" w:rsidRPr="00D666EE" w:rsidRDefault="006C0B39" w:rsidP="00E651C4">
      <w:pPr>
        <w:autoSpaceDE w:val="0"/>
        <w:autoSpaceDN w:val="0"/>
        <w:adjustRightInd w:val="0"/>
        <w:jc w:val="left"/>
        <w:rPr>
          <w:szCs w:val="28"/>
        </w:rPr>
      </w:pPr>
    </w:p>
    <w:p w:rsidR="006C0B39" w:rsidRPr="006C0B39" w:rsidRDefault="006C0B39" w:rsidP="00E651C4">
      <w:pPr>
        <w:pStyle w:val="a3"/>
        <w:numPr>
          <w:ilvl w:val="0"/>
          <w:numId w:val="14"/>
        </w:numPr>
        <w:autoSpaceDE w:val="0"/>
        <w:autoSpaceDN w:val="0"/>
        <w:adjustRightInd w:val="0"/>
        <w:jc w:val="left"/>
        <w:rPr>
          <w:szCs w:val="28"/>
        </w:rPr>
      </w:pPr>
      <w:r w:rsidRPr="00D666EE">
        <w:rPr>
          <w:szCs w:val="28"/>
        </w:rPr>
        <w:t xml:space="preserve">Кривенко П.В., </w:t>
      </w:r>
      <w:proofErr w:type="spellStart"/>
      <w:r w:rsidRPr="00D666EE">
        <w:rPr>
          <w:szCs w:val="28"/>
        </w:rPr>
        <w:t>Пушкарьова</w:t>
      </w:r>
      <w:proofErr w:type="spellEnd"/>
      <w:r w:rsidRPr="00D666EE">
        <w:rPr>
          <w:szCs w:val="28"/>
        </w:rPr>
        <w:t xml:space="preserve"> К.К. Будівельне матеріалознавство. - К: ТОВУАВК « </w:t>
      </w:r>
      <w:proofErr w:type="spellStart"/>
      <w:r w:rsidRPr="00D666EE">
        <w:rPr>
          <w:szCs w:val="28"/>
        </w:rPr>
        <w:t>Екс</w:t>
      </w:r>
      <w:proofErr w:type="spellEnd"/>
      <w:r w:rsidRPr="00D666EE">
        <w:rPr>
          <w:szCs w:val="28"/>
        </w:rPr>
        <w:t xml:space="preserve"> Об», 2004.</w:t>
      </w:r>
    </w:p>
    <w:p w:rsidR="006C0B39" w:rsidRPr="006C0B39" w:rsidRDefault="006C0B39" w:rsidP="006C0B39">
      <w:pPr>
        <w:tabs>
          <w:tab w:val="left" w:pos="270"/>
        </w:tabs>
        <w:spacing w:line="360" w:lineRule="auto"/>
        <w:ind w:left="720"/>
        <w:rPr>
          <w:iCs/>
          <w:szCs w:val="28"/>
          <w:lang w:eastAsia="uk-UA"/>
        </w:rPr>
      </w:pPr>
      <w:bookmarkStart w:id="1" w:name="_GoBack"/>
      <w:bookmarkEnd w:id="1"/>
    </w:p>
    <w:p w:rsidR="00876455" w:rsidRPr="000D7276" w:rsidRDefault="00876455" w:rsidP="00876455">
      <w:pPr>
        <w:pStyle w:val="af"/>
        <w:spacing w:line="240" w:lineRule="auto"/>
        <w:ind w:firstLine="0"/>
      </w:pPr>
    </w:p>
    <w:p w:rsidR="007757E7" w:rsidRDefault="007757E7" w:rsidP="00D3483F">
      <w:pPr>
        <w:spacing w:after="200" w:line="276" w:lineRule="auto"/>
        <w:jc w:val="left"/>
      </w:pPr>
    </w:p>
    <w:p w:rsidR="007757E7" w:rsidRDefault="007757E7"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Default="00506258" w:rsidP="00D3483F">
      <w:pPr>
        <w:spacing w:after="200" w:line="276" w:lineRule="auto"/>
        <w:jc w:val="left"/>
      </w:pPr>
    </w:p>
    <w:p w:rsidR="00506258" w:rsidRPr="00A67C15" w:rsidRDefault="00506258" w:rsidP="00D3483F">
      <w:pPr>
        <w:spacing w:after="200" w:line="276" w:lineRule="auto"/>
        <w:jc w:val="left"/>
      </w:pPr>
    </w:p>
    <w:sectPr w:rsidR="00506258" w:rsidRPr="00A67C15" w:rsidSect="0033470B">
      <w:pgSz w:w="11906" w:h="16838"/>
      <w:pgMar w:top="568" w:right="850" w:bottom="568"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F71" w:rsidRDefault="004E7F71" w:rsidP="00D75D27">
      <w:r>
        <w:separator/>
      </w:r>
    </w:p>
  </w:endnote>
  <w:endnote w:type="continuationSeparator" w:id="0">
    <w:p w:rsidR="004E7F71" w:rsidRDefault="004E7F71" w:rsidP="00D75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SOCPEUR">
    <w:charset w:val="CC"/>
    <w:family w:val="swiss"/>
    <w:pitch w:val="variable"/>
    <w:sig w:usb0="00000287" w:usb1="00000000" w:usb2="00000000" w:usb3="00000000" w:csb0="0000009F" w:csb1="00000000"/>
  </w:font>
  <w:font w:name="Journal">
    <w:charset w:val="00"/>
    <w:family w:val="auto"/>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F71" w:rsidRDefault="004E7F71" w:rsidP="00776993">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4E7F71" w:rsidRDefault="004E7F71" w:rsidP="00776993">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5455"/>
      <w:docPartObj>
        <w:docPartGallery w:val="Page Numbers (Bottom of Page)"/>
        <w:docPartUnique/>
      </w:docPartObj>
    </w:sdtPr>
    <w:sdtContent>
      <w:p w:rsidR="004E7F71" w:rsidRDefault="004E7F71">
        <w:pPr>
          <w:pStyle w:val="ab"/>
          <w:jc w:val="right"/>
        </w:pPr>
        <w:r w:rsidRPr="00A32785">
          <w:rPr>
            <w:szCs w:val="28"/>
          </w:rPr>
          <w:fldChar w:fldCharType="begin"/>
        </w:r>
        <w:r w:rsidRPr="00A32785">
          <w:rPr>
            <w:szCs w:val="28"/>
          </w:rPr>
          <w:instrText xml:space="preserve"> PAGE   \* MERGEFORMAT </w:instrText>
        </w:r>
        <w:r w:rsidRPr="00A32785">
          <w:rPr>
            <w:szCs w:val="28"/>
          </w:rPr>
          <w:fldChar w:fldCharType="separate"/>
        </w:r>
        <w:r w:rsidR="00466362">
          <w:rPr>
            <w:noProof/>
            <w:szCs w:val="28"/>
          </w:rPr>
          <w:t>50</w:t>
        </w:r>
        <w:r w:rsidRPr="00A32785">
          <w:rPr>
            <w:szCs w:val="28"/>
          </w:rPr>
          <w:fldChar w:fldCharType="end"/>
        </w:r>
      </w:p>
    </w:sdtContent>
  </w:sdt>
  <w:p w:rsidR="004E7F71" w:rsidRDefault="004E7F71">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F71" w:rsidRDefault="004E7F71" w:rsidP="00D75D27">
      <w:r>
        <w:separator/>
      </w:r>
    </w:p>
  </w:footnote>
  <w:footnote w:type="continuationSeparator" w:id="0">
    <w:p w:rsidR="004E7F71" w:rsidRDefault="004E7F71" w:rsidP="00D75D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F71" w:rsidRDefault="004E7F71" w:rsidP="00776993">
    <w:pPr>
      <w:pStyle w:val="a9"/>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720"/>
        </w:tabs>
      </w:pPr>
      <w:rPr>
        <w:rFonts w:ascii="Times New Roman" w:hAnsi="Times New Roman" w:cs="Times New Roman"/>
      </w:rPr>
    </w:lvl>
  </w:abstractNum>
  <w:abstractNum w:abstractNumId="1">
    <w:nsid w:val="01C80112"/>
    <w:multiLevelType w:val="hybridMultilevel"/>
    <w:tmpl w:val="948A079A"/>
    <w:lvl w:ilvl="0" w:tplc="89AAC78A">
      <w:start w:val="1"/>
      <w:numFmt w:val="bullet"/>
      <w:lvlText w:val=""/>
      <w:lvlJc w:val="left"/>
      <w:pPr>
        <w:ind w:left="961" w:hanging="360"/>
      </w:pPr>
      <w:rPr>
        <w:rFonts w:ascii="Symbol" w:hAnsi="Symbol" w:hint="default"/>
      </w:rPr>
    </w:lvl>
    <w:lvl w:ilvl="1" w:tplc="04190003" w:tentative="1">
      <w:start w:val="1"/>
      <w:numFmt w:val="bullet"/>
      <w:lvlText w:val="o"/>
      <w:lvlJc w:val="left"/>
      <w:pPr>
        <w:ind w:left="1681" w:hanging="360"/>
      </w:pPr>
      <w:rPr>
        <w:rFonts w:ascii="Courier New" w:hAnsi="Courier New" w:cs="Courier New" w:hint="default"/>
      </w:rPr>
    </w:lvl>
    <w:lvl w:ilvl="2" w:tplc="04190005" w:tentative="1">
      <w:start w:val="1"/>
      <w:numFmt w:val="bullet"/>
      <w:lvlText w:val=""/>
      <w:lvlJc w:val="left"/>
      <w:pPr>
        <w:ind w:left="2401" w:hanging="360"/>
      </w:pPr>
      <w:rPr>
        <w:rFonts w:ascii="Wingdings" w:hAnsi="Wingdings" w:hint="default"/>
      </w:rPr>
    </w:lvl>
    <w:lvl w:ilvl="3" w:tplc="04190001" w:tentative="1">
      <w:start w:val="1"/>
      <w:numFmt w:val="bullet"/>
      <w:lvlText w:val=""/>
      <w:lvlJc w:val="left"/>
      <w:pPr>
        <w:ind w:left="3121" w:hanging="360"/>
      </w:pPr>
      <w:rPr>
        <w:rFonts w:ascii="Symbol" w:hAnsi="Symbol" w:hint="default"/>
      </w:rPr>
    </w:lvl>
    <w:lvl w:ilvl="4" w:tplc="04190003" w:tentative="1">
      <w:start w:val="1"/>
      <w:numFmt w:val="bullet"/>
      <w:lvlText w:val="o"/>
      <w:lvlJc w:val="left"/>
      <w:pPr>
        <w:ind w:left="3841" w:hanging="360"/>
      </w:pPr>
      <w:rPr>
        <w:rFonts w:ascii="Courier New" w:hAnsi="Courier New" w:cs="Courier New" w:hint="default"/>
      </w:rPr>
    </w:lvl>
    <w:lvl w:ilvl="5" w:tplc="04190005" w:tentative="1">
      <w:start w:val="1"/>
      <w:numFmt w:val="bullet"/>
      <w:lvlText w:val=""/>
      <w:lvlJc w:val="left"/>
      <w:pPr>
        <w:ind w:left="4561" w:hanging="360"/>
      </w:pPr>
      <w:rPr>
        <w:rFonts w:ascii="Wingdings" w:hAnsi="Wingdings" w:hint="default"/>
      </w:rPr>
    </w:lvl>
    <w:lvl w:ilvl="6" w:tplc="04190001" w:tentative="1">
      <w:start w:val="1"/>
      <w:numFmt w:val="bullet"/>
      <w:lvlText w:val=""/>
      <w:lvlJc w:val="left"/>
      <w:pPr>
        <w:ind w:left="5281" w:hanging="360"/>
      </w:pPr>
      <w:rPr>
        <w:rFonts w:ascii="Symbol" w:hAnsi="Symbol" w:hint="default"/>
      </w:rPr>
    </w:lvl>
    <w:lvl w:ilvl="7" w:tplc="04190003" w:tentative="1">
      <w:start w:val="1"/>
      <w:numFmt w:val="bullet"/>
      <w:lvlText w:val="o"/>
      <w:lvlJc w:val="left"/>
      <w:pPr>
        <w:ind w:left="6001" w:hanging="360"/>
      </w:pPr>
      <w:rPr>
        <w:rFonts w:ascii="Courier New" w:hAnsi="Courier New" w:cs="Courier New" w:hint="default"/>
      </w:rPr>
    </w:lvl>
    <w:lvl w:ilvl="8" w:tplc="04190005" w:tentative="1">
      <w:start w:val="1"/>
      <w:numFmt w:val="bullet"/>
      <w:lvlText w:val=""/>
      <w:lvlJc w:val="left"/>
      <w:pPr>
        <w:ind w:left="6721" w:hanging="360"/>
      </w:pPr>
      <w:rPr>
        <w:rFonts w:ascii="Wingdings" w:hAnsi="Wingdings" w:hint="default"/>
      </w:rPr>
    </w:lvl>
  </w:abstractNum>
  <w:abstractNum w:abstractNumId="2">
    <w:nsid w:val="0D9D0235"/>
    <w:multiLevelType w:val="hybridMultilevel"/>
    <w:tmpl w:val="01C2D7E0"/>
    <w:lvl w:ilvl="0" w:tplc="033C8A1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nsid w:val="15162A27"/>
    <w:multiLevelType w:val="hybridMultilevel"/>
    <w:tmpl w:val="FA589F3A"/>
    <w:lvl w:ilvl="0" w:tplc="806C3F9E">
      <w:start w:val="2"/>
      <w:numFmt w:val="decimal"/>
      <w:lvlText w:val="%1."/>
      <w:lvlJc w:val="left"/>
      <w:pPr>
        <w:ind w:left="107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928"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21625DB7"/>
    <w:multiLevelType w:val="multilevel"/>
    <w:tmpl w:val="14C08C10"/>
    <w:lvl w:ilvl="0">
      <w:start w:val="1"/>
      <w:numFmt w:val="decimal"/>
      <w:lvlText w:val="%1."/>
      <w:lvlJc w:val="left"/>
      <w:pPr>
        <w:tabs>
          <w:tab w:val="num" w:pos="360"/>
        </w:tabs>
        <w:ind w:left="360" w:hanging="360"/>
      </w:pPr>
    </w:lvl>
    <w:lvl w:ilvl="1" w:tentative="1">
      <w:start w:val="1"/>
      <w:numFmt w:val="lowerLetter"/>
      <w:lvlText w:val="%2."/>
      <w:lvlJc w:val="left"/>
      <w:pPr>
        <w:tabs>
          <w:tab w:val="num" w:pos="1230"/>
        </w:tabs>
        <w:ind w:left="1230" w:hanging="360"/>
      </w:pPr>
    </w:lvl>
    <w:lvl w:ilvl="2" w:tentative="1">
      <w:start w:val="1"/>
      <w:numFmt w:val="lowerRoman"/>
      <w:lvlText w:val="%3."/>
      <w:lvlJc w:val="right"/>
      <w:pPr>
        <w:tabs>
          <w:tab w:val="num" w:pos="1950"/>
        </w:tabs>
        <w:ind w:left="1950" w:hanging="180"/>
      </w:pPr>
    </w:lvl>
    <w:lvl w:ilvl="3" w:tentative="1">
      <w:start w:val="1"/>
      <w:numFmt w:val="decimal"/>
      <w:lvlText w:val="%4."/>
      <w:lvlJc w:val="left"/>
      <w:pPr>
        <w:tabs>
          <w:tab w:val="num" w:pos="2670"/>
        </w:tabs>
        <w:ind w:left="2670" w:hanging="360"/>
      </w:pPr>
    </w:lvl>
    <w:lvl w:ilvl="4" w:tentative="1">
      <w:start w:val="1"/>
      <w:numFmt w:val="lowerLetter"/>
      <w:lvlText w:val="%5."/>
      <w:lvlJc w:val="left"/>
      <w:pPr>
        <w:tabs>
          <w:tab w:val="num" w:pos="3390"/>
        </w:tabs>
        <w:ind w:left="3390" w:hanging="360"/>
      </w:pPr>
    </w:lvl>
    <w:lvl w:ilvl="5" w:tentative="1">
      <w:start w:val="1"/>
      <w:numFmt w:val="lowerRoman"/>
      <w:lvlText w:val="%6."/>
      <w:lvlJc w:val="right"/>
      <w:pPr>
        <w:tabs>
          <w:tab w:val="num" w:pos="4110"/>
        </w:tabs>
        <w:ind w:left="4110" w:hanging="180"/>
      </w:pPr>
    </w:lvl>
    <w:lvl w:ilvl="6" w:tentative="1">
      <w:start w:val="1"/>
      <w:numFmt w:val="decimal"/>
      <w:lvlText w:val="%7."/>
      <w:lvlJc w:val="left"/>
      <w:pPr>
        <w:tabs>
          <w:tab w:val="num" w:pos="4830"/>
        </w:tabs>
        <w:ind w:left="4830" w:hanging="360"/>
      </w:pPr>
    </w:lvl>
    <w:lvl w:ilvl="7" w:tentative="1">
      <w:start w:val="1"/>
      <w:numFmt w:val="lowerLetter"/>
      <w:lvlText w:val="%8."/>
      <w:lvlJc w:val="left"/>
      <w:pPr>
        <w:tabs>
          <w:tab w:val="num" w:pos="5550"/>
        </w:tabs>
        <w:ind w:left="5550" w:hanging="360"/>
      </w:pPr>
    </w:lvl>
    <w:lvl w:ilvl="8" w:tentative="1">
      <w:start w:val="1"/>
      <w:numFmt w:val="lowerRoman"/>
      <w:lvlText w:val="%9."/>
      <w:lvlJc w:val="right"/>
      <w:pPr>
        <w:tabs>
          <w:tab w:val="num" w:pos="6270"/>
        </w:tabs>
        <w:ind w:left="6270" w:hanging="180"/>
      </w:pPr>
    </w:lvl>
  </w:abstractNum>
  <w:abstractNum w:abstractNumId="5">
    <w:nsid w:val="28DD692F"/>
    <w:multiLevelType w:val="multilevel"/>
    <w:tmpl w:val="044C34C4"/>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B702465"/>
    <w:multiLevelType w:val="hybridMultilevel"/>
    <w:tmpl w:val="D9760354"/>
    <w:lvl w:ilvl="0" w:tplc="13F88E7E">
      <w:start w:val="1"/>
      <w:numFmt w:val="decimal"/>
      <w:lvlText w:val="%1."/>
      <w:lvlJc w:val="left"/>
      <w:pPr>
        <w:tabs>
          <w:tab w:val="num" w:pos="360"/>
        </w:tabs>
        <w:ind w:left="360" w:hanging="360"/>
      </w:pPr>
      <w:rPr>
        <w:rFonts w:ascii="Times New Roman" w:hAnsi="Times New Roman" w:cs="Times New Roman" w:hint="default"/>
        <w:sz w:val="28"/>
        <w:szCs w:val="28"/>
      </w:rPr>
    </w:lvl>
    <w:lvl w:ilvl="1" w:tplc="04190019">
      <w:start w:val="1"/>
      <w:numFmt w:val="lowerLetter"/>
      <w:lvlText w:val="%2."/>
      <w:lvlJc w:val="left"/>
      <w:pPr>
        <w:tabs>
          <w:tab w:val="num" w:pos="2000"/>
        </w:tabs>
        <w:ind w:left="2000" w:hanging="360"/>
      </w:pPr>
      <w:rPr>
        <w:rFonts w:cs="Times New Roman"/>
      </w:rPr>
    </w:lvl>
    <w:lvl w:ilvl="2" w:tplc="0419001B">
      <w:start w:val="1"/>
      <w:numFmt w:val="lowerRoman"/>
      <w:lvlText w:val="%3."/>
      <w:lvlJc w:val="right"/>
      <w:pPr>
        <w:tabs>
          <w:tab w:val="num" w:pos="2720"/>
        </w:tabs>
        <w:ind w:left="2720" w:hanging="180"/>
      </w:pPr>
      <w:rPr>
        <w:rFonts w:cs="Times New Roman"/>
      </w:rPr>
    </w:lvl>
    <w:lvl w:ilvl="3" w:tplc="0419000F">
      <w:start w:val="1"/>
      <w:numFmt w:val="decimal"/>
      <w:lvlText w:val="%4."/>
      <w:lvlJc w:val="left"/>
      <w:pPr>
        <w:tabs>
          <w:tab w:val="num" w:pos="3440"/>
        </w:tabs>
        <w:ind w:left="3440" w:hanging="360"/>
      </w:pPr>
      <w:rPr>
        <w:rFonts w:cs="Times New Roman"/>
      </w:rPr>
    </w:lvl>
    <w:lvl w:ilvl="4" w:tplc="04190019">
      <w:start w:val="1"/>
      <w:numFmt w:val="lowerLetter"/>
      <w:lvlText w:val="%5."/>
      <w:lvlJc w:val="left"/>
      <w:pPr>
        <w:tabs>
          <w:tab w:val="num" w:pos="4160"/>
        </w:tabs>
        <w:ind w:left="4160" w:hanging="360"/>
      </w:pPr>
      <w:rPr>
        <w:rFonts w:cs="Times New Roman"/>
      </w:rPr>
    </w:lvl>
    <w:lvl w:ilvl="5" w:tplc="0419001B">
      <w:start w:val="1"/>
      <w:numFmt w:val="lowerRoman"/>
      <w:lvlText w:val="%6."/>
      <w:lvlJc w:val="right"/>
      <w:pPr>
        <w:tabs>
          <w:tab w:val="num" w:pos="4880"/>
        </w:tabs>
        <w:ind w:left="4880" w:hanging="180"/>
      </w:pPr>
      <w:rPr>
        <w:rFonts w:cs="Times New Roman"/>
      </w:rPr>
    </w:lvl>
    <w:lvl w:ilvl="6" w:tplc="0419000F">
      <w:start w:val="1"/>
      <w:numFmt w:val="decimal"/>
      <w:lvlText w:val="%7."/>
      <w:lvlJc w:val="left"/>
      <w:pPr>
        <w:tabs>
          <w:tab w:val="num" w:pos="5600"/>
        </w:tabs>
        <w:ind w:left="5600" w:hanging="360"/>
      </w:pPr>
      <w:rPr>
        <w:rFonts w:cs="Times New Roman"/>
      </w:rPr>
    </w:lvl>
    <w:lvl w:ilvl="7" w:tplc="04190019">
      <w:start w:val="1"/>
      <w:numFmt w:val="lowerLetter"/>
      <w:lvlText w:val="%8."/>
      <w:lvlJc w:val="left"/>
      <w:pPr>
        <w:tabs>
          <w:tab w:val="num" w:pos="6320"/>
        </w:tabs>
        <w:ind w:left="6320" w:hanging="360"/>
      </w:pPr>
      <w:rPr>
        <w:rFonts w:cs="Times New Roman"/>
      </w:rPr>
    </w:lvl>
    <w:lvl w:ilvl="8" w:tplc="0419001B">
      <w:start w:val="1"/>
      <w:numFmt w:val="lowerRoman"/>
      <w:lvlText w:val="%9."/>
      <w:lvlJc w:val="right"/>
      <w:pPr>
        <w:tabs>
          <w:tab w:val="num" w:pos="7040"/>
        </w:tabs>
        <w:ind w:left="7040" w:hanging="180"/>
      </w:pPr>
      <w:rPr>
        <w:rFonts w:cs="Times New Roman"/>
      </w:rPr>
    </w:lvl>
  </w:abstractNum>
  <w:abstractNum w:abstractNumId="7">
    <w:nsid w:val="2B87210C"/>
    <w:multiLevelType w:val="hybridMultilevel"/>
    <w:tmpl w:val="B484A2B0"/>
    <w:lvl w:ilvl="0" w:tplc="B39007F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A6595A"/>
    <w:multiLevelType w:val="hybridMultilevel"/>
    <w:tmpl w:val="7E68CA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B204B4"/>
    <w:multiLevelType w:val="hybridMultilevel"/>
    <w:tmpl w:val="582AAE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3A579F"/>
    <w:multiLevelType w:val="hybridMultilevel"/>
    <w:tmpl w:val="4F364042"/>
    <w:lvl w:ilvl="0" w:tplc="DE0E7E1A">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3A4E0F16"/>
    <w:multiLevelType w:val="hybridMultilevel"/>
    <w:tmpl w:val="94005222"/>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9690185"/>
    <w:multiLevelType w:val="hybridMultilevel"/>
    <w:tmpl w:val="E6B0B55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4BB1117F"/>
    <w:multiLevelType w:val="hybridMultilevel"/>
    <w:tmpl w:val="B3B81756"/>
    <w:lvl w:ilvl="0" w:tplc="0D0E47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07284D"/>
    <w:multiLevelType w:val="hybridMultilevel"/>
    <w:tmpl w:val="1048F270"/>
    <w:lvl w:ilvl="0" w:tplc="56A09776">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FFC44C0"/>
    <w:multiLevelType w:val="hybridMultilevel"/>
    <w:tmpl w:val="6D76CEB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0116346"/>
    <w:multiLevelType w:val="hybridMultilevel"/>
    <w:tmpl w:val="EE42EB82"/>
    <w:lvl w:ilvl="0" w:tplc="748EC8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880860"/>
    <w:multiLevelType w:val="multilevel"/>
    <w:tmpl w:val="E8CA0D0C"/>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589F21CD"/>
    <w:multiLevelType w:val="hybridMultilevel"/>
    <w:tmpl w:val="C52A88E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29D64DE"/>
    <w:multiLevelType w:val="hybridMultilevel"/>
    <w:tmpl w:val="E902A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47103A1"/>
    <w:multiLevelType w:val="hybridMultilevel"/>
    <w:tmpl w:val="D6587036"/>
    <w:lvl w:ilvl="0" w:tplc="FFFFFFFF">
      <w:start w:val="4"/>
      <w:numFmt w:val="decimal"/>
      <w:lvlText w:val="%1."/>
      <w:lvlJc w:val="left"/>
      <w:pPr>
        <w:ind w:left="1429" w:hanging="360"/>
      </w:pPr>
      <w:rPr>
        <w:rFonts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6F526E27"/>
    <w:multiLevelType w:val="hybridMultilevel"/>
    <w:tmpl w:val="6110325A"/>
    <w:lvl w:ilvl="0" w:tplc="89AAC7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E35F9A"/>
    <w:multiLevelType w:val="hybridMultilevel"/>
    <w:tmpl w:val="08C4B238"/>
    <w:lvl w:ilvl="0" w:tplc="80BC1E5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2224246"/>
    <w:multiLevelType w:val="hybridMultilevel"/>
    <w:tmpl w:val="65B417B2"/>
    <w:lvl w:ilvl="0" w:tplc="794A9CCA">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2911A2"/>
    <w:multiLevelType w:val="hybridMultilevel"/>
    <w:tmpl w:val="C77C83C0"/>
    <w:lvl w:ilvl="0" w:tplc="FFFFFFFF">
      <w:start w:val="1"/>
      <w:numFmt w:val="decimal"/>
      <w:lvlText w:val="%1."/>
      <w:lvlJc w:val="left"/>
      <w:pPr>
        <w:tabs>
          <w:tab w:val="num" w:pos="5322"/>
        </w:tabs>
        <w:ind w:left="5322" w:hanging="360"/>
      </w:pPr>
      <w:rPr>
        <w:rFonts w:hint="default"/>
      </w:rPr>
    </w:lvl>
    <w:lvl w:ilvl="1" w:tplc="FFFFFFFF" w:tentative="1">
      <w:start w:val="1"/>
      <w:numFmt w:val="lowerLetter"/>
      <w:lvlText w:val="%2."/>
      <w:lvlJc w:val="left"/>
      <w:pPr>
        <w:tabs>
          <w:tab w:val="num" w:pos="6042"/>
        </w:tabs>
        <w:ind w:left="6042" w:hanging="360"/>
      </w:pPr>
    </w:lvl>
    <w:lvl w:ilvl="2" w:tplc="FFFFFFFF" w:tentative="1">
      <w:start w:val="1"/>
      <w:numFmt w:val="lowerRoman"/>
      <w:lvlText w:val="%3."/>
      <w:lvlJc w:val="right"/>
      <w:pPr>
        <w:tabs>
          <w:tab w:val="num" w:pos="6762"/>
        </w:tabs>
        <w:ind w:left="6762" w:hanging="180"/>
      </w:pPr>
    </w:lvl>
    <w:lvl w:ilvl="3" w:tplc="FFFFFFFF" w:tentative="1">
      <w:start w:val="1"/>
      <w:numFmt w:val="decimal"/>
      <w:lvlText w:val="%4."/>
      <w:lvlJc w:val="left"/>
      <w:pPr>
        <w:tabs>
          <w:tab w:val="num" w:pos="7482"/>
        </w:tabs>
        <w:ind w:left="7482" w:hanging="360"/>
      </w:pPr>
    </w:lvl>
    <w:lvl w:ilvl="4" w:tplc="FFFFFFFF" w:tentative="1">
      <w:start w:val="1"/>
      <w:numFmt w:val="lowerLetter"/>
      <w:lvlText w:val="%5."/>
      <w:lvlJc w:val="left"/>
      <w:pPr>
        <w:tabs>
          <w:tab w:val="num" w:pos="8202"/>
        </w:tabs>
        <w:ind w:left="8202" w:hanging="360"/>
      </w:pPr>
    </w:lvl>
    <w:lvl w:ilvl="5" w:tplc="FFFFFFFF" w:tentative="1">
      <w:start w:val="1"/>
      <w:numFmt w:val="lowerRoman"/>
      <w:lvlText w:val="%6."/>
      <w:lvlJc w:val="right"/>
      <w:pPr>
        <w:tabs>
          <w:tab w:val="num" w:pos="8922"/>
        </w:tabs>
        <w:ind w:left="8922" w:hanging="180"/>
      </w:pPr>
    </w:lvl>
    <w:lvl w:ilvl="6" w:tplc="FFFFFFFF" w:tentative="1">
      <w:start w:val="1"/>
      <w:numFmt w:val="decimal"/>
      <w:lvlText w:val="%7."/>
      <w:lvlJc w:val="left"/>
      <w:pPr>
        <w:tabs>
          <w:tab w:val="num" w:pos="9642"/>
        </w:tabs>
        <w:ind w:left="9642" w:hanging="360"/>
      </w:pPr>
    </w:lvl>
    <w:lvl w:ilvl="7" w:tplc="FFFFFFFF" w:tentative="1">
      <w:start w:val="1"/>
      <w:numFmt w:val="lowerLetter"/>
      <w:lvlText w:val="%8."/>
      <w:lvlJc w:val="left"/>
      <w:pPr>
        <w:tabs>
          <w:tab w:val="num" w:pos="10362"/>
        </w:tabs>
        <w:ind w:left="10362" w:hanging="360"/>
      </w:pPr>
    </w:lvl>
    <w:lvl w:ilvl="8" w:tplc="FFFFFFFF" w:tentative="1">
      <w:start w:val="1"/>
      <w:numFmt w:val="lowerRoman"/>
      <w:lvlText w:val="%9."/>
      <w:lvlJc w:val="right"/>
      <w:pPr>
        <w:tabs>
          <w:tab w:val="num" w:pos="11082"/>
        </w:tabs>
        <w:ind w:left="11082" w:hanging="180"/>
      </w:pPr>
    </w:lvl>
  </w:abstractNum>
  <w:abstractNum w:abstractNumId="25">
    <w:nsid w:val="7B5F3A6A"/>
    <w:multiLevelType w:val="singleLevel"/>
    <w:tmpl w:val="3FE6A8B0"/>
    <w:lvl w:ilvl="0">
      <w:start w:val="1"/>
      <w:numFmt w:val="decimal"/>
      <w:lvlText w:val="4.%1."/>
      <w:lvlJc w:val="left"/>
      <w:pPr>
        <w:tabs>
          <w:tab w:val="num" w:pos="720"/>
        </w:tabs>
        <w:ind w:left="360" w:hanging="360"/>
      </w:pPr>
      <w:rPr>
        <w:b/>
        <w:i w:val="0"/>
        <w:sz w:val="28"/>
      </w:rPr>
    </w:lvl>
  </w:abstractNum>
  <w:num w:numId="1">
    <w:abstractNumId w:val="8"/>
  </w:num>
  <w:num w:numId="2">
    <w:abstractNumId w:val="22"/>
  </w:num>
  <w:num w:numId="3">
    <w:abstractNumId w:val="7"/>
  </w:num>
  <w:num w:numId="4">
    <w:abstractNumId w:val="16"/>
  </w:num>
  <w:num w:numId="5">
    <w:abstractNumId w:val="20"/>
  </w:num>
  <w:num w:numId="6">
    <w:abstractNumId w:val="11"/>
  </w:num>
  <w:num w:numId="7">
    <w:abstractNumId w:val="10"/>
  </w:num>
  <w:num w:numId="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1"/>
  </w:num>
  <w:num w:numId="12">
    <w:abstractNumId w:val="19"/>
  </w:num>
  <w:num w:numId="13">
    <w:abstractNumId w:val="13"/>
  </w:num>
  <w:num w:numId="14">
    <w:abstractNumId w:val="9"/>
  </w:num>
  <w:num w:numId="15">
    <w:abstractNumId w:val="1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2"/>
  </w:num>
  <w:num w:numId="21">
    <w:abstractNumId w:val="12"/>
  </w:num>
  <w:num w:numId="22">
    <w:abstractNumId w:val="0"/>
  </w:num>
  <w:num w:numId="23">
    <w:abstractNumId w:val="15"/>
  </w:num>
  <w:num w:numId="24">
    <w:abstractNumId w:val="24"/>
  </w:num>
  <w:num w:numId="25">
    <w:abstractNumId w:val="5"/>
  </w:num>
  <w:num w:numId="26">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01265C"/>
    <w:rsid w:val="0001265C"/>
    <w:rsid w:val="00015B13"/>
    <w:rsid w:val="000246A9"/>
    <w:rsid w:val="000305BD"/>
    <w:rsid w:val="00037728"/>
    <w:rsid w:val="000450A2"/>
    <w:rsid w:val="00056744"/>
    <w:rsid w:val="0007113D"/>
    <w:rsid w:val="0007126C"/>
    <w:rsid w:val="00076734"/>
    <w:rsid w:val="00083969"/>
    <w:rsid w:val="00086DBC"/>
    <w:rsid w:val="00092EB1"/>
    <w:rsid w:val="00093C2C"/>
    <w:rsid w:val="000B3684"/>
    <w:rsid w:val="000C6511"/>
    <w:rsid w:val="000E3FA4"/>
    <w:rsid w:val="00102822"/>
    <w:rsid w:val="00105D23"/>
    <w:rsid w:val="00115702"/>
    <w:rsid w:val="00120FF6"/>
    <w:rsid w:val="00125CAC"/>
    <w:rsid w:val="0014059A"/>
    <w:rsid w:val="00140D31"/>
    <w:rsid w:val="00150E42"/>
    <w:rsid w:val="00172A64"/>
    <w:rsid w:val="00177EE7"/>
    <w:rsid w:val="00182D31"/>
    <w:rsid w:val="00190A89"/>
    <w:rsid w:val="001A07D7"/>
    <w:rsid w:val="001A2C23"/>
    <w:rsid w:val="001A3F38"/>
    <w:rsid w:val="001A4251"/>
    <w:rsid w:val="001A5C11"/>
    <w:rsid w:val="001B5CC2"/>
    <w:rsid w:val="001B5DB6"/>
    <w:rsid w:val="001B7602"/>
    <w:rsid w:val="001B79AE"/>
    <w:rsid w:val="001C6864"/>
    <w:rsid w:val="001C7410"/>
    <w:rsid w:val="001D3290"/>
    <w:rsid w:val="001E719F"/>
    <w:rsid w:val="001F60D0"/>
    <w:rsid w:val="00203F36"/>
    <w:rsid w:val="002263F8"/>
    <w:rsid w:val="002379FB"/>
    <w:rsid w:val="002507BC"/>
    <w:rsid w:val="00256D1F"/>
    <w:rsid w:val="00256EA9"/>
    <w:rsid w:val="002A7905"/>
    <w:rsid w:val="002C5C0E"/>
    <w:rsid w:val="002D1525"/>
    <w:rsid w:val="00304EE1"/>
    <w:rsid w:val="00306270"/>
    <w:rsid w:val="003066A9"/>
    <w:rsid w:val="00312FFF"/>
    <w:rsid w:val="00314285"/>
    <w:rsid w:val="00321BB3"/>
    <w:rsid w:val="0033470B"/>
    <w:rsid w:val="00336C57"/>
    <w:rsid w:val="00353F3C"/>
    <w:rsid w:val="00366C26"/>
    <w:rsid w:val="00367052"/>
    <w:rsid w:val="0037303A"/>
    <w:rsid w:val="003756FE"/>
    <w:rsid w:val="00384E77"/>
    <w:rsid w:val="00387218"/>
    <w:rsid w:val="00396E22"/>
    <w:rsid w:val="003A061D"/>
    <w:rsid w:val="003A3C9F"/>
    <w:rsid w:val="003B572F"/>
    <w:rsid w:val="003D2822"/>
    <w:rsid w:val="003D5AAA"/>
    <w:rsid w:val="003F3CB5"/>
    <w:rsid w:val="00432934"/>
    <w:rsid w:val="0043650D"/>
    <w:rsid w:val="00444D78"/>
    <w:rsid w:val="00446C9F"/>
    <w:rsid w:val="0045059D"/>
    <w:rsid w:val="00455F1C"/>
    <w:rsid w:val="00466362"/>
    <w:rsid w:val="00472670"/>
    <w:rsid w:val="004775CC"/>
    <w:rsid w:val="004A6AB0"/>
    <w:rsid w:val="004B19A5"/>
    <w:rsid w:val="004D1C60"/>
    <w:rsid w:val="004D54FB"/>
    <w:rsid w:val="004E1E5A"/>
    <w:rsid w:val="004E4402"/>
    <w:rsid w:val="004E7F71"/>
    <w:rsid w:val="004F127D"/>
    <w:rsid w:val="004F44A1"/>
    <w:rsid w:val="00506258"/>
    <w:rsid w:val="005168AA"/>
    <w:rsid w:val="00517FB4"/>
    <w:rsid w:val="005336C2"/>
    <w:rsid w:val="00537D3C"/>
    <w:rsid w:val="00550636"/>
    <w:rsid w:val="00554161"/>
    <w:rsid w:val="00562ED5"/>
    <w:rsid w:val="005670A2"/>
    <w:rsid w:val="00582E21"/>
    <w:rsid w:val="00583484"/>
    <w:rsid w:val="005A0456"/>
    <w:rsid w:val="005A56C0"/>
    <w:rsid w:val="005A6855"/>
    <w:rsid w:val="005E0E40"/>
    <w:rsid w:val="005E0E57"/>
    <w:rsid w:val="005E5131"/>
    <w:rsid w:val="0060070A"/>
    <w:rsid w:val="006068EE"/>
    <w:rsid w:val="006374B4"/>
    <w:rsid w:val="00637F8D"/>
    <w:rsid w:val="00653627"/>
    <w:rsid w:val="0065505D"/>
    <w:rsid w:val="00667F45"/>
    <w:rsid w:val="0067445A"/>
    <w:rsid w:val="0067717E"/>
    <w:rsid w:val="00683449"/>
    <w:rsid w:val="006849E3"/>
    <w:rsid w:val="006B4B29"/>
    <w:rsid w:val="006C0B39"/>
    <w:rsid w:val="006C148B"/>
    <w:rsid w:val="006C3DA5"/>
    <w:rsid w:val="006C6E31"/>
    <w:rsid w:val="006D054D"/>
    <w:rsid w:val="006E3175"/>
    <w:rsid w:val="006F1675"/>
    <w:rsid w:val="006F1767"/>
    <w:rsid w:val="006F26A0"/>
    <w:rsid w:val="00700567"/>
    <w:rsid w:val="00704498"/>
    <w:rsid w:val="007074D4"/>
    <w:rsid w:val="00710D7C"/>
    <w:rsid w:val="00730594"/>
    <w:rsid w:val="0074276B"/>
    <w:rsid w:val="00742E3A"/>
    <w:rsid w:val="0074761C"/>
    <w:rsid w:val="00765BB3"/>
    <w:rsid w:val="007757E7"/>
    <w:rsid w:val="00776993"/>
    <w:rsid w:val="00780782"/>
    <w:rsid w:val="00783098"/>
    <w:rsid w:val="00792A65"/>
    <w:rsid w:val="007A23BB"/>
    <w:rsid w:val="007B63A0"/>
    <w:rsid w:val="007B78BC"/>
    <w:rsid w:val="007C7BDB"/>
    <w:rsid w:val="007C7DEA"/>
    <w:rsid w:val="007D01D6"/>
    <w:rsid w:val="007D4BDD"/>
    <w:rsid w:val="007E0D90"/>
    <w:rsid w:val="007E16D9"/>
    <w:rsid w:val="007E3AE7"/>
    <w:rsid w:val="007E6F94"/>
    <w:rsid w:val="0080606A"/>
    <w:rsid w:val="008156F6"/>
    <w:rsid w:val="00831031"/>
    <w:rsid w:val="00834B92"/>
    <w:rsid w:val="008453C8"/>
    <w:rsid w:val="00845D6D"/>
    <w:rsid w:val="0085059A"/>
    <w:rsid w:val="00860A73"/>
    <w:rsid w:val="00875194"/>
    <w:rsid w:val="00876455"/>
    <w:rsid w:val="00890932"/>
    <w:rsid w:val="008B6174"/>
    <w:rsid w:val="008C35C9"/>
    <w:rsid w:val="008C5E7B"/>
    <w:rsid w:val="008D27B7"/>
    <w:rsid w:val="008D3A01"/>
    <w:rsid w:val="008E794F"/>
    <w:rsid w:val="008F4409"/>
    <w:rsid w:val="008F4697"/>
    <w:rsid w:val="00900F7E"/>
    <w:rsid w:val="009066E3"/>
    <w:rsid w:val="009101BC"/>
    <w:rsid w:val="009155C2"/>
    <w:rsid w:val="009174B8"/>
    <w:rsid w:val="009324EB"/>
    <w:rsid w:val="00932B33"/>
    <w:rsid w:val="009375AC"/>
    <w:rsid w:val="0094001F"/>
    <w:rsid w:val="00945C87"/>
    <w:rsid w:val="009462D9"/>
    <w:rsid w:val="00947443"/>
    <w:rsid w:val="00951E23"/>
    <w:rsid w:val="009702CA"/>
    <w:rsid w:val="00975153"/>
    <w:rsid w:val="00980059"/>
    <w:rsid w:val="009902B3"/>
    <w:rsid w:val="009972D0"/>
    <w:rsid w:val="009976F0"/>
    <w:rsid w:val="009B6816"/>
    <w:rsid w:val="009C1C06"/>
    <w:rsid w:val="009C7D75"/>
    <w:rsid w:val="009D1611"/>
    <w:rsid w:val="009D7D98"/>
    <w:rsid w:val="009F299A"/>
    <w:rsid w:val="009F634F"/>
    <w:rsid w:val="009F7687"/>
    <w:rsid w:val="00A106C0"/>
    <w:rsid w:val="00A1357E"/>
    <w:rsid w:val="00A21631"/>
    <w:rsid w:val="00A24B51"/>
    <w:rsid w:val="00A3015B"/>
    <w:rsid w:val="00A32785"/>
    <w:rsid w:val="00A374A0"/>
    <w:rsid w:val="00A4146F"/>
    <w:rsid w:val="00A449B6"/>
    <w:rsid w:val="00A66DAB"/>
    <w:rsid w:val="00A67C15"/>
    <w:rsid w:val="00A87C52"/>
    <w:rsid w:val="00A920A4"/>
    <w:rsid w:val="00AC2F18"/>
    <w:rsid w:val="00AD2821"/>
    <w:rsid w:val="00AD3124"/>
    <w:rsid w:val="00AD407B"/>
    <w:rsid w:val="00AE00F7"/>
    <w:rsid w:val="00AF045E"/>
    <w:rsid w:val="00B00F5F"/>
    <w:rsid w:val="00B054FB"/>
    <w:rsid w:val="00B17929"/>
    <w:rsid w:val="00B25C27"/>
    <w:rsid w:val="00B33946"/>
    <w:rsid w:val="00B3729D"/>
    <w:rsid w:val="00B4061D"/>
    <w:rsid w:val="00B61F42"/>
    <w:rsid w:val="00B657D9"/>
    <w:rsid w:val="00B7273A"/>
    <w:rsid w:val="00B7638B"/>
    <w:rsid w:val="00B76622"/>
    <w:rsid w:val="00B76F0F"/>
    <w:rsid w:val="00B97411"/>
    <w:rsid w:val="00BA1AC6"/>
    <w:rsid w:val="00BB2FC6"/>
    <w:rsid w:val="00BC0009"/>
    <w:rsid w:val="00BC5213"/>
    <w:rsid w:val="00BE6C84"/>
    <w:rsid w:val="00C00146"/>
    <w:rsid w:val="00C12DCB"/>
    <w:rsid w:val="00C14709"/>
    <w:rsid w:val="00C2012D"/>
    <w:rsid w:val="00C374B4"/>
    <w:rsid w:val="00C40F6B"/>
    <w:rsid w:val="00C55A7A"/>
    <w:rsid w:val="00C87658"/>
    <w:rsid w:val="00C97E3F"/>
    <w:rsid w:val="00CA5B43"/>
    <w:rsid w:val="00CB335B"/>
    <w:rsid w:val="00CB5E21"/>
    <w:rsid w:val="00CC31A4"/>
    <w:rsid w:val="00CD3635"/>
    <w:rsid w:val="00CE36DF"/>
    <w:rsid w:val="00CE6271"/>
    <w:rsid w:val="00CF0ABE"/>
    <w:rsid w:val="00CF5054"/>
    <w:rsid w:val="00D128B8"/>
    <w:rsid w:val="00D3483F"/>
    <w:rsid w:val="00D37FFA"/>
    <w:rsid w:val="00D401E0"/>
    <w:rsid w:val="00D415C8"/>
    <w:rsid w:val="00D46425"/>
    <w:rsid w:val="00D5068F"/>
    <w:rsid w:val="00D759A4"/>
    <w:rsid w:val="00D75D27"/>
    <w:rsid w:val="00D8096D"/>
    <w:rsid w:val="00D82AD1"/>
    <w:rsid w:val="00D853FA"/>
    <w:rsid w:val="00D95EC3"/>
    <w:rsid w:val="00DB74B5"/>
    <w:rsid w:val="00DC34F1"/>
    <w:rsid w:val="00DD534D"/>
    <w:rsid w:val="00DE7924"/>
    <w:rsid w:val="00DF1B15"/>
    <w:rsid w:val="00E139FC"/>
    <w:rsid w:val="00E14138"/>
    <w:rsid w:val="00E14968"/>
    <w:rsid w:val="00E2230B"/>
    <w:rsid w:val="00E374DD"/>
    <w:rsid w:val="00E50B71"/>
    <w:rsid w:val="00E53B32"/>
    <w:rsid w:val="00E651C4"/>
    <w:rsid w:val="00E67D21"/>
    <w:rsid w:val="00E70268"/>
    <w:rsid w:val="00E769D1"/>
    <w:rsid w:val="00E76D8D"/>
    <w:rsid w:val="00E801A9"/>
    <w:rsid w:val="00EA1D02"/>
    <w:rsid w:val="00EA348E"/>
    <w:rsid w:val="00EA66BE"/>
    <w:rsid w:val="00EC71E1"/>
    <w:rsid w:val="00ED04E8"/>
    <w:rsid w:val="00EE0EEB"/>
    <w:rsid w:val="00EF083E"/>
    <w:rsid w:val="00F0628A"/>
    <w:rsid w:val="00F07D2D"/>
    <w:rsid w:val="00F1498E"/>
    <w:rsid w:val="00F14F8B"/>
    <w:rsid w:val="00F50F3E"/>
    <w:rsid w:val="00F543AF"/>
    <w:rsid w:val="00F570B1"/>
    <w:rsid w:val="00F6031C"/>
    <w:rsid w:val="00F716B2"/>
    <w:rsid w:val="00F81D60"/>
    <w:rsid w:val="00F93D8B"/>
    <w:rsid w:val="00FB790F"/>
    <w:rsid w:val="00FC2F24"/>
    <w:rsid w:val="00FD0BF9"/>
    <w:rsid w:val="00FD3507"/>
    <w:rsid w:val="00FE2DA3"/>
    <w:rsid w:val="00FE4E98"/>
    <w:rsid w:val="00FF255F"/>
    <w:rsid w:val="00FF4713"/>
    <w:rsid w:val="00FF4F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C57"/>
    <w:pPr>
      <w:spacing w:after="0" w:line="240" w:lineRule="auto"/>
      <w:jc w:val="both"/>
    </w:pPr>
    <w:rPr>
      <w:rFonts w:ascii="Times New Roman" w:eastAsia="Times New Roman" w:hAnsi="Times New Roman" w:cs="Times New Roman"/>
      <w:sz w:val="28"/>
      <w:szCs w:val="20"/>
      <w:lang w:val="uk-UA" w:eastAsia="ru-RU"/>
    </w:rPr>
  </w:style>
  <w:style w:type="paragraph" w:styleId="1">
    <w:name w:val="heading 1"/>
    <w:basedOn w:val="a"/>
    <w:next w:val="a"/>
    <w:link w:val="10"/>
    <w:qFormat/>
    <w:rsid w:val="004D54FB"/>
    <w:pPr>
      <w:suppressAutoHyphens/>
      <w:spacing w:line="336" w:lineRule="auto"/>
      <w:jc w:val="center"/>
      <w:outlineLvl w:val="0"/>
    </w:pPr>
    <w:rPr>
      <w:b/>
      <w:caps/>
      <w:kern w:val="28"/>
    </w:rPr>
  </w:style>
  <w:style w:type="paragraph" w:styleId="2">
    <w:name w:val="heading 2"/>
    <w:basedOn w:val="a"/>
    <w:next w:val="a"/>
    <w:link w:val="20"/>
    <w:qFormat/>
    <w:rsid w:val="00876455"/>
    <w:pPr>
      <w:suppressAutoHyphens/>
      <w:spacing w:line="336" w:lineRule="auto"/>
      <w:ind w:left="851"/>
      <w:outlineLvl w:val="1"/>
    </w:pPr>
    <w:rPr>
      <w:b/>
    </w:rPr>
  </w:style>
  <w:style w:type="paragraph" w:styleId="3">
    <w:name w:val="heading 3"/>
    <w:basedOn w:val="a"/>
    <w:next w:val="a"/>
    <w:link w:val="30"/>
    <w:qFormat/>
    <w:rsid w:val="00876455"/>
    <w:pPr>
      <w:suppressAutoHyphens/>
      <w:spacing w:line="336" w:lineRule="auto"/>
      <w:ind w:left="851"/>
      <w:outlineLvl w:val="2"/>
    </w:pPr>
    <w:rPr>
      <w:b/>
    </w:rPr>
  </w:style>
  <w:style w:type="paragraph" w:styleId="4">
    <w:name w:val="heading 4"/>
    <w:basedOn w:val="a"/>
    <w:next w:val="a"/>
    <w:link w:val="40"/>
    <w:qFormat/>
    <w:rsid w:val="00876455"/>
    <w:pPr>
      <w:suppressAutoHyphens/>
      <w:spacing w:line="336" w:lineRule="auto"/>
      <w:jc w:val="center"/>
      <w:outlineLvl w:val="3"/>
    </w:pPr>
    <w:rPr>
      <w:b/>
    </w:rPr>
  </w:style>
  <w:style w:type="paragraph" w:styleId="5">
    <w:name w:val="heading 5"/>
    <w:basedOn w:val="a"/>
    <w:next w:val="a"/>
    <w:link w:val="50"/>
    <w:qFormat/>
    <w:rsid w:val="00876455"/>
    <w:pPr>
      <w:keepNext/>
      <w:jc w:val="center"/>
      <w:outlineLvl w:val="4"/>
    </w:pPr>
    <w:rPr>
      <w:b/>
      <w:bCs/>
      <w:sz w:val="18"/>
    </w:rPr>
  </w:style>
  <w:style w:type="paragraph" w:styleId="6">
    <w:name w:val="heading 6"/>
    <w:basedOn w:val="a"/>
    <w:next w:val="a"/>
    <w:link w:val="60"/>
    <w:qFormat/>
    <w:rsid w:val="00876455"/>
    <w:pPr>
      <w:keepNext/>
      <w:outlineLvl w:val="5"/>
    </w:pPr>
    <w:rPr>
      <w:b/>
      <w:bCs/>
      <w:sz w:val="18"/>
    </w:rPr>
  </w:style>
  <w:style w:type="paragraph" w:styleId="7">
    <w:name w:val="heading 7"/>
    <w:basedOn w:val="a"/>
    <w:next w:val="a"/>
    <w:link w:val="70"/>
    <w:qFormat/>
    <w:rsid w:val="00876455"/>
    <w:pPr>
      <w:keepNext/>
      <w:jc w:val="center"/>
      <w:outlineLvl w:val="6"/>
    </w:pPr>
    <w:rPr>
      <w:b/>
      <w:bCs/>
      <w:sz w:val="16"/>
    </w:rPr>
  </w:style>
  <w:style w:type="paragraph" w:styleId="8">
    <w:name w:val="heading 8"/>
    <w:basedOn w:val="a"/>
    <w:next w:val="a"/>
    <w:link w:val="80"/>
    <w:qFormat/>
    <w:rsid w:val="00876455"/>
    <w:pPr>
      <w:keepNext/>
      <w:outlineLvl w:val="7"/>
    </w:pPr>
    <w:rPr>
      <w:b/>
      <w:sz w:val="16"/>
    </w:rPr>
  </w:style>
  <w:style w:type="paragraph" w:styleId="9">
    <w:name w:val="heading 9"/>
    <w:basedOn w:val="a"/>
    <w:next w:val="a"/>
    <w:link w:val="90"/>
    <w:qFormat/>
    <w:rsid w:val="00876455"/>
    <w:pPr>
      <w:keepNext/>
      <w:ind w:left="2100" w:hanging="1540"/>
      <w:outlineLvl w:val="8"/>
    </w:pPr>
    <w:rPr>
      <w:b/>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36C57"/>
    <w:pPr>
      <w:ind w:left="720"/>
      <w:contextualSpacing/>
    </w:pPr>
  </w:style>
  <w:style w:type="paragraph" w:styleId="a4">
    <w:name w:val="Balloon Text"/>
    <w:basedOn w:val="a"/>
    <w:link w:val="a5"/>
    <w:semiHidden/>
    <w:unhideWhenUsed/>
    <w:rsid w:val="003B572F"/>
    <w:rPr>
      <w:rFonts w:ascii="Tahoma" w:hAnsi="Tahoma" w:cs="Tahoma"/>
      <w:sz w:val="16"/>
      <w:szCs w:val="16"/>
    </w:rPr>
  </w:style>
  <w:style w:type="character" w:customStyle="1" w:styleId="a5">
    <w:name w:val="Текст выноски Знак"/>
    <w:basedOn w:val="a0"/>
    <w:link w:val="a4"/>
    <w:uiPriority w:val="99"/>
    <w:semiHidden/>
    <w:rsid w:val="003B572F"/>
    <w:rPr>
      <w:rFonts w:ascii="Tahoma" w:eastAsia="Times New Roman" w:hAnsi="Tahoma" w:cs="Tahoma"/>
      <w:sz w:val="16"/>
      <w:szCs w:val="16"/>
      <w:lang w:val="uk-UA" w:eastAsia="ru-RU"/>
    </w:rPr>
  </w:style>
  <w:style w:type="table" w:styleId="a6">
    <w:name w:val="Table Grid"/>
    <w:basedOn w:val="a1"/>
    <w:uiPriority w:val="59"/>
    <w:rsid w:val="003872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Indent"/>
    <w:basedOn w:val="a"/>
    <w:link w:val="a8"/>
    <w:unhideWhenUsed/>
    <w:rsid w:val="00C55A7A"/>
    <w:pPr>
      <w:ind w:firstLine="560"/>
    </w:pPr>
  </w:style>
  <w:style w:type="character" w:customStyle="1" w:styleId="a8">
    <w:name w:val="Основной текст с отступом Знак"/>
    <w:basedOn w:val="a0"/>
    <w:link w:val="a7"/>
    <w:uiPriority w:val="99"/>
    <w:semiHidden/>
    <w:rsid w:val="00C55A7A"/>
    <w:rPr>
      <w:rFonts w:ascii="Times New Roman" w:eastAsia="Times New Roman" w:hAnsi="Times New Roman" w:cs="Times New Roman"/>
      <w:sz w:val="28"/>
      <w:szCs w:val="20"/>
      <w:lang w:val="uk-UA" w:eastAsia="ru-RU"/>
    </w:rPr>
  </w:style>
  <w:style w:type="character" w:customStyle="1" w:styleId="apple-converted-space">
    <w:name w:val="apple-converted-space"/>
    <w:basedOn w:val="a0"/>
    <w:rsid w:val="00BC5213"/>
  </w:style>
  <w:style w:type="paragraph" w:customStyle="1" w:styleId="11">
    <w:name w:val="Стиль1"/>
    <w:basedOn w:val="a"/>
    <w:uiPriority w:val="99"/>
    <w:rsid w:val="007757E7"/>
    <w:pPr>
      <w:jc w:val="left"/>
    </w:pPr>
    <w:rPr>
      <w:rFonts w:eastAsia="Calibri"/>
      <w:szCs w:val="22"/>
      <w:lang w:val="ru-RU" w:eastAsia="en-US"/>
    </w:rPr>
  </w:style>
  <w:style w:type="character" w:customStyle="1" w:styleId="10">
    <w:name w:val="Заголовок 1 Знак"/>
    <w:basedOn w:val="a0"/>
    <w:link w:val="1"/>
    <w:uiPriority w:val="99"/>
    <w:rsid w:val="004D54FB"/>
    <w:rPr>
      <w:rFonts w:ascii="Times New Roman" w:eastAsia="Times New Roman" w:hAnsi="Times New Roman" w:cs="Times New Roman"/>
      <w:b/>
      <w:caps/>
      <w:kern w:val="28"/>
      <w:sz w:val="28"/>
      <w:szCs w:val="20"/>
      <w:lang w:val="uk-UA" w:eastAsia="ru-RU"/>
    </w:rPr>
  </w:style>
  <w:style w:type="paragraph" w:styleId="a9">
    <w:name w:val="header"/>
    <w:basedOn w:val="a"/>
    <w:link w:val="aa"/>
    <w:unhideWhenUsed/>
    <w:rsid w:val="00D75D27"/>
    <w:pPr>
      <w:tabs>
        <w:tab w:val="center" w:pos="4677"/>
        <w:tab w:val="right" w:pos="9355"/>
      </w:tabs>
    </w:pPr>
  </w:style>
  <w:style w:type="character" w:customStyle="1" w:styleId="aa">
    <w:name w:val="Верхний колонтитул Знак"/>
    <w:basedOn w:val="a0"/>
    <w:link w:val="a9"/>
    <w:uiPriority w:val="99"/>
    <w:rsid w:val="00D75D27"/>
    <w:rPr>
      <w:rFonts w:ascii="Times New Roman" w:eastAsia="Times New Roman" w:hAnsi="Times New Roman" w:cs="Times New Roman"/>
      <w:sz w:val="28"/>
      <w:szCs w:val="20"/>
      <w:lang w:val="uk-UA" w:eastAsia="ru-RU"/>
    </w:rPr>
  </w:style>
  <w:style w:type="paragraph" w:styleId="ab">
    <w:name w:val="footer"/>
    <w:basedOn w:val="a"/>
    <w:link w:val="ac"/>
    <w:uiPriority w:val="99"/>
    <w:unhideWhenUsed/>
    <w:rsid w:val="00D75D27"/>
    <w:pPr>
      <w:tabs>
        <w:tab w:val="center" w:pos="4677"/>
        <w:tab w:val="right" w:pos="9355"/>
      </w:tabs>
    </w:pPr>
  </w:style>
  <w:style w:type="character" w:customStyle="1" w:styleId="ac">
    <w:name w:val="Нижний колонтитул Знак"/>
    <w:basedOn w:val="a0"/>
    <w:link w:val="ab"/>
    <w:uiPriority w:val="99"/>
    <w:rsid w:val="00D75D27"/>
    <w:rPr>
      <w:rFonts w:ascii="Times New Roman" w:eastAsia="Times New Roman" w:hAnsi="Times New Roman" w:cs="Times New Roman"/>
      <w:sz w:val="28"/>
      <w:szCs w:val="20"/>
      <w:lang w:val="uk-UA" w:eastAsia="ru-RU"/>
    </w:rPr>
  </w:style>
  <w:style w:type="character" w:customStyle="1" w:styleId="WW8Num1z0">
    <w:name w:val="WW8Num1z0"/>
    <w:rsid w:val="00A3015B"/>
    <w:rPr>
      <w:rFonts w:ascii="Times New Roman" w:eastAsia="Times New Roman" w:hAnsi="Times New Roman" w:cs="Times New Roman"/>
    </w:rPr>
  </w:style>
  <w:style w:type="paragraph" w:styleId="31">
    <w:name w:val="Body Text Indent 3"/>
    <w:basedOn w:val="a"/>
    <w:link w:val="32"/>
    <w:unhideWhenUsed/>
    <w:rsid w:val="00876455"/>
    <w:pPr>
      <w:spacing w:after="120"/>
      <w:ind w:left="283"/>
    </w:pPr>
    <w:rPr>
      <w:sz w:val="16"/>
      <w:szCs w:val="16"/>
    </w:rPr>
  </w:style>
  <w:style w:type="character" w:customStyle="1" w:styleId="32">
    <w:name w:val="Основной текст с отступом 3 Знак"/>
    <w:basedOn w:val="a0"/>
    <w:link w:val="31"/>
    <w:uiPriority w:val="99"/>
    <w:semiHidden/>
    <w:rsid w:val="00876455"/>
    <w:rPr>
      <w:rFonts w:ascii="Times New Roman" w:eastAsia="Times New Roman" w:hAnsi="Times New Roman" w:cs="Times New Roman"/>
      <w:sz w:val="16"/>
      <w:szCs w:val="16"/>
      <w:lang w:val="uk-UA" w:eastAsia="ru-RU"/>
    </w:rPr>
  </w:style>
  <w:style w:type="character" w:customStyle="1" w:styleId="20">
    <w:name w:val="Заголовок 2 Знак"/>
    <w:basedOn w:val="a0"/>
    <w:link w:val="2"/>
    <w:rsid w:val="00876455"/>
    <w:rPr>
      <w:rFonts w:ascii="Times New Roman" w:eastAsia="Times New Roman" w:hAnsi="Times New Roman" w:cs="Times New Roman"/>
      <w:b/>
      <w:sz w:val="28"/>
      <w:szCs w:val="20"/>
      <w:lang w:val="uk-UA" w:eastAsia="ru-RU"/>
    </w:rPr>
  </w:style>
  <w:style w:type="character" w:customStyle="1" w:styleId="30">
    <w:name w:val="Заголовок 3 Знак"/>
    <w:basedOn w:val="a0"/>
    <w:link w:val="3"/>
    <w:rsid w:val="00876455"/>
    <w:rPr>
      <w:rFonts w:ascii="Times New Roman" w:eastAsia="Times New Roman" w:hAnsi="Times New Roman" w:cs="Times New Roman"/>
      <w:b/>
      <w:sz w:val="28"/>
      <w:szCs w:val="20"/>
      <w:lang w:val="uk-UA" w:eastAsia="ru-RU"/>
    </w:rPr>
  </w:style>
  <w:style w:type="character" w:customStyle="1" w:styleId="40">
    <w:name w:val="Заголовок 4 Знак"/>
    <w:basedOn w:val="a0"/>
    <w:link w:val="4"/>
    <w:rsid w:val="00876455"/>
    <w:rPr>
      <w:rFonts w:ascii="Times New Roman" w:eastAsia="Times New Roman" w:hAnsi="Times New Roman" w:cs="Times New Roman"/>
      <w:b/>
      <w:sz w:val="28"/>
      <w:szCs w:val="20"/>
      <w:lang w:val="uk-UA" w:eastAsia="ru-RU"/>
    </w:rPr>
  </w:style>
  <w:style w:type="character" w:customStyle="1" w:styleId="50">
    <w:name w:val="Заголовок 5 Знак"/>
    <w:basedOn w:val="a0"/>
    <w:link w:val="5"/>
    <w:rsid w:val="00876455"/>
    <w:rPr>
      <w:rFonts w:ascii="Times New Roman" w:eastAsia="Times New Roman" w:hAnsi="Times New Roman" w:cs="Times New Roman"/>
      <w:b/>
      <w:bCs/>
      <w:sz w:val="18"/>
      <w:szCs w:val="20"/>
      <w:lang w:val="uk-UA" w:eastAsia="ru-RU"/>
    </w:rPr>
  </w:style>
  <w:style w:type="character" w:customStyle="1" w:styleId="60">
    <w:name w:val="Заголовок 6 Знак"/>
    <w:basedOn w:val="a0"/>
    <w:link w:val="6"/>
    <w:rsid w:val="00876455"/>
    <w:rPr>
      <w:rFonts w:ascii="Times New Roman" w:eastAsia="Times New Roman" w:hAnsi="Times New Roman" w:cs="Times New Roman"/>
      <w:b/>
      <w:bCs/>
      <w:sz w:val="18"/>
      <w:szCs w:val="20"/>
      <w:lang w:val="uk-UA" w:eastAsia="ru-RU"/>
    </w:rPr>
  </w:style>
  <w:style w:type="character" w:customStyle="1" w:styleId="70">
    <w:name w:val="Заголовок 7 Знак"/>
    <w:basedOn w:val="a0"/>
    <w:link w:val="7"/>
    <w:rsid w:val="00876455"/>
    <w:rPr>
      <w:rFonts w:ascii="Times New Roman" w:eastAsia="Times New Roman" w:hAnsi="Times New Roman" w:cs="Times New Roman"/>
      <w:b/>
      <w:bCs/>
      <w:sz w:val="16"/>
      <w:szCs w:val="20"/>
      <w:lang w:val="uk-UA" w:eastAsia="ru-RU"/>
    </w:rPr>
  </w:style>
  <w:style w:type="character" w:customStyle="1" w:styleId="80">
    <w:name w:val="Заголовок 8 Знак"/>
    <w:basedOn w:val="a0"/>
    <w:link w:val="8"/>
    <w:rsid w:val="00876455"/>
    <w:rPr>
      <w:rFonts w:ascii="Times New Roman" w:eastAsia="Times New Roman" w:hAnsi="Times New Roman" w:cs="Times New Roman"/>
      <w:b/>
      <w:sz w:val="16"/>
      <w:szCs w:val="20"/>
      <w:lang w:val="uk-UA" w:eastAsia="ru-RU"/>
    </w:rPr>
  </w:style>
  <w:style w:type="character" w:customStyle="1" w:styleId="90">
    <w:name w:val="Заголовок 9 Знак"/>
    <w:basedOn w:val="a0"/>
    <w:link w:val="9"/>
    <w:rsid w:val="00876455"/>
    <w:rPr>
      <w:rFonts w:ascii="Times New Roman" w:eastAsia="Times New Roman" w:hAnsi="Times New Roman" w:cs="Times New Roman"/>
      <w:b/>
      <w:i/>
      <w:sz w:val="28"/>
      <w:szCs w:val="20"/>
      <w:lang w:val="uk-UA" w:eastAsia="ru-RU"/>
    </w:rPr>
  </w:style>
  <w:style w:type="paragraph" w:styleId="ad">
    <w:name w:val="caption"/>
    <w:basedOn w:val="a"/>
    <w:next w:val="a"/>
    <w:qFormat/>
    <w:rsid w:val="00876455"/>
    <w:pPr>
      <w:suppressAutoHyphens/>
      <w:spacing w:line="336" w:lineRule="auto"/>
      <w:jc w:val="center"/>
    </w:pPr>
  </w:style>
  <w:style w:type="character" w:styleId="ae">
    <w:name w:val="page number"/>
    <w:rsid w:val="00876455"/>
    <w:rPr>
      <w:rFonts w:ascii="Times New Roman" w:hAnsi="Times New Roman"/>
      <w:noProof w:val="0"/>
      <w:lang w:val="uk-UA"/>
    </w:rPr>
  </w:style>
  <w:style w:type="paragraph" w:styleId="12">
    <w:name w:val="toc 1"/>
    <w:basedOn w:val="a"/>
    <w:next w:val="a"/>
    <w:autoRedefine/>
    <w:semiHidden/>
    <w:rsid w:val="00876455"/>
    <w:pPr>
      <w:tabs>
        <w:tab w:val="right" w:leader="dot" w:pos="9355"/>
      </w:tabs>
      <w:spacing w:line="336" w:lineRule="auto"/>
      <w:ind w:right="851"/>
      <w:jc w:val="left"/>
    </w:pPr>
    <w:rPr>
      <w:caps/>
    </w:rPr>
  </w:style>
  <w:style w:type="paragraph" w:styleId="21">
    <w:name w:val="toc 2"/>
    <w:basedOn w:val="a"/>
    <w:next w:val="a"/>
    <w:autoRedefine/>
    <w:semiHidden/>
    <w:rsid w:val="00876455"/>
    <w:pPr>
      <w:tabs>
        <w:tab w:val="right" w:leader="dot" w:pos="9355"/>
      </w:tabs>
      <w:spacing w:line="336" w:lineRule="auto"/>
      <w:ind w:left="284" w:right="851"/>
      <w:jc w:val="left"/>
    </w:pPr>
  </w:style>
  <w:style w:type="paragraph" w:styleId="33">
    <w:name w:val="toc 3"/>
    <w:basedOn w:val="a"/>
    <w:next w:val="a"/>
    <w:autoRedefine/>
    <w:semiHidden/>
    <w:rsid w:val="00876455"/>
    <w:pPr>
      <w:tabs>
        <w:tab w:val="right" w:leader="dot" w:pos="9355"/>
      </w:tabs>
      <w:spacing w:line="336" w:lineRule="auto"/>
      <w:ind w:left="567" w:right="851"/>
      <w:jc w:val="left"/>
    </w:pPr>
  </w:style>
  <w:style w:type="paragraph" w:styleId="41">
    <w:name w:val="toc 4"/>
    <w:basedOn w:val="a"/>
    <w:next w:val="a"/>
    <w:autoRedefine/>
    <w:semiHidden/>
    <w:rsid w:val="00876455"/>
    <w:pPr>
      <w:tabs>
        <w:tab w:val="right" w:leader="dot" w:pos="9356"/>
      </w:tabs>
      <w:spacing w:line="336" w:lineRule="auto"/>
      <w:ind w:left="284" w:right="851"/>
      <w:jc w:val="left"/>
    </w:pPr>
  </w:style>
  <w:style w:type="paragraph" w:styleId="af">
    <w:name w:val="Body Text"/>
    <w:basedOn w:val="a"/>
    <w:link w:val="af0"/>
    <w:rsid w:val="00876455"/>
    <w:pPr>
      <w:spacing w:line="336" w:lineRule="auto"/>
      <w:ind w:firstLine="851"/>
    </w:pPr>
  </w:style>
  <w:style w:type="character" w:customStyle="1" w:styleId="af0">
    <w:name w:val="Основной текст Знак"/>
    <w:basedOn w:val="a0"/>
    <w:link w:val="af"/>
    <w:rsid w:val="00876455"/>
    <w:rPr>
      <w:rFonts w:ascii="Times New Roman" w:eastAsia="Times New Roman" w:hAnsi="Times New Roman" w:cs="Times New Roman"/>
      <w:sz w:val="28"/>
      <w:szCs w:val="20"/>
      <w:lang w:val="uk-UA" w:eastAsia="ru-RU"/>
    </w:rPr>
  </w:style>
  <w:style w:type="paragraph" w:customStyle="1" w:styleId="af1">
    <w:name w:val="Переменные"/>
    <w:basedOn w:val="af"/>
    <w:rsid w:val="00876455"/>
    <w:pPr>
      <w:tabs>
        <w:tab w:val="left" w:pos="482"/>
      </w:tabs>
      <w:ind w:left="482" w:hanging="482"/>
    </w:pPr>
  </w:style>
  <w:style w:type="paragraph" w:styleId="af2">
    <w:name w:val="Document Map"/>
    <w:basedOn w:val="a"/>
    <w:link w:val="af3"/>
    <w:semiHidden/>
    <w:rsid w:val="00876455"/>
    <w:pPr>
      <w:shd w:val="clear" w:color="auto" w:fill="000080"/>
    </w:pPr>
    <w:rPr>
      <w:sz w:val="24"/>
    </w:rPr>
  </w:style>
  <w:style w:type="character" w:customStyle="1" w:styleId="af3">
    <w:name w:val="Схема документа Знак"/>
    <w:basedOn w:val="a0"/>
    <w:link w:val="af2"/>
    <w:semiHidden/>
    <w:rsid w:val="00876455"/>
    <w:rPr>
      <w:rFonts w:ascii="Times New Roman" w:eastAsia="Times New Roman" w:hAnsi="Times New Roman" w:cs="Times New Roman"/>
      <w:sz w:val="24"/>
      <w:szCs w:val="20"/>
      <w:shd w:val="clear" w:color="auto" w:fill="000080"/>
      <w:lang w:val="uk-UA" w:eastAsia="ru-RU"/>
    </w:rPr>
  </w:style>
  <w:style w:type="paragraph" w:customStyle="1" w:styleId="af4">
    <w:name w:val="Формула"/>
    <w:basedOn w:val="af"/>
    <w:rsid w:val="00876455"/>
    <w:pPr>
      <w:tabs>
        <w:tab w:val="center" w:pos="4536"/>
        <w:tab w:val="right" w:pos="9356"/>
      </w:tabs>
      <w:ind w:firstLine="0"/>
    </w:pPr>
  </w:style>
  <w:style w:type="paragraph" w:customStyle="1" w:styleId="af5">
    <w:name w:val="Чертежный"/>
    <w:rsid w:val="00876455"/>
    <w:pPr>
      <w:spacing w:after="0" w:line="240" w:lineRule="auto"/>
      <w:jc w:val="both"/>
    </w:pPr>
    <w:rPr>
      <w:rFonts w:ascii="ISOCPEUR" w:eastAsia="Times New Roman" w:hAnsi="ISOCPEUR" w:cs="Times New Roman"/>
      <w:i/>
      <w:sz w:val="28"/>
      <w:szCs w:val="20"/>
      <w:lang w:val="uk-UA" w:eastAsia="ru-RU"/>
    </w:rPr>
  </w:style>
  <w:style w:type="paragraph" w:customStyle="1" w:styleId="af6">
    <w:name w:val="Листинг программы"/>
    <w:rsid w:val="00876455"/>
    <w:pPr>
      <w:suppressAutoHyphens/>
      <w:spacing w:after="0" w:line="240" w:lineRule="auto"/>
    </w:pPr>
    <w:rPr>
      <w:rFonts w:ascii="Times New Roman" w:eastAsia="Times New Roman" w:hAnsi="Times New Roman" w:cs="Times New Roman"/>
      <w:noProof/>
      <w:sz w:val="20"/>
      <w:szCs w:val="20"/>
      <w:lang w:eastAsia="ru-RU"/>
    </w:rPr>
  </w:style>
  <w:style w:type="paragraph" w:styleId="af7">
    <w:name w:val="annotation text"/>
    <w:basedOn w:val="a"/>
    <w:link w:val="af8"/>
    <w:semiHidden/>
    <w:rsid w:val="00876455"/>
    <w:rPr>
      <w:rFonts w:ascii="Journal" w:hAnsi="Journal"/>
      <w:sz w:val="24"/>
    </w:rPr>
  </w:style>
  <w:style w:type="character" w:customStyle="1" w:styleId="af8">
    <w:name w:val="Текст примечания Знак"/>
    <w:basedOn w:val="a0"/>
    <w:link w:val="af7"/>
    <w:semiHidden/>
    <w:rsid w:val="00876455"/>
    <w:rPr>
      <w:rFonts w:ascii="Journal" w:eastAsia="Times New Roman" w:hAnsi="Journal" w:cs="Times New Roman"/>
      <w:sz w:val="24"/>
      <w:szCs w:val="20"/>
      <w:lang w:val="uk-UA" w:eastAsia="ru-RU"/>
    </w:rPr>
  </w:style>
  <w:style w:type="paragraph" w:styleId="22">
    <w:name w:val="Body Text Indent 2"/>
    <w:basedOn w:val="a"/>
    <w:link w:val="23"/>
    <w:rsid w:val="00876455"/>
    <w:pPr>
      <w:ind w:left="2800" w:firstLine="32"/>
    </w:pPr>
  </w:style>
  <w:style w:type="character" w:customStyle="1" w:styleId="23">
    <w:name w:val="Основной текст с отступом 2 Знак"/>
    <w:basedOn w:val="a0"/>
    <w:link w:val="22"/>
    <w:rsid w:val="00876455"/>
    <w:rPr>
      <w:rFonts w:ascii="Times New Roman" w:eastAsia="Times New Roman" w:hAnsi="Times New Roman" w:cs="Times New Roman"/>
      <w:sz w:val="28"/>
      <w:szCs w:val="20"/>
      <w:lang w:val="uk-UA" w:eastAsia="ru-RU"/>
    </w:rPr>
  </w:style>
  <w:style w:type="paragraph" w:styleId="af9">
    <w:name w:val="Title"/>
    <w:basedOn w:val="a"/>
    <w:link w:val="afa"/>
    <w:qFormat/>
    <w:rsid w:val="00876455"/>
    <w:pPr>
      <w:jc w:val="center"/>
    </w:pPr>
    <w:rPr>
      <w:b/>
      <w:bCs/>
    </w:rPr>
  </w:style>
  <w:style w:type="character" w:customStyle="1" w:styleId="afa">
    <w:name w:val="Название Знак"/>
    <w:basedOn w:val="a0"/>
    <w:link w:val="af9"/>
    <w:rsid w:val="00876455"/>
    <w:rPr>
      <w:rFonts w:ascii="Times New Roman" w:eastAsia="Times New Roman" w:hAnsi="Times New Roman" w:cs="Times New Roman"/>
      <w:b/>
      <w:bCs/>
      <w:sz w:val="28"/>
      <w:szCs w:val="20"/>
      <w:lang w:val="uk-UA" w:eastAsia="ru-RU"/>
    </w:rPr>
  </w:style>
  <w:style w:type="paragraph" w:styleId="24">
    <w:name w:val="Body Text 2"/>
    <w:basedOn w:val="a"/>
    <w:link w:val="25"/>
    <w:rsid w:val="00876455"/>
    <w:pPr>
      <w:tabs>
        <w:tab w:val="left" w:pos="0"/>
      </w:tabs>
      <w:ind w:right="-22"/>
    </w:pPr>
  </w:style>
  <w:style w:type="character" w:customStyle="1" w:styleId="25">
    <w:name w:val="Основной текст 2 Знак"/>
    <w:basedOn w:val="a0"/>
    <w:link w:val="24"/>
    <w:rsid w:val="00876455"/>
    <w:rPr>
      <w:rFonts w:ascii="Times New Roman" w:eastAsia="Times New Roman" w:hAnsi="Times New Roman" w:cs="Times New Roman"/>
      <w:sz w:val="28"/>
      <w:szCs w:val="20"/>
      <w:lang w:val="uk-UA" w:eastAsia="ru-RU"/>
    </w:rPr>
  </w:style>
  <w:style w:type="paragraph" w:styleId="34">
    <w:name w:val="Body Text 3"/>
    <w:basedOn w:val="a"/>
    <w:link w:val="35"/>
    <w:rsid w:val="00876455"/>
    <w:rPr>
      <w:color w:val="FF0000"/>
    </w:rPr>
  </w:style>
  <w:style w:type="character" w:customStyle="1" w:styleId="35">
    <w:name w:val="Основной текст 3 Знак"/>
    <w:basedOn w:val="a0"/>
    <w:link w:val="34"/>
    <w:rsid w:val="00876455"/>
    <w:rPr>
      <w:rFonts w:ascii="Times New Roman" w:eastAsia="Times New Roman" w:hAnsi="Times New Roman" w:cs="Times New Roman"/>
      <w:color w:val="FF0000"/>
      <w:sz w:val="28"/>
      <w:szCs w:val="20"/>
      <w:lang w:val="uk-UA" w:eastAsia="ru-RU"/>
    </w:rPr>
  </w:style>
  <w:style w:type="paragraph" w:customStyle="1" w:styleId="msonormalcxspmiddle">
    <w:name w:val="msonormalcxspmiddle"/>
    <w:basedOn w:val="a"/>
    <w:rsid w:val="00876455"/>
    <w:pPr>
      <w:spacing w:before="100" w:beforeAutospacing="1" w:after="100" w:afterAutospacing="1"/>
      <w:jc w:val="left"/>
    </w:pPr>
    <w:rPr>
      <w:sz w:val="24"/>
      <w:szCs w:val="24"/>
      <w:lang w:val="ru-RU"/>
    </w:rPr>
  </w:style>
  <w:style w:type="paragraph" w:customStyle="1" w:styleId="13">
    <w:name w:val="Абзац списка1"/>
    <w:basedOn w:val="a"/>
    <w:qFormat/>
    <w:rsid w:val="00876455"/>
    <w:pPr>
      <w:ind w:left="720" w:firstLine="709"/>
      <w:contextualSpacing/>
    </w:pPr>
    <w:rPr>
      <w:szCs w:val="22"/>
      <w:lang w:eastAsia="en-US"/>
    </w:rPr>
  </w:style>
  <w:style w:type="paragraph" w:customStyle="1" w:styleId="wp-caption-text">
    <w:name w:val="wp-caption-text"/>
    <w:basedOn w:val="a"/>
    <w:rsid w:val="00876455"/>
    <w:pPr>
      <w:spacing w:before="100" w:beforeAutospacing="1" w:after="100" w:afterAutospacing="1"/>
      <w:jc w:val="left"/>
    </w:pPr>
    <w:rPr>
      <w:sz w:val="24"/>
      <w:szCs w:val="24"/>
      <w:lang w:val="ru-RU"/>
    </w:rPr>
  </w:style>
  <w:style w:type="character" w:customStyle="1" w:styleId="afb">
    <w:name w:val="Текст Знак"/>
    <w:link w:val="afc"/>
    <w:locked/>
    <w:rsid w:val="00876455"/>
    <w:rPr>
      <w:rFonts w:ascii="Consolas" w:eastAsia="Calibri" w:hAnsi="Consolas" w:cs="Consolas"/>
      <w:sz w:val="21"/>
      <w:szCs w:val="21"/>
    </w:rPr>
  </w:style>
  <w:style w:type="paragraph" w:styleId="afc">
    <w:name w:val="Plain Text"/>
    <w:basedOn w:val="a"/>
    <w:link w:val="afb"/>
    <w:rsid w:val="00876455"/>
    <w:pPr>
      <w:jc w:val="left"/>
    </w:pPr>
    <w:rPr>
      <w:rFonts w:ascii="Consolas" w:eastAsia="Calibri" w:hAnsi="Consolas" w:cs="Consolas"/>
      <w:sz w:val="21"/>
      <w:szCs w:val="21"/>
      <w:lang w:val="ru-RU" w:eastAsia="en-US"/>
    </w:rPr>
  </w:style>
  <w:style w:type="character" w:customStyle="1" w:styleId="14">
    <w:name w:val="Текст Знак1"/>
    <w:basedOn w:val="a0"/>
    <w:uiPriority w:val="99"/>
    <w:semiHidden/>
    <w:rsid w:val="00876455"/>
    <w:rPr>
      <w:rFonts w:ascii="Consolas" w:eastAsia="Times New Roman" w:hAnsi="Consolas" w:cs="Consolas"/>
      <w:sz w:val="21"/>
      <w:szCs w:val="21"/>
      <w:lang w:val="uk-UA" w:eastAsia="ru-RU"/>
    </w:rPr>
  </w:style>
  <w:style w:type="character" w:styleId="afd">
    <w:name w:val="Hyperlink"/>
    <w:rsid w:val="00876455"/>
    <w:rPr>
      <w:color w:val="0000FF"/>
      <w:u w:val="single"/>
    </w:rPr>
  </w:style>
  <w:style w:type="paragraph" w:styleId="afe">
    <w:name w:val="Normal (Web)"/>
    <w:basedOn w:val="a"/>
    <w:rsid w:val="00876455"/>
    <w:pPr>
      <w:spacing w:before="100" w:beforeAutospacing="1" w:after="100" w:afterAutospacing="1"/>
      <w:jc w:val="left"/>
    </w:pPr>
    <w:rPr>
      <w:sz w:val="24"/>
      <w:szCs w:val="24"/>
      <w:lang w:val="ru-RU"/>
    </w:rPr>
  </w:style>
  <w:style w:type="character" w:customStyle="1" w:styleId="aff">
    <w:name w:val="Знак Знак"/>
    <w:locked/>
    <w:rsid w:val="00876455"/>
    <w:rPr>
      <w:rFonts w:ascii="Consolas" w:eastAsia="Calibri" w:hAnsi="Consolas" w:cs="Consolas"/>
      <w:sz w:val="21"/>
      <w:szCs w:val="21"/>
      <w:lang w:val="ru-RU" w:eastAsia="en-US" w:bidi="ar-SA"/>
    </w:rPr>
  </w:style>
  <w:style w:type="character" w:styleId="aff0">
    <w:name w:val="Strong"/>
    <w:basedOn w:val="a0"/>
    <w:qFormat/>
    <w:rsid w:val="00876455"/>
    <w:rPr>
      <w:b/>
      <w:bCs/>
    </w:rPr>
  </w:style>
  <w:style w:type="character" w:styleId="aff1">
    <w:name w:val="Emphasis"/>
    <w:basedOn w:val="a0"/>
    <w:qFormat/>
    <w:rsid w:val="00876455"/>
    <w:rPr>
      <w:i/>
      <w:iCs/>
    </w:rPr>
  </w:style>
  <w:style w:type="paragraph" w:customStyle="1" w:styleId="5clb">
    <w:name w:val="_5clb"/>
    <w:basedOn w:val="a"/>
    <w:rsid w:val="00876455"/>
    <w:pPr>
      <w:spacing w:before="100" w:beforeAutospacing="1" w:after="100" w:afterAutospacing="1"/>
      <w:jc w:val="left"/>
    </w:pPr>
    <w:rPr>
      <w:sz w:val="24"/>
      <w:szCs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C57"/>
    <w:pPr>
      <w:spacing w:after="0" w:line="240" w:lineRule="auto"/>
      <w:jc w:val="both"/>
    </w:pPr>
    <w:rPr>
      <w:rFonts w:ascii="Times New Roman" w:eastAsia="Times New Roman" w:hAnsi="Times New Roman" w:cs="Times New Roman"/>
      <w:sz w:val="28"/>
      <w:szCs w:val="20"/>
      <w:lang w:val="uk-UA" w:eastAsia="ru-RU"/>
    </w:rPr>
  </w:style>
  <w:style w:type="paragraph" w:styleId="1">
    <w:name w:val="heading 1"/>
    <w:basedOn w:val="a"/>
    <w:next w:val="a"/>
    <w:link w:val="10"/>
    <w:uiPriority w:val="99"/>
    <w:qFormat/>
    <w:rsid w:val="004D54FB"/>
    <w:pPr>
      <w:suppressAutoHyphens/>
      <w:spacing w:line="336" w:lineRule="auto"/>
      <w:jc w:val="center"/>
      <w:outlineLvl w:val="0"/>
    </w:pPr>
    <w:rPr>
      <w:b/>
      <w:caps/>
      <w:kern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6C57"/>
    <w:pPr>
      <w:ind w:left="720"/>
      <w:contextualSpacing/>
    </w:pPr>
  </w:style>
  <w:style w:type="paragraph" w:styleId="a4">
    <w:name w:val="Balloon Text"/>
    <w:basedOn w:val="a"/>
    <w:link w:val="a5"/>
    <w:uiPriority w:val="99"/>
    <w:semiHidden/>
    <w:unhideWhenUsed/>
    <w:rsid w:val="003B572F"/>
    <w:rPr>
      <w:rFonts w:ascii="Tahoma" w:hAnsi="Tahoma" w:cs="Tahoma"/>
      <w:sz w:val="16"/>
      <w:szCs w:val="16"/>
    </w:rPr>
  </w:style>
  <w:style w:type="character" w:customStyle="1" w:styleId="a5">
    <w:name w:val="Текст выноски Знак"/>
    <w:basedOn w:val="a0"/>
    <w:link w:val="a4"/>
    <w:uiPriority w:val="99"/>
    <w:semiHidden/>
    <w:rsid w:val="003B572F"/>
    <w:rPr>
      <w:rFonts w:ascii="Tahoma" w:eastAsia="Times New Roman" w:hAnsi="Tahoma" w:cs="Tahoma"/>
      <w:sz w:val="16"/>
      <w:szCs w:val="16"/>
      <w:lang w:val="uk-UA" w:eastAsia="ru-RU"/>
    </w:rPr>
  </w:style>
  <w:style w:type="table" w:styleId="a6">
    <w:name w:val="Table Grid"/>
    <w:basedOn w:val="a1"/>
    <w:uiPriority w:val="59"/>
    <w:rsid w:val="003872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Indent"/>
    <w:basedOn w:val="a"/>
    <w:link w:val="a8"/>
    <w:uiPriority w:val="99"/>
    <w:semiHidden/>
    <w:unhideWhenUsed/>
    <w:rsid w:val="00C55A7A"/>
    <w:pPr>
      <w:ind w:firstLine="560"/>
    </w:pPr>
  </w:style>
  <w:style w:type="character" w:customStyle="1" w:styleId="a8">
    <w:name w:val="Основной текст с отступом Знак"/>
    <w:basedOn w:val="a0"/>
    <w:link w:val="a7"/>
    <w:uiPriority w:val="99"/>
    <w:semiHidden/>
    <w:rsid w:val="00C55A7A"/>
    <w:rPr>
      <w:rFonts w:ascii="Times New Roman" w:eastAsia="Times New Roman" w:hAnsi="Times New Roman" w:cs="Times New Roman"/>
      <w:sz w:val="28"/>
      <w:szCs w:val="20"/>
      <w:lang w:val="uk-UA" w:eastAsia="ru-RU"/>
    </w:rPr>
  </w:style>
  <w:style w:type="character" w:customStyle="1" w:styleId="apple-converted-space">
    <w:name w:val="apple-converted-space"/>
    <w:basedOn w:val="a0"/>
    <w:rsid w:val="00BC5213"/>
  </w:style>
  <w:style w:type="paragraph" w:customStyle="1" w:styleId="11">
    <w:name w:val="Стиль1"/>
    <w:basedOn w:val="a"/>
    <w:uiPriority w:val="99"/>
    <w:rsid w:val="007757E7"/>
    <w:pPr>
      <w:jc w:val="left"/>
    </w:pPr>
    <w:rPr>
      <w:rFonts w:eastAsia="Calibri"/>
      <w:szCs w:val="22"/>
      <w:lang w:val="ru-RU" w:eastAsia="en-US"/>
    </w:rPr>
  </w:style>
  <w:style w:type="character" w:customStyle="1" w:styleId="10">
    <w:name w:val="Заголовок 1 Знак"/>
    <w:basedOn w:val="a0"/>
    <w:link w:val="1"/>
    <w:uiPriority w:val="99"/>
    <w:rsid w:val="004D54FB"/>
    <w:rPr>
      <w:rFonts w:ascii="Times New Roman" w:eastAsia="Times New Roman" w:hAnsi="Times New Roman" w:cs="Times New Roman"/>
      <w:b/>
      <w:caps/>
      <w:kern w:val="28"/>
      <w:sz w:val="28"/>
      <w:szCs w:val="20"/>
      <w:lang w:val="uk-UA" w:eastAsia="ru-RU"/>
    </w:rPr>
  </w:style>
  <w:style w:type="paragraph" w:styleId="a9">
    <w:name w:val="header"/>
    <w:basedOn w:val="a"/>
    <w:link w:val="aa"/>
    <w:uiPriority w:val="99"/>
    <w:unhideWhenUsed/>
    <w:rsid w:val="00D75D27"/>
    <w:pPr>
      <w:tabs>
        <w:tab w:val="center" w:pos="4677"/>
        <w:tab w:val="right" w:pos="9355"/>
      </w:tabs>
    </w:pPr>
  </w:style>
  <w:style w:type="character" w:customStyle="1" w:styleId="aa">
    <w:name w:val="Верхний колонтитул Знак"/>
    <w:basedOn w:val="a0"/>
    <w:link w:val="a9"/>
    <w:uiPriority w:val="99"/>
    <w:rsid w:val="00D75D27"/>
    <w:rPr>
      <w:rFonts w:ascii="Times New Roman" w:eastAsia="Times New Roman" w:hAnsi="Times New Roman" w:cs="Times New Roman"/>
      <w:sz w:val="28"/>
      <w:szCs w:val="20"/>
      <w:lang w:val="uk-UA" w:eastAsia="ru-RU"/>
    </w:rPr>
  </w:style>
  <w:style w:type="paragraph" w:styleId="ab">
    <w:name w:val="footer"/>
    <w:basedOn w:val="a"/>
    <w:link w:val="ac"/>
    <w:uiPriority w:val="99"/>
    <w:unhideWhenUsed/>
    <w:rsid w:val="00D75D27"/>
    <w:pPr>
      <w:tabs>
        <w:tab w:val="center" w:pos="4677"/>
        <w:tab w:val="right" w:pos="9355"/>
      </w:tabs>
    </w:pPr>
  </w:style>
  <w:style w:type="character" w:customStyle="1" w:styleId="ac">
    <w:name w:val="Нижний колонтитул Знак"/>
    <w:basedOn w:val="a0"/>
    <w:link w:val="ab"/>
    <w:uiPriority w:val="99"/>
    <w:rsid w:val="00D75D27"/>
    <w:rPr>
      <w:rFonts w:ascii="Times New Roman" w:eastAsia="Times New Roman" w:hAnsi="Times New Roman" w:cs="Times New Roman"/>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83092">
      <w:bodyDiv w:val="1"/>
      <w:marLeft w:val="0"/>
      <w:marRight w:val="0"/>
      <w:marTop w:val="0"/>
      <w:marBottom w:val="0"/>
      <w:divBdr>
        <w:top w:val="none" w:sz="0" w:space="0" w:color="auto"/>
        <w:left w:val="none" w:sz="0" w:space="0" w:color="auto"/>
        <w:bottom w:val="none" w:sz="0" w:space="0" w:color="auto"/>
        <w:right w:val="none" w:sz="0" w:space="0" w:color="auto"/>
      </w:divBdr>
    </w:div>
    <w:div w:id="141897398">
      <w:bodyDiv w:val="1"/>
      <w:marLeft w:val="0"/>
      <w:marRight w:val="0"/>
      <w:marTop w:val="0"/>
      <w:marBottom w:val="0"/>
      <w:divBdr>
        <w:top w:val="none" w:sz="0" w:space="0" w:color="auto"/>
        <w:left w:val="none" w:sz="0" w:space="0" w:color="auto"/>
        <w:bottom w:val="none" w:sz="0" w:space="0" w:color="auto"/>
        <w:right w:val="none" w:sz="0" w:space="0" w:color="auto"/>
      </w:divBdr>
    </w:div>
    <w:div w:id="149178920">
      <w:bodyDiv w:val="1"/>
      <w:marLeft w:val="0"/>
      <w:marRight w:val="0"/>
      <w:marTop w:val="0"/>
      <w:marBottom w:val="0"/>
      <w:divBdr>
        <w:top w:val="none" w:sz="0" w:space="0" w:color="auto"/>
        <w:left w:val="none" w:sz="0" w:space="0" w:color="auto"/>
        <w:bottom w:val="none" w:sz="0" w:space="0" w:color="auto"/>
        <w:right w:val="none" w:sz="0" w:space="0" w:color="auto"/>
      </w:divBdr>
    </w:div>
    <w:div w:id="171185416">
      <w:bodyDiv w:val="1"/>
      <w:marLeft w:val="0"/>
      <w:marRight w:val="0"/>
      <w:marTop w:val="0"/>
      <w:marBottom w:val="0"/>
      <w:divBdr>
        <w:top w:val="none" w:sz="0" w:space="0" w:color="auto"/>
        <w:left w:val="none" w:sz="0" w:space="0" w:color="auto"/>
        <w:bottom w:val="none" w:sz="0" w:space="0" w:color="auto"/>
        <w:right w:val="none" w:sz="0" w:space="0" w:color="auto"/>
      </w:divBdr>
    </w:div>
    <w:div w:id="176426091">
      <w:bodyDiv w:val="1"/>
      <w:marLeft w:val="0"/>
      <w:marRight w:val="0"/>
      <w:marTop w:val="0"/>
      <w:marBottom w:val="0"/>
      <w:divBdr>
        <w:top w:val="none" w:sz="0" w:space="0" w:color="auto"/>
        <w:left w:val="none" w:sz="0" w:space="0" w:color="auto"/>
        <w:bottom w:val="none" w:sz="0" w:space="0" w:color="auto"/>
        <w:right w:val="none" w:sz="0" w:space="0" w:color="auto"/>
      </w:divBdr>
    </w:div>
    <w:div w:id="280039578">
      <w:bodyDiv w:val="1"/>
      <w:marLeft w:val="0"/>
      <w:marRight w:val="0"/>
      <w:marTop w:val="0"/>
      <w:marBottom w:val="0"/>
      <w:divBdr>
        <w:top w:val="none" w:sz="0" w:space="0" w:color="auto"/>
        <w:left w:val="none" w:sz="0" w:space="0" w:color="auto"/>
        <w:bottom w:val="none" w:sz="0" w:space="0" w:color="auto"/>
        <w:right w:val="none" w:sz="0" w:space="0" w:color="auto"/>
      </w:divBdr>
    </w:div>
    <w:div w:id="284121783">
      <w:bodyDiv w:val="1"/>
      <w:marLeft w:val="0"/>
      <w:marRight w:val="0"/>
      <w:marTop w:val="0"/>
      <w:marBottom w:val="0"/>
      <w:divBdr>
        <w:top w:val="none" w:sz="0" w:space="0" w:color="auto"/>
        <w:left w:val="none" w:sz="0" w:space="0" w:color="auto"/>
        <w:bottom w:val="none" w:sz="0" w:space="0" w:color="auto"/>
        <w:right w:val="none" w:sz="0" w:space="0" w:color="auto"/>
      </w:divBdr>
    </w:div>
    <w:div w:id="321281951">
      <w:bodyDiv w:val="1"/>
      <w:marLeft w:val="0"/>
      <w:marRight w:val="0"/>
      <w:marTop w:val="0"/>
      <w:marBottom w:val="0"/>
      <w:divBdr>
        <w:top w:val="none" w:sz="0" w:space="0" w:color="auto"/>
        <w:left w:val="none" w:sz="0" w:space="0" w:color="auto"/>
        <w:bottom w:val="none" w:sz="0" w:space="0" w:color="auto"/>
        <w:right w:val="none" w:sz="0" w:space="0" w:color="auto"/>
      </w:divBdr>
    </w:div>
    <w:div w:id="456997095">
      <w:bodyDiv w:val="1"/>
      <w:marLeft w:val="0"/>
      <w:marRight w:val="0"/>
      <w:marTop w:val="0"/>
      <w:marBottom w:val="0"/>
      <w:divBdr>
        <w:top w:val="none" w:sz="0" w:space="0" w:color="auto"/>
        <w:left w:val="none" w:sz="0" w:space="0" w:color="auto"/>
        <w:bottom w:val="none" w:sz="0" w:space="0" w:color="auto"/>
        <w:right w:val="none" w:sz="0" w:space="0" w:color="auto"/>
      </w:divBdr>
    </w:div>
    <w:div w:id="496118337">
      <w:bodyDiv w:val="1"/>
      <w:marLeft w:val="0"/>
      <w:marRight w:val="0"/>
      <w:marTop w:val="0"/>
      <w:marBottom w:val="0"/>
      <w:divBdr>
        <w:top w:val="none" w:sz="0" w:space="0" w:color="auto"/>
        <w:left w:val="none" w:sz="0" w:space="0" w:color="auto"/>
        <w:bottom w:val="none" w:sz="0" w:space="0" w:color="auto"/>
        <w:right w:val="none" w:sz="0" w:space="0" w:color="auto"/>
      </w:divBdr>
    </w:div>
    <w:div w:id="512568678">
      <w:bodyDiv w:val="1"/>
      <w:marLeft w:val="0"/>
      <w:marRight w:val="0"/>
      <w:marTop w:val="0"/>
      <w:marBottom w:val="0"/>
      <w:divBdr>
        <w:top w:val="none" w:sz="0" w:space="0" w:color="auto"/>
        <w:left w:val="none" w:sz="0" w:space="0" w:color="auto"/>
        <w:bottom w:val="none" w:sz="0" w:space="0" w:color="auto"/>
        <w:right w:val="none" w:sz="0" w:space="0" w:color="auto"/>
      </w:divBdr>
    </w:div>
    <w:div w:id="522936039">
      <w:bodyDiv w:val="1"/>
      <w:marLeft w:val="0"/>
      <w:marRight w:val="0"/>
      <w:marTop w:val="0"/>
      <w:marBottom w:val="0"/>
      <w:divBdr>
        <w:top w:val="none" w:sz="0" w:space="0" w:color="auto"/>
        <w:left w:val="none" w:sz="0" w:space="0" w:color="auto"/>
        <w:bottom w:val="none" w:sz="0" w:space="0" w:color="auto"/>
        <w:right w:val="none" w:sz="0" w:space="0" w:color="auto"/>
      </w:divBdr>
    </w:div>
    <w:div w:id="567958567">
      <w:bodyDiv w:val="1"/>
      <w:marLeft w:val="0"/>
      <w:marRight w:val="0"/>
      <w:marTop w:val="0"/>
      <w:marBottom w:val="0"/>
      <w:divBdr>
        <w:top w:val="none" w:sz="0" w:space="0" w:color="auto"/>
        <w:left w:val="none" w:sz="0" w:space="0" w:color="auto"/>
        <w:bottom w:val="none" w:sz="0" w:space="0" w:color="auto"/>
        <w:right w:val="none" w:sz="0" w:space="0" w:color="auto"/>
      </w:divBdr>
    </w:div>
    <w:div w:id="618224206">
      <w:bodyDiv w:val="1"/>
      <w:marLeft w:val="0"/>
      <w:marRight w:val="0"/>
      <w:marTop w:val="0"/>
      <w:marBottom w:val="0"/>
      <w:divBdr>
        <w:top w:val="none" w:sz="0" w:space="0" w:color="auto"/>
        <w:left w:val="none" w:sz="0" w:space="0" w:color="auto"/>
        <w:bottom w:val="none" w:sz="0" w:space="0" w:color="auto"/>
        <w:right w:val="none" w:sz="0" w:space="0" w:color="auto"/>
      </w:divBdr>
    </w:div>
    <w:div w:id="712312044">
      <w:bodyDiv w:val="1"/>
      <w:marLeft w:val="0"/>
      <w:marRight w:val="0"/>
      <w:marTop w:val="0"/>
      <w:marBottom w:val="0"/>
      <w:divBdr>
        <w:top w:val="none" w:sz="0" w:space="0" w:color="auto"/>
        <w:left w:val="none" w:sz="0" w:space="0" w:color="auto"/>
        <w:bottom w:val="none" w:sz="0" w:space="0" w:color="auto"/>
        <w:right w:val="none" w:sz="0" w:space="0" w:color="auto"/>
      </w:divBdr>
    </w:div>
    <w:div w:id="712533883">
      <w:bodyDiv w:val="1"/>
      <w:marLeft w:val="0"/>
      <w:marRight w:val="0"/>
      <w:marTop w:val="0"/>
      <w:marBottom w:val="0"/>
      <w:divBdr>
        <w:top w:val="none" w:sz="0" w:space="0" w:color="auto"/>
        <w:left w:val="none" w:sz="0" w:space="0" w:color="auto"/>
        <w:bottom w:val="none" w:sz="0" w:space="0" w:color="auto"/>
        <w:right w:val="none" w:sz="0" w:space="0" w:color="auto"/>
      </w:divBdr>
    </w:div>
    <w:div w:id="728377925">
      <w:bodyDiv w:val="1"/>
      <w:marLeft w:val="0"/>
      <w:marRight w:val="0"/>
      <w:marTop w:val="0"/>
      <w:marBottom w:val="0"/>
      <w:divBdr>
        <w:top w:val="none" w:sz="0" w:space="0" w:color="auto"/>
        <w:left w:val="none" w:sz="0" w:space="0" w:color="auto"/>
        <w:bottom w:val="none" w:sz="0" w:space="0" w:color="auto"/>
        <w:right w:val="none" w:sz="0" w:space="0" w:color="auto"/>
      </w:divBdr>
    </w:div>
    <w:div w:id="825317982">
      <w:bodyDiv w:val="1"/>
      <w:marLeft w:val="0"/>
      <w:marRight w:val="0"/>
      <w:marTop w:val="0"/>
      <w:marBottom w:val="0"/>
      <w:divBdr>
        <w:top w:val="none" w:sz="0" w:space="0" w:color="auto"/>
        <w:left w:val="none" w:sz="0" w:space="0" w:color="auto"/>
        <w:bottom w:val="none" w:sz="0" w:space="0" w:color="auto"/>
        <w:right w:val="none" w:sz="0" w:space="0" w:color="auto"/>
      </w:divBdr>
    </w:div>
    <w:div w:id="892698538">
      <w:bodyDiv w:val="1"/>
      <w:marLeft w:val="0"/>
      <w:marRight w:val="0"/>
      <w:marTop w:val="0"/>
      <w:marBottom w:val="0"/>
      <w:divBdr>
        <w:top w:val="none" w:sz="0" w:space="0" w:color="auto"/>
        <w:left w:val="none" w:sz="0" w:space="0" w:color="auto"/>
        <w:bottom w:val="none" w:sz="0" w:space="0" w:color="auto"/>
        <w:right w:val="none" w:sz="0" w:space="0" w:color="auto"/>
      </w:divBdr>
    </w:div>
    <w:div w:id="965157256">
      <w:bodyDiv w:val="1"/>
      <w:marLeft w:val="0"/>
      <w:marRight w:val="0"/>
      <w:marTop w:val="0"/>
      <w:marBottom w:val="0"/>
      <w:divBdr>
        <w:top w:val="none" w:sz="0" w:space="0" w:color="auto"/>
        <w:left w:val="none" w:sz="0" w:space="0" w:color="auto"/>
        <w:bottom w:val="none" w:sz="0" w:space="0" w:color="auto"/>
        <w:right w:val="none" w:sz="0" w:space="0" w:color="auto"/>
      </w:divBdr>
    </w:div>
    <w:div w:id="968976108">
      <w:bodyDiv w:val="1"/>
      <w:marLeft w:val="0"/>
      <w:marRight w:val="0"/>
      <w:marTop w:val="0"/>
      <w:marBottom w:val="0"/>
      <w:divBdr>
        <w:top w:val="none" w:sz="0" w:space="0" w:color="auto"/>
        <w:left w:val="none" w:sz="0" w:space="0" w:color="auto"/>
        <w:bottom w:val="none" w:sz="0" w:space="0" w:color="auto"/>
        <w:right w:val="none" w:sz="0" w:space="0" w:color="auto"/>
      </w:divBdr>
    </w:div>
    <w:div w:id="1002665038">
      <w:bodyDiv w:val="1"/>
      <w:marLeft w:val="0"/>
      <w:marRight w:val="0"/>
      <w:marTop w:val="0"/>
      <w:marBottom w:val="0"/>
      <w:divBdr>
        <w:top w:val="none" w:sz="0" w:space="0" w:color="auto"/>
        <w:left w:val="none" w:sz="0" w:space="0" w:color="auto"/>
        <w:bottom w:val="none" w:sz="0" w:space="0" w:color="auto"/>
        <w:right w:val="none" w:sz="0" w:space="0" w:color="auto"/>
      </w:divBdr>
    </w:div>
    <w:div w:id="1070540767">
      <w:bodyDiv w:val="1"/>
      <w:marLeft w:val="0"/>
      <w:marRight w:val="0"/>
      <w:marTop w:val="0"/>
      <w:marBottom w:val="0"/>
      <w:divBdr>
        <w:top w:val="none" w:sz="0" w:space="0" w:color="auto"/>
        <w:left w:val="none" w:sz="0" w:space="0" w:color="auto"/>
        <w:bottom w:val="none" w:sz="0" w:space="0" w:color="auto"/>
        <w:right w:val="none" w:sz="0" w:space="0" w:color="auto"/>
      </w:divBdr>
    </w:div>
    <w:div w:id="1159035114">
      <w:bodyDiv w:val="1"/>
      <w:marLeft w:val="0"/>
      <w:marRight w:val="0"/>
      <w:marTop w:val="0"/>
      <w:marBottom w:val="0"/>
      <w:divBdr>
        <w:top w:val="none" w:sz="0" w:space="0" w:color="auto"/>
        <w:left w:val="none" w:sz="0" w:space="0" w:color="auto"/>
        <w:bottom w:val="none" w:sz="0" w:space="0" w:color="auto"/>
        <w:right w:val="none" w:sz="0" w:space="0" w:color="auto"/>
      </w:divBdr>
    </w:div>
    <w:div w:id="1166283513">
      <w:bodyDiv w:val="1"/>
      <w:marLeft w:val="0"/>
      <w:marRight w:val="0"/>
      <w:marTop w:val="0"/>
      <w:marBottom w:val="0"/>
      <w:divBdr>
        <w:top w:val="none" w:sz="0" w:space="0" w:color="auto"/>
        <w:left w:val="none" w:sz="0" w:space="0" w:color="auto"/>
        <w:bottom w:val="none" w:sz="0" w:space="0" w:color="auto"/>
        <w:right w:val="none" w:sz="0" w:space="0" w:color="auto"/>
      </w:divBdr>
    </w:div>
    <w:div w:id="1171916119">
      <w:bodyDiv w:val="1"/>
      <w:marLeft w:val="0"/>
      <w:marRight w:val="0"/>
      <w:marTop w:val="0"/>
      <w:marBottom w:val="0"/>
      <w:divBdr>
        <w:top w:val="none" w:sz="0" w:space="0" w:color="auto"/>
        <w:left w:val="none" w:sz="0" w:space="0" w:color="auto"/>
        <w:bottom w:val="none" w:sz="0" w:space="0" w:color="auto"/>
        <w:right w:val="none" w:sz="0" w:space="0" w:color="auto"/>
      </w:divBdr>
    </w:div>
    <w:div w:id="1207788962">
      <w:bodyDiv w:val="1"/>
      <w:marLeft w:val="0"/>
      <w:marRight w:val="0"/>
      <w:marTop w:val="0"/>
      <w:marBottom w:val="0"/>
      <w:divBdr>
        <w:top w:val="none" w:sz="0" w:space="0" w:color="auto"/>
        <w:left w:val="none" w:sz="0" w:space="0" w:color="auto"/>
        <w:bottom w:val="none" w:sz="0" w:space="0" w:color="auto"/>
        <w:right w:val="none" w:sz="0" w:space="0" w:color="auto"/>
      </w:divBdr>
    </w:div>
    <w:div w:id="1214658734">
      <w:bodyDiv w:val="1"/>
      <w:marLeft w:val="0"/>
      <w:marRight w:val="0"/>
      <w:marTop w:val="0"/>
      <w:marBottom w:val="0"/>
      <w:divBdr>
        <w:top w:val="none" w:sz="0" w:space="0" w:color="auto"/>
        <w:left w:val="none" w:sz="0" w:space="0" w:color="auto"/>
        <w:bottom w:val="none" w:sz="0" w:space="0" w:color="auto"/>
        <w:right w:val="none" w:sz="0" w:space="0" w:color="auto"/>
      </w:divBdr>
    </w:div>
    <w:div w:id="1224757707">
      <w:bodyDiv w:val="1"/>
      <w:marLeft w:val="0"/>
      <w:marRight w:val="0"/>
      <w:marTop w:val="0"/>
      <w:marBottom w:val="0"/>
      <w:divBdr>
        <w:top w:val="none" w:sz="0" w:space="0" w:color="auto"/>
        <w:left w:val="none" w:sz="0" w:space="0" w:color="auto"/>
        <w:bottom w:val="none" w:sz="0" w:space="0" w:color="auto"/>
        <w:right w:val="none" w:sz="0" w:space="0" w:color="auto"/>
      </w:divBdr>
    </w:div>
    <w:div w:id="1338118895">
      <w:bodyDiv w:val="1"/>
      <w:marLeft w:val="0"/>
      <w:marRight w:val="0"/>
      <w:marTop w:val="0"/>
      <w:marBottom w:val="0"/>
      <w:divBdr>
        <w:top w:val="none" w:sz="0" w:space="0" w:color="auto"/>
        <w:left w:val="none" w:sz="0" w:space="0" w:color="auto"/>
        <w:bottom w:val="none" w:sz="0" w:space="0" w:color="auto"/>
        <w:right w:val="none" w:sz="0" w:space="0" w:color="auto"/>
      </w:divBdr>
    </w:div>
    <w:div w:id="1389769696">
      <w:bodyDiv w:val="1"/>
      <w:marLeft w:val="0"/>
      <w:marRight w:val="0"/>
      <w:marTop w:val="0"/>
      <w:marBottom w:val="0"/>
      <w:divBdr>
        <w:top w:val="none" w:sz="0" w:space="0" w:color="auto"/>
        <w:left w:val="none" w:sz="0" w:space="0" w:color="auto"/>
        <w:bottom w:val="none" w:sz="0" w:space="0" w:color="auto"/>
        <w:right w:val="none" w:sz="0" w:space="0" w:color="auto"/>
      </w:divBdr>
    </w:div>
    <w:div w:id="1392071316">
      <w:bodyDiv w:val="1"/>
      <w:marLeft w:val="0"/>
      <w:marRight w:val="0"/>
      <w:marTop w:val="0"/>
      <w:marBottom w:val="0"/>
      <w:divBdr>
        <w:top w:val="none" w:sz="0" w:space="0" w:color="auto"/>
        <w:left w:val="none" w:sz="0" w:space="0" w:color="auto"/>
        <w:bottom w:val="none" w:sz="0" w:space="0" w:color="auto"/>
        <w:right w:val="none" w:sz="0" w:space="0" w:color="auto"/>
      </w:divBdr>
    </w:div>
    <w:div w:id="1440251643">
      <w:bodyDiv w:val="1"/>
      <w:marLeft w:val="0"/>
      <w:marRight w:val="0"/>
      <w:marTop w:val="0"/>
      <w:marBottom w:val="0"/>
      <w:divBdr>
        <w:top w:val="none" w:sz="0" w:space="0" w:color="auto"/>
        <w:left w:val="none" w:sz="0" w:space="0" w:color="auto"/>
        <w:bottom w:val="none" w:sz="0" w:space="0" w:color="auto"/>
        <w:right w:val="none" w:sz="0" w:space="0" w:color="auto"/>
      </w:divBdr>
    </w:div>
    <w:div w:id="1459302054">
      <w:bodyDiv w:val="1"/>
      <w:marLeft w:val="0"/>
      <w:marRight w:val="0"/>
      <w:marTop w:val="0"/>
      <w:marBottom w:val="0"/>
      <w:divBdr>
        <w:top w:val="none" w:sz="0" w:space="0" w:color="auto"/>
        <w:left w:val="none" w:sz="0" w:space="0" w:color="auto"/>
        <w:bottom w:val="none" w:sz="0" w:space="0" w:color="auto"/>
        <w:right w:val="none" w:sz="0" w:space="0" w:color="auto"/>
      </w:divBdr>
    </w:div>
    <w:div w:id="1467434528">
      <w:bodyDiv w:val="1"/>
      <w:marLeft w:val="0"/>
      <w:marRight w:val="0"/>
      <w:marTop w:val="0"/>
      <w:marBottom w:val="0"/>
      <w:divBdr>
        <w:top w:val="none" w:sz="0" w:space="0" w:color="auto"/>
        <w:left w:val="none" w:sz="0" w:space="0" w:color="auto"/>
        <w:bottom w:val="none" w:sz="0" w:space="0" w:color="auto"/>
        <w:right w:val="none" w:sz="0" w:space="0" w:color="auto"/>
      </w:divBdr>
    </w:div>
    <w:div w:id="1495293568">
      <w:bodyDiv w:val="1"/>
      <w:marLeft w:val="0"/>
      <w:marRight w:val="0"/>
      <w:marTop w:val="0"/>
      <w:marBottom w:val="0"/>
      <w:divBdr>
        <w:top w:val="none" w:sz="0" w:space="0" w:color="auto"/>
        <w:left w:val="none" w:sz="0" w:space="0" w:color="auto"/>
        <w:bottom w:val="none" w:sz="0" w:space="0" w:color="auto"/>
        <w:right w:val="none" w:sz="0" w:space="0" w:color="auto"/>
      </w:divBdr>
    </w:div>
    <w:div w:id="1498417898">
      <w:bodyDiv w:val="1"/>
      <w:marLeft w:val="0"/>
      <w:marRight w:val="0"/>
      <w:marTop w:val="0"/>
      <w:marBottom w:val="0"/>
      <w:divBdr>
        <w:top w:val="none" w:sz="0" w:space="0" w:color="auto"/>
        <w:left w:val="none" w:sz="0" w:space="0" w:color="auto"/>
        <w:bottom w:val="none" w:sz="0" w:space="0" w:color="auto"/>
        <w:right w:val="none" w:sz="0" w:space="0" w:color="auto"/>
      </w:divBdr>
    </w:div>
    <w:div w:id="1848056227">
      <w:bodyDiv w:val="1"/>
      <w:marLeft w:val="0"/>
      <w:marRight w:val="0"/>
      <w:marTop w:val="0"/>
      <w:marBottom w:val="0"/>
      <w:divBdr>
        <w:top w:val="none" w:sz="0" w:space="0" w:color="auto"/>
        <w:left w:val="none" w:sz="0" w:space="0" w:color="auto"/>
        <w:bottom w:val="none" w:sz="0" w:space="0" w:color="auto"/>
        <w:right w:val="none" w:sz="0" w:space="0" w:color="auto"/>
      </w:divBdr>
    </w:div>
    <w:div w:id="1878161057">
      <w:bodyDiv w:val="1"/>
      <w:marLeft w:val="0"/>
      <w:marRight w:val="0"/>
      <w:marTop w:val="0"/>
      <w:marBottom w:val="0"/>
      <w:divBdr>
        <w:top w:val="none" w:sz="0" w:space="0" w:color="auto"/>
        <w:left w:val="none" w:sz="0" w:space="0" w:color="auto"/>
        <w:bottom w:val="none" w:sz="0" w:space="0" w:color="auto"/>
        <w:right w:val="none" w:sz="0" w:space="0" w:color="auto"/>
      </w:divBdr>
    </w:div>
    <w:div w:id="1940521548">
      <w:bodyDiv w:val="1"/>
      <w:marLeft w:val="0"/>
      <w:marRight w:val="0"/>
      <w:marTop w:val="0"/>
      <w:marBottom w:val="0"/>
      <w:divBdr>
        <w:top w:val="none" w:sz="0" w:space="0" w:color="auto"/>
        <w:left w:val="none" w:sz="0" w:space="0" w:color="auto"/>
        <w:bottom w:val="none" w:sz="0" w:space="0" w:color="auto"/>
        <w:right w:val="none" w:sz="0" w:space="0" w:color="auto"/>
      </w:divBdr>
    </w:div>
    <w:div w:id="210110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8ED5D-2174-4DCF-8211-73CF8399A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50</Pages>
  <Words>10296</Words>
  <Characters>58692</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81</cp:revision>
  <cp:lastPrinted>2017-11-20T20:42:00Z</cp:lastPrinted>
  <dcterms:created xsi:type="dcterms:W3CDTF">2017-11-21T17:43:00Z</dcterms:created>
  <dcterms:modified xsi:type="dcterms:W3CDTF">2018-03-02T15:42:00Z</dcterms:modified>
</cp:coreProperties>
</file>