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9C8" w:rsidRPr="00E8585C" w:rsidRDefault="007639C8" w:rsidP="007639C8">
      <w:pPr>
        <w:pStyle w:val="1"/>
        <w:shd w:val="clear" w:color="auto" w:fill="FFFFFF"/>
        <w:spacing w:before="0" w:beforeAutospacing="0" w:after="0" w:afterAutospacing="0" w:line="560" w:lineRule="atLeast"/>
        <w:ind w:firstLine="709"/>
        <w:jc w:val="center"/>
        <w:rPr>
          <w:color w:val="000000"/>
          <w:sz w:val="28"/>
          <w:szCs w:val="28"/>
        </w:rPr>
      </w:pPr>
      <w:bookmarkStart w:id="0" w:name="_Toc300907587"/>
      <w:r w:rsidRPr="0038322E">
        <w:rPr>
          <w:color w:val="000000"/>
          <w:sz w:val="28"/>
          <w:szCs w:val="28"/>
          <w:lang w:val="uk-UA"/>
        </w:rPr>
        <w:t xml:space="preserve">ВЕБ-КВЕСТ </w:t>
      </w:r>
      <w:r w:rsidRPr="00E8585C">
        <w:rPr>
          <w:color w:val="000000"/>
          <w:sz w:val="28"/>
          <w:szCs w:val="28"/>
          <w:lang w:val="uk-UA"/>
        </w:rPr>
        <w:t xml:space="preserve">ТА </w:t>
      </w:r>
      <w:r w:rsidR="00C82960">
        <w:rPr>
          <w:color w:val="000000"/>
          <w:sz w:val="28"/>
          <w:szCs w:val="28"/>
          <w:lang w:val="uk-UA"/>
        </w:rPr>
        <w:t>ЙОГО</w:t>
      </w:r>
      <w:r w:rsidRPr="00E8585C">
        <w:rPr>
          <w:color w:val="000000"/>
          <w:sz w:val="28"/>
          <w:szCs w:val="28"/>
          <w:lang w:val="uk-UA"/>
        </w:rPr>
        <w:t xml:space="preserve"> ВИКОРИСТАННЯ В НАВЧАЛЬНОМУ ПРОЦЕСІ</w:t>
      </w:r>
      <w:bookmarkEnd w:id="0"/>
    </w:p>
    <w:p w:rsidR="007639C8" w:rsidRPr="00FF6B46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F6B46">
        <w:rPr>
          <w:rFonts w:ascii="Times New Roman" w:hAnsi="Times New Roman"/>
          <w:color w:val="000000"/>
          <w:sz w:val="28"/>
          <w:szCs w:val="28"/>
          <w:lang w:val="uk-UA"/>
        </w:rPr>
        <w:t>Нині у ПТНЗ практично всі учні користуються сучасними ІКТ, що спрощує для них процес пошуку інформації, обробки її та представлення в різноманітних презентаційних формах. Використання комп’ютера як інструменту творчої діяльності сприяє досягненню таких цілей:</w:t>
      </w:r>
    </w:p>
    <w:p w:rsidR="007639C8" w:rsidRPr="00FF6B46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F6B46">
        <w:rPr>
          <w:rFonts w:ascii="Times New Roman" w:hAnsi="Times New Roman"/>
          <w:color w:val="000000"/>
          <w:sz w:val="28"/>
          <w:szCs w:val="28"/>
          <w:lang w:val="uk-UA"/>
        </w:rPr>
        <w:t>− підвищення мотивації до самоосвіти;</w:t>
      </w:r>
    </w:p>
    <w:p w:rsidR="007639C8" w:rsidRPr="00FF6B46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F6B46">
        <w:rPr>
          <w:rFonts w:ascii="Times New Roman" w:hAnsi="Times New Roman"/>
          <w:color w:val="000000"/>
          <w:sz w:val="28"/>
          <w:szCs w:val="28"/>
          <w:lang w:val="uk-UA"/>
        </w:rPr>
        <w:t xml:space="preserve">− формування нових </w:t>
      </w:r>
      <w:proofErr w:type="spellStart"/>
      <w:r w:rsidRPr="00FF6B46">
        <w:rPr>
          <w:rFonts w:ascii="Times New Roman" w:hAnsi="Times New Roman"/>
          <w:color w:val="000000"/>
          <w:sz w:val="28"/>
          <w:szCs w:val="28"/>
          <w:lang w:val="uk-UA"/>
        </w:rPr>
        <w:t>компетенцій</w:t>
      </w:r>
      <w:proofErr w:type="spellEnd"/>
      <w:r w:rsidRPr="00FF6B46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7639C8" w:rsidRPr="00FF6B46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F6B46">
        <w:rPr>
          <w:rFonts w:ascii="Times New Roman" w:hAnsi="Times New Roman"/>
          <w:color w:val="000000"/>
          <w:sz w:val="28"/>
          <w:szCs w:val="28"/>
          <w:lang w:val="uk-UA"/>
        </w:rPr>
        <w:t>− реалізація креативного потенціалу;</w:t>
      </w:r>
    </w:p>
    <w:p w:rsidR="007639C8" w:rsidRPr="00FF6B46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F6B46">
        <w:rPr>
          <w:rFonts w:ascii="Times New Roman" w:hAnsi="Times New Roman"/>
          <w:color w:val="000000"/>
          <w:sz w:val="28"/>
          <w:szCs w:val="28"/>
          <w:lang w:val="uk-UA"/>
        </w:rPr>
        <w:t>− підвищення особистісної самооцінки;</w:t>
      </w:r>
    </w:p>
    <w:p w:rsidR="007639C8" w:rsidRPr="00FF6B46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F6B46">
        <w:rPr>
          <w:rFonts w:ascii="Times New Roman" w:hAnsi="Times New Roman"/>
          <w:color w:val="000000"/>
          <w:sz w:val="28"/>
          <w:szCs w:val="28"/>
          <w:lang w:val="uk-UA"/>
        </w:rPr>
        <w:t>− розвиток особистісних якостей.</w:t>
      </w:r>
    </w:p>
    <w:p w:rsidR="007639C8" w:rsidRPr="00FF6B46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F6B46">
        <w:rPr>
          <w:rFonts w:ascii="Times New Roman" w:hAnsi="Times New Roman"/>
          <w:color w:val="000000"/>
          <w:sz w:val="28"/>
          <w:szCs w:val="28"/>
          <w:lang w:val="uk-UA"/>
        </w:rPr>
        <w:t>Визначальну роль в цьому відіграє Інтернет, який є універсальним засобом пошуку інформації та передачі знань, особливо в процесі самостійної роботи учнів, що, в свою чергу, потребує формування навичок інформаційної діяльності. Педагогічні технології сприяють формуванню навичок інформаційної діяльності учнів ПТНЗ та є основою для здійснення їхньої самостійної діяльності.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F6B46">
        <w:rPr>
          <w:rFonts w:ascii="Times New Roman" w:hAnsi="Times New Roman"/>
          <w:color w:val="000000"/>
          <w:sz w:val="28"/>
          <w:szCs w:val="28"/>
          <w:lang w:val="uk-UA"/>
        </w:rPr>
        <w:t xml:space="preserve">Нині є багато педагогічних технологій навчання, що забезпечують самостійну роботу учнів, ураховуючи значні обсяги інформації, необхідність її обробки і передачі потребує інтеграції цих педагогічних технологій з ІКТ, використанням Інтернет. Такий вид проектів називають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color w:val="000000"/>
          <w:sz w:val="28"/>
          <w:szCs w:val="28"/>
          <w:lang w:val="uk-UA"/>
        </w:rPr>
        <w:t>еб-квестом</w:t>
      </w:r>
      <w:proofErr w:type="spellEnd"/>
      <w:r w:rsidRPr="00FF6B46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FF6B4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Веб-квест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є інтерактивним процесом, у ході якого студенти виявляють мотиви до самостійного здобуття необхідних знань. З метою ефективного підвищення якості навчальної діяльності учнів на заняттях є впровадження технології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еб-квест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, що сьогодні недостатньо висвітлено в сучасній педагогічній літературі. Проблему розробки та використання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еб-квестів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у навчальному процесі активно вивчають зарубіжні та вітчизняні науковці В.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Dodge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, T.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March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, О.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Гапеєва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, М. Гриневич, Г.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Шаматонов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, В. Шмідт та ін. Існує два погляди науковців </w:t>
      </w:r>
      <w:r>
        <w:rPr>
          <w:rFonts w:ascii="Times New Roman" w:hAnsi="Times New Roman"/>
          <w:sz w:val="28"/>
          <w:szCs w:val="28"/>
          <w:lang w:val="uk-UA"/>
        </w:rPr>
        <w:t xml:space="preserve">щодо </w:t>
      </w:r>
      <w:r w:rsidRPr="00FF6B46">
        <w:rPr>
          <w:rFonts w:ascii="Times New Roman" w:hAnsi="Times New Roman"/>
          <w:sz w:val="28"/>
          <w:szCs w:val="28"/>
          <w:lang w:val="uk-UA"/>
        </w:rPr>
        <w:t xml:space="preserve"> поняття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еб-квесту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еб-квест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як освітній </w:t>
      </w:r>
      <w:r w:rsidRPr="00FF6B46">
        <w:rPr>
          <w:rFonts w:ascii="Times New Roman" w:hAnsi="Times New Roman"/>
          <w:sz w:val="28"/>
          <w:szCs w:val="28"/>
          <w:lang w:val="uk-UA"/>
        </w:rPr>
        <w:lastRenderedPageBreak/>
        <w:t xml:space="preserve">продукт 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еб-квест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як технологія. Російські дослідники Я. Биховський, А. Хуторськ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FF6B46">
        <w:rPr>
          <w:rFonts w:ascii="Times New Roman" w:hAnsi="Times New Roman"/>
          <w:sz w:val="28"/>
          <w:szCs w:val="28"/>
          <w:lang w:val="uk-UA"/>
        </w:rPr>
        <w:t xml:space="preserve">й зазначають, що освітні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еб-квести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– це сторінки освітньої тематики на сайтах у мережі Інтернет, що мають гіперпосилання на інші сторінки в мережі заданої тематики . Вони слугують додатковим стимулом для індивідуалізації навчання учнів, розширюючи світогляд та зб</w:t>
      </w:r>
      <w:r>
        <w:rPr>
          <w:rFonts w:ascii="Times New Roman" w:hAnsi="Times New Roman"/>
          <w:sz w:val="28"/>
          <w:szCs w:val="28"/>
          <w:lang w:val="uk-UA"/>
        </w:rPr>
        <w:t xml:space="preserve">агачуючи додатковими знаннями. </w:t>
      </w:r>
      <w:r w:rsidRPr="00FF6B4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FF6B46">
        <w:rPr>
          <w:rFonts w:ascii="Times New Roman" w:hAnsi="Times New Roman"/>
          <w:sz w:val="28"/>
          <w:szCs w:val="28"/>
          <w:lang w:val="uk-UA"/>
        </w:rPr>
        <w:t xml:space="preserve">нші науковці (Н.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Кононец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, О. Осадчук) розглядають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еб-квест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як інноваційну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особистісно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зо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Pr="00FF6B46">
        <w:rPr>
          <w:rFonts w:ascii="Times New Roman" w:hAnsi="Times New Roman"/>
          <w:sz w:val="28"/>
          <w:szCs w:val="28"/>
          <w:lang w:val="uk-UA"/>
        </w:rPr>
        <w:t>рієнтовану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технологію навчання, основною метою якої є самостійний пошук учнями необхідної для навчання інформації. Основоположники технології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еб-квест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В.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Dodge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і Т.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March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визначають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еб-квест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як дослідницьку довідково-орієнтовану діяльність, у результаті якої учні здійснюють пошук інформації, використовуючи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Інтернет-ресурси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Як зазначає В. Шмідт,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Веб-</w:t>
      </w:r>
      <w:r w:rsidRPr="00FF6B46">
        <w:rPr>
          <w:rFonts w:ascii="Times New Roman" w:hAnsi="Times New Roman"/>
          <w:sz w:val="28"/>
          <w:szCs w:val="28"/>
          <w:lang w:val="uk-UA"/>
        </w:rPr>
        <w:t>квести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– це міні-проекти, засновані на пошуку інформації в Інтернаті. Завдяки такому конструктивному підходу до навчання учні не тільки добирають і впорядковують інформацію, отриману з Інтернету, але й скеровують свою діяльність на поставлене перед ними завдання, пов’язане з навчальною діяльністю. П.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Шаматонова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акцентує увагу на тому, що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еб-квест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– це захоплююча подорож в мережі Інтернет, що передбачає запити в різних пошукових системах, отримання досить великого об’єму інформації, її аналіз, систематизацію і подальшу презентацію. Фактично,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еб-квест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є дидактичною структурою, в рамках якої викладач формує пошукову діяльність </w:t>
      </w:r>
      <w:r w:rsidRPr="0038322E">
        <w:rPr>
          <w:rFonts w:ascii="Times New Roman" w:hAnsi="Times New Roman"/>
          <w:sz w:val="28"/>
          <w:szCs w:val="28"/>
          <w:lang w:val="uk-UA"/>
        </w:rPr>
        <w:t>учнів,</w:t>
      </w:r>
      <w:r w:rsidRPr="00FF6B46">
        <w:rPr>
          <w:rFonts w:ascii="Times New Roman" w:hAnsi="Times New Roman"/>
          <w:sz w:val="28"/>
          <w:szCs w:val="28"/>
          <w:lang w:val="uk-UA"/>
        </w:rPr>
        <w:t xml:space="preserve"> задає параметри цієї діяльності й визначає її часові межі. При цьому викладач перестає бути «джерелом знань», створює необхідні умови для пошуку інформації, а учні  перетворюються з пасивних об’єктів навчальної діяльності на її активних суб’єктів. По суті,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квест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є інтерактивним процесом, у ході якого учні виявляють мотиви до самостійного здобуття необхідних знань. Отже, технологія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FF6B46">
        <w:rPr>
          <w:rFonts w:ascii="Times New Roman" w:hAnsi="Times New Roman"/>
          <w:sz w:val="28"/>
          <w:szCs w:val="28"/>
          <w:lang w:val="uk-UA"/>
        </w:rPr>
        <w:t>еб-квест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– це сукупність методів та прийомів організації дослідницької діяльності, для виконання якої </w:t>
      </w:r>
      <w:r w:rsidRPr="0038322E">
        <w:rPr>
          <w:rFonts w:ascii="Times New Roman" w:hAnsi="Times New Roman"/>
          <w:sz w:val="28"/>
          <w:szCs w:val="28"/>
          <w:lang w:val="uk-UA"/>
        </w:rPr>
        <w:t xml:space="preserve">учні </w:t>
      </w:r>
      <w:r w:rsidRPr="00FF6B46">
        <w:rPr>
          <w:rFonts w:ascii="Times New Roman" w:hAnsi="Times New Roman"/>
          <w:sz w:val="28"/>
          <w:szCs w:val="28"/>
          <w:lang w:val="uk-UA"/>
        </w:rPr>
        <w:t xml:space="preserve">здійснюють пошук інформації, використовуючи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FF6B46">
        <w:rPr>
          <w:rFonts w:ascii="Times New Roman" w:hAnsi="Times New Roman"/>
          <w:sz w:val="28"/>
          <w:szCs w:val="28"/>
          <w:lang w:val="uk-UA"/>
        </w:rPr>
        <w:t>нтернет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F6B46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F6B46">
        <w:rPr>
          <w:rFonts w:ascii="Times New Roman" w:hAnsi="Times New Roman"/>
          <w:sz w:val="28"/>
          <w:szCs w:val="28"/>
          <w:lang w:val="uk-UA"/>
        </w:rPr>
        <w:t xml:space="preserve">ресурси з практичною метою. Така технологія дозволяє працювати в групах (від трьох до п’яти </w:t>
      </w:r>
      <w:r w:rsidRPr="0038322E">
        <w:rPr>
          <w:rFonts w:ascii="Times New Roman" w:hAnsi="Times New Roman"/>
          <w:sz w:val="28"/>
          <w:szCs w:val="28"/>
          <w:lang w:val="uk-UA"/>
        </w:rPr>
        <w:t>учнів</w:t>
      </w:r>
      <w:r w:rsidRPr="00FF6B46">
        <w:rPr>
          <w:rFonts w:ascii="Times New Roman" w:hAnsi="Times New Roman"/>
          <w:sz w:val="28"/>
          <w:szCs w:val="28"/>
          <w:lang w:val="uk-UA"/>
        </w:rPr>
        <w:t xml:space="preserve">), розвиває </w:t>
      </w:r>
      <w:proofErr w:type="spellStart"/>
      <w:r w:rsidRPr="00FF6B46">
        <w:rPr>
          <w:rFonts w:ascii="Times New Roman" w:hAnsi="Times New Roman"/>
          <w:sz w:val="28"/>
          <w:szCs w:val="28"/>
          <w:lang w:val="uk-UA"/>
        </w:rPr>
        <w:t>конкурентність</w:t>
      </w:r>
      <w:proofErr w:type="spellEnd"/>
      <w:r w:rsidRPr="00FF6B46">
        <w:rPr>
          <w:rFonts w:ascii="Times New Roman" w:hAnsi="Times New Roman"/>
          <w:sz w:val="28"/>
          <w:szCs w:val="28"/>
          <w:lang w:val="uk-UA"/>
        </w:rPr>
        <w:t xml:space="preserve"> та лідерські якості кожного, підвищує не тільки мотивацію до процесу здобування знань, а й відповідальність за результати діяльності та їх презентацію. Цю технологію можна використовувати незалежно від теми, що вивчається, головне – мати доступ до Інтернету.</w:t>
      </w:r>
      <w:r w:rsidRPr="002132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Під Інтернет </w:t>
      </w:r>
      <w:r w:rsidRPr="002132D6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132D6">
        <w:rPr>
          <w:rFonts w:ascii="Times New Roman" w:hAnsi="Times New Roman"/>
          <w:sz w:val="28"/>
          <w:szCs w:val="28"/>
          <w:lang w:val="uk-UA"/>
        </w:rPr>
        <w:t>ресурсом може розумітися як сайт (</w:t>
      </w:r>
      <w:proofErr w:type="spellStart"/>
      <w:r w:rsidRPr="002132D6">
        <w:rPr>
          <w:rFonts w:ascii="Times New Roman" w:hAnsi="Times New Roman"/>
          <w:sz w:val="28"/>
          <w:szCs w:val="28"/>
          <w:lang w:val="uk-UA"/>
        </w:rPr>
        <w:t>хост</w:t>
      </w:r>
      <w:proofErr w:type="spellEnd"/>
      <w:r w:rsidRPr="002132D6">
        <w:rPr>
          <w:rFonts w:ascii="Times New Roman" w:hAnsi="Times New Roman"/>
          <w:sz w:val="28"/>
          <w:szCs w:val="28"/>
          <w:lang w:val="uk-UA"/>
        </w:rPr>
        <w:t>), так і певний розділ сайту. Огляд Інтернет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132D6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132D6">
        <w:rPr>
          <w:rFonts w:ascii="Times New Roman" w:hAnsi="Times New Roman"/>
          <w:sz w:val="28"/>
          <w:szCs w:val="28"/>
          <w:lang w:val="uk-UA"/>
        </w:rPr>
        <w:t xml:space="preserve">ресурсів для ознайомлення з навчальною інформацією й можливість використовувати їх з максимальною користю може слугувати базою для тренування й розвитку вмінь аналізу, синтезу й оцінки інформації, розвитку критичного й творчого мислення </w:t>
      </w:r>
      <w:r w:rsidRPr="0038322E">
        <w:rPr>
          <w:rFonts w:ascii="Times New Roman" w:hAnsi="Times New Roman"/>
          <w:sz w:val="28"/>
          <w:szCs w:val="28"/>
          <w:lang w:val="uk-UA"/>
        </w:rPr>
        <w:t>учнів</w:t>
      </w:r>
      <w:r w:rsidRPr="00506E61">
        <w:rPr>
          <w:rFonts w:ascii="Times New Roman" w:hAnsi="Times New Roman"/>
          <w:color w:val="FF0000"/>
          <w:sz w:val="28"/>
          <w:szCs w:val="28"/>
          <w:lang w:val="uk-UA"/>
        </w:rPr>
        <w:t>.</w:t>
      </w:r>
      <w:r w:rsidRPr="002132D6">
        <w:rPr>
          <w:rFonts w:ascii="Times New Roman" w:hAnsi="Times New Roman"/>
          <w:sz w:val="28"/>
          <w:szCs w:val="28"/>
          <w:lang w:val="uk-UA"/>
        </w:rPr>
        <w:t xml:space="preserve"> Залученн</w:t>
      </w:r>
      <w:r>
        <w:rPr>
          <w:rFonts w:ascii="Times New Roman" w:hAnsi="Times New Roman"/>
          <w:sz w:val="28"/>
          <w:szCs w:val="28"/>
          <w:lang w:val="uk-UA"/>
        </w:rPr>
        <w:t>я</w:t>
      </w:r>
      <w:r w:rsidRPr="002132D6">
        <w:rPr>
          <w:rFonts w:ascii="Times New Roman" w:hAnsi="Times New Roman"/>
          <w:sz w:val="28"/>
          <w:szCs w:val="28"/>
          <w:lang w:val="uk-UA"/>
        </w:rPr>
        <w:t xml:space="preserve"> Інтернету до навчального процесу передує моніторинг Інтернет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132D6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132D6">
        <w:rPr>
          <w:rFonts w:ascii="Times New Roman" w:hAnsi="Times New Roman"/>
          <w:sz w:val="28"/>
          <w:szCs w:val="28"/>
          <w:lang w:val="uk-UA"/>
        </w:rPr>
        <w:t>ресурсів: автор Інтернет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132D6">
        <w:rPr>
          <w:rFonts w:ascii="Times New Roman" w:hAnsi="Times New Roman"/>
          <w:sz w:val="28"/>
          <w:szCs w:val="28"/>
          <w:lang w:val="uk-UA"/>
        </w:rPr>
        <w:t>- ресурсу (приватна особа, навчальний заклад тощо); мета його створення (пояснити, інформувати, переконати в чомусь тощо); використання власниками Інтернет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132D6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132D6">
        <w:rPr>
          <w:rFonts w:ascii="Times New Roman" w:hAnsi="Times New Roman"/>
          <w:sz w:val="28"/>
          <w:szCs w:val="28"/>
          <w:lang w:val="uk-UA"/>
        </w:rPr>
        <w:t>ресурсу і прийомів переконання, пропаганди; об’єктивність представлених фактів на даному Інтернет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132D6">
        <w:rPr>
          <w:rFonts w:ascii="Times New Roman" w:hAnsi="Times New Roman"/>
          <w:sz w:val="28"/>
          <w:szCs w:val="28"/>
          <w:lang w:val="uk-UA"/>
        </w:rPr>
        <w:t xml:space="preserve">- ресурсі; наявність логічної структури гіперпосилань. На думку Н. Кононе, технологія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2132D6">
        <w:rPr>
          <w:rFonts w:ascii="Times New Roman" w:hAnsi="Times New Roman"/>
          <w:sz w:val="28"/>
          <w:szCs w:val="28"/>
          <w:lang w:val="uk-UA"/>
        </w:rPr>
        <w:t>еб-квест</w:t>
      </w:r>
      <w:proofErr w:type="spellEnd"/>
      <w:r w:rsidRPr="002132D6">
        <w:rPr>
          <w:rFonts w:ascii="Times New Roman" w:hAnsi="Times New Roman"/>
          <w:sz w:val="28"/>
          <w:szCs w:val="28"/>
          <w:lang w:val="uk-UA"/>
        </w:rPr>
        <w:t xml:space="preserve"> реалізується через такі етапи: 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132D6">
        <w:rPr>
          <w:rFonts w:ascii="Times New Roman" w:hAnsi="Times New Roman"/>
          <w:sz w:val="28"/>
          <w:szCs w:val="28"/>
          <w:lang w:val="uk-UA"/>
        </w:rPr>
        <w:t xml:space="preserve">1. Визначення теми. Викладач задає тему й створює проблемну ситуацію. Це найбільш відповідальний момент, тому що необхідно досить чітко й доступно визначити ролі учасників. Наприклад, викладач апріорі задає ролі </w:t>
      </w:r>
      <w:r>
        <w:rPr>
          <w:rFonts w:ascii="Times New Roman" w:hAnsi="Times New Roman"/>
          <w:sz w:val="28"/>
          <w:szCs w:val="28"/>
          <w:lang w:val="uk-UA"/>
        </w:rPr>
        <w:t>учням</w:t>
      </w:r>
      <w:r w:rsidRPr="002132D6">
        <w:rPr>
          <w:rFonts w:ascii="Times New Roman" w:hAnsi="Times New Roman"/>
          <w:sz w:val="28"/>
          <w:szCs w:val="28"/>
          <w:lang w:val="uk-UA"/>
        </w:rPr>
        <w:t xml:space="preserve"> або сценарій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2132D6">
        <w:rPr>
          <w:rFonts w:ascii="Times New Roman" w:hAnsi="Times New Roman"/>
          <w:sz w:val="28"/>
          <w:szCs w:val="28"/>
          <w:lang w:val="uk-UA"/>
        </w:rPr>
        <w:t>еб-квесту</w:t>
      </w:r>
      <w:proofErr w:type="spellEnd"/>
      <w:r w:rsidRPr="002132D6">
        <w:rPr>
          <w:rFonts w:ascii="Times New Roman" w:hAnsi="Times New Roman"/>
          <w:sz w:val="28"/>
          <w:szCs w:val="28"/>
          <w:lang w:val="uk-UA"/>
        </w:rPr>
        <w:t xml:space="preserve">, пропонує попередній план роботи й здійснює огляд усього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2132D6">
        <w:rPr>
          <w:rFonts w:ascii="Times New Roman" w:hAnsi="Times New Roman"/>
          <w:sz w:val="28"/>
          <w:szCs w:val="28"/>
          <w:lang w:val="uk-UA"/>
        </w:rPr>
        <w:t>еб-</w:t>
      </w:r>
      <w:proofErr w:type="spellEnd"/>
      <w:r w:rsidRPr="002132D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2132D6">
        <w:rPr>
          <w:rFonts w:ascii="Times New Roman" w:hAnsi="Times New Roman"/>
          <w:sz w:val="28"/>
          <w:szCs w:val="28"/>
          <w:lang w:val="uk-UA"/>
        </w:rPr>
        <w:t>квесту</w:t>
      </w:r>
      <w:proofErr w:type="spellEnd"/>
      <w:r w:rsidRPr="002132D6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132D6">
        <w:rPr>
          <w:rFonts w:ascii="Times New Roman" w:hAnsi="Times New Roman"/>
          <w:sz w:val="28"/>
          <w:szCs w:val="28"/>
          <w:lang w:val="uk-UA"/>
        </w:rPr>
        <w:t xml:space="preserve">2. Вербалізація завдання. Викладач </w:t>
      </w:r>
      <w:proofErr w:type="spellStart"/>
      <w:r w:rsidRPr="002132D6">
        <w:rPr>
          <w:rFonts w:ascii="Times New Roman" w:hAnsi="Times New Roman"/>
          <w:sz w:val="28"/>
          <w:szCs w:val="28"/>
          <w:lang w:val="uk-UA"/>
        </w:rPr>
        <w:t>вербалізує</w:t>
      </w:r>
      <w:proofErr w:type="spellEnd"/>
      <w:r w:rsidRPr="002132D6">
        <w:rPr>
          <w:rFonts w:ascii="Times New Roman" w:hAnsi="Times New Roman"/>
          <w:sz w:val="28"/>
          <w:szCs w:val="28"/>
          <w:lang w:val="uk-UA"/>
        </w:rPr>
        <w:t xml:space="preserve"> конкретне завдання в рамках обраної теми, що є зрозумілим, цікавим і здійсненним. При цьому він чітко визначає підсумковий результат самостійної роботи </w:t>
      </w:r>
      <w:r>
        <w:rPr>
          <w:rFonts w:ascii="Times New Roman" w:hAnsi="Times New Roman"/>
          <w:sz w:val="28"/>
          <w:szCs w:val="28"/>
          <w:lang w:val="uk-UA"/>
        </w:rPr>
        <w:t>учнів</w:t>
      </w:r>
      <w:r w:rsidRPr="002132D6">
        <w:rPr>
          <w:rFonts w:ascii="Times New Roman" w:hAnsi="Times New Roman"/>
          <w:sz w:val="28"/>
          <w:szCs w:val="28"/>
          <w:lang w:val="uk-UA"/>
        </w:rPr>
        <w:t>, задає серію питань, на які потрібно найти відповіді, окреслює проблему, яку потрібно вирішити, визначає позицію, яка повинна бути захищена, і вказує на іншу діяльність, спрямовану на переробку й представлення результатів, виходячи із зібраної інформації.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В. </w:t>
      </w:r>
      <w:proofErr w:type="spellStart"/>
      <w:r w:rsidRPr="00E8585C">
        <w:rPr>
          <w:rFonts w:ascii="Times New Roman" w:hAnsi="Times New Roman"/>
          <w:sz w:val="28"/>
          <w:szCs w:val="28"/>
        </w:rPr>
        <w:t>Dodge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 класифікує завдання для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веб-квестів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 за такими типами: завдання для пояснення, </w:t>
      </w:r>
      <w:proofErr w:type="gramStart"/>
      <w:r w:rsidRPr="008A0CF0">
        <w:rPr>
          <w:rFonts w:ascii="Times New Roman" w:hAnsi="Times New Roman"/>
          <w:sz w:val="28"/>
          <w:szCs w:val="28"/>
          <w:lang w:val="uk-UA"/>
        </w:rPr>
        <w:t>досл</w:t>
      </w:r>
      <w:proofErr w:type="gramEnd"/>
      <w:r w:rsidRPr="008A0CF0">
        <w:rPr>
          <w:rFonts w:ascii="Times New Roman" w:hAnsi="Times New Roman"/>
          <w:sz w:val="28"/>
          <w:szCs w:val="28"/>
          <w:lang w:val="uk-UA"/>
        </w:rPr>
        <w:t xml:space="preserve">ідницькі завдання (проект-завдання), оціночні, креативні, аналітичні, наукові завдання, завдання для самоперевірки (самопізнання), компіляція, досягнення консенсусу, журналістське завдання, детектив (головоломка або таємниче завдання). 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A0CF0">
        <w:rPr>
          <w:rFonts w:ascii="Times New Roman" w:hAnsi="Times New Roman"/>
          <w:sz w:val="28"/>
          <w:szCs w:val="28"/>
          <w:lang w:val="uk-UA"/>
        </w:rPr>
        <w:t xml:space="preserve">3. Підбір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Інтернет-ресурсів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. Викладач заздалегідь підбирає та пропонує </w:t>
      </w:r>
      <w:r>
        <w:rPr>
          <w:rFonts w:ascii="Times New Roman" w:hAnsi="Times New Roman"/>
          <w:sz w:val="28"/>
          <w:szCs w:val="28"/>
          <w:lang w:val="uk-UA"/>
        </w:rPr>
        <w:t>учням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список посилань на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Інтернет-ресурси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 (назви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веб-сайтів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 із вказаними адресами та короткою анотацією). Така відбірка створюється для того, щоб </w:t>
      </w:r>
      <w:r>
        <w:rPr>
          <w:rFonts w:ascii="Times New Roman" w:hAnsi="Times New Roman"/>
          <w:sz w:val="28"/>
          <w:szCs w:val="28"/>
          <w:lang w:val="uk-UA"/>
        </w:rPr>
        <w:t>учні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вчилися використовувати отриману інформацію з практичною метою. 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A0CF0">
        <w:rPr>
          <w:rFonts w:ascii="Times New Roman" w:hAnsi="Times New Roman"/>
          <w:sz w:val="28"/>
          <w:szCs w:val="28"/>
          <w:lang w:val="uk-UA"/>
        </w:rPr>
        <w:t xml:space="preserve">4. Пошук інформації. </w:t>
      </w:r>
      <w:r>
        <w:rPr>
          <w:rFonts w:ascii="Times New Roman" w:hAnsi="Times New Roman"/>
          <w:sz w:val="28"/>
          <w:szCs w:val="28"/>
          <w:lang w:val="uk-UA"/>
        </w:rPr>
        <w:t xml:space="preserve">Учні 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починають сам процес пошуку необхідної інформації в Інтернеті, користуючись при цьому описом процедури роботи (методичні рекомендації, розроблені викладачами), яку необхідно виконати кожному </w:t>
      </w:r>
      <w:r>
        <w:rPr>
          <w:rFonts w:ascii="Times New Roman" w:hAnsi="Times New Roman"/>
          <w:sz w:val="28"/>
          <w:szCs w:val="28"/>
          <w:lang w:val="uk-UA"/>
        </w:rPr>
        <w:t>учню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самостійно. 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A0CF0">
        <w:rPr>
          <w:rFonts w:ascii="Times New Roman" w:hAnsi="Times New Roman"/>
          <w:sz w:val="28"/>
          <w:szCs w:val="28"/>
          <w:lang w:val="uk-UA"/>
        </w:rPr>
        <w:t>5. Презентація. Після цього</w:t>
      </w:r>
      <w:r>
        <w:rPr>
          <w:rFonts w:ascii="Times New Roman" w:hAnsi="Times New Roman"/>
          <w:sz w:val="28"/>
          <w:szCs w:val="28"/>
          <w:lang w:val="uk-UA"/>
        </w:rPr>
        <w:t xml:space="preserve"> учні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повинні підготувати презентацію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8A0CF0">
        <w:rPr>
          <w:rFonts w:ascii="Times New Roman" w:hAnsi="Times New Roman"/>
          <w:sz w:val="28"/>
          <w:szCs w:val="28"/>
          <w:lang w:val="uk-UA"/>
        </w:rPr>
        <w:t>еб-квесту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 (результат – локальний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веб-сайт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 на сервері навчального закладу чи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Інтернет-сторінка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), де доцільно повідомити тему, мету, засоби створення, використані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Інтернет-ресурси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, перспективні напрями роботи над темою. 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A0CF0">
        <w:rPr>
          <w:rFonts w:ascii="Times New Roman" w:hAnsi="Times New Roman"/>
          <w:sz w:val="28"/>
          <w:szCs w:val="28"/>
          <w:lang w:val="uk-UA"/>
        </w:rPr>
        <w:t xml:space="preserve">6. Оцінка виконаної роботи самими </w:t>
      </w:r>
      <w:r>
        <w:rPr>
          <w:rFonts w:ascii="Times New Roman" w:hAnsi="Times New Roman"/>
          <w:sz w:val="28"/>
          <w:szCs w:val="28"/>
          <w:lang w:val="uk-UA"/>
        </w:rPr>
        <w:t>учнями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. Критерії оцінки можуть бути різними. По суті, в оцінці підсумується досвід, отриманий </w:t>
      </w:r>
      <w:r>
        <w:rPr>
          <w:rFonts w:ascii="Times New Roman" w:hAnsi="Times New Roman"/>
          <w:sz w:val="28"/>
          <w:szCs w:val="28"/>
          <w:lang w:val="uk-UA"/>
        </w:rPr>
        <w:t>учнями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в процесі самостійної роботи. Іноді корисно по закінченню включити риторичні питання, що будуть стимулювати активність </w:t>
      </w:r>
      <w:r>
        <w:rPr>
          <w:rFonts w:ascii="Times New Roman" w:hAnsi="Times New Roman"/>
          <w:sz w:val="28"/>
          <w:szCs w:val="28"/>
          <w:lang w:val="uk-UA"/>
        </w:rPr>
        <w:t>учнів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у позаурочний час, окреслюючи перспективи подальших пошуків. 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A0CF0">
        <w:rPr>
          <w:rFonts w:ascii="Times New Roman" w:hAnsi="Times New Roman"/>
          <w:sz w:val="28"/>
          <w:szCs w:val="28"/>
          <w:lang w:val="uk-UA"/>
        </w:rPr>
        <w:t>Дещо відмінним є визначе</w:t>
      </w:r>
      <w:r>
        <w:rPr>
          <w:rFonts w:ascii="Times New Roman" w:hAnsi="Times New Roman"/>
          <w:sz w:val="28"/>
          <w:szCs w:val="28"/>
          <w:lang w:val="uk-UA"/>
        </w:rPr>
        <w:t xml:space="preserve">ння навчальних завдань для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Веб-</w:t>
      </w:r>
      <w:r w:rsidRPr="008A0CF0">
        <w:rPr>
          <w:rFonts w:ascii="Times New Roman" w:hAnsi="Times New Roman"/>
          <w:sz w:val="28"/>
          <w:szCs w:val="28"/>
          <w:lang w:val="uk-UA"/>
        </w:rPr>
        <w:t>квестів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 у Б.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Доджа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а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саме: 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9C8">
        <w:rPr>
          <w:rFonts w:ascii="Times New Roman" w:hAnsi="Times New Roman"/>
          <w:b/>
          <w:sz w:val="28"/>
          <w:szCs w:val="28"/>
          <w:lang w:val="uk-UA"/>
        </w:rPr>
        <w:t>переказ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– демонстрація розуміння теми на основі представлення матеріалів із різних джерел у новому форматі: створення презентації, плакату, розповіді;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639C8">
        <w:rPr>
          <w:rFonts w:ascii="Times New Roman" w:hAnsi="Times New Roman"/>
          <w:b/>
          <w:sz w:val="28"/>
          <w:szCs w:val="28"/>
          <w:lang w:val="uk-UA"/>
        </w:rPr>
        <w:t>аналіз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– пошук і систематизація інформації; 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9C8">
        <w:rPr>
          <w:rFonts w:ascii="Times New Roman" w:hAnsi="Times New Roman"/>
          <w:b/>
          <w:sz w:val="28"/>
          <w:szCs w:val="28"/>
          <w:lang w:val="uk-UA"/>
        </w:rPr>
        <w:t>компіляція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– трансформація формату інформації, отриманої з різних джерел, створення книги кулінарних рецептів, віртуальної виставки, капсули часу, капсули культури;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9C8">
        <w:rPr>
          <w:rFonts w:ascii="Times New Roman" w:hAnsi="Times New Roman"/>
          <w:b/>
          <w:sz w:val="28"/>
          <w:szCs w:val="28"/>
          <w:lang w:val="uk-UA"/>
        </w:rPr>
        <w:t>оцінка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– обґрунтування окремої точки зору щодо проблеми; 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9C8">
        <w:rPr>
          <w:rFonts w:ascii="Times New Roman" w:hAnsi="Times New Roman"/>
          <w:b/>
          <w:sz w:val="28"/>
          <w:szCs w:val="28"/>
          <w:lang w:val="uk-UA"/>
        </w:rPr>
        <w:t>переконання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– уміння схилити на свою сторону опонентів або нейтрально налаштованих осіб; 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9C8">
        <w:rPr>
          <w:rFonts w:ascii="Times New Roman" w:hAnsi="Times New Roman"/>
          <w:b/>
          <w:sz w:val="28"/>
          <w:szCs w:val="28"/>
          <w:lang w:val="uk-UA"/>
        </w:rPr>
        <w:t>планування і проектування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– розробка плану чи проекту на основі заданих умов;</w:t>
      </w:r>
    </w:p>
    <w:p w:rsidR="007639C8" w:rsidRDefault="007639C8" w:rsidP="007639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9C8">
        <w:rPr>
          <w:rFonts w:ascii="Times New Roman" w:hAnsi="Times New Roman"/>
          <w:b/>
          <w:sz w:val="28"/>
          <w:szCs w:val="28"/>
          <w:lang w:val="uk-UA"/>
        </w:rPr>
        <w:t xml:space="preserve"> самопізнання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– будь-які аспекти дослідження особистості; </w:t>
      </w:r>
    </w:p>
    <w:p w:rsidR="007639C8" w:rsidRDefault="007639C8" w:rsidP="007639C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639C8">
        <w:rPr>
          <w:rFonts w:ascii="Times New Roman" w:hAnsi="Times New Roman"/>
          <w:b/>
          <w:sz w:val="28"/>
          <w:szCs w:val="28"/>
          <w:lang w:val="uk-UA"/>
        </w:rPr>
        <w:t>творче завдання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– створення п’єси, вірша, пісні, відеоролика; </w:t>
      </w:r>
    </w:p>
    <w:p w:rsidR="007639C8" w:rsidRDefault="007639C8" w:rsidP="007639C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639C8">
        <w:rPr>
          <w:rFonts w:ascii="Times New Roman" w:hAnsi="Times New Roman"/>
          <w:b/>
          <w:sz w:val="28"/>
          <w:szCs w:val="28"/>
          <w:lang w:val="uk-UA"/>
        </w:rPr>
        <w:t>наукові дослідження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– вивчення різних явищ, відкриттів, фактів на основі унікальних он-лайн джерел. </w:t>
      </w:r>
    </w:p>
    <w:p w:rsidR="007639C8" w:rsidRPr="007639C8" w:rsidRDefault="007639C8" w:rsidP="007639C8">
      <w:pPr>
        <w:shd w:val="clear" w:color="auto" w:fill="FFFFFF"/>
        <w:spacing w:after="0" w:line="360" w:lineRule="auto"/>
        <w:ind w:firstLine="708"/>
        <w:jc w:val="both"/>
        <w:rPr>
          <w:rStyle w:val="a4"/>
          <w:rFonts w:ascii="Times New Roman" w:hAnsi="Times New Roman"/>
          <w:b w:val="0"/>
          <w:bCs w:val="0"/>
          <w:color w:val="000000"/>
          <w:sz w:val="28"/>
          <w:szCs w:val="28"/>
          <w:lang w:val="uk-UA"/>
        </w:rPr>
      </w:pPr>
      <w:r w:rsidRPr="008A0CF0">
        <w:rPr>
          <w:rFonts w:ascii="Times New Roman" w:hAnsi="Times New Roman"/>
          <w:sz w:val="28"/>
          <w:szCs w:val="28"/>
          <w:lang w:val="uk-UA"/>
        </w:rPr>
        <w:t xml:space="preserve">Фактично, у результаті навчання за цією технологією </w:t>
      </w:r>
      <w:r>
        <w:rPr>
          <w:rFonts w:ascii="Times New Roman" w:hAnsi="Times New Roman"/>
          <w:sz w:val="28"/>
          <w:szCs w:val="28"/>
          <w:lang w:val="uk-UA"/>
        </w:rPr>
        <w:t>учні</w:t>
      </w:r>
      <w:r w:rsidRPr="008A0CF0">
        <w:rPr>
          <w:rFonts w:ascii="Times New Roman" w:hAnsi="Times New Roman"/>
          <w:sz w:val="28"/>
          <w:szCs w:val="28"/>
          <w:lang w:val="uk-UA"/>
        </w:rPr>
        <w:t xml:space="preserve"> повинні створити власний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веб-квест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веб-сторінку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 (окремий документ у мережі Інтернет, який має свою адресу, або в локальній мережі навчального закладу), чи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веб-сайт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 (групу взаємопов’язаних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веб-сторінок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>, присвячених конкретній</w:t>
      </w:r>
      <w:r>
        <w:rPr>
          <w:rFonts w:ascii="Times New Roman" w:hAnsi="Times New Roman"/>
          <w:sz w:val="28"/>
          <w:szCs w:val="28"/>
          <w:lang w:val="uk-UA"/>
        </w:rPr>
        <w:t xml:space="preserve"> тематиці). По суті своїй,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веб-</w:t>
      </w:r>
      <w:r w:rsidRPr="008A0CF0">
        <w:rPr>
          <w:rFonts w:ascii="Times New Roman" w:hAnsi="Times New Roman"/>
          <w:sz w:val="28"/>
          <w:szCs w:val="28"/>
          <w:lang w:val="uk-UA"/>
        </w:rPr>
        <w:t>квест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 як освітній продукт, ство</w:t>
      </w:r>
      <w:r>
        <w:rPr>
          <w:rFonts w:ascii="Times New Roman" w:hAnsi="Times New Roman"/>
          <w:sz w:val="28"/>
          <w:szCs w:val="28"/>
          <w:lang w:val="uk-UA"/>
        </w:rPr>
        <w:t xml:space="preserve">рений учнями, є своєрідним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веб-</w:t>
      </w:r>
      <w:r w:rsidRPr="008A0CF0">
        <w:rPr>
          <w:rFonts w:ascii="Times New Roman" w:hAnsi="Times New Roman"/>
          <w:sz w:val="28"/>
          <w:szCs w:val="28"/>
          <w:lang w:val="uk-UA"/>
        </w:rPr>
        <w:t>вузлом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, виконаним у спеціальних програмних додатках (Місrosoft FrontPage, Publisher тощо), або засобами безкоштовних </w:t>
      </w:r>
      <w:proofErr w:type="spellStart"/>
      <w:r w:rsidRPr="008A0CF0">
        <w:rPr>
          <w:rFonts w:ascii="Times New Roman" w:hAnsi="Times New Roman"/>
          <w:sz w:val="28"/>
          <w:szCs w:val="28"/>
          <w:lang w:val="uk-UA"/>
        </w:rPr>
        <w:t>хостингів</w:t>
      </w:r>
      <w:proofErr w:type="spellEnd"/>
      <w:r w:rsidRPr="008A0CF0">
        <w:rPr>
          <w:rFonts w:ascii="Times New Roman" w:hAnsi="Times New Roman"/>
          <w:sz w:val="28"/>
          <w:szCs w:val="28"/>
          <w:lang w:val="uk-UA"/>
        </w:rPr>
        <w:t xml:space="preserve"> (на зразок http://ucoz.ua/), що являє собою повноцінне гіпертекстове середовище.</w:t>
      </w:r>
    </w:p>
    <w:p w:rsidR="007639C8" w:rsidRPr="00AD7056" w:rsidRDefault="007639C8" w:rsidP="007639C8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lang w:val="uk-UA"/>
        </w:rPr>
      </w:pPr>
      <w:r w:rsidRPr="00AD7056">
        <w:rPr>
          <w:rStyle w:val="a4"/>
          <w:color w:val="000000"/>
          <w:sz w:val="28"/>
          <w:szCs w:val="28"/>
          <w:lang w:val="uk-UA"/>
        </w:rPr>
        <w:t xml:space="preserve">Класифікація </w:t>
      </w:r>
      <w:proofErr w:type="spellStart"/>
      <w:r>
        <w:rPr>
          <w:rStyle w:val="a4"/>
          <w:color w:val="000000"/>
          <w:sz w:val="28"/>
          <w:szCs w:val="28"/>
          <w:lang w:val="uk-UA"/>
        </w:rPr>
        <w:t>В</w:t>
      </w:r>
      <w:r w:rsidRPr="00AD7056">
        <w:rPr>
          <w:rStyle w:val="a4"/>
          <w:color w:val="000000"/>
          <w:sz w:val="28"/>
          <w:szCs w:val="28"/>
          <w:lang w:val="uk-UA"/>
        </w:rPr>
        <w:t>еб-квестів</w:t>
      </w:r>
      <w:proofErr w:type="spellEnd"/>
    </w:p>
    <w:p w:rsidR="007639C8" w:rsidRDefault="007639C8" w:rsidP="007639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D7056">
        <w:rPr>
          <w:color w:val="000000"/>
          <w:sz w:val="28"/>
          <w:szCs w:val="28"/>
          <w:lang w:val="uk-UA"/>
        </w:rPr>
        <w:t xml:space="preserve">Б. </w:t>
      </w:r>
      <w:proofErr w:type="spellStart"/>
      <w:r w:rsidRPr="00AD7056">
        <w:rPr>
          <w:color w:val="000000"/>
          <w:sz w:val="28"/>
          <w:szCs w:val="28"/>
          <w:lang w:val="uk-UA"/>
        </w:rPr>
        <w:t>Додж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 виділив три принципи класифікації </w:t>
      </w:r>
      <w:proofErr w:type="spellStart"/>
      <w:r w:rsidRPr="00AD7056">
        <w:rPr>
          <w:color w:val="000000"/>
          <w:sz w:val="28"/>
          <w:szCs w:val="28"/>
          <w:lang w:val="uk-UA"/>
        </w:rPr>
        <w:t>Веб-квестів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: </w:t>
      </w:r>
    </w:p>
    <w:p w:rsidR="007639C8" w:rsidRDefault="007639C8" w:rsidP="007639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D7056">
        <w:rPr>
          <w:color w:val="000000"/>
          <w:sz w:val="28"/>
          <w:szCs w:val="28"/>
          <w:lang w:val="uk-UA"/>
        </w:rPr>
        <w:t xml:space="preserve">1. </w:t>
      </w:r>
      <w:r w:rsidRPr="00006A74">
        <w:rPr>
          <w:i/>
          <w:color w:val="000000"/>
          <w:sz w:val="28"/>
          <w:szCs w:val="28"/>
          <w:lang w:val="uk-UA"/>
        </w:rPr>
        <w:t>За тривалістю виконання:</w:t>
      </w:r>
      <w:r w:rsidRPr="00AD7056">
        <w:rPr>
          <w:color w:val="000000"/>
          <w:sz w:val="28"/>
          <w:szCs w:val="28"/>
          <w:lang w:val="uk-UA"/>
        </w:rPr>
        <w:t xml:space="preserve"> короткострокові та довгострокові. </w:t>
      </w:r>
      <w:r>
        <w:rPr>
          <w:color w:val="000000"/>
          <w:sz w:val="28"/>
          <w:szCs w:val="28"/>
          <w:lang w:val="uk-UA"/>
        </w:rPr>
        <w:t xml:space="preserve">    </w:t>
      </w:r>
      <w:r w:rsidR="002A57BA">
        <w:rPr>
          <w:color w:val="000000"/>
          <w:sz w:val="28"/>
          <w:szCs w:val="28"/>
          <w:lang w:val="uk-UA"/>
        </w:rPr>
        <w:t xml:space="preserve"> </w:t>
      </w:r>
      <w:r w:rsidRPr="007639C8">
        <w:rPr>
          <w:i/>
          <w:color w:val="000000"/>
          <w:sz w:val="28"/>
          <w:szCs w:val="28"/>
          <w:lang w:val="uk-UA"/>
        </w:rPr>
        <w:t>Короткострокові</w:t>
      </w:r>
      <w:r w:rsidRPr="00AD7056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</w:t>
      </w:r>
      <w:r w:rsidRPr="0038322E">
        <w:rPr>
          <w:sz w:val="28"/>
          <w:szCs w:val="28"/>
          <w:lang w:val="uk-UA"/>
        </w:rPr>
        <w:t>еб</w:t>
      </w:r>
      <w:r w:rsidRPr="00AD7056">
        <w:rPr>
          <w:color w:val="000000"/>
          <w:sz w:val="28"/>
          <w:szCs w:val="28"/>
          <w:lang w:val="uk-UA"/>
        </w:rPr>
        <w:t>-квести</w:t>
      </w:r>
      <w:proofErr w:type="spellEnd"/>
      <w:r w:rsidRPr="00AD7056">
        <w:rPr>
          <w:color w:val="000000"/>
          <w:sz w:val="28"/>
          <w:szCs w:val="28"/>
          <w:lang w:val="uk-UA"/>
        </w:rPr>
        <w:t>, спрямован</w:t>
      </w:r>
      <w:r>
        <w:rPr>
          <w:color w:val="000000"/>
          <w:sz w:val="28"/>
          <w:szCs w:val="28"/>
          <w:lang w:val="uk-UA"/>
        </w:rPr>
        <w:t xml:space="preserve">і на набуття знань і здійснення </w:t>
      </w:r>
      <w:r w:rsidRPr="00AD7056">
        <w:rPr>
          <w:color w:val="000000"/>
          <w:sz w:val="28"/>
          <w:szCs w:val="28"/>
          <w:lang w:val="uk-UA"/>
        </w:rPr>
        <w:t>їх інтеграції в свою систему знань. Робота н</w:t>
      </w:r>
      <w:r>
        <w:rPr>
          <w:color w:val="000000"/>
          <w:sz w:val="28"/>
          <w:szCs w:val="28"/>
          <w:lang w:val="uk-UA"/>
        </w:rPr>
        <w:t xml:space="preserve">ад ними може займати від одного   </w:t>
      </w:r>
      <w:r w:rsidRPr="00AD7056">
        <w:rPr>
          <w:color w:val="000000"/>
          <w:sz w:val="28"/>
          <w:szCs w:val="28"/>
          <w:lang w:val="uk-UA"/>
        </w:rPr>
        <w:t xml:space="preserve">до трьох сеансів. </w:t>
      </w:r>
    </w:p>
    <w:p w:rsidR="007639C8" w:rsidRDefault="007639C8" w:rsidP="007639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7639C8">
        <w:rPr>
          <w:i/>
          <w:color w:val="000000"/>
          <w:sz w:val="28"/>
          <w:szCs w:val="28"/>
          <w:lang w:val="uk-UA"/>
        </w:rPr>
        <w:t>Довгострокові</w:t>
      </w:r>
      <w:r w:rsidRPr="00AD705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2A57BA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  <w:lang w:val="uk-UA"/>
        </w:rPr>
        <w:t>еб</w:t>
      </w:r>
      <w:r w:rsidRPr="00AD7056">
        <w:rPr>
          <w:color w:val="000000"/>
          <w:sz w:val="28"/>
          <w:szCs w:val="28"/>
          <w:lang w:val="uk-UA"/>
        </w:rPr>
        <w:t>-квести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 спрямовані на розширення і уточнення понять. По завершенні роботи над довгостроковим </w:t>
      </w:r>
      <w:proofErr w:type="spellStart"/>
      <w:r w:rsidR="002A57BA">
        <w:rPr>
          <w:sz w:val="28"/>
          <w:szCs w:val="28"/>
          <w:lang w:val="uk-UA"/>
        </w:rPr>
        <w:t>В</w:t>
      </w:r>
      <w:r w:rsidRPr="0038322E">
        <w:rPr>
          <w:sz w:val="28"/>
          <w:szCs w:val="28"/>
          <w:lang w:val="uk-UA"/>
        </w:rPr>
        <w:t>еб</w:t>
      </w:r>
      <w:r w:rsidRPr="00AD7056">
        <w:rPr>
          <w:color w:val="000000"/>
          <w:sz w:val="28"/>
          <w:szCs w:val="28"/>
          <w:lang w:val="uk-UA"/>
        </w:rPr>
        <w:t>-квестом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, учень повинен вміти вести глибокий аналіз отриманих знань, уміти їх трансформувати, володіти матеріалом настільки, щоб зуміти створити завдання для роботи над темою. Робота над довгостроковим </w:t>
      </w:r>
      <w:proofErr w:type="spellStart"/>
      <w:r w:rsidR="002A57BA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  <w:lang w:val="uk-UA"/>
        </w:rPr>
        <w:t>еб</w:t>
      </w:r>
      <w:r w:rsidRPr="00AD7056">
        <w:rPr>
          <w:color w:val="000000"/>
          <w:sz w:val="28"/>
          <w:szCs w:val="28"/>
          <w:lang w:val="uk-UA"/>
        </w:rPr>
        <w:t>-квестом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 може тривати від одного тижня до місяця (максимум двох). </w:t>
      </w:r>
    </w:p>
    <w:p w:rsidR="007639C8" w:rsidRDefault="007639C8" w:rsidP="007639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D7056">
        <w:rPr>
          <w:color w:val="000000"/>
          <w:sz w:val="28"/>
          <w:szCs w:val="28"/>
          <w:lang w:val="uk-UA"/>
        </w:rPr>
        <w:t xml:space="preserve">2. </w:t>
      </w:r>
      <w:r w:rsidRPr="00006A74">
        <w:rPr>
          <w:i/>
          <w:color w:val="000000"/>
          <w:sz w:val="28"/>
          <w:szCs w:val="28"/>
          <w:lang w:val="uk-UA"/>
        </w:rPr>
        <w:t>За предметним змістом</w:t>
      </w:r>
      <w:r w:rsidRPr="00AD7056">
        <w:rPr>
          <w:color w:val="000000"/>
          <w:sz w:val="28"/>
          <w:szCs w:val="28"/>
          <w:lang w:val="uk-UA"/>
        </w:rPr>
        <w:t xml:space="preserve">: </w:t>
      </w:r>
      <w:r w:rsidR="002A57BA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AD7056">
        <w:rPr>
          <w:color w:val="000000"/>
          <w:sz w:val="28"/>
          <w:szCs w:val="28"/>
          <w:lang w:val="uk-UA"/>
        </w:rPr>
        <w:t>монопроекти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 (стосується одного предмету), </w:t>
      </w:r>
      <w:r w:rsidR="002A57BA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AD7056">
        <w:rPr>
          <w:color w:val="000000"/>
          <w:sz w:val="28"/>
          <w:szCs w:val="28"/>
          <w:lang w:val="uk-UA"/>
        </w:rPr>
        <w:t>міжпредметні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2A57BA">
        <w:rPr>
          <w:color w:val="000000"/>
          <w:sz w:val="28"/>
          <w:szCs w:val="28"/>
          <w:lang w:val="uk-UA"/>
        </w:rPr>
        <w:t>В</w:t>
      </w:r>
      <w:r w:rsidRPr="00AD7056">
        <w:rPr>
          <w:color w:val="000000"/>
          <w:sz w:val="28"/>
          <w:szCs w:val="28"/>
          <w:lang w:val="uk-UA"/>
        </w:rPr>
        <w:t>еб-квести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. </w:t>
      </w:r>
    </w:p>
    <w:p w:rsidR="007639C8" w:rsidRPr="00AD7056" w:rsidRDefault="007639C8" w:rsidP="007639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D7056">
        <w:rPr>
          <w:color w:val="000000"/>
          <w:sz w:val="28"/>
          <w:szCs w:val="28"/>
          <w:lang w:val="uk-UA"/>
        </w:rPr>
        <w:t>3</w:t>
      </w:r>
      <w:r w:rsidRPr="00006A74">
        <w:rPr>
          <w:i/>
          <w:color w:val="000000"/>
          <w:sz w:val="28"/>
          <w:szCs w:val="28"/>
          <w:lang w:val="uk-UA"/>
        </w:rPr>
        <w:t>. За типом завдань</w:t>
      </w:r>
      <w:r w:rsidRPr="00AD7056">
        <w:rPr>
          <w:color w:val="000000"/>
          <w:sz w:val="28"/>
          <w:szCs w:val="28"/>
          <w:lang w:val="uk-UA"/>
        </w:rPr>
        <w:t>, що виконують учні: переказ, компіляційні загадки, конструкторські, творчі, переконуючі, розв’язок спірних проблем, само пізнавальні, аналітичні, оцінні, наукові, навчальному процесі.</w:t>
      </w:r>
    </w:p>
    <w:p w:rsidR="007639C8" w:rsidRPr="00AD7056" w:rsidRDefault="007639C8" w:rsidP="007639C8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uk-UA"/>
        </w:rPr>
      </w:pPr>
      <w:r w:rsidRPr="00AD7056">
        <w:rPr>
          <w:rStyle w:val="a4"/>
          <w:color w:val="000000"/>
          <w:sz w:val="28"/>
          <w:szCs w:val="28"/>
          <w:lang w:val="uk-UA"/>
        </w:rPr>
        <w:t>Особливості організації навчального процесу за допомогою технологі</w:t>
      </w:r>
      <w:r>
        <w:rPr>
          <w:rStyle w:val="a4"/>
          <w:color w:val="000000"/>
          <w:sz w:val="28"/>
          <w:szCs w:val="28"/>
          <w:lang w:val="uk-UA"/>
        </w:rPr>
        <w:t xml:space="preserve">ї </w:t>
      </w:r>
      <w:r w:rsidRPr="00AD7056">
        <w:rPr>
          <w:rStyle w:val="a4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Style w:val="a4"/>
          <w:color w:val="000000"/>
          <w:sz w:val="28"/>
          <w:szCs w:val="28"/>
          <w:lang w:val="uk-UA"/>
        </w:rPr>
        <w:t>В</w:t>
      </w:r>
      <w:r w:rsidRPr="00AD7056">
        <w:rPr>
          <w:rStyle w:val="a4"/>
          <w:color w:val="000000"/>
          <w:sz w:val="28"/>
          <w:szCs w:val="28"/>
          <w:lang w:val="uk-UA"/>
        </w:rPr>
        <w:t>еб-квест</w:t>
      </w:r>
      <w:proofErr w:type="spellEnd"/>
    </w:p>
    <w:p w:rsidR="007639C8" w:rsidRDefault="007639C8" w:rsidP="007639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A0CF0">
        <w:rPr>
          <w:i/>
          <w:color w:val="000000"/>
          <w:sz w:val="28"/>
          <w:szCs w:val="28"/>
          <w:lang w:val="uk-UA"/>
        </w:rPr>
        <w:t>Конструкторський</w:t>
      </w:r>
      <w:r w:rsidRPr="00AD7056">
        <w:rPr>
          <w:color w:val="000000"/>
          <w:sz w:val="28"/>
          <w:szCs w:val="28"/>
          <w:lang w:val="uk-UA"/>
        </w:rPr>
        <w:t xml:space="preserve"> </w:t>
      </w:r>
      <w:r w:rsidR="002A57BA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AD7056">
        <w:rPr>
          <w:color w:val="000000"/>
          <w:sz w:val="28"/>
          <w:szCs w:val="28"/>
          <w:lang w:val="uk-UA"/>
        </w:rPr>
        <w:t>Веб-квест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 потребує від учнів створення продукту або плану з виконання раніше визначеної мети в певних межах. </w:t>
      </w:r>
    </w:p>
    <w:p w:rsidR="007639C8" w:rsidRDefault="007639C8" w:rsidP="007639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A0CF0">
        <w:rPr>
          <w:i/>
          <w:sz w:val="28"/>
          <w:szCs w:val="28"/>
          <w:lang w:val="uk-UA"/>
        </w:rPr>
        <w:t>Творчий</w:t>
      </w:r>
      <w:r w:rsidRPr="00100D54">
        <w:rPr>
          <w:sz w:val="28"/>
          <w:szCs w:val="28"/>
          <w:lang w:val="uk-UA"/>
        </w:rPr>
        <w:t xml:space="preserve"> </w:t>
      </w:r>
      <w:proofErr w:type="spellStart"/>
      <w:r w:rsidRPr="00100D54">
        <w:rPr>
          <w:sz w:val="28"/>
          <w:szCs w:val="28"/>
          <w:lang w:val="uk-UA"/>
        </w:rPr>
        <w:t>Веб-квест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 вимагає від учнів створення продукту в заданому форматі. Творчі проекти схожі на конструкторські, проте є вільними і непередбачуваними в своїх результатах. У процесі оцінки таких проектів необхідно більше уваги приділяти творчості й самовираженню учнів. </w:t>
      </w:r>
      <w:proofErr w:type="spellStart"/>
      <w:r w:rsidRPr="00AD7056">
        <w:rPr>
          <w:color w:val="000000"/>
          <w:sz w:val="28"/>
          <w:szCs w:val="28"/>
          <w:lang w:val="uk-UA"/>
        </w:rPr>
        <w:t>Веб-квести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 з розв’язання спірних проблем передбачають пошук і представлення різних, а інколи суперечливих думок з однієї проблеми і спробу привести їх до консенсусу. 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7639C8" w:rsidRPr="002A57BA" w:rsidRDefault="007639C8" w:rsidP="002A57BA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bCs w:val="0"/>
          <w:color w:val="000000"/>
          <w:sz w:val="28"/>
          <w:szCs w:val="28"/>
          <w:lang w:val="uk-UA"/>
        </w:rPr>
      </w:pPr>
      <w:r w:rsidRPr="008A0CF0">
        <w:rPr>
          <w:i/>
          <w:color w:val="000000"/>
          <w:sz w:val="28"/>
          <w:szCs w:val="28"/>
          <w:lang w:val="uk-UA"/>
        </w:rPr>
        <w:t>Переконуючий</w:t>
      </w:r>
      <w:r w:rsidRPr="00AD705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AD7056">
        <w:rPr>
          <w:color w:val="000000"/>
          <w:sz w:val="28"/>
          <w:szCs w:val="28"/>
          <w:lang w:val="uk-UA"/>
        </w:rPr>
        <w:t>Веб-квест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 має на меті створення продукту, здатного переконати будь-кого. Таке завдання виходить за межі звичного перекладу і вимагає від учнів розробки аргументів на користь будь-якого твердження, думки, варіанту розв’язку проблеми на основі матеріалів, одержаних у процесі роботи з </w:t>
      </w:r>
      <w:proofErr w:type="spellStart"/>
      <w:r w:rsidRPr="00AD7056">
        <w:rPr>
          <w:color w:val="000000"/>
          <w:sz w:val="28"/>
          <w:szCs w:val="28"/>
          <w:lang w:val="uk-UA"/>
        </w:rPr>
        <w:t>квестом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. Кінцевим продуктом такого проекту може бути лист, стаття, прес-реліз, </w:t>
      </w:r>
      <w:proofErr w:type="spellStart"/>
      <w:r w:rsidRPr="00AD7056">
        <w:rPr>
          <w:color w:val="000000"/>
          <w:sz w:val="28"/>
          <w:szCs w:val="28"/>
          <w:lang w:val="uk-UA"/>
        </w:rPr>
        <w:t>постер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, відеозапис, мультимедійна презентація, </w:t>
      </w:r>
      <w:proofErr w:type="spellStart"/>
      <w:r w:rsidRPr="00AD7056">
        <w:rPr>
          <w:color w:val="000000"/>
          <w:sz w:val="28"/>
          <w:szCs w:val="28"/>
          <w:lang w:val="uk-UA"/>
        </w:rPr>
        <w:t>Веб-сторінка</w:t>
      </w:r>
      <w:proofErr w:type="spellEnd"/>
      <w:r>
        <w:rPr>
          <w:color w:val="000000"/>
          <w:sz w:val="28"/>
          <w:szCs w:val="28"/>
          <w:lang w:val="uk-UA"/>
        </w:rPr>
        <w:t>.</w:t>
      </w:r>
    </w:p>
    <w:p w:rsidR="007639C8" w:rsidRPr="00AD7056" w:rsidRDefault="007639C8" w:rsidP="007639C8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lang w:val="uk-UA"/>
        </w:rPr>
      </w:pPr>
      <w:r w:rsidRPr="00AD7056">
        <w:rPr>
          <w:rStyle w:val="a4"/>
          <w:color w:val="000000"/>
          <w:sz w:val="28"/>
          <w:szCs w:val="28"/>
          <w:lang w:val="uk-UA"/>
        </w:rPr>
        <w:t xml:space="preserve">Структура </w:t>
      </w:r>
      <w:proofErr w:type="spellStart"/>
      <w:r>
        <w:rPr>
          <w:rStyle w:val="a4"/>
          <w:color w:val="000000"/>
          <w:sz w:val="28"/>
          <w:szCs w:val="28"/>
          <w:lang w:val="uk-UA"/>
        </w:rPr>
        <w:t>В</w:t>
      </w:r>
      <w:r w:rsidRPr="00AD7056">
        <w:rPr>
          <w:rStyle w:val="a4"/>
          <w:color w:val="000000"/>
          <w:sz w:val="28"/>
          <w:szCs w:val="28"/>
          <w:lang w:val="uk-UA"/>
        </w:rPr>
        <w:t>еб-квесту</w:t>
      </w:r>
      <w:proofErr w:type="spellEnd"/>
    </w:p>
    <w:p w:rsidR="002A57BA" w:rsidRDefault="007639C8" w:rsidP="002A57B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proofErr w:type="spellStart"/>
      <w:r w:rsidRPr="00AD7056">
        <w:rPr>
          <w:color w:val="000000"/>
          <w:sz w:val="28"/>
          <w:szCs w:val="28"/>
          <w:lang w:val="uk-UA"/>
        </w:rPr>
        <w:t>Веб-квест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 складається з таких розділів: </w:t>
      </w:r>
    </w:p>
    <w:p w:rsidR="002A57BA" w:rsidRDefault="007639C8" w:rsidP="002A57B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32D6">
        <w:rPr>
          <w:i/>
          <w:color w:val="000000"/>
          <w:sz w:val="28"/>
          <w:szCs w:val="28"/>
          <w:lang w:val="uk-UA"/>
        </w:rPr>
        <w:t>Вступ</w:t>
      </w:r>
      <w:r w:rsidRPr="00AD7056">
        <w:rPr>
          <w:color w:val="000000"/>
          <w:sz w:val="28"/>
          <w:szCs w:val="28"/>
          <w:lang w:val="uk-UA"/>
        </w:rPr>
        <w:t xml:space="preserve"> – короткий опис теми </w:t>
      </w:r>
      <w:proofErr w:type="spellStart"/>
      <w:r w:rsidRPr="00AD7056">
        <w:rPr>
          <w:color w:val="000000"/>
          <w:sz w:val="28"/>
          <w:szCs w:val="28"/>
          <w:lang w:val="uk-UA"/>
        </w:rPr>
        <w:t>Веб-квесту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. </w:t>
      </w:r>
    </w:p>
    <w:p w:rsidR="007639C8" w:rsidRDefault="007639C8" w:rsidP="002A57B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32D6">
        <w:rPr>
          <w:i/>
          <w:color w:val="000000"/>
          <w:sz w:val="28"/>
          <w:szCs w:val="28"/>
          <w:lang w:val="uk-UA"/>
        </w:rPr>
        <w:t>Завдання</w:t>
      </w:r>
      <w:r w:rsidRPr="00AD7056">
        <w:rPr>
          <w:color w:val="000000"/>
          <w:sz w:val="28"/>
          <w:szCs w:val="28"/>
          <w:lang w:val="uk-UA"/>
        </w:rPr>
        <w:t xml:space="preserve"> – формулювання проблемної задачі та опис форми подання кінцевого результату. Наприклад, задана серія питань, на які потрібно знайти відповіді; прописана проблема, яку потрібно вирішити, та вказана інша діяльність, що спрямована на </w:t>
      </w:r>
      <w:r>
        <w:rPr>
          <w:color w:val="000000"/>
          <w:sz w:val="28"/>
          <w:szCs w:val="28"/>
          <w:lang w:val="uk-UA"/>
        </w:rPr>
        <w:t>с</w:t>
      </w:r>
      <w:r w:rsidRPr="00AD7056">
        <w:rPr>
          <w:color w:val="000000"/>
          <w:sz w:val="28"/>
          <w:szCs w:val="28"/>
          <w:lang w:val="uk-UA"/>
        </w:rPr>
        <w:t xml:space="preserve">учасні інформаційні технології навчання переробку і представлення результатів, виходячи із зібраної інформації, а також список інформаційних ресурсів, необхідних для виконання учнями завдання – посилання на </w:t>
      </w:r>
      <w:proofErr w:type="spellStart"/>
      <w:r w:rsidRPr="00AD7056">
        <w:rPr>
          <w:color w:val="000000"/>
          <w:sz w:val="28"/>
          <w:szCs w:val="28"/>
          <w:lang w:val="uk-UA"/>
        </w:rPr>
        <w:t>Інтернет-ресурси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 і будь-які інші джерела інформації. </w:t>
      </w:r>
    </w:p>
    <w:p w:rsidR="007639C8" w:rsidRDefault="007639C8" w:rsidP="007639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32D6">
        <w:rPr>
          <w:i/>
          <w:color w:val="000000"/>
          <w:sz w:val="28"/>
          <w:szCs w:val="28"/>
          <w:lang w:val="uk-UA"/>
        </w:rPr>
        <w:t>Порядок роботи</w:t>
      </w:r>
      <w:r w:rsidRPr="00AD7056">
        <w:rPr>
          <w:color w:val="000000"/>
          <w:sz w:val="28"/>
          <w:szCs w:val="28"/>
          <w:lang w:val="uk-UA"/>
        </w:rPr>
        <w:t xml:space="preserve"> – опис послідовності дій, ролей і ресурсів, котрі необхідні для виконання завдання. Керівництво до дій (як організувати та представити зібрану інформацію) – допоміжна інформація, що може бути представлена у вигляді непрямих запитань. </w:t>
      </w:r>
    </w:p>
    <w:p w:rsidR="007639C8" w:rsidRDefault="007639C8" w:rsidP="007639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32D6">
        <w:rPr>
          <w:i/>
          <w:color w:val="000000"/>
          <w:sz w:val="28"/>
          <w:szCs w:val="28"/>
          <w:lang w:val="uk-UA"/>
        </w:rPr>
        <w:t xml:space="preserve">Оцінка </w:t>
      </w:r>
      <w:r w:rsidRPr="00AD7056">
        <w:rPr>
          <w:color w:val="000000"/>
          <w:sz w:val="28"/>
          <w:szCs w:val="28"/>
          <w:lang w:val="uk-UA"/>
        </w:rPr>
        <w:t xml:space="preserve">– опис критеріїв і параметрів оцінки виконання </w:t>
      </w:r>
      <w:proofErr w:type="spellStart"/>
      <w:r w:rsidRPr="00AD7056">
        <w:rPr>
          <w:color w:val="000000"/>
          <w:sz w:val="28"/>
          <w:szCs w:val="28"/>
          <w:lang w:val="uk-UA"/>
        </w:rPr>
        <w:t>Веб-квесту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, які представляються у вигляді бланку оцінки. Критерії оцінки залежать від типу навчальних завдань, що вирішуються у </w:t>
      </w:r>
      <w:proofErr w:type="spellStart"/>
      <w:r w:rsidRPr="00AD7056">
        <w:rPr>
          <w:color w:val="000000"/>
          <w:sz w:val="28"/>
          <w:szCs w:val="28"/>
          <w:lang w:val="uk-UA"/>
        </w:rPr>
        <w:t>Веб-квесті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. </w:t>
      </w:r>
    </w:p>
    <w:p w:rsidR="007639C8" w:rsidRDefault="007639C8" w:rsidP="007639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32D6">
        <w:rPr>
          <w:i/>
          <w:color w:val="000000"/>
          <w:sz w:val="28"/>
          <w:szCs w:val="28"/>
          <w:lang w:val="uk-UA"/>
        </w:rPr>
        <w:t>Висновок</w:t>
      </w:r>
      <w:r w:rsidRPr="00AD7056">
        <w:rPr>
          <w:color w:val="000000"/>
          <w:sz w:val="28"/>
          <w:szCs w:val="28"/>
          <w:lang w:val="uk-UA"/>
        </w:rPr>
        <w:t xml:space="preserve"> – у цьому розділі підсумовується досвід, одержаний учнями в процесі виконання самостійної роботи над </w:t>
      </w:r>
      <w:proofErr w:type="spellStart"/>
      <w:r w:rsidRPr="00AD7056">
        <w:rPr>
          <w:color w:val="000000"/>
          <w:sz w:val="28"/>
          <w:szCs w:val="28"/>
          <w:lang w:val="uk-UA"/>
        </w:rPr>
        <w:t>квест-проектом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. </w:t>
      </w:r>
    </w:p>
    <w:p w:rsidR="007639C8" w:rsidRDefault="007639C8" w:rsidP="007639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32D6">
        <w:rPr>
          <w:i/>
          <w:color w:val="000000"/>
          <w:sz w:val="28"/>
          <w:szCs w:val="28"/>
          <w:lang w:val="uk-UA"/>
        </w:rPr>
        <w:t>Використані матеріали</w:t>
      </w:r>
      <w:r w:rsidRPr="00AD7056">
        <w:rPr>
          <w:color w:val="000000"/>
          <w:sz w:val="28"/>
          <w:szCs w:val="28"/>
          <w:lang w:val="uk-UA"/>
        </w:rPr>
        <w:t xml:space="preserve"> – посилання на ресурси, що використовувалися для створення </w:t>
      </w:r>
      <w:proofErr w:type="spellStart"/>
      <w:r w:rsidRPr="00AD7056">
        <w:rPr>
          <w:color w:val="000000"/>
          <w:sz w:val="28"/>
          <w:szCs w:val="28"/>
          <w:lang w:val="uk-UA"/>
        </w:rPr>
        <w:t>Веб-квесту</w:t>
      </w:r>
      <w:proofErr w:type="spellEnd"/>
      <w:r w:rsidRPr="00AD7056">
        <w:rPr>
          <w:color w:val="000000"/>
          <w:sz w:val="28"/>
          <w:szCs w:val="28"/>
          <w:lang w:val="uk-UA"/>
        </w:rPr>
        <w:t xml:space="preserve">. </w:t>
      </w:r>
    </w:p>
    <w:p w:rsidR="007639C8" w:rsidRDefault="007639C8" w:rsidP="007639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32D6">
        <w:rPr>
          <w:i/>
          <w:color w:val="000000"/>
          <w:sz w:val="28"/>
          <w:szCs w:val="28"/>
          <w:lang w:val="uk-UA"/>
        </w:rPr>
        <w:t>Коментарі для викладача</w:t>
      </w:r>
      <w:r w:rsidRPr="00AD7056">
        <w:rPr>
          <w:color w:val="000000"/>
          <w:sz w:val="28"/>
          <w:szCs w:val="28"/>
          <w:lang w:val="uk-UA"/>
        </w:rPr>
        <w:t xml:space="preserve"> – методичні рекомендації для викладачів, учнів, які будуть використовуватися у </w:t>
      </w:r>
      <w:proofErr w:type="spellStart"/>
      <w:r w:rsidRPr="00AD7056">
        <w:rPr>
          <w:color w:val="000000"/>
          <w:sz w:val="28"/>
          <w:szCs w:val="28"/>
          <w:lang w:val="uk-UA"/>
        </w:rPr>
        <w:t>Веб-квесті</w:t>
      </w:r>
      <w:proofErr w:type="spellEnd"/>
      <w:r w:rsidRPr="00AD7056">
        <w:rPr>
          <w:color w:val="000000"/>
          <w:sz w:val="28"/>
          <w:szCs w:val="28"/>
          <w:lang w:val="uk-UA"/>
        </w:rPr>
        <w:t>.</w:t>
      </w:r>
      <w:bookmarkStart w:id="1" w:name="_GoBack"/>
      <w:bookmarkEnd w:id="1"/>
    </w:p>
    <w:p w:rsidR="007639C8" w:rsidRPr="00E8585C" w:rsidRDefault="007639C8" w:rsidP="007639C8">
      <w:pPr>
        <w:shd w:val="clear" w:color="auto" w:fill="FFFFFF"/>
        <w:spacing w:after="0" w:line="40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8585C">
        <w:rPr>
          <w:rFonts w:ascii="Times New Roman" w:hAnsi="Times New Roman"/>
          <w:color w:val="000000"/>
          <w:sz w:val="28"/>
          <w:szCs w:val="28"/>
          <w:lang w:val="uk-UA"/>
        </w:rPr>
        <w:t>Досить складним питанням є оцінка</w:t>
      </w:r>
      <w:r w:rsidRPr="00E8585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 </w:t>
      </w:r>
      <w:proofErr w:type="spellStart"/>
      <w:r w:rsidRPr="00E8585C">
        <w:rPr>
          <w:rFonts w:ascii="Times New Roman" w:hAnsi="Times New Roman"/>
          <w:color w:val="000000"/>
          <w:sz w:val="28"/>
          <w:szCs w:val="28"/>
        </w:rPr>
        <w:t>Веб</w:t>
      </w:r>
      <w:proofErr w:type="spellEnd"/>
      <w:r w:rsidRPr="00E8585C"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proofErr w:type="spellStart"/>
      <w:r w:rsidRPr="00E8585C">
        <w:rPr>
          <w:rFonts w:ascii="Times New Roman" w:hAnsi="Times New Roman"/>
          <w:color w:val="000000"/>
          <w:sz w:val="28"/>
          <w:szCs w:val="28"/>
          <w:lang w:val="uk-UA"/>
        </w:rPr>
        <w:t>квеста</w:t>
      </w:r>
      <w:proofErr w:type="spellEnd"/>
      <w:r w:rsidRPr="00E8585C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7639C8" w:rsidRPr="00E8585C" w:rsidRDefault="007639C8" w:rsidP="007639C8">
      <w:pPr>
        <w:shd w:val="clear" w:color="auto" w:fill="FFFFFF"/>
        <w:spacing w:after="0" w:line="40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8585C">
        <w:rPr>
          <w:rFonts w:ascii="Times New Roman" w:hAnsi="Times New Roman"/>
          <w:color w:val="000000"/>
          <w:sz w:val="28"/>
          <w:szCs w:val="28"/>
        </w:rPr>
        <w:t> </w:t>
      </w:r>
    </w:p>
    <w:p w:rsidR="007639C8" w:rsidRPr="00E8585C" w:rsidRDefault="007639C8" w:rsidP="007639C8">
      <w:pPr>
        <w:shd w:val="clear" w:color="auto" w:fill="FFFFFF"/>
        <w:spacing w:after="0" w:line="400" w:lineRule="atLeast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503125">
        <w:rPr>
          <w:rFonts w:ascii="Times New Roman" w:hAnsi="Times New Roman"/>
          <w:b/>
          <w:bCs/>
          <w:sz w:val="28"/>
          <w:szCs w:val="28"/>
          <w:lang w:val="uk-UA"/>
        </w:rPr>
        <w:t>Критерії</w:t>
      </w:r>
      <w:r w:rsidRPr="00E8585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оцінки </w:t>
      </w:r>
      <w:proofErr w:type="spellStart"/>
      <w:r w:rsidRPr="00E8585C">
        <w:rPr>
          <w:rFonts w:ascii="Times New Roman" w:hAnsi="Times New Roman"/>
          <w:b/>
          <w:bCs/>
          <w:color w:val="000000"/>
          <w:sz w:val="28"/>
          <w:szCs w:val="28"/>
        </w:rPr>
        <w:t>Веб</w:t>
      </w:r>
      <w:r w:rsidRPr="00E8585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-квеста</w:t>
      </w:r>
      <w:proofErr w:type="spellEnd"/>
      <w:r w:rsidRPr="00E8585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:</w:t>
      </w:r>
    </w:p>
    <w:p w:rsidR="007639C8" w:rsidRPr="00E97676" w:rsidRDefault="007639C8" w:rsidP="007639C8">
      <w:pPr>
        <w:shd w:val="clear" w:color="auto" w:fill="FFFFFF"/>
        <w:spacing w:after="0" w:line="40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8585C">
        <w:rPr>
          <w:rFonts w:ascii="Times New Roman" w:hAnsi="Times New Roman"/>
          <w:color w:val="000000"/>
          <w:sz w:val="28"/>
          <w:szCs w:val="28"/>
        </w:rPr>
        <w:t> </w:t>
      </w:r>
    </w:p>
    <w:tbl>
      <w:tblPr>
        <w:tblW w:w="974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1526"/>
        <w:gridCol w:w="2126"/>
        <w:gridCol w:w="4536"/>
        <w:gridCol w:w="1559"/>
      </w:tblGrid>
      <w:tr w:rsidR="007639C8" w:rsidRPr="00870998" w:rsidTr="00E57E7C">
        <w:trPr>
          <w:trHeight w:val="636"/>
          <w:jc w:val="center"/>
        </w:trPr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br w:type="textWrapping" w:clear="all"/>
            </w:r>
            <w:r w:rsidRPr="0087099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Зміст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39C8" w:rsidRPr="00870998" w:rsidRDefault="007639C8" w:rsidP="00E57E7C">
            <w:pPr>
              <w:spacing w:after="0" w:line="400" w:lineRule="atLeast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Критерії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39C8" w:rsidRPr="00870998" w:rsidRDefault="007639C8" w:rsidP="00E57E7C">
            <w:pPr>
              <w:spacing w:after="0" w:line="400" w:lineRule="atLeast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Обґрунтування критеріїв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39C8" w:rsidRPr="00870998" w:rsidRDefault="007639C8" w:rsidP="00E57E7C">
            <w:pPr>
              <w:spacing w:after="0" w:line="4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Бали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Самостійна робота групи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Розуміння завдання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робота демонструє точне розуміння завдання;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мають місце матеріали, котрі частково не відносяться до теми;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включені матеріали, що повністю не відносяться до теми, відібрана інформація не аналізується.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Повнота розкриття теми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повно;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частково;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не розкрито.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Виклад аспектів теми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викладено повно;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 частково;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 не викладено.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Виклад стратегії розв’язку проблеми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викладена стратегія розв’язку проблеми;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процес розв’язку неповний;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процес розв’язку неправильний.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0 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Логіка викладу інформації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логічний виклад матеріалу;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порушення логіки;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відсутність логіки.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Узгоджена робота в групі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чітко спланована робота групи;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робота групи частково спланована;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не спланована робота в групі.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Розподіл ролей в групі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вся діяльність в групі рівномірно розподілена між її членами;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робота розподілена між більшістю учасників групи;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декілька членів групи відповідають за роботу всієї команди.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Авторська оригінальність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 містить значну кількість оригінальних винахідницьких прикладів;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у роботі присутні авторські винаходи;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стандартна робота.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Рівень самостійності роботи групи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повна самостійність у виконанні роботи;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часткова самостійність роботи групи;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несамостійна робота групи.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5</w:t>
            </w:r>
          </w:p>
          <w:p w:rsidR="007639C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 </w:t>
            </w:r>
          </w:p>
          <w:p w:rsidR="007639C8" w:rsidRPr="00870998" w:rsidRDefault="007639C8" w:rsidP="00E57E7C">
            <w:pPr>
              <w:spacing w:after="0" w:line="4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b/>
                <w:bCs/>
                <w:spacing w:val="-4"/>
                <w:sz w:val="28"/>
                <w:szCs w:val="28"/>
                <w:lang w:val="uk-UA"/>
              </w:rPr>
              <w:t xml:space="preserve">Оформлення </w:t>
            </w:r>
            <w:r w:rsidRPr="0087099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роботи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Граматичне та стилістичне оформлення роботи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грамотно та стилістично правильно оформлена робота;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не грубі помилки;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грубі помилки.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Захист роботи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Якість доповіді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аргументованість основних позицій, повнота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представлення результатів;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порушення логіки, неповне представлення результатів;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відсутні аргументи з основних позицій, відсутні результати дослідження.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Об’єм і якість знань з теми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доповідачі демонструють ерудованість, відображають </w:t>
            </w:r>
            <w:proofErr w:type="spellStart"/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міжпредметні</w:t>
            </w:r>
            <w:proofErr w:type="spellEnd"/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зв’язки;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доповідачі викладають матеріал, але не мають достатньо глибоких знань;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доповідачі не володіють матеріалом.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3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Культура мови, манера триматися перед аудиторією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доповідачі впевнено тримаються перед аудиторією, володіють мовою, дотримуються регламенту;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доповідачі допускають не грубі мовленнєві помилки у виступах, незначно порушують регламент, частково утримують увагу аудиторії;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доповідачі не володіють аудиторією, порушують регламент, не володіють мовою, не можуть утримати увагу аудиторії.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 2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Відповіді на запитання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доповідачі впевнено і повно відповідають на запитання, розкривають зміст теми;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доповідачі можуть відповідати на всі види запитань;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доповідачі не можуть відповісти на всі запитання.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7639C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7639C8" w:rsidRPr="00870998" w:rsidTr="00E57E7C">
        <w:trPr>
          <w:jc w:val="center"/>
        </w:trPr>
        <w:tc>
          <w:tcPr>
            <w:tcW w:w="1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39C8" w:rsidRPr="00870998" w:rsidRDefault="007639C8" w:rsidP="00E57E7C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Ділові та вольові якості доповідача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доповідач бажає досягти високих результатів, готовий до дискусії;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доповідач готовий до дискусії, але не завжди доброзичливий;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870998">
              <w:rPr>
                <w:rFonts w:ascii="Times New Roman" w:hAnsi="Times New Roman"/>
                <w:sz w:val="28"/>
                <w:szCs w:val="28"/>
              </w:rPr>
              <w:t> </w:t>
            </w: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доповідач не готовий до дискусії, агресивний, не контактний.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639C8" w:rsidRPr="00870998" w:rsidRDefault="007639C8" w:rsidP="00E57E7C">
            <w:pPr>
              <w:spacing w:after="0" w:line="400" w:lineRule="atLeas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70998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</w:tbl>
    <w:p w:rsidR="007639C8" w:rsidRPr="002A57BA" w:rsidRDefault="007639C8" w:rsidP="002A57BA">
      <w:pPr>
        <w:shd w:val="clear" w:color="auto" w:fill="FFFFFF"/>
        <w:spacing w:after="0" w:line="40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8585C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 </w:t>
      </w:r>
    </w:p>
    <w:p w:rsidR="007639C8" w:rsidRPr="00A45840" w:rsidRDefault="007639C8" w:rsidP="007639C8">
      <w:pPr>
        <w:spacing w:after="0" w:line="240" w:lineRule="auto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A45840">
        <w:rPr>
          <w:rFonts w:ascii="Times New Roman" w:hAnsi="Times New Roman"/>
          <w:i/>
          <w:sz w:val="28"/>
          <w:szCs w:val="28"/>
          <w:lang w:val="uk-UA" w:eastAsia="ru-RU"/>
        </w:rPr>
        <w:t>Оцінка «5» -</w:t>
      </w:r>
      <w:r>
        <w:rPr>
          <w:rFonts w:ascii="Times New Roman" w:hAnsi="Times New Roman"/>
          <w:i/>
          <w:sz w:val="28"/>
          <w:szCs w:val="28"/>
          <w:lang w:val="uk-UA" w:eastAsia="ru-RU"/>
        </w:rPr>
        <w:t xml:space="preserve"> </w:t>
      </w:r>
      <w:r w:rsidRPr="00A45840">
        <w:rPr>
          <w:rFonts w:ascii="Times New Roman" w:hAnsi="Times New Roman"/>
          <w:i/>
          <w:sz w:val="28"/>
          <w:szCs w:val="28"/>
          <w:lang w:val="uk-UA" w:eastAsia="ru-RU"/>
        </w:rPr>
        <w:t>140 -110</w:t>
      </w:r>
      <w:r w:rsidR="002A57BA">
        <w:rPr>
          <w:rFonts w:ascii="Times New Roman" w:hAnsi="Times New Roman"/>
          <w:i/>
          <w:sz w:val="28"/>
          <w:szCs w:val="28"/>
          <w:lang w:val="uk-UA" w:eastAsia="ru-RU"/>
        </w:rPr>
        <w:t xml:space="preserve"> балів</w:t>
      </w:r>
    </w:p>
    <w:p w:rsidR="007639C8" w:rsidRPr="00A45840" w:rsidRDefault="007639C8" w:rsidP="007639C8">
      <w:pPr>
        <w:spacing w:after="0" w:line="240" w:lineRule="auto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A45840">
        <w:rPr>
          <w:rFonts w:ascii="Times New Roman" w:hAnsi="Times New Roman"/>
          <w:i/>
          <w:sz w:val="28"/>
          <w:szCs w:val="28"/>
          <w:lang w:val="uk-UA" w:eastAsia="ru-RU"/>
        </w:rPr>
        <w:t>Оцінка «4» -</w:t>
      </w:r>
      <w:r>
        <w:rPr>
          <w:rFonts w:ascii="Times New Roman" w:hAnsi="Times New Roman"/>
          <w:i/>
          <w:sz w:val="28"/>
          <w:szCs w:val="28"/>
          <w:lang w:val="uk-UA" w:eastAsia="ru-RU"/>
        </w:rPr>
        <w:t xml:space="preserve"> </w:t>
      </w:r>
      <w:r w:rsidRPr="00A45840">
        <w:rPr>
          <w:rFonts w:ascii="Times New Roman" w:hAnsi="Times New Roman"/>
          <w:i/>
          <w:sz w:val="28"/>
          <w:szCs w:val="28"/>
          <w:lang w:val="uk-UA" w:eastAsia="ru-RU"/>
        </w:rPr>
        <w:t>109 -80</w:t>
      </w:r>
      <w:r w:rsidR="002A57BA">
        <w:rPr>
          <w:rFonts w:ascii="Times New Roman" w:hAnsi="Times New Roman"/>
          <w:i/>
          <w:sz w:val="28"/>
          <w:szCs w:val="28"/>
          <w:lang w:val="uk-UA" w:eastAsia="ru-RU"/>
        </w:rPr>
        <w:t xml:space="preserve"> балів</w:t>
      </w:r>
    </w:p>
    <w:p w:rsidR="007639C8" w:rsidRPr="00A45840" w:rsidRDefault="007639C8" w:rsidP="007639C8">
      <w:pPr>
        <w:spacing w:after="0" w:line="240" w:lineRule="auto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A45840">
        <w:rPr>
          <w:rFonts w:ascii="Times New Roman" w:hAnsi="Times New Roman"/>
          <w:i/>
          <w:sz w:val="28"/>
          <w:szCs w:val="28"/>
          <w:lang w:val="uk-UA" w:eastAsia="ru-RU"/>
        </w:rPr>
        <w:t>Оцінка «3»-</w:t>
      </w:r>
      <w:r>
        <w:rPr>
          <w:rFonts w:ascii="Times New Roman" w:hAnsi="Times New Roman"/>
          <w:i/>
          <w:sz w:val="28"/>
          <w:szCs w:val="28"/>
          <w:lang w:val="uk-UA" w:eastAsia="ru-RU"/>
        </w:rPr>
        <w:t xml:space="preserve"> </w:t>
      </w:r>
      <w:r w:rsidRPr="00A45840">
        <w:rPr>
          <w:rFonts w:ascii="Times New Roman" w:hAnsi="Times New Roman"/>
          <w:i/>
          <w:sz w:val="28"/>
          <w:szCs w:val="28"/>
          <w:lang w:val="uk-UA" w:eastAsia="ru-RU"/>
        </w:rPr>
        <w:t>79 -60</w:t>
      </w:r>
      <w:r w:rsidR="002A57BA">
        <w:rPr>
          <w:rFonts w:ascii="Times New Roman" w:hAnsi="Times New Roman"/>
          <w:i/>
          <w:sz w:val="28"/>
          <w:szCs w:val="28"/>
          <w:lang w:val="uk-UA" w:eastAsia="ru-RU"/>
        </w:rPr>
        <w:t xml:space="preserve"> балів</w:t>
      </w:r>
    </w:p>
    <w:p w:rsidR="007639C8" w:rsidRPr="00A45840" w:rsidRDefault="007639C8" w:rsidP="007639C8">
      <w:pPr>
        <w:spacing w:after="0" w:line="240" w:lineRule="auto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A45840">
        <w:rPr>
          <w:rFonts w:ascii="Times New Roman" w:hAnsi="Times New Roman"/>
          <w:i/>
          <w:sz w:val="28"/>
          <w:szCs w:val="28"/>
          <w:lang w:val="uk-UA" w:eastAsia="ru-RU"/>
        </w:rPr>
        <w:t>Оцінка «2»–</w:t>
      </w:r>
      <w:r>
        <w:rPr>
          <w:rFonts w:ascii="Times New Roman" w:hAnsi="Times New Roman"/>
          <w:i/>
          <w:sz w:val="28"/>
          <w:szCs w:val="28"/>
          <w:lang w:val="uk-UA" w:eastAsia="ru-RU"/>
        </w:rPr>
        <w:t xml:space="preserve"> </w:t>
      </w:r>
      <w:r w:rsidRPr="00A45840">
        <w:rPr>
          <w:rFonts w:ascii="Times New Roman" w:hAnsi="Times New Roman"/>
          <w:i/>
          <w:sz w:val="28"/>
          <w:szCs w:val="28"/>
          <w:lang w:val="uk-UA" w:eastAsia="ru-RU"/>
        </w:rPr>
        <w:t>59-0</w:t>
      </w:r>
      <w:r w:rsidR="002A57BA">
        <w:rPr>
          <w:rFonts w:ascii="Times New Roman" w:hAnsi="Times New Roman"/>
          <w:i/>
          <w:sz w:val="28"/>
          <w:szCs w:val="28"/>
          <w:lang w:val="uk-UA" w:eastAsia="ru-RU"/>
        </w:rPr>
        <w:t xml:space="preserve"> балів</w:t>
      </w:r>
    </w:p>
    <w:p w:rsidR="007639C8" w:rsidRDefault="007639C8" w:rsidP="007639C8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lang w:val="uk-UA"/>
        </w:rPr>
      </w:pPr>
    </w:p>
    <w:p w:rsidR="007639C8" w:rsidRPr="002132D6" w:rsidRDefault="007639C8" w:rsidP="002A57B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132D6">
        <w:rPr>
          <w:rFonts w:ascii="Times New Roman" w:hAnsi="Times New Roman"/>
          <w:i/>
          <w:sz w:val="28"/>
          <w:szCs w:val="28"/>
          <w:lang w:val="uk-UA"/>
        </w:rPr>
        <w:t>Висновок</w:t>
      </w:r>
      <w:r w:rsidRPr="002132D6">
        <w:rPr>
          <w:rFonts w:ascii="Times New Roman" w:hAnsi="Times New Roman"/>
          <w:sz w:val="28"/>
          <w:szCs w:val="28"/>
          <w:lang w:val="uk-UA"/>
        </w:rPr>
        <w:t xml:space="preserve">. Безперечно, методика використання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2132D6">
        <w:rPr>
          <w:rFonts w:ascii="Times New Roman" w:hAnsi="Times New Roman"/>
          <w:sz w:val="28"/>
          <w:szCs w:val="28"/>
          <w:lang w:val="uk-UA"/>
        </w:rPr>
        <w:t>еб-технологій</w:t>
      </w:r>
      <w:proofErr w:type="spellEnd"/>
      <w:r w:rsidRPr="002132D6">
        <w:rPr>
          <w:rFonts w:ascii="Times New Roman" w:hAnsi="Times New Roman"/>
          <w:sz w:val="28"/>
          <w:szCs w:val="28"/>
          <w:lang w:val="uk-UA"/>
        </w:rPr>
        <w:t xml:space="preserve">, зокрема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Pr="002132D6">
        <w:rPr>
          <w:rFonts w:ascii="Times New Roman" w:hAnsi="Times New Roman"/>
          <w:sz w:val="28"/>
          <w:szCs w:val="28"/>
          <w:lang w:val="uk-UA"/>
        </w:rPr>
        <w:t>еб-квестів</w:t>
      </w:r>
      <w:proofErr w:type="spellEnd"/>
      <w:r w:rsidRPr="002132D6">
        <w:rPr>
          <w:rFonts w:ascii="Times New Roman" w:hAnsi="Times New Roman"/>
          <w:sz w:val="28"/>
          <w:szCs w:val="28"/>
          <w:lang w:val="uk-UA"/>
        </w:rPr>
        <w:t xml:space="preserve"> у навчальному процесі, розвиває пізнавальну активність учнів та навички самостійного отримання знань, активізує навчальний процес, сприяє підвищенню індивідуалізації навчання та його якості. </w:t>
      </w:r>
      <w:proofErr w:type="spellStart"/>
      <w:r w:rsidRPr="002132D6">
        <w:rPr>
          <w:rFonts w:ascii="Times New Roman" w:hAnsi="Times New Roman"/>
          <w:sz w:val="28"/>
          <w:szCs w:val="28"/>
          <w:lang w:val="uk-UA"/>
        </w:rPr>
        <w:t>Квести</w:t>
      </w:r>
      <w:proofErr w:type="spellEnd"/>
      <w:r w:rsidRPr="002132D6">
        <w:rPr>
          <w:rFonts w:ascii="Times New Roman" w:hAnsi="Times New Roman"/>
          <w:sz w:val="28"/>
          <w:szCs w:val="28"/>
          <w:lang w:val="uk-UA"/>
        </w:rPr>
        <w:t xml:space="preserve"> дозволяють включати в самостійну роботу як окремого учня, так і колектив учнів. Такий вид сайтів сприяє розвитку критичного мислення, вміння порівнювати, аналізувати, знаходити і класифікувати інформацію. У учнів підвищується мотивація, що, у свою чергу, веде до підвищення ефективності вивченого матеріалу. Отже, використовуючи </w:t>
      </w:r>
      <w:proofErr w:type="spellStart"/>
      <w:r w:rsidRPr="002132D6">
        <w:rPr>
          <w:rFonts w:ascii="Times New Roman" w:hAnsi="Times New Roman"/>
          <w:sz w:val="28"/>
          <w:szCs w:val="28"/>
          <w:lang w:val="uk-UA"/>
        </w:rPr>
        <w:t>Інтернет-ресурси</w:t>
      </w:r>
      <w:proofErr w:type="spellEnd"/>
      <w:r w:rsidRPr="002132D6">
        <w:rPr>
          <w:rFonts w:ascii="Times New Roman" w:hAnsi="Times New Roman"/>
          <w:sz w:val="28"/>
          <w:szCs w:val="28"/>
          <w:lang w:val="uk-UA"/>
        </w:rPr>
        <w:t xml:space="preserve"> під час  професійної підготовки, можна ефек</w:t>
      </w:r>
      <w:r>
        <w:rPr>
          <w:rFonts w:ascii="Times New Roman" w:hAnsi="Times New Roman"/>
          <w:sz w:val="28"/>
          <w:szCs w:val="28"/>
          <w:lang w:val="uk-UA"/>
        </w:rPr>
        <w:t>тивно вирішити низку навчально-</w:t>
      </w:r>
      <w:r w:rsidRPr="002132D6">
        <w:rPr>
          <w:rFonts w:ascii="Times New Roman" w:hAnsi="Times New Roman"/>
          <w:sz w:val="28"/>
          <w:szCs w:val="28"/>
          <w:lang w:val="uk-UA"/>
        </w:rPr>
        <w:t>дидактичних завдань, зокрема формувати стійку мотивацію, активізувати розумові здібності учнів, унаочнювати заняття, забезпечувати новими автентичними матеріалами. Процес такого  професійного навчання дає можливість формувати навички самостійної роботи з матеріалами. Навчальний процес при цьому інтенсифікується. А головне, вдається реалізувати комунікативний,</w:t>
      </w:r>
      <w:r>
        <w:rPr>
          <w:rFonts w:ascii="Times New Roman" w:hAnsi="Times New Roman"/>
          <w:sz w:val="28"/>
          <w:szCs w:val="28"/>
          <w:lang w:val="uk-UA"/>
        </w:rPr>
        <w:t xml:space="preserve"> диференційований, особистісно-</w:t>
      </w:r>
      <w:r w:rsidRPr="002132D6">
        <w:rPr>
          <w:rFonts w:ascii="Times New Roman" w:hAnsi="Times New Roman"/>
          <w:sz w:val="28"/>
          <w:szCs w:val="28"/>
          <w:lang w:val="uk-UA"/>
        </w:rPr>
        <w:t>орієнтований підхід до навчання.</w:t>
      </w:r>
    </w:p>
    <w:p w:rsidR="007639C8" w:rsidRPr="00A45840" w:rsidRDefault="007639C8" w:rsidP="002A57B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45840">
        <w:rPr>
          <w:rFonts w:ascii="Times New Roman" w:hAnsi="Times New Roman"/>
          <w:b/>
          <w:sz w:val="28"/>
          <w:szCs w:val="28"/>
          <w:lang w:val="uk-UA"/>
        </w:rPr>
        <w:t xml:space="preserve">Зразок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2A57BA">
        <w:rPr>
          <w:rFonts w:ascii="Times New Roman" w:hAnsi="Times New Roman"/>
          <w:b/>
          <w:sz w:val="28"/>
          <w:szCs w:val="28"/>
          <w:lang w:val="uk-UA"/>
        </w:rPr>
        <w:t>Веб-</w:t>
      </w:r>
      <w:r w:rsidRPr="00A45840">
        <w:rPr>
          <w:rFonts w:ascii="Times New Roman" w:hAnsi="Times New Roman"/>
          <w:b/>
          <w:sz w:val="28"/>
          <w:szCs w:val="28"/>
          <w:lang w:val="uk-UA"/>
        </w:rPr>
        <w:t>квесту</w:t>
      </w:r>
      <w:proofErr w:type="spellEnd"/>
    </w:p>
    <w:p w:rsidR="007639C8" w:rsidRDefault="007639C8" w:rsidP="007639C8">
      <w:p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</w:t>
      </w:r>
      <w:r w:rsidRPr="00E97676">
        <w:rPr>
          <w:rFonts w:ascii="Times New Roman" w:hAnsi="Times New Roman"/>
          <w:i/>
          <w:sz w:val="28"/>
          <w:szCs w:val="28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1pt;height:151.5pt" o:ole="">
            <v:imagedata r:id="rId5" o:title=""/>
          </v:shape>
          <o:OLEObject Type="Embed" ProgID="PowerPoint.Slide.12" ShapeID="_x0000_i1025" DrawAspect="Content" ObjectID="_1589109770" r:id="rId6"/>
        </w:objec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       </w:t>
      </w:r>
      <w:r w:rsidRPr="00E97676">
        <w:rPr>
          <w:rFonts w:ascii="Times New Roman" w:hAnsi="Times New Roman"/>
          <w:i/>
          <w:sz w:val="28"/>
          <w:szCs w:val="28"/>
        </w:rPr>
        <w:object w:dxaOrig="7191" w:dyaOrig="5399">
          <v:shape id="_x0000_i1026" type="#_x0000_t75" style="width:198pt;height:148.5pt" o:ole="">
            <v:imagedata r:id="rId7" o:title=""/>
          </v:shape>
          <o:OLEObject Type="Embed" ProgID="PowerPoint.Slide.12" ShapeID="_x0000_i1026" DrawAspect="Content" ObjectID="_1589109771" r:id="rId8"/>
        </w:object>
      </w:r>
    </w:p>
    <w:p w:rsidR="007639C8" w:rsidRDefault="007639C8" w:rsidP="007639C8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7639C8" w:rsidRDefault="007639C8" w:rsidP="007639C8">
      <w:pPr>
        <w:rPr>
          <w:rFonts w:ascii="Times New Roman" w:hAnsi="Times New Roman"/>
          <w:i/>
          <w:sz w:val="28"/>
          <w:szCs w:val="28"/>
          <w:lang w:val="uk-UA"/>
        </w:rPr>
      </w:pPr>
      <w:r w:rsidRPr="00E97676">
        <w:rPr>
          <w:rFonts w:ascii="Times New Roman" w:hAnsi="Times New Roman"/>
          <w:i/>
          <w:sz w:val="28"/>
          <w:szCs w:val="28"/>
        </w:rPr>
        <w:object w:dxaOrig="7191" w:dyaOrig="5399">
          <v:shape id="_x0000_i1027" type="#_x0000_t75" style="width:234pt;height:175.5pt" o:ole="">
            <v:imagedata r:id="rId9" o:title=""/>
          </v:shape>
          <o:OLEObject Type="Embed" ProgID="PowerPoint.Slide.12" ShapeID="_x0000_i1027" DrawAspect="Content" ObjectID="_1589109772" r:id="rId10"/>
        </w:objec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 </w:t>
      </w:r>
      <w:r w:rsidRPr="00E97676">
        <w:rPr>
          <w:rFonts w:ascii="Times New Roman" w:hAnsi="Times New Roman"/>
          <w:i/>
          <w:sz w:val="28"/>
          <w:szCs w:val="28"/>
        </w:rPr>
        <w:object w:dxaOrig="7191" w:dyaOrig="5399">
          <v:shape id="_x0000_i1028" type="#_x0000_t75" style="width:219pt;height:165pt" o:ole="">
            <v:imagedata r:id="rId11" o:title=""/>
          </v:shape>
          <o:OLEObject Type="Embed" ProgID="PowerPoint.Slide.12" ShapeID="_x0000_i1028" DrawAspect="Content" ObjectID="_1589109773" r:id="rId12"/>
        </w:object>
      </w:r>
    </w:p>
    <w:p w:rsidR="007639C8" w:rsidRPr="008929B9" w:rsidRDefault="007639C8" w:rsidP="007639C8">
      <w:pPr>
        <w:rPr>
          <w:rFonts w:ascii="Times New Roman" w:hAnsi="Times New Roman"/>
          <w:i/>
          <w:sz w:val="28"/>
          <w:szCs w:val="28"/>
          <w:lang w:val="uk-UA"/>
        </w:rPr>
      </w:pPr>
      <w:r w:rsidRPr="008929B9">
        <w:rPr>
          <w:rFonts w:ascii="Times New Roman" w:hAnsi="Times New Roman"/>
          <w:i/>
          <w:sz w:val="28"/>
          <w:szCs w:val="28"/>
        </w:rPr>
        <w:object w:dxaOrig="7191" w:dyaOrig="5399">
          <v:shape id="_x0000_i1029" type="#_x0000_t75" style="width:219pt;height:165pt" o:ole="">
            <v:imagedata r:id="rId13" o:title=""/>
          </v:shape>
          <o:OLEObject Type="Embed" ProgID="PowerPoint.Slide.12" ShapeID="_x0000_i1029" DrawAspect="Content" ObjectID="_1589109774" r:id="rId14"/>
        </w:objec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r w:rsidR="002A57BA">
        <w:rPr>
          <w:rFonts w:ascii="Times New Roman" w:hAnsi="Times New Roman"/>
          <w:i/>
          <w:sz w:val="28"/>
          <w:szCs w:val="28"/>
          <w:lang w:val="uk-UA"/>
        </w:rPr>
        <w:t xml:space="preserve">   </w:t>
      </w:r>
      <w:r w:rsidRPr="008929B9">
        <w:rPr>
          <w:rFonts w:ascii="Times New Roman" w:hAnsi="Times New Roman"/>
          <w:i/>
          <w:sz w:val="28"/>
          <w:szCs w:val="28"/>
        </w:rPr>
        <w:object w:dxaOrig="7191" w:dyaOrig="5399">
          <v:shape id="_x0000_i1030" type="#_x0000_t75" style="width:3in;height:162pt" o:ole="">
            <v:imagedata r:id="rId15" o:title=""/>
          </v:shape>
          <o:OLEObject Type="Embed" ProgID="PowerPoint.Slide.12" ShapeID="_x0000_i1030" DrawAspect="Content" ObjectID="_1589109775" r:id="rId16"/>
        </w:objec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2A57BA" w:rsidRPr="008929B9">
        <w:rPr>
          <w:rFonts w:ascii="Times New Roman" w:hAnsi="Times New Roman"/>
          <w:i/>
          <w:sz w:val="28"/>
          <w:szCs w:val="28"/>
        </w:rPr>
        <w:object w:dxaOrig="7191" w:dyaOrig="5399">
          <v:shape id="_x0000_i1031" type="#_x0000_t75" style="width:219pt;height:162pt" o:ole="">
            <v:imagedata r:id="rId17" o:title=""/>
          </v:shape>
          <o:OLEObject Type="Embed" ProgID="PowerPoint.Slide.12" ShapeID="_x0000_i1031" DrawAspect="Content" ObjectID="_1589109776" r:id="rId18"/>
        </w:objec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  </w:t>
      </w:r>
      <w:r w:rsidR="002A57BA" w:rsidRPr="008929B9">
        <w:rPr>
          <w:rFonts w:ascii="Times New Roman" w:hAnsi="Times New Roman"/>
          <w:sz w:val="28"/>
          <w:szCs w:val="28"/>
        </w:rPr>
        <w:object w:dxaOrig="7191" w:dyaOrig="5399">
          <v:shape id="_x0000_i1032" type="#_x0000_t75" style="width:223.5pt;height:162pt" o:ole="">
            <v:imagedata r:id="rId19" o:title=""/>
          </v:shape>
          <o:OLEObject Type="Embed" ProgID="PowerPoint.Slide.12" ShapeID="_x0000_i1032" DrawAspect="Content" ObjectID="_1589109777" r:id="rId20"/>
        </w:objec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</w:t>
      </w:r>
      <w:r w:rsidR="002A57BA" w:rsidRPr="00BC4A65">
        <w:rPr>
          <w:rFonts w:ascii="Times New Roman" w:hAnsi="Times New Roman"/>
          <w:i/>
          <w:sz w:val="28"/>
          <w:szCs w:val="28"/>
        </w:rPr>
        <w:object w:dxaOrig="7191" w:dyaOrig="5399">
          <v:shape id="_x0000_i1033" type="#_x0000_t75" style="width:219pt;height:159pt" o:ole="">
            <v:imagedata r:id="rId21" o:title=""/>
          </v:shape>
          <o:OLEObject Type="Embed" ProgID="PowerPoint.Slide.12" ShapeID="_x0000_i1033" DrawAspect="Content" ObjectID="_1589109778" r:id="rId22"/>
        </w:object>
      </w:r>
      <w:r w:rsidR="002A57BA">
        <w:rPr>
          <w:rFonts w:ascii="Times New Roman" w:hAnsi="Times New Roman"/>
          <w:i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2A57BA" w:rsidRPr="00BC4A65">
        <w:rPr>
          <w:rFonts w:ascii="Times New Roman" w:hAnsi="Times New Roman"/>
          <w:sz w:val="28"/>
          <w:szCs w:val="28"/>
        </w:rPr>
        <w:object w:dxaOrig="7191" w:dyaOrig="5399">
          <v:shape id="_x0000_i1034" type="#_x0000_t75" style="width:219pt;height:153pt" o:ole="">
            <v:imagedata r:id="rId23" o:title=""/>
          </v:shape>
          <o:OLEObject Type="Embed" ProgID="PowerPoint.Slide.12" ShapeID="_x0000_i1034" DrawAspect="Content" ObjectID="_1589109779" r:id="rId24"/>
        </w:objec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</w:t>
      </w:r>
    </w:p>
    <w:p w:rsidR="007639C8" w:rsidRDefault="007639C8" w:rsidP="007639C8">
      <w:p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  </w:t>
      </w:r>
    </w:p>
    <w:p w:rsidR="007639C8" w:rsidRDefault="007639C8" w:rsidP="007639C8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7639C8" w:rsidRDefault="007639C8" w:rsidP="007639C8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7639C8" w:rsidRDefault="007639C8" w:rsidP="007639C8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7639C8" w:rsidRDefault="007639C8" w:rsidP="007639C8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7639C8" w:rsidRDefault="007639C8" w:rsidP="007639C8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7639C8" w:rsidRDefault="007639C8" w:rsidP="007639C8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7639C8" w:rsidRDefault="007639C8" w:rsidP="007639C8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7639C8" w:rsidRPr="00A45840" w:rsidRDefault="007639C8" w:rsidP="007639C8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45840">
        <w:rPr>
          <w:rFonts w:ascii="Times New Roman" w:hAnsi="Times New Roman"/>
          <w:b/>
          <w:sz w:val="28"/>
          <w:szCs w:val="28"/>
          <w:lang w:val="uk-UA"/>
        </w:rPr>
        <w:t>Використані джерела:</w:t>
      </w:r>
    </w:p>
    <w:p w:rsidR="007639C8" w:rsidRPr="003E0E62" w:rsidRDefault="007639C8" w:rsidP="007639C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E0E62">
        <w:rPr>
          <w:rFonts w:ascii="Times New Roman" w:hAnsi="Times New Roman"/>
          <w:sz w:val="28"/>
          <w:szCs w:val="28"/>
          <w:lang w:val="uk-UA" w:eastAsia="ru-RU"/>
        </w:rPr>
        <w:t>Я. С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Быховский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Образовательные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веб-квесты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//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Материалы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7639C8" w:rsidRPr="003E0E62" w:rsidRDefault="007639C8" w:rsidP="007639C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международной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конференции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"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Информационные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технологии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в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образовании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</w:p>
    <w:p w:rsidR="007639C8" w:rsidRPr="003E0E62" w:rsidRDefault="007639C8" w:rsidP="007639C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ИТО-99". </w:t>
      </w:r>
      <w:r w:rsidRPr="003E0E62">
        <w:rPr>
          <w:rFonts w:ascii="Times New Roman" w:hAnsi="Times New Roman"/>
          <w:sz w:val="28"/>
          <w:szCs w:val="28"/>
          <w:lang w:val="uk-UA"/>
        </w:rPr>
        <w:t xml:space="preserve"> Електронний ресурс</w:t>
      </w:r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hyperlink r:id="rId25" w:history="1">
        <w:r w:rsidRPr="003E0E62">
          <w:rPr>
            <w:rStyle w:val="a6"/>
            <w:rFonts w:ascii="Times New Roman" w:hAnsi="Times New Roman"/>
            <w:sz w:val="28"/>
            <w:szCs w:val="28"/>
            <w:lang w:val="uk-UA" w:eastAsia="ru-RU"/>
          </w:rPr>
          <w:t>http://ito.bitpro.ru/1999</w:t>
        </w:r>
      </w:hyperlink>
      <w:r w:rsidRPr="003E0E62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7639C8" w:rsidRPr="003E0E62" w:rsidRDefault="007639C8" w:rsidP="007639C8">
      <w:pPr>
        <w:pStyle w:val="a5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>М.С Гриневич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Медiаосвiтнi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квести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  <w:r w:rsidRPr="003E0E62">
        <w:rPr>
          <w:rFonts w:ascii="Times New Roman" w:hAnsi="Times New Roman"/>
          <w:sz w:val="28"/>
          <w:szCs w:val="28"/>
          <w:lang w:val="uk-UA"/>
        </w:rPr>
        <w:t xml:space="preserve"> //Вища освіта України. 2009. №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Дод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>. 1. Тем. Вип. Педагогіка вищої школи: методологія, теорія, технології. К.: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Гнозис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>, 2009. 630 с. С. 153 – 155.</w:t>
      </w:r>
    </w:p>
    <w:p w:rsidR="007639C8" w:rsidRPr="003E0E62" w:rsidRDefault="007639C8" w:rsidP="007639C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349"/>
        <w:jc w:val="both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 xml:space="preserve">И. В.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Жакулина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Образовательный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веб-квест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Электронный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 ресурс: </w:t>
      </w:r>
      <w:hyperlink r:id="rId26" w:history="1">
        <w:r w:rsidRPr="003E0E62">
          <w:rPr>
            <w:rStyle w:val="a6"/>
            <w:rFonts w:ascii="Times New Roman" w:hAnsi="Times New Roman"/>
            <w:sz w:val="28"/>
            <w:szCs w:val="28"/>
            <w:lang w:val="uk-UA"/>
          </w:rPr>
          <w:t>http://zhakulina20090612.blogspot.com/2011/07/blog-post_09.html</w:t>
        </w:r>
      </w:hyperlink>
      <w:r w:rsidRPr="003E0E6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639C8" w:rsidRPr="003E0E62" w:rsidRDefault="007639C8" w:rsidP="007639C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349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>О. В. Ільченко</w:t>
      </w:r>
      <w:r w:rsidR="002A57BA">
        <w:rPr>
          <w:rFonts w:ascii="Times New Roman" w:hAnsi="Times New Roman"/>
          <w:sz w:val="28"/>
          <w:szCs w:val="28"/>
          <w:lang w:val="uk-UA"/>
        </w:rPr>
        <w:t>.</w:t>
      </w:r>
      <w:r w:rsidRPr="003E0E62">
        <w:rPr>
          <w:rFonts w:ascii="Times New Roman" w:hAnsi="Times New Roman"/>
          <w:sz w:val="28"/>
          <w:szCs w:val="28"/>
          <w:lang w:val="uk-UA"/>
        </w:rPr>
        <w:t xml:space="preserve"> Використання web-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квестів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 у навчально-виховному процесі. Електронний ресурс: </w:t>
      </w:r>
      <w:hyperlink r:id="rId27" w:history="1">
        <w:r w:rsidRPr="003E0E62">
          <w:rPr>
            <w:rStyle w:val="a6"/>
            <w:rFonts w:ascii="Times New Roman" w:hAnsi="Times New Roman"/>
            <w:sz w:val="28"/>
            <w:szCs w:val="28"/>
            <w:lang w:val="uk-UA"/>
          </w:rPr>
          <w:t>http://osvita.ua/school/lessons_summary/edu_technology/30113/</w:t>
        </w:r>
      </w:hyperlink>
    </w:p>
    <w:p w:rsidR="007639C8" w:rsidRPr="003E0E62" w:rsidRDefault="007639C8" w:rsidP="007639C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349"/>
        <w:jc w:val="both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 xml:space="preserve">М. Ю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Кадемія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. Активізація пізнавальної діяльності студентів на основі використання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веб-квестів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. Електронний ресурс: </w:t>
      </w:r>
    </w:p>
    <w:p w:rsidR="007639C8" w:rsidRPr="003E0E62" w:rsidRDefault="008F334E" w:rsidP="00763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fldChar w:fldCharType="begin"/>
      </w:r>
      <w:r w:rsidR="007639C8" w:rsidRPr="003E0E62">
        <w:rPr>
          <w:rFonts w:ascii="Times New Roman" w:hAnsi="Times New Roman"/>
          <w:sz w:val="28"/>
          <w:szCs w:val="28"/>
          <w:lang w:val="uk-UA"/>
        </w:rPr>
        <w:instrText xml:space="preserve"> HYPERLINK "http://ito.vspu.net/SAIT/inst_kaf/kafedru/matem_fizuka_tex_osv/www/intel/files/web_projects/web_quest.htm </w:instrText>
      </w:r>
    </w:p>
    <w:p w:rsidR="007639C8" w:rsidRPr="003E0E62" w:rsidRDefault="007639C8" w:rsidP="007639C8">
      <w:pPr>
        <w:autoSpaceDE w:val="0"/>
        <w:autoSpaceDN w:val="0"/>
        <w:adjustRightInd w:val="0"/>
        <w:spacing w:after="0" w:line="240" w:lineRule="auto"/>
        <w:jc w:val="both"/>
        <w:rPr>
          <w:rStyle w:val="a6"/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instrText xml:space="preserve">6" </w:instrText>
      </w:r>
      <w:r w:rsidR="008F334E" w:rsidRPr="003E0E62">
        <w:rPr>
          <w:rFonts w:ascii="Times New Roman" w:hAnsi="Times New Roman"/>
          <w:sz w:val="28"/>
          <w:szCs w:val="28"/>
          <w:lang w:val="uk-UA"/>
        </w:rPr>
        <w:fldChar w:fldCharType="separate"/>
      </w:r>
      <w:r w:rsidRPr="003E0E62">
        <w:rPr>
          <w:rStyle w:val="a6"/>
          <w:rFonts w:ascii="Times New Roman" w:hAnsi="Times New Roman"/>
          <w:sz w:val="28"/>
          <w:szCs w:val="28"/>
          <w:lang w:val="uk-UA"/>
        </w:rPr>
        <w:t xml:space="preserve">http://ito.vspu.net/SAIT/inst_kaf/kafedru/matem_fizuka_tex_osv/www/intel/files/web_projects/web_quest.htm </w:t>
      </w:r>
    </w:p>
    <w:p w:rsidR="007639C8" w:rsidRPr="003E0E62" w:rsidRDefault="008F334E" w:rsidP="007639C8">
      <w:pPr>
        <w:pStyle w:val="a5"/>
        <w:numPr>
          <w:ilvl w:val="0"/>
          <w:numId w:val="1"/>
        </w:numPr>
        <w:ind w:left="0" w:firstLine="349"/>
        <w:jc w:val="both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fldChar w:fldCharType="end"/>
      </w:r>
      <w:r w:rsidR="007639C8" w:rsidRPr="003E0E62">
        <w:rPr>
          <w:rFonts w:ascii="Times New Roman" w:hAnsi="Times New Roman"/>
          <w:sz w:val="28"/>
          <w:szCs w:val="28"/>
          <w:lang w:val="uk-UA"/>
        </w:rPr>
        <w:t xml:space="preserve"> М. Ю. </w:t>
      </w:r>
      <w:proofErr w:type="spellStart"/>
      <w:r w:rsidR="007639C8" w:rsidRPr="003E0E62">
        <w:rPr>
          <w:rFonts w:ascii="Times New Roman" w:hAnsi="Times New Roman"/>
          <w:sz w:val="28"/>
          <w:szCs w:val="28"/>
          <w:lang w:val="uk-UA"/>
        </w:rPr>
        <w:t>Кадемія</w:t>
      </w:r>
      <w:proofErr w:type="spellEnd"/>
      <w:r w:rsidR="002A57BA">
        <w:rPr>
          <w:rFonts w:ascii="Times New Roman" w:hAnsi="Times New Roman"/>
          <w:sz w:val="28"/>
          <w:szCs w:val="28"/>
          <w:lang w:val="uk-UA"/>
        </w:rPr>
        <w:t>.</w:t>
      </w:r>
      <w:r w:rsidR="007639C8" w:rsidRPr="003E0E62">
        <w:rPr>
          <w:rFonts w:ascii="Times New Roman" w:hAnsi="Times New Roman"/>
          <w:sz w:val="28"/>
          <w:szCs w:val="28"/>
          <w:lang w:val="uk-UA"/>
        </w:rPr>
        <w:t xml:space="preserve"> Інформаційно-комунікаційні технології навчання : </w:t>
      </w:r>
      <w:proofErr w:type="spellStart"/>
      <w:r w:rsidR="007639C8" w:rsidRPr="003E0E62">
        <w:rPr>
          <w:rFonts w:ascii="Times New Roman" w:hAnsi="Times New Roman"/>
          <w:sz w:val="28"/>
          <w:szCs w:val="28"/>
          <w:lang w:val="uk-UA"/>
        </w:rPr>
        <w:t>словник-</w:t>
      </w:r>
      <w:proofErr w:type="spellEnd"/>
      <w:r w:rsidR="007639C8" w:rsidRPr="003E0E62">
        <w:rPr>
          <w:rFonts w:ascii="Times New Roman" w:hAnsi="Times New Roman"/>
          <w:sz w:val="28"/>
          <w:szCs w:val="28"/>
          <w:lang w:val="uk-UA"/>
        </w:rPr>
        <w:t xml:space="preserve"> глосарій / М. Ю. </w:t>
      </w:r>
      <w:proofErr w:type="spellStart"/>
      <w:r w:rsidR="007639C8" w:rsidRPr="003E0E62">
        <w:rPr>
          <w:rFonts w:ascii="Times New Roman" w:hAnsi="Times New Roman"/>
          <w:sz w:val="28"/>
          <w:szCs w:val="28"/>
          <w:lang w:val="uk-UA"/>
        </w:rPr>
        <w:t>Кадемія</w:t>
      </w:r>
      <w:proofErr w:type="spellEnd"/>
      <w:r w:rsidR="007639C8" w:rsidRPr="003E0E62">
        <w:rPr>
          <w:rFonts w:ascii="Times New Roman" w:hAnsi="Times New Roman"/>
          <w:sz w:val="28"/>
          <w:szCs w:val="28"/>
          <w:lang w:val="uk-UA"/>
        </w:rPr>
        <w:t xml:space="preserve">, М. М. </w:t>
      </w:r>
      <w:proofErr w:type="spellStart"/>
      <w:r w:rsidR="007639C8" w:rsidRPr="003E0E62">
        <w:rPr>
          <w:rFonts w:ascii="Times New Roman" w:hAnsi="Times New Roman"/>
          <w:sz w:val="28"/>
          <w:szCs w:val="28"/>
          <w:lang w:val="uk-UA"/>
        </w:rPr>
        <w:t>Козяр</w:t>
      </w:r>
      <w:proofErr w:type="spellEnd"/>
      <w:r w:rsidR="007639C8" w:rsidRPr="003E0E62">
        <w:rPr>
          <w:rFonts w:ascii="Times New Roman" w:hAnsi="Times New Roman"/>
          <w:sz w:val="28"/>
          <w:szCs w:val="28"/>
          <w:lang w:val="uk-UA"/>
        </w:rPr>
        <w:t>, Т. Є. Рак. – Львів : Вид-во «СПОЛОМ», 2011. – 214 с.</w:t>
      </w:r>
    </w:p>
    <w:p w:rsidR="007639C8" w:rsidRPr="003E0E62" w:rsidRDefault="007639C8" w:rsidP="007639C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>В. Качалов</w:t>
      </w:r>
      <w:r w:rsidR="002A57BA">
        <w:rPr>
          <w:rFonts w:ascii="Times New Roman" w:hAnsi="Times New Roman"/>
          <w:sz w:val="28"/>
          <w:szCs w:val="28"/>
          <w:lang w:val="uk-UA"/>
        </w:rPr>
        <w:t>.</w:t>
      </w:r>
      <w:r w:rsidRPr="003E0E62">
        <w:rPr>
          <w:rFonts w:ascii="Times New Roman" w:hAnsi="Times New Roman"/>
          <w:sz w:val="28"/>
          <w:szCs w:val="28"/>
          <w:lang w:val="uk-UA"/>
        </w:rPr>
        <w:t xml:space="preserve"> Проблеми якості освіти: [навчальний посібник] / В. Качалов, Т.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Лукіна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. – К.: Знання, 2007. – 358 с. </w:t>
      </w:r>
    </w:p>
    <w:p w:rsidR="007639C8" w:rsidRPr="003E0E62" w:rsidRDefault="007639C8" w:rsidP="007639C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 xml:space="preserve">Н.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Кононец</w:t>
      </w:r>
      <w:proofErr w:type="spellEnd"/>
      <w:r w:rsidR="002A57BA">
        <w:rPr>
          <w:rFonts w:ascii="Times New Roman" w:hAnsi="Times New Roman"/>
          <w:sz w:val="28"/>
          <w:szCs w:val="28"/>
          <w:lang w:val="uk-UA"/>
        </w:rPr>
        <w:t>.</w:t>
      </w:r>
      <w:r w:rsidRPr="003E0E62">
        <w:rPr>
          <w:rFonts w:ascii="Times New Roman" w:hAnsi="Times New Roman"/>
          <w:sz w:val="28"/>
          <w:szCs w:val="28"/>
          <w:lang w:val="uk-UA"/>
        </w:rPr>
        <w:t xml:space="preserve"> Технологія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веб-квест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 у контексті ресурсно-орієнтованого навчання студентів. Електронний доступ</w:t>
      </w:r>
    </w:p>
    <w:p w:rsidR="007639C8" w:rsidRPr="003E0E62" w:rsidRDefault="007639C8" w:rsidP="00763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2060"/>
          <w:sz w:val="28"/>
          <w:szCs w:val="28"/>
          <w:lang w:val="uk-UA"/>
        </w:rPr>
      </w:pPr>
      <w:r w:rsidRPr="003E0E62">
        <w:rPr>
          <w:rFonts w:ascii="Times New Roman" w:hAnsi="Times New Roman"/>
          <w:color w:val="002060"/>
          <w:sz w:val="28"/>
          <w:szCs w:val="28"/>
          <w:lang w:val="uk-UA"/>
        </w:rPr>
        <w:t xml:space="preserve">http://www.nbuv.gov.ua/portal/Soc_Gum/Vpm/2012_10/Konon.pdf </w:t>
      </w:r>
    </w:p>
    <w:p w:rsidR="007639C8" w:rsidRDefault="007639C8" w:rsidP="007639C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360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 xml:space="preserve">И. В.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Николайчук</w:t>
      </w:r>
      <w:proofErr w:type="spellEnd"/>
      <w:r w:rsidR="002A57BA">
        <w:rPr>
          <w:rFonts w:ascii="Times New Roman" w:hAnsi="Times New Roman"/>
          <w:sz w:val="28"/>
          <w:szCs w:val="28"/>
          <w:lang w:val="uk-UA"/>
        </w:rPr>
        <w:t>.</w:t>
      </w:r>
      <w:r w:rsidRPr="003E0E6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Дидактические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особенности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образовательных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веб-квестов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Электронный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 ресурс: </w:t>
      </w:r>
      <w:hyperlink r:id="rId28" w:history="1">
        <w:r w:rsidRPr="003E0E62">
          <w:rPr>
            <w:rStyle w:val="a6"/>
            <w:rFonts w:ascii="Times New Roman" w:hAnsi="Times New Roman"/>
            <w:sz w:val="28"/>
            <w:szCs w:val="28"/>
            <w:lang w:val="uk-UA"/>
          </w:rPr>
          <w:t>http://innanikolaichuk.narod2.ru/Metodicheskie_razrabotki/obrazovatelnii_veb-kvest/</w:t>
        </w:r>
      </w:hyperlink>
    </w:p>
    <w:p w:rsidR="007639C8" w:rsidRPr="00100D54" w:rsidRDefault="007639C8" w:rsidP="007639C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360"/>
        <w:rPr>
          <w:rFonts w:ascii="Times New Roman" w:hAnsi="Times New Roman"/>
          <w:sz w:val="28"/>
          <w:szCs w:val="28"/>
          <w:lang w:val="uk-UA"/>
        </w:rPr>
      </w:pPr>
      <w:r w:rsidRPr="00100D54">
        <w:rPr>
          <w:rFonts w:ascii="Times New Roman" w:hAnsi="Times New Roman"/>
          <w:sz w:val="28"/>
          <w:szCs w:val="28"/>
          <w:lang w:val="uk-UA"/>
        </w:rPr>
        <w:t xml:space="preserve">Н. В. </w:t>
      </w:r>
      <w:proofErr w:type="spellStart"/>
      <w:r w:rsidRPr="00100D54">
        <w:rPr>
          <w:rFonts w:ascii="Times New Roman" w:hAnsi="Times New Roman"/>
          <w:sz w:val="28"/>
          <w:szCs w:val="28"/>
          <w:lang w:val="uk-UA"/>
        </w:rPr>
        <w:t>Николаева</w:t>
      </w:r>
      <w:proofErr w:type="spellEnd"/>
      <w:r w:rsidR="002A57BA">
        <w:rPr>
          <w:rFonts w:ascii="Times New Roman" w:hAnsi="Times New Roman"/>
          <w:sz w:val="28"/>
          <w:szCs w:val="28"/>
          <w:lang w:val="uk-UA"/>
        </w:rPr>
        <w:t>.</w:t>
      </w:r>
      <w:r w:rsidRPr="00100D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00D54">
        <w:rPr>
          <w:rFonts w:ascii="Times New Roman" w:hAnsi="Times New Roman"/>
          <w:sz w:val="28"/>
          <w:szCs w:val="28"/>
          <w:lang w:val="uk-UA"/>
        </w:rPr>
        <w:t>Образовательные</w:t>
      </w:r>
      <w:proofErr w:type="spellEnd"/>
      <w:r w:rsidRPr="00100D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00D54">
        <w:rPr>
          <w:rFonts w:ascii="Times New Roman" w:hAnsi="Times New Roman"/>
          <w:sz w:val="28"/>
          <w:szCs w:val="28"/>
          <w:lang w:val="uk-UA"/>
        </w:rPr>
        <w:t>квест-проекты</w:t>
      </w:r>
      <w:proofErr w:type="spellEnd"/>
      <w:r w:rsidRPr="00100D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00D54">
        <w:rPr>
          <w:rFonts w:ascii="Times New Roman" w:hAnsi="Times New Roman"/>
          <w:sz w:val="28"/>
          <w:szCs w:val="28"/>
          <w:lang w:val="uk-UA"/>
        </w:rPr>
        <w:t>как</w:t>
      </w:r>
      <w:proofErr w:type="spellEnd"/>
      <w:r w:rsidRPr="00100D54">
        <w:rPr>
          <w:rFonts w:ascii="Times New Roman" w:hAnsi="Times New Roman"/>
          <w:sz w:val="28"/>
          <w:szCs w:val="28"/>
          <w:lang w:val="uk-UA"/>
        </w:rPr>
        <w:t xml:space="preserve"> метод и </w:t>
      </w:r>
      <w:proofErr w:type="spellStart"/>
      <w:r w:rsidRPr="00100D54">
        <w:rPr>
          <w:rFonts w:ascii="Times New Roman" w:hAnsi="Times New Roman"/>
          <w:sz w:val="28"/>
          <w:szCs w:val="28"/>
          <w:lang w:val="uk-UA"/>
        </w:rPr>
        <w:t>средство</w:t>
      </w:r>
      <w:proofErr w:type="spellEnd"/>
      <w:r w:rsidRPr="00100D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00D54">
        <w:rPr>
          <w:rFonts w:ascii="Times New Roman" w:hAnsi="Times New Roman"/>
          <w:sz w:val="28"/>
          <w:szCs w:val="28"/>
          <w:lang w:val="uk-UA"/>
        </w:rPr>
        <w:t>развития</w:t>
      </w:r>
      <w:proofErr w:type="spellEnd"/>
      <w:r w:rsidRPr="00100D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00D54">
        <w:rPr>
          <w:rFonts w:ascii="Times New Roman" w:hAnsi="Times New Roman"/>
          <w:sz w:val="28"/>
          <w:szCs w:val="28"/>
          <w:lang w:val="uk-UA"/>
        </w:rPr>
        <w:t>навыков</w:t>
      </w:r>
      <w:proofErr w:type="spellEnd"/>
      <w:r w:rsidRPr="00100D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00D54">
        <w:rPr>
          <w:rFonts w:ascii="Times New Roman" w:hAnsi="Times New Roman"/>
          <w:sz w:val="28"/>
          <w:szCs w:val="28"/>
          <w:lang w:val="uk-UA"/>
        </w:rPr>
        <w:t>информационной</w:t>
      </w:r>
      <w:proofErr w:type="spellEnd"/>
      <w:r w:rsidRPr="00100D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00D54">
        <w:rPr>
          <w:rFonts w:ascii="Times New Roman" w:hAnsi="Times New Roman"/>
          <w:sz w:val="28"/>
          <w:szCs w:val="28"/>
          <w:lang w:val="uk-UA"/>
        </w:rPr>
        <w:t>деятельности</w:t>
      </w:r>
      <w:proofErr w:type="spellEnd"/>
      <w:r w:rsidRPr="00100D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00D54">
        <w:rPr>
          <w:rFonts w:ascii="Times New Roman" w:hAnsi="Times New Roman"/>
          <w:sz w:val="28"/>
          <w:szCs w:val="28"/>
          <w:lang w:val="uk-UA"/>
        </w:rPr>
        <w:t>учащихся</w:t>
      </w:r>
      <w:proofErr w:type="spellEnd"/>
      <w:r w:rsidRPr="00100D54">
        <w:rPr>
          <w:rFonts w:ascii="Times New Roman" w:hAnsi="Times New Roman"/>
          <w:sz w:val="28"/>
          <w:szCs w:val="28"/>
          <w:lang w:val="uk-UA"/>
        </w:rPr>
        <w:t xml:space="preserve"> //</w:t>
      </w:r>
      <w:proofErr w:type="spellStart"/>
      <w:r w:rsidRPr="00100D54">
        <w:rPr>
          <w:rFonts w:ascii="Times New Roman" w:hAnsi="Times New Roman"/>
          <w:sz w:val="28"/>
          <w:szCs w:val="28"/>
          <w:lang w:val="uk-UA"/>
        </w:rPr>
        <w:t>Вопросы</w:t>
      </w:r>
      <w:proofErr w:type="spellEnd"/>
      <w:r w:rsidRPr="00100D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00D54">
        <w:rPr>
          <w:rFonts w:ascii="Times New Roman" w:hAnsi="Times New Roman"/>
          <w:sz w:val="28"/>
          <w:szCs w:val="28"/>
          <w:lang w:val="uk-UA"/>
        </w:rPr>
        <w:t>Интернет-образования</w:t>
      </w:r>
      <w:proofErr w:type="spellEnd"/>
      <w:r w:rsidRPr="00100D54">
        <w:rPr>
          <w:rFonts w:ascii="Times New Roman" w:hAnsi="Times New Roman"/>
          <w:sz w:val="28"/>
          <w:szCs w:val="28"/>
          <w:lang w:val="uk-UA"/>
        </w:rPr>
        <w:t xml:space="preserve">. 2002, № 7. </w:t>
      </w:r>
    </w:p>
    <w:p w:rsidR="007639C8" w:rsidRPr="003E0E62" w:rsidRDefault="007639C8" w:rsidP="007639C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 xml:space="preserve">Режим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доступа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: </w:t>
      </w:r>
      <w:hyperlink r:id="rId29" w:history="1">
        <w:r w:rsidRPr="003E0E62">
          <w:rPr>
            <w:rStyle w:val="a6"/>
            <w:rFonts w:ascii="Times New Roman" w:hAnsi="Times New Roman"/>
            <w:sz w:val="28"/>
            <w:szCs w:val="28"/>
            <w:lang w:val="uk-UA"/>
          </w:rPr>
          <w:t>http://vio.fio.ru/vio_07</w:t>
        </w:r>
      </w:hyperlink>
      <w:r w:rsidRPr="003E0E62">
        <w:rPr>
          <w:rFonts w:ascii="Times New Roman" w:hAnsi="Times New Roman"/>
          <w:sz w:val="28"/>
          <w:szCs w:val="28"/>
          <w:lang w:val="uk-UA"/>
        </w:rPr>
        <w:t>.</w:t>
      </w:r>
    </w:p>
    <w:p w:rsidR="007639C8" w:rsidRPr="003E0E62" w:rsidRDefault="007639C8" w:rsidP="007639C8">
      <w:pPr>
        <w:spacing w:after="0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 xml:space="preserve">11. Е. С.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Полат</w:t>
      </w:r>
      <w:proofErr w:type="spellEnd"/>
      <w:r w:rsidR="002A57BA">
        <w:rPr>
          <w:rFonts w:ascii="Times New Roman" w:hAnsi="Times New Roman"/>
          <w:sz w:val="28"/>
          <w:szCs w:val="28"/>
          <w:lang w:val="uk-UA"/>
        </w:rPr>
        <w:t>.</w:t>
      </w:r>
      <w:r w:rsidRPr="003E0E6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E0E62">
        <w:rPr>
          <w:rFonts w:ascii="Times New Roman" w:hAnsi="Times New Roman"/>
          <w:sz w:val="28"/>
          <w:szCs w:val="28"/>
          <w:lang w:val="uk-UA"/>
        </w:rPr>
        <w:t xml:space="preserve">Нові виховні та інформаційні технології системи освіти / Е. С.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Полат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. – М.: Академія, 2003. – 272 с.  </w:t>
      </w:r>
    </w:p>
    <w:p w:rsidR="007639C8" w:rsidRPr="003E0E62" w:rsidRDefault="007639C8" w:rsidP="007639C8">
      <w:pPr>
        <w:spacing w:after="0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 xml:space="preserve">12. </w:t>
      </w:r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Ю.В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Романцова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Веб-квест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как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способ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активизации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учебной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деятельности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E0E62">
        <w:rPr>
          <w:rFonts w:ascii="Times New Roman" w:hAnsi="Times New Roman"/>
          <w:sz w:val="28"/>
          <w:szCs w:val="28"/>
          <w:lang w:val="uk-UA" w:eastAsia="ru-RU"/>
        </w:rPr>
        <w:t>учащихся</w:t>
      </w:r>
      <w:proofErr w:type="spellEnd"/>
      <w:r w:rsidRPr="003E0E62"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3E0E6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639C8" w:rsidRPr="003E0E62" w:rsidRDefault="007639C8" w:rsidP="007639C8">
      <w:pPr>
        <w:spacing w:after="0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Электронный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 ресурс</w:t>
      </w:r>
      <w:r w:rsidRPr="003E0E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hyperlink r:id="rId30" w:history="1">
        <w:r w:rsidRPr="003E0E62">
          <w:rPr>
            <w:rStyle w:val="a6"/>
            <w:rFonts w:ascii="Times New Roman" w:hAnsi="Times New Roman"/>
            <w:sz w:val="28"/>
            <w:szCs w:val="28"/>
            <w:lang w:val="uk-UA" w:eastAsia="ru-RU"/>
          </w:rPr>
          <w:t>http://festival.1september.ru/articles/513088/</w:t>
        </w:r>
      </w:hyperlink>
    </w:p>
    <w:p w:rsidR="007639C8" w:rsidRPr="003E0E62" w:rsidRDefault="007639C8" w:rsidP="007639C8">
      <w:pPr>
        <w:spacing w:after="0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>13. Стаття «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Квест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». Матеріал з вільної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Інтернет-енциклопедії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Вікіпедія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». Електронний доступ: </w:t>
      </w:r>
      <w:hyperlink r:id="rId31" w:history="1">
        <w:r w:rsidRPr="003E0E62">
          <w:rPr>
            <w:rStyle w:val="a6"/>
            <w:rFonts w:ascii="Times New Roman" w:hAnsi="Times New Roman"/>
            <w:sz w:val="28"/>
            <w:szCs w:val="28"/>
            <w:lang w:val="uk-UA"/>
          </w:rPr>
          <w:t>http://ru.wikipedia.org/wiki/Квест</w:t>
        </w:r>
      </w:hyperlink>
    </w:p>
    <w:p w:rsidR="007639C8" w:rsidRPr="003E0E62" w:rsidRDefault="007639C8" w:rsidP="007639C8">
      <w:pPr>
        <w:spacing w:after="0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 xml:space="preserve">14. Л. Л </w:t>
      </w:r>
      <w:proofErr w:type="spellStart"/>
      <w:r w:rsidRPr="003E0E62">
        <w:rPr>
          <w:rFonts w:ascii="Times New Roman" w:hAnsi="Times New Roman"/>
          <w:sz w:val="28"/>
          <w:szCs w:val="28"/>
          <w:lang w:val="uk-UA"/>
        </w:rPr>
        <w:t>Фамілярська</w:t>
      </w:r>
      <w:proofErr w:type="spellEnd"/>
      <w:r w:rsidRPr="003E0E62">
        <w:rPr>
          <w:rFonts w:ascii="Times New Roman" w:hAnsi="Times New Roman"/>
          <w:sz w:val="28"/>
          <w:szCs w:val="28"/>
          <w:lang w:val="uk-UA"/>
        </w:rPr>
        <w:t xml:space="preserve">. Сучасні комп’ютерні технології в професійній діяльності педагога. </w:t>
      </w:r>
    </w:p>
    <w:p w:rsidR="007639C8" w:rsidRPr="003E0E62" w:rsidRDefault="007639C8" w:rsidP="007639C8">
      <w:pPr>
        <w:spacing w:after="0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3E0E62">
        <w:rPr>
          <w:rFonts w:ascii="Times New Roman" w:hAnsi="Times New Roman"/>
          <w:sz w:val="28"/>
          <w:szCs w:val="28"/>
          <w:lang w:val="uk-UA"/>
        </w:rPr>
        <w:t xml:space="preserve">Електронний ресурс: </w:t>
      </w:r>
      <w:hyperlink r:id="rId32" w:history="1">
        <w:r w:rsidRPr="003E0E62">
          <w:rPr>
            <w:rStyle w:val="a6"/>
            <w:rFonts w:ascii="Times New Roman" w:hAnsi="Times New Roman"/>
            <w:sz w:val="28"/>
            <w:szCs w:val="28"/>
            <w:lang w:val="uk-UA"/>
          </w:rPr>
          <w:t>http://www.confcontact.com/20110531/pe5_famil.htm</w:t>
        </w:r>
      </w:hyperlink>
    </w:p>
    <w:p w:rsidR="007639C8" w:rsidRPr="003E0E62" w:rsidRDefault="007639C8" w:rsidP="007639C8">
      <w:pPr>
        <w:spacing w:after="0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C4D82" w:rsidRPr="007639C8" w:rsidRDefault="005C4D82">
      <w:pPr>
        <w:rPr>
          <w:lang w:val="uk-UA"/>
        </w:rPr>
      </w:pPr>
    </w:p>
    <w:sectPr w:rsidR="005C4D82" w:rsidRPr="007639C8" w:rsidSect="00521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637B"/>
    <w:multiLevelType w:val="hybridMultilevel"/>
    <w:tmpl w:val="768E96EC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9C8"/>
    <w:rsid w:val="002A57BA"/>
    <w:rsid w:val="005C4D82"/>
    <w:rsid w:val="007639C8"/>
    <w:rsid w:val="008F334E"/>
    <w:rsid w:val="00C82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9C8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7639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39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rsid w:val="007639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7639C8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7639C8"/>
    <w:pPr>
      <w:ind w:left="720"/>
      <w:contextualSpacing/>
    </w:pPr>
  </w:style>
  <w:style w:type="character" w:styleId="a6">
    <w:name w:val="Hyperlink"/>
    <w:basedOn w:val="a0"/>
    <w:uiPriority w:val="99"/>
    <w:rsid w:val="007639C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7.sldx"/><Relationship Id="rId26" Type="http://schemas.openxmlformats.org/officeDocument/2006/relationships/hyperlink" Target="http://zhakulina20090612.blogspot.com/2011/07/blog-post_09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4.sldx"/><Relationship Id="rId17" Type="http://schemas.openxmlformats.org/officeDocument/2006/relationships/image" Target="media/image7.emf"/><Relationship Id="rId25" Type="http://schemas.openxmlformats.org/officeDocument/2006/relationships/hyperlink" Target="http://ito.bitpro.ru/1999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6.sldx"/><Relationship Id="rId20" Type="http://schemas.openxmlformats.org/officeDocument/2006/relationships/package" Target="embeddings/______Microsoft_Office_PowerPoint8.sldx"/><Relationship Id="rId29" Type="http://schemas.openxmlformats.org/officeDocument/2006/relationships/hyperlink" Target="http://vio.fio.ru/vio_07" TargetMode="Externa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4.emf"/><Relationship Id="rId24" Type="http://schemas.openxmlformats.org/officeDocument/2006/relationships/package" Target="embeddings/______Microsoft_Office_PowerPoint10.sldx"/><Relationship Id="rId32" Type="http://schemas.openxmlformats.org/officeDocument/2006/relationships/hyperlink" Target="http://www.confcontact.com/20110531/pe5_famil.htm" TargetMode="External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hyperlink" Target="http://innanikolaichuk.narod2.ru/Metodicheskie_razrabotki/obrazovatelnii_veb-kvest/" TargetMode="External"/><Relationship Id="rId10" Type="http://schemas.openxmlformats.org/officeDocument/2006/relationships/package" Target="embeddings/______Microsoft_Office_PowerPoint3.sldx"/><Relationship Id="rId19" Type="http://schemas.openxmlformats.org/officeDocument/2006/relationships/image" Target="media/image8.emf"/><Relationship Id="rId31" Type="http://schemas.openxmlformats.org/officeDocument/2006/relationships/hyperlink" Target="http://ru.wikipedia.org/wiki/&#1050;&#1074;&#1077;&#1089;&#1090;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Office_PowerPoint5.sldx"/><Relationship Id="rId22" Type="http://schemas.openxmlformats.org/officeDocument/2006/relationships/package" Target="embeddings/______Microsoft_Office_PowerPoint9.sldx"/><Relationship Id="rId27" Type="http://schemas.openxmlformats.org/officeDocument/2006/relationships/hyperlink" Target="http://osvita.ua/school/lessons_summary/edu_technology/30113/" TargetMode="External"/><Relationship Id="rId30" Type="http://schemas.openxmlformats.org/officeDocument/2006/relationships/hyperlink" Target="http://festival.1september.ru/articles/5130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14</Pages>
  <Words>2943</Words>
  <Characters>16778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Олена Рибак</cp:lastModifiedBy>
  <cp:revision>2</cp:revision>
  <dcterms:created xsi:type="dcterms:W3CDTF">2018-05-21T15:45:00Z</dcterms:created>
  <dcterms:modified xsi:type="dcterms:W3CDTF">2018-05-29T11:36:00Z</dcterms:modified>
</cp:coreProperties>
</file>