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ED2" w:rsidRDefault="00F93ED2" w:rsidP="00F93ED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Додаток 1</w:t>
      </w:r>
    </w:p>
    <w:p w:rsidR="006464A6" w:rsidRPr="006464A6" w:rsidRDefault="00B93C5A" w:rsidP="0009025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Інструкційна карта</w:t>
      </w:r>
    </w:p>
    <w:p w:rsidR="00F93ED2" w:rsidRDefault="00F93ED2" w:rsidP="0009025C">
      <w:p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1134" w:righ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Теплотехнічний розрахунок огороджувальних конструкцій виконують для холодного пер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>оду року зг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дно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ДСТУ-Н Б В.1.1-27: 2010 «Будівельна кліматологія» та ДБН В.2.6-31-2006 «Конструкції будинків і споруд. Теплова ізоляція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будівель».   </w:t>
      </w:r>
    </w:p>
    <w:p w:rsidR="00623272" w:rsidRPr="00F76544" w:rsidRDefault="00F93ED2" w:rsidP="00107E4C">
      <w:p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1134" w:right="-567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</w:t>
      </w:r>
      <w:r w:rsidR="004551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5615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4551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23272" w:rsidRPr="00623272">
        <w:rPr>
          <w:rFonts w:ascii="Times New Roman" w:hAnsi="Times New Roman" w:cs="Times New Roman"/>
          <w:sz w:val="28"/>
          <w:szCs w:val="28"/>
          <w:lang w:val="uk-UA"/>
        </w:rPr>
        <w:t xml:space="preserve">Обчислити товщину утеплювача зовнішньої стіни житлового будинку. </w:t>
      </w:r>
      <w:r w:rsidR="00F765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272" w:rsidRPr="00623272">
        <w:rPr>
          <w:rFonts w:ascii="Times New Roman" w:hAnsi="Times New Roman" w:cs="Times New Roman"/>
          <w:sz w:val="28"/>
          <w:szCs w:val="28"/>
          <w:lang w:val="uk-UA"/>
        </w:rPr>
        <w:t>Місце будівницт</w:t>
      </w:r>
      <w:r w:rsidR="00F76544">
        <w:rPr>
          <w:rFonts w:ascii="Times New Roman" w:hAnsi="Times New Roman" w:cs="Times New Roman"/>
          <w:sz w:val="28"/>
          <w:szCs w:val="28"/>
          <w:lang w:val="uk-UA"/>
        </w:rPr>
        <w:t xml:space="preserve">ва, матеріал та товщину зовнішньої стіни називає замовник. </w:t>
      </w:r>
      <w:r w:rsidR="00623272" w:rsidRPr="006232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3ED2" w:rsidRPr="00107E4C" w:rsidRDefault="00623272" w:rsidP="00107E4C">
      <w:pPr>
        <w:spacing w:line="360" w:lineRule="auto"/>
        <w:ind w:left="-1134" w:right="-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272">
        <w:rPr>
          <w:rFonts w:ascii="Times New Roman" w:hAnsi="Times New Roman" w:cs="Times New Roman"/>
          <w:sz w:val="28"/>
          <w:szCs w:val="28"/>
          <w:lang w:val="uk-UA"/>
        </w:rPr>
        <w:t xml:space="preserve"> Розрахункова схема буде мати вигляд, представлений на </w:t>
      </w:r>
      <w:r w:rsidRPr="000D52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рисунку </w:t>
      </w:r>
      <w:r w:rsidRPr="000D5285">
        <w:rPr>
          <w:rFonts w:ascii="Times New Roman" w:hAnsi="Times New Roman" w:cs="Times New Roman"/>
          <w:b/>
          <w:sz w:val="28"/>
          <w:szCs w:val="28"/>
        </w:rPr>
        <w:t>1</w:t>
      </w:r>
      <w:r w:rsidR="00B85615" w:rsidRPr="00107E4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76544" w:rsidRPr="000D5285">
        <w:rPr>
          <w:rFonts w:ascii="Times New Roman" w:hAnsi="Times New Roman" w:cs="Times New Roman"/>
          <w:b/>
          <w:sz w:val="28"/>
          <w:szCs w:val="28"/>
          <w:lang w:val="uk-UA"/>
        </w:rPr>
        <w:t>Додатку 3</w:t>
      </w:r>
      <w:r w:rsidR="00F76544" w:rsidRPr="00107E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7E4C" w:rsidRDefault="00F76544" w:rsidP="00107E4C">
      <w:pPr>
        <w:spacing w:line="360" w:lineRule="auto"/>
        <w:ind w:left="-1134" w:right="-567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Згідно з вихідними даними на проектування</w:t>
      </w:r>
      <w:r w:rsidR="00107E4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для житлових будинків розрахункові значення мають бути такими:</w:t>
      </w:r>
    </w:p>
    <w:p w:rsidR="00F76544" w:rsidRPr="00991CBF" w:rsidRDefault="00107E4C" w:rsidP="00107E4C">
      <w:pPr>
        <w:spacing w:line="360" w:lineRule="auto"/>
        <w:ind w:left="-1020" w:right="-567"/>
        <w:jc w:val="both"/>
        <w:rPr>
          <w:rFonts w:ascii="Times New Roman" w:hAnsi="Times New Roman" w:cs="Times New Roman"/>
          <w:sz w:val="28"/>
          <w:szCs w:val="28"/>
        </w:rPr>
      </w:pPr>
      <w:r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76544"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температурна зона  - </w:t>
      </w:r>
      <w:r w:rsidR="00F76544">
        <w:rPr>
          <w:rFonts w:ascii="Times New Roman" w:hAnsi="Times New Roman" w:cs="Times New Roman"/>
          <w:sz w:val="28"/>
          <w:szCs w:val="28"/>
          <w:lang w:val="uk-UA"/>
        </w:rPr>
        <w:t xml:space="preserve">_________ (визначається згідно з </w:t>
      </w:r>
      <w:r w:rsidR="00F76544" w:rsidRPr="000D5285">
        <w:rPr>
          <w:rFonts w:ascii="Times New Roman" w:hAnsi="Times New Roman" w:cs="Times New Roman"/>
          <w:b/>
          <w:sz w:val="28"/>
          <w:szCs w:val="28"/>
          <w:lang w:val="uk-UA"/>
        </w:rPr>
        <w:t>Додатком В</w:t>
      </w:r>
      <w:r w:rsidR="00F76544" w:rsidRPr="00107E4C">
        <w:rPr>
          <w:rFonts w:ascii="Times New Roman" w:hAnsi="Times New Roman" w:cs="Times New Roman"/>
          <w:sz w:val="28"/>
          <w:szCs w:val="28"/>
          <w:lang w:val="uk-UA"/>
        </w:rPr>
        <w:t xml:space="preserve"> (обов’язковий),</w:t>
      </w:r>
      <w:r w:rsidR="00F76544">
        <w:rPr>
          <w:rFonts w:ascii="Times New Roman" w:hAnsi="Times New Roman" w:cs="Times New Roman"/>
          <w:sz w:val="28"/>
          <w:szCs w:val="28"/>
          <w:lang w:val="uk-UA"/>
        </w:rPr>
        <w:t xml:space="preserve"> зміна №1 </w:t>
      </w:r>
      <w:r w:rsidR="00020D06">
        <w:rPr>
          <w:rFonts w:ascii="Times New Roman" w:hAnsi="Times New Roman"/>
          <w:sz w:val="28"/>
          <w:szCs w:val="28"/>
          <w:lang w:val="uk-UA"/>
        </w:rPr>
        <w:t>[2</w:t>
      </w:r>
      <w:r w:rsidR="00F76544" w:rsidRPr="00F76544">
        <w:rPr>
          <w:rFonts w:ascii="Times New Roman" w:hAnsi="Times New Roman"/>
          <w:sz w:val="28"/>
          <w:szCs w:val="28"/>
          <w:lang w:val="uk-UA"/>
        </w:rPr>
        <w:t>]</w:t>
      </w:r>
      <w:r w:rsidR="00F76544">
        <w:rPr>
          <w:rFonts w:ascii="Times New Roman" w:hAnsi="Times New Roman"/>
          <w:sz w:val="28"/>
          <w:szCs w:val="28"/>
          <w:lang w:val="uk-UA"/>
        </w:rPr>
        <w:t xml:space="preserve"> );</w:t>
      </w:r>
    </w:p>
    <w:p w:rsidR="00F76544" w:rsidRPr="00020D06" w:rsidRDefault="00F76544" w:rsidP="00107E4C">
      <w:pPr>
        <w:pStyle w:val="a7"/>
        <w:numPr>
          <w:ilvl w:val="0"/>
          <w:numId w:val="2"/>
        </w:num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 w:cs="Times New Roman"/>
          <w:sz w:val="28"/>
          <w:szCs w:val="28"/>
        </w:rPr>
      </w:pPr>
      <w:r w:rsidRPr="00B56F2C">
        <w:rPr>
          <w:rFonts w:ascii="Times New Roman" w:hAnsi="Times New Roman" w:cs="Times New Roman"/>
          <w:spacing w:val="-5"/>
          <w:sz w:val="28"/>
          <w:szCs w:val="28"/>
          <w:lang w:val="uk-UA"/>
        </w:rPr>
        <w:t>φ</w:t>
      </w:r>
      <w:r w:rsidRPr="00B56F2C">
        <w:rPr>
          <w:rFonts w:ascii="Times New Roman" w:hAnsi="Times New Roman" w:cs="Times New Roman"/>
          <w:spacing w:val="-5"/>
          <w:sz w:val="28"/>
          <w:szCs w:val="28"/>
          <w:vertAlign w:val="subscript"/>
          <w:lang w:val="uk-UA"/>
        </w:rPr>
        <w:t>Β</w:t>
      </w:r>
      <w:r>
        <w:rPr>
          <w:rFonts w:ascii="Times New Roman" w:hAnsi="Times New Roman" w:cs="Times New Roman"/>
          <w:spacing w:val="-5"/>
          <w:sz w:val="28"/>
          <w:szCs w:val="28"/>
          <w:vertAlign w:val="subscript"/>
          <w:lang w:val="uk-UA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 </w:t>
      </w:r>
      <w:r w:rsidRPr="009A59C5">
        <w:rPr>
          <w:rFonts w:ascii="Times New Roman" w:hAnsi="Times New Roman" w:cs="Times New Roman"/>
          <w:spacing w:val="-5"/>
          <w:sz w:val="28"/>
          <w:szCs w:val="28"/>
          <w:u w:val="single"/>
          <w:lang w:val="uk-UA"/>
        </w:rPr>
        <w:t xml:space="preserve">               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 -</w:t>
      </w:r>
      <w:r w:rsidRPr="00B56F2C">
        <w:rPr>
          <w:rFonts w:cs="Times New Roman"/>
          <w:b/>
          <w:bCs/>
          <w:spacing w:val="-3"/>
          <w:sz w:val="18"/>
          <w:szCs w:val="18"/>
          <w:lang w:val="uk-UA"/>
        </w:rPr>
        <w:t xml:space="preserve"> </w:t>
      </w:r>
      <w:r w:rsidRPr="00B56F2C">
        <w:rPr>
          <w:rFonts w:ascii="Times New Roman" w:hAnsi="Times New Roman" w:cs="Times New Roman"/>
          <w:bCs/>
          <w:spacing w:val="-3"/>
          <w:sz w:val="28"/>
          <w:szCs w:val="28"/>
          <w:lang w:val="uk-UA"/>
        </w:rPr>
        <w:t xml:space="preserve">розрахункове значення відносної </w:t>
      </w:r>
      <w:r w:rsidRPr="00B56F2C"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>вологості</w:t>
      </w:r>
      <w:r w:rsidR="00107E4C"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 xml:space="preserve"> повітря</w:t>
      </w:r>
      <w:r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>,</w:t>
      </w:r>
      <w:r w:rsidR="00107E4C"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  <w:lang w:val="uk-UA"/>
        </w:rPr>
        <w:t>%</w:t>
      </w:r>
      <w:r w:rsidR="00020D06">
        <w:rPr>
          <w:rFonts w:ascii="Times New Roman" w:hAnsi="Times New Roman" w:cs="Times New Roman"/>
          <w:bCs/>
          <w:spacing w:val="-5"/>
          <w:sz w:val="28"/>
          <w:szCs w:val="28"/>
          <w:lang w:val="uk-UA"/>
        </w:rPr>
        <w:t xml:space="preserve"> </w:t>
      </w:r>
      <w:r w:rsidR="00020D06">
        <w:rPr>
          <w:rFonts w:ascii="Times New Roman" w:hAnsi="Times New Roman" w:cs="Times New Roman"/>
          <w:sz w:val="28"/>
          <w:szCs w:val="28"/>
          <w:lang w:val="uk-UA"/>
        </w:rPr>
        <w:t xml:space="preserve">(визначається згідно з </w:t>
      </w:r>
      <w:r w:rsidR="00020D06" w:rsidRPr="000D5285">
        <w:rPr>
          <w:rFonts w:ascii="Times New Roman" w:hAnsi="Times New Roman" w:cs="Times New Roman"/>
          <w:b/>
          <w:sz w:val="28"/>
          <w:szCs w:val="28"/>
          <w:lang w:val="uk-UA"/>
        </w:rPr>
        <w:t>Додатком Г</w:t>
      </w:r>
      <w:r w:rsidR="00020D06">
        <w:rPr>
          <w:rFonts w:ascii="Times New Roman" w:hAnsi="Times New Roman" w:cs="Times New Roman"/>
          <w:sz w:val="28"/>
          <w:szCs w:val="28"/>
          <w:lang w:val="uk-UA"/>
        </w:rPr>
        <w:t xml:space="preserve">, таблиця Г. 1 </w:t>
      </w:r>
      <w:r w:rsidR="00020D06">
        <w:rPr>
          <w:rFonts w:ascii="Times New Roman" w:hAnsi="Times New Roman"/>
          <w:sz w:val="28"/>
          <w:szCs w:val="28"/>
          <w:lang w:val="uk-UA"/>
        </w:rPr>
        <w:t>[1</w:t>
      </w:r>
      <w:r w:rsidR="00020D06" w:rsidRPr="00F76544">
        <w:rPr>
          <w:rFonts w:ascii="Times New Roman" w:hAnsi="Times New Roman"/>
          <w:sz w:val="28"/>
          <w:szCs w:val="28"/>
          <w:lang w:val="uk-UA"/>
        </w:rPr>
        <w:t>]</w:t>
      </w:r>
      <w:r w:rsidR="00020D06">
        <w:rPr>
          <w:rFonts w:ascii="Times New Roman" w:hAnsi="Times New Roman"/>
          <w:sz w:val="28"/>
          <w:szCs w:val="28"/>
          <w:lang w:val="uk-UA"/>
        </w:rPr>
        <w:t xml:space="preserve"> );</w:t>
      </w:r>
    </w:p>
    <w:p w:rsidR="00F76544" w:rsidRPr="00107E4C" w:rsidRDefault="00F76544" w:rsidP="00107E4C">
      <w:pPr>
        <w:pStyle w:val="a7"/>
        <w:numPr>
          <w:ilvl w:val="0"/>
          <w:numId w:val="2"/>
        </w:num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 w:cs="Times New Roman"/>
          <w:sz w:val="28"/>
          <w:szCs w:val="28"/>
        </w:rPr>
      </w:pPr>
      <w:r w:rsidRPr="000C0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DF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C0DF0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в</w:t>
      </w:r>
      <w:r w:rsidRPr="000C0DF0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 w:rsidRPr="009A59C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C0DF0">
        <w:rPr>
          <w:rFonts w:ascii="Times New Roman" w:hAnsi="Times New Roman" w:cs="Times New Roman"/>
          <w:sz w:val="28"/>
          <w:szCs w:val="28"/>
          <w:lang w:val="uk-UA"/>
        </w:rPr>
        <w:t xml:space="preserve">- розрахункова температура внутрішнього повітря </w:t>
      </w:r>
      <w:r w:rsidR="00020D06">
        <w:rPr>
          <w:rFonts w:ascii="Times New Roman" w:hAnsi="Times New Roman" w:cs="Times New Roman"/>
          <w:sz w:val="28"/>
          <w:szCs w:val="28"/>
          <w:lang w:val="uk-UA"/>
        </w:rPr>
        <w:t xml:space="preserve">(визначається згідно з </w:t>
      </w:r>
      <w:r w:rsidR="00020D06" w:rsidRPr="000D5285">
        <w:rPr>
          <w:rFonts w:ascii="Times New Roman" w:hAnsi="Times New Roman" w:cs="Times New Roman"/>
          <w:b/>
          <w:sz w:val="28"/>
          <w:szCs w:val="28"/>
          <w:lang w:val="uk-UA"/>
        </w:rPr>
        <w:t>Додатком Г</w:t>
      </w:r>
      <w:r w:rsidR="00020D06">
        <w:rPr>
          <w:rFonts w:ascii="Times New Roman" w:hAnsi="Times New Roman" w:cs="Times New Roman"/>
          <w:sz w:val="28"/>
          <w:szCs w:val="28"/>
          <w:lang w:val="uk-UA"/>
        </w:rPr>
        <w:t xml:space="preserve">, таблиця Г. 2 </w:t>
      </w:r>
      <w:r w:rsidR="00020D06">
        <w:rPr>
          <w:rFonts w:ascii="Times New Roman" w:hAnsi="Times New Roman"/>
          <w:sz w:val="28"/>
          <w:szCs w:val="28"/>
          <w:lang w:val="uk-UA"/>
        </w:rPr>
        <w:t>[1</w:t>
      </w:r>
      <w:r w:rsidR="00020D06" w:rsidRPr="00F76544">
        <w:rPr>
          <w:rFonts w:ascii="Times New Roman" w:hAnsi="Times New Roman"/>
          <w:sz w:val="28"/>
          <w:szCs w:val="28"/>
          <w:lang w:val="uk-UA"/>
        </w:rPr>
        <w:t>]</w:t>
      </w:r>
      <w:r w:rsidR="00107E4C">
        <w:rPr>
          <w:rFonts w:ascii="Times New Roman" w:hAnsi="Times New Roman"/>
          <w:sz w:val="28"/>
          <w:szCs w:val="28"/>
          <w:lang w:val="uk-UA"/>
        </w:rPr>
        <w:t xml:space="preserve"> ).</w:t>
      </w:r>
    </w:p>
    <w:p w:rsidR="00107E4C" w:rsidRPr="000C0DF0" w:rsidRDefault="00107E4C" w:rsidP="00107E4C">
      <w:pPr>
        <w:pStyle w:val="a7"/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Тоді із зазначених умов визначаємо:</w:t>
      </w:r>
    </w:p>
    <w:p w:rsidR="00F76544" w:rsidRPr="00020D06" w:rsidRDefault="00107E4C" w:rsidP="00107E4C">
      <w:pPr>
        <w:pStyle w:val="a7"/>
        <w:numPr>
          <w:ilvl w:val="0"/>
          <w:numId w:val="2"/>
        </w:num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вологісний режим</w:t>
      </w:r>
      <w:r w:rsidR="0009025C">
        <w:rPr>
          <w:rFonts w:ascii="Times New Roman" w:hAnsi="Times New Roman" w:cs="Times New Roman"/>
          <w:sz w:val="28"/>
          <w:szCs w:val="28"/>
          <w:lang w:val="uk-UA"/>
        </w:rPr>
        <w:t xml:space="preserve"> приміщення </w:t>
      </w:r>
      <w:r>
        <w:rPr>
          <w:rFonts w:ascii="Times New Roman" w:hAnsi="Times New Roman" w:cs="Times New Roman"/>
          <w:sz w:val="28"/>
          <w:szCs w:val="28"/>
          <w:lang w:val="uk-UA"/>
        </w:rPr>
        <w:t>- _______</w:t>
      </w:r>
      <w:r w:rsidR="00020D06">
        <w:rPr>
          <w:rFonts w:ascii="Times New Roman" w:hAnsi="Times New Roman" w:cs="Times New Roman"/>
          <w:sz w:val="28"/>
          <w:szCs w:val="28"/>
          <w:lang w:val="uk-UA"/>
        </w:rPr>
        <w:t xml:space="preserve"> (визначається згідно з </w:t>
      </w:r>
      <w:r w:rsidR="00020D06" w:rsidRPr="000D5285">
        <w:rPr>
          <w:rFonts w:ascii="Times New Roman" w:hAnsi="Times New Roman" w:cs="Times New Roman"/>
          <w:b/>
          <w:sz w:val="28"/>
          <w:szCs w:val="28"/>
          <w:lang w:val="uk-UA"/>
        </w:rPr>
        <w:t>Додатком К</w:t>
      </w:r>
      <w:r w:rsidR="00020D06">
        <w:rPr>
          <w:rFonts w:ascii="Times New Roman" w:hAnsi="Times New Roman" w:cs="Times New Roman"/>
          <w:sz w:val="28"/>
          <w:szCs w:val="28"/>
          <w:lang w:val="uk-UA"/>
        </w:rPr>
        <w:t xml:space="preserve"> (обов’язковий) </w:t>
      </w:r>
      <w:r w:rsidR="00020D06">
        <w:rPr>
          <w:rFonts w:ascii="Times New Roman" w:hAnsi="Times New Roman"/>
          <w:sz w:val="28"/>
          <w:szCs w:val="28"/>
          <w:lang w:val="uk-UA"/>
        </w:rPr>
        <w:t>[1</w:t>
      </w:r>
      <w:r w:rsidR="00020D06" w:rsidRPr="00F76544">
        <w:rPr>
          <w:rFonts w:ascii="Times New Roman" w:hAnsi="Times New Roman"/>
          <w:sz w:val="28"/>
          <w:szCs w:val="28"/>
          <w:lang w:val="uk-UA"/>
        </w:rPr>
        <w:t>]</w:t>
      </w:r>
      <w:r w:rsidR="00020D06">
        <w:rPr>
          <w:rFonts w:ascii="Times New Roman" w:hAnsi="Times New Roman"/>
          <w:sz w:val="28"/>
          <w:szCs w:val="28"/>
          <w:lang w:val="uk-UA"/>
        </w:rPr>
        <w:t xml:space="preserve"> );</w:t>
      </w:r>
    </w:p>
    <w:p w:rsidR="006B3C81" w:rsidRPr="00472AA8" w:rsidRDefault="00F76544" w:rsidP="00472AA8">
      <w:pPr>
        <w:pStyle w:val="a7"/>
        <w:numPr>
          <w:ilvl w:val="0"/>
          <w:numId w:val="2"/>
        </w:num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умови експлуатації - </w:t>
      </w:r>
      <w:r w:rsidR="00107E4C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991CB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20D0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07E4C">
        <w:rPr>
          <w:rFonts w:ascii="Times New Roman" w:hAnsi="Times New Roman" w:cs="Times New Roman"/>
          <w:sz w:val="28"/>
          <w:szCs w:val="28"/>
          <w:lang w:val="uk-UA"/>
        </w:rPr>
        <w:t xml:space="preserve">визначається згідно з </w:t>
      </w:r>
      <w:r w:rsidR="00107E4C" w:rsidRPr="000D5285">
        <w:rPr>
          <w:rFonts w:ascii="Times New Roman" w:hAnsi="Times New Roman" w:cs="Times New Roman"/>
          <w:b/>
          <w:sz w:val="28"/>
          <w:szCs w:val="28"/>
          <w:lang w:val="uk-UA"/>
        </w:rPr>
        <w:t>Додатком К</w:t>
      </w:r>
      <w:r w:rsidR="00472AA8">
        <w:rPr>
          <w:rFonts w:ascii="Times New Roman" w:hAnsi="Times New Roman" w:cs="Times New Roman"/>
          <w:sz w:val="28"/>
          <w:szCs w:val="28"/>
          <w:lang w:val="uk-UA"/>
        </w:rPr>
        <w:t xml:space="preserve"> (обов’язковий)</w:t>
      </w:r>
      <w:r w:rsidR="00020D06">
        <w:rPr>
          <w:rFonts w:ascii="Times New Roman" w:hAnsi="Times New Roman"/>
          <w:sz w:val="28"/>
          <w:szCs w:val="28"/>
          <w:lang w:val="uk-UA"/>
        </w:rPr>
        <w:t>[1</w:t>
      </w:r>
      <w:r w:rsidR="00020D06" w:rsidRPr="00F76544">
        <w:rPr>
          <w:rFonts w:ascii="Times New Roman" w:hAnsi="Times New Roman"/>
          <w:sz w:val="28"/>
          <w:szCs w:val="28"/>
          <w:lang w:val="uk-UA"/>
        </w:rPr>
        <w:t>]</w:t>
      </w:r>
      <w:r w:rsidR="00472AA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23272" w:rsidRPr="00472AA8">
        <w:rPr>
          <w:rFonts w:ascii="Times New Roman" w:hAnsi="Times New Roman"/>
          <w:sz w:val="28"/>
          <w:szCs w:val="28"/>
          <w:lang w:val="uk-UA"/>
        </w:rPr>
        <w:t xml:space="preserve">Розрахункові значення теплопровідності </w:t>
      </w:r>
      <w:r w:rsidR="00623272" w:rsidRPr="00472AA8">
        <w:rPr>
          <w:rFonts w:ascii="Times New Roman" w:hAnsi="Times New Roman"/>
          <w:b/>
          <w:sz w:val="28"/>
          <w:szCs w:val="28"/>
          <w:lang w:val="uk-UA"/>
        </w:rPr>
        <w:t>(</w:t>
      </w:r>
      <w:r w:rsidR="00623272" w:rsidRPr="00472AA8">
        <w:rPr>
          <w:b/>
          <w:lang w:val="uk-UA"/>
        </w:rPr>
        <w:sym w:font="Symbol" w:char="F06C"/>
      </w:r>
      <w:r w:rsidR="00623272" w:rsidRPr="00472AA8">
        <w:rPr>
          <w:rFonts w:ascii="Times New Roman" w:hAnsi="Times New Roman"/>
          <w:b/>
          <w:sz w:val="28"/>
          <w:szCs w:val="28"/>
          <w:lang w:val="uk-UA"/>
        </w:rPr>
        <w:t>)</w:t>
      </w:r>
      <w:r w:rsidR="00623272" w:rsidRPr="00472AA8">
        <w:rPr>
          <w:rFonts w:ascii="Times New Roman" w:hAnsi="Times New Roman"/>
          <w:sz w:val="28"/>
          <w:szCs w:val="28"/>
          <w:lang w:val="uk-UA"/>
        </w:rPr>
        <w:t xml:space="preserve"> згідно із густиною матеріалу знаходимо за  </w:t>
      </w:r>
      <w:r w:rsidR="00DB0B91" w:rsidRPr="00472AA8">
        <w:rPr>
          <w:rFonts w:ascii="Times New Roman" w:hAnsi="Times New Roman"/>
          <w:b/>
          <w:sz w:val="28"/>
          <w:szCs w:val="28"/>
          <w:lang w:val="uk-UA"/>
        </w:rPr>
        <w:t>Додатком</w:t>
      </w:r>
      <w:r w:rsidR="00623272" w:rsidRPr="00472AA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46E14" w:rsidRPr="00472AA8">
        <w:rPr>
          <w:rFonts w:ascii="Times New Roman" w:hAnsi="Times New Roman"/>
          <w:b/>
          <w:sz w:val="28"/>
          <w:szCs w:val="28"/>
          <w:lang w:val="uk-UA"/>
        </w:rPr>
        <w:t>Л</w:t>
      </w:r>
      <w:r w:rsidR="00DB0B91" w:rsidRPr="00472AA8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="00640C73">
        <w:rPr>
          <w:rFonts w:ascii="Times New Roman" w:hAnsi="Times New Roman"/>
          <w:sz w:val="28"/>
          <w:szCs w:val="28"/>
          <w:lang w:val="uk-UA"/>
        </w:rPr>
        <w:t xml:space="preserve">таблицею  Л.1 </w:t>
      </w:r>
      <w:r w:rsidR="006241F0" w:rsidRPr="00472AA8">
        <w:rPr>
          <w:rFonts w:ascii="Times New Roman" w:hAnsi="Times New Roman"/>
          <w:sz w:val="28"/>
          <w:szCs w:val="28"/>
          <w:lang w:val="uk-UA"/>
        </w:rPr>
        <w:t xml:space="preserve">[1] </w:t>
      </w:r>
      <w:r w:rsidR="00D46E14" w:rsidRPr="00472A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0B91" w:rsidRPr="00472AA8">
        <w:rPr>
          <w:rFonts w:ascii="Times New Roman" w:hAnsi="Times New Roman"/>
          <w:sz w:val="28"/>
          <w:szCs w:val="28"/>
          <w:lang w:val="uk-UA"/>
        </w:rPr>
        <w:t xml:space="preserve">і заносимо до </w:t>
      </w:r>
      <w:r w:rsidR="00D46E14" w:rsidRPr="00472AA8">
        <w:rPr>
          <w:rFonts w:ascii="Times New Roman" w:hAnsi="Times New Roman"/>
          <w:sz w:val="28"/>
          <w:szCs w:val="28"/>
          <w:lang w:val="uk-UA"/>
        </w:rPr>
        <w:t>таблиці</w:t>
      </w:r>
      <w:r w:rsidR="00107E4C" w:rsidRPr="00472AA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6B3C81" w:rsidRPr="00472AA8">
        <w:rPr>
          <w:rFonts w:ascii="Times New Roman" w:hAnsi="Times New Roman"/>
          <w:sz w:val="28"/>
          <w:szCs w:val="28"/>
          <w:lang w:val="uk-UA"/>
        </w:rPr>
        <w:t>.</w:t>
      </w:r>
    </w:p>
    <w:p w:rsidR="006B3C81" w:rsidRPr="00640C73" w:rsidRDefault="00472AA8" w:rsidP="00640C73">
      <w:pPr>
        <w:pStyle w:val="a7"/>
        <w:numPr>
          <w:ilvl w:val="0"/>
          <w:numId w:val="2"/>
        </w:num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– коефіцієнт тепло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засвоєння, знаходимо 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Додатком </w:t>
      </w:r>
      <w:r w:rsidRPr="006464A6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6464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таблицею</w:t>
      </w:r>
      <w:r w:rsidRPr="00472AA8">
        <w:rPr>
          <w:rFonts w:ascii="Times New Roman" w:hAnsi="Times New Roman" w:cs="Times New Roman"/>
          <w:sz w:val="28"/>
          <w:szCs w:val="28"/>
          <w:lang w:val="uk-UA"/>
        </w:rPr>
        <w:t xml:space="preserve"> Л.1</w:t>
      </w:r>
      <w:r w:rsidRPr="006464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2AA8">
        <w:rPr>
          <w:rFonts w:ascii="Times New Roman" w:hAnsi="Times New Roman" w:cs="Times New Roman"/>
          <w:sz w:val="28"/>
          <w:szCs w:val="28"/>
          <w:lang w:val="uk-UA"/>
        </w:rPr>
        <w:t>[1]</w:t>
      </w:r>
      <w:r w:rsidR="00640C73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640C73" w:rsidRPr="00472AA8">
        <w:rPr>
          <w:rFonts w:ascii="Times New Roman" w:hAnsi="Times New Roman"/>
          <w:sz w:val="28"/>
          <w:szCs w:val="28"/>
          <w:lang w:val="uk-UA"/>
        </w:rPr>
        <w:t>заносимо до таблиці 1.</w:t>
      </w:r>
    </w:p>
    <w:p w:rsidR="006B3C81" w:rsidRDefault="006B3C81" w:rsidP="006B3C81">
      <w:pPr>
        <w:pStyle w:val="a7"/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C81" w:rsidRDefault="006B3C81" w:rsidP="006B3C81">
      <w:pPr>
        <w:pStyle w:val="a7"/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3C81" w:rsidRPr="00640C73" w:rsidRDefault="006B3C81" w:rsidP="00640C73">
      <w:pPr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Pr="006B3C81" w:rsidRDefault="00623272" w:rsidP="006B3C81">
      <w:pPr>
        <w:pStyle w:val="a7"/>
        <w:tabs>
          <w:tab w:val="left" w:pos="1428"/>
          <w:tab w:val="left" w:pos="2340"/>
        </w:tabs>
        <w:autoSpaceDE w:val="0"/>
        <w:autoSpaceDN w:val="0"/>
        <w:adjustRightInd w:val="0"/>
        <w:spacing w:line="360" w:lineRule="auto"/>
        <w:ind w:left="-737"/>
        <w:jc w:val="both"/>
        <w:rPr>
          <w:rFonts w:ascii="Times New Roman" w:hAnsi="Times New Roman"/>
          <w:sz w:val="28"/>
          <w:szCs w:val="28"/>
          <w:lang w:val="uk-UA"/>
        </w:rPr>
      </w:pPr>
      <w:r w:rsidRPr="006B3C81">
        <w:rPr>
          <w:rFonts w:ascii="Times New Roman" w:hAnsi="Times New Roman"/>
          <w:sz w:val="28"/>
          <w:szCs w:val="28"/>
          <w:lang w:val="uk-UA"/>
        </w:rPr>
        <w:lastRenderedPageBreak/>
        <w:t xml:space="preserve">Таблиця </w:t>
      </w:r>
      <w:r w:rsidR="00D46E14" w:rsidRPr="006B3C81">
        <w:rPr>
          <w:rFonts w:ascii="Times New Roman" w:hAnsi="Times New Roman"/>
          <w:sz w:val="28"/>
          <w:szCs w:val="28"/>
          <w:lang w:val="uk-UA"/>
        </w:rPr>
        <w:t xml:space="preserve"> 1-</w:t>
      </w:r>
      <w:r w:rsidR="006B3C81">
        <w:rPr>
          <w:rFonts w:ascii="Times New Roman" w:hAnsi="Times New Roman"/>
          <w:sz w:val="28"/>
          <w:szCs w:val="28"/>
          <w:lang w:val="uk-UA"/>
        </w:rPr>
        <w:t xml:space="preserve">  Розрахункові дані:</w:t>
      </w:r>
    </w:p>
    <w:tbl>
      <w:tblPr>
        <w:tblW w:w="1148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969"/>
        <w:gridCol w:w="1276"/>
        <w:gridCol w:w="1276"/>
        <w:gridCol w:w="2126"/>
        <w:gridCol w:w="1984"/>
      </w:tblGrid>
      <w:tr w:rsidR="006464A6" w:rsidRPr="006464A6" w:rsidTr="00B93C5A">
        <w:tc>
          <w:tcPr>
            <w:tcW w:w="851" w:type="dxa"/>
            <w:vAlign w:val="center"/>
          </w:tcPr>
          <w:p w:rsidR="006464A6" w:rsidRPr="006464A6" w:rsidRDefault="006464A6" w:rsidP="00107E4C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  <w:p w:rsidR="006464A6" w:rsidRPr="006464A6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шару</w:t>
            </w:r>
          </w:p>
        </w:tc>
        <w:tc>
          <w:tcPr>
            <w:tcW w:w="3969" w:type="dxa"/>
            <w:vAlign w:val="center"/>
          </w:tcPr>
          <w:p w:rsidR="006464A6" w:rsidRPr="006464A6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шару</w:t>
            </w:r>
          </w:p>
        </w:tc>
        <w:tc>
          <w:tcPr>
            <w:tcW w:w="1276" w:type="dxa"/>
            <w:vAlign w:val="center"/>
          </w:tcPr>
          <w:p w:rsidR="006464A6" w:rsidRPr="006464A6" w:rsidRDefault="006464A6" w:rsidP="00472AA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Густина</w:t>
            </w:r>
          </w:p>
          <w:p w:rsidR="006464A6" w:rsidRPr="006464A6" w:rsidRDefault="006464A6" w:rsidP="00472AA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ρ</w:t>
            </w:r>
            <w:r w:rsidRPr="006464A6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о</w:t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, кг/м</w:t>
            </w:r>
            <w:r w:rsidRPr="006464A6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276" w:type="dxa"/>
            <w:vAlign w:val="center"/>
          </w:tcPr>
          <w:p w:rsidR="006464A6" w:rsidRPr="006464A6" w:rsidRDefault="006464A6" w:rsidP="00472AA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Товщина</w:t>
            </w:r>
          </w:p>
          <w:p w:rsidR="006464A6" w:rsidRPr="006464A6" w:rsidRDefault="006464A6" w:rsidP="00472AA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шару,</w:t>
            </w:r>
          </w:p>
          <w:p w:rsidR="006464A6" w:rsidRPr="006464A6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64"/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, м</w:t>
            </w:r>
          </w:p>
        </w:tc>
        <w:tc>
          <w:tcPr>
            <w:tcW w:w="2126" w:type="dxa"/>
            <w:vAlign w:val="center"/>
          </w:tcPr>
          <w:p w:rsidR="006464A6" w:rsidRPr="006464A6" w:rsidRDefault="006464A6" w:rsidP="00472A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Теплопровідність</w:t>
            </w:r>
          </w:p>
          <w:p w:rsidR="006464A6" w:rsidRPr="006464A6" w:rsidRDefault="006464A6" w:rsidP="00472AA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6C"/>
            </w:r>
            <w:r w:rsidRPr="006464A6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ip</w:t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, Вт/(м</w:t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sym w:font="Symbol" w:char="F0D7"/>
            </w:r>
            <w:r w:rsidRPr="006464A6">
              <w:rPr>
                <w:rFonts w:ascii="Times New Roman" w:hAnsi="Times New Roman"/>
                <w:sz w:val="24"/>
                <w:szCs w:val="24"/>
                <w:lang w:val="uk-UA"/>
              </w:rPr>
              <w:t>К)</w:t>
            </w:r>
          </w:p>
        </w:tc>
        <w:tc>
          <w:tcPr>
            <w:tcW w:w="1984" w:type="dxa"/>
            <w:vAlign w:val="center"/>
          </w:tcPr>
          <w:p w:rsidR="00472AA8" w:rsidRDefault="006464A6" w:rsidP="00472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64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Коефіцієнт </w:t>
            </w:r>
            <w:r w:rsidR="00472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теплозасвоєння</w:t>
            </w:r>
          </w:p>
          <w:p w:rsidR="006464A6" w:rsidRPr="00472AA8" w:rsidRDefault="00472AA8" w:rsidP="00472A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</w:t>
            </w:r>
            <w:r w:rsidR="006464A6" w:rsidRPr="006464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Вт/(м</w:t>
            </w:r>
            <w:r w:rsidR="006464A6" w:rsidRPr="006464A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="006464A6" w:rsidRPr="006464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•К)</w:t>
            </w:r>
          </w:p>
        </w:tc>
      </w:tr>
      <w:tr w:rsidR="006464A6" w:rsidRPr="00623272" w:rsidTr="00B93C5A">
        <w:tc>
          <w:tcPr>
            <w:tcW w:w="851" w:type="dxa"/>
            <w:vAlign w:val="center"/>
          </w:tcPr>
          <w:p w:rsidR="006464A6" w:rsidRPr="00623272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6464A6" w:rsidRPr="00623272" w:rsidRDefault="006464A6" w:rsidP="00107E4C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Внутрішня штукатурка з вапняно-піщаного розчину</w:t>
            </w:r>
          </w:p>
        </w:tc>
        <w:tc>
          <w:tcPr>
            <w:tcW w:w="1276" w:type="dxa"/>
            <w:vAlign w:val="center"/>
          </w:tcPr>
          <w:p w:rsidR="006464A6" w:rsidRPr="00623272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464A6" w:rsidRPr="00623272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464A6" w:rsidRPr="00623272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464A6" w:rsidRPr="00623272" w:rsidRDefault="006464A6" w:rsidP="00107E4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464A6" w:rsidRPr="00623272" w:rsidTr="00B93C5A">
        <w:tc>
          <w:tcPr>
            <w:tcW w:w="851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vAlign w:val="center"/>
          </w:tcPr>
          <w:p w:rsidR="006464A6" w:rsidRPr="00B93C5A" w:rsidRDefault="006464A6" w:rsidP="006464A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93C5A">
              <w:rPr>
                <w:rFonts w:ascii="Times New Roman" w:hAnsi="Times New Roman"/>
                <w:i/>
                <w:sz w:val="28"/>
                <w:szCs w:val="28"/>
                <w:u w:val="single"/>
                <w:lang w:val="uk-UA"/>
              </w:rPr>
              <w:t>Матеріал несучої стіни</w:t>
            </w:r>
          </w:p>
          <w:p w:rsidR="006464A6" w:rsidRPr="00623272" w:rsidRDefault="0083490D" w:rsidP="006464A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Цегла глиняна звичайна на цементно-піщаному розчині</w:t>
            </w:r>
          </w:p>
        </w:tc>
        <w:tc>
          <w:tcPr>
            <w:tcW w:w="127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464A6" w:rsidRPr="00623272" w:rsidTr="00B93C5A">
        <w:tc>
          <w:tcPr>
            <w:tcW w:w="851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</w:t>
            </w: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6464A6" w:rsidRPr="00D46E14" w:rsidRDefault="006464A6" w:rsidP="006464A6">
            <w:pPr>
              <w:pStyle w:val="a3"/>
              <w:spacing w:line="36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46E14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Утеплювач</w:t>
            </w:r>
            <w:r w:rsidR="006B3C8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(вибрати)</w:t>
            </w:r>
          </w:p>
          <w:p w:rsidR="0083490D" w:rsidRDefault="0083490D" w:rsidP="0083490D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а) плити пінополістирольні</w:t>
            </w:r>
          </w:p>
          <w:p w:rsidR="0083490D" w:rsidRDefault="0083490D" w:rsidP="0083490D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екструзійні;</w:t>
            </w:r>
          </w:p>
          <w:p w:rsidR="0083490D" w:rsidRDefault="0083490D" w:rsidP="0083490D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б) плити мінераловатні  </w:t>
            </w:r>
          </w:p>
          <w:p w:rsidR="006464A6" w:rsidRPr="00623272" w:rsidRDefault="0083490D" w:rsidP="006464A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гофрованої структури.</w:t>
            </w:r>
          </w:p>
        </w:tc>
        <w:tc>
          <w:tcPr>
            <w:tcW w:w="127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464A6" w:rsidRPr="00623272" w:rsidRDefault="0083490D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? (х)</w:t>
            </w:r>
          </w:p>
        </w:tc>
        <w:tc>
          <w:tcPr>
            <w:tcW w:w="212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464A6" w:rsidRPr="00623272" w:rsidTr="00B93C5A">
        <w:tc>
          <w:tcPr>
            <w:tcW w:w="851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23272">
              <w:rPr>
                <w:rFonts w:ascii="Times New Roman" w:hAnsi="Times New Roman"/>
                <w:sz w:val="28"/>
                <w:szCs w:val="28"/>
                <w:lang w:val="uk-UA"/>
              </w:rPr>
              <w:t>Фактурно-захисний шар (складний розчин)</w:t>
            </w:r>
          </w:p>
        </w:tc>
        <w:tc>
          <w:tcPr>
            <w:tcW w:w="127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6464A6" w:rsidRPr="00623272" w:rsidRDefault="006464A6" w:rsidP="006464A6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461171" w:rsidRDefault="00461171" w:rsidP="006464A6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Pr="00461171" w:rsidRDefault="00623272" w:rsidP="006464A6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61171">
        <w:rPr>
          <w:rFonts w:ascii="Times New Roman" w:hAnsi="Times New Roman"/>
          <w:b/>
          <w:sz w:val="28"/>
          <w:szCs w:val="28"/>
          <w:lang w:val="uk-UA"/>
        </w:rPr>
        <w:t>Розрахунок</w:t>
      </w:r>
    </w:p>
    <w:p w:rsidR="00623272" w:rsidRPr="00623272" w:rsidRDefault="00623272" w:rsidP="006464A6">
      <w:pPr>
        <w:pStyle w:val="a3"/>
        <w:numPr>
          <w:ilvl w:val="0"/>
          <w:numId w:val="1"/>
        </w:numPr>
        <w:spacing w:line="360" w:lineRule="auto"/>
        <w:ind w:left="-1134" w:right="-567" w:firstLine="840"/>
        <w:jc w:val="both"/>
        <w:rPr>
          <w:rFonts w:ascii="Times New Roman" w:hAnsi="Times New Roman"/>
          <w:sz w:val="28"/>
          <w:szCs w:val="28"/>
          <w:lang w:val="uk-UA"/>
        </w:rPr>
      </w:pPr>
      <w:r w:rsidRPr="00623272">
        <w:rPr>
          <w:rFonts w:ascii="Times New Roman" w:hAnsi="Times New Roman"/>
          <w:sz w:val="28"/>
          <w:szCs w:val="28"/>
          <w:lang w:val="uk-UA"/>
        </w:rPr>
        <w:t xml:space="preserve">Мінімально допустиме значення опору теплопередачі зовнішньої стіни згідно з </w:t>
      </w:r>
      <w:r w:rsidRPr="006B3C81">
        <w:rPr>
          <w:rFonts w:ascii="Times New Roman" w:hAnsi="Times New Roman"/>
          <w:sz w:val="28"/>
          <w:szCs w:val="28"/>
          <w:lang w:val="uk-UA"/>
        </w:rPr>
        <w:t xml:space="preserve">таблицею 1 </w:t>
      </w:r>
      <w:r w:rsidR="006B3C81" w:rsidRPr="006B3C81">
        <w:rPr>
          <w:rFonts w:ascii="Times New Roman" w:hAnsi="Times New Roman"/>
          <w:sz w:val="28"/>
          <w:szCs w:val="28"/>
          <w:lang w:val="uk-UA"/>
        </w:rPr>
        <w:t>[2</w:t>
      </w:r>
      <w:r w:rsidR="006C597D" w:rsidRPr="006B3C81">
        <w:rPr>
          <w:rFonts w:ascii="Times New Roman" w:hAnsi="Times New Roman"/>
          <w:sz w:val="28"/>
          <w:szCs w:val="28"/>
          <w:lang w:val="uk-UA"/>
        </w:rPr>
        <w:t>]</w:t>
      </w:r>
      <w:r w:rsidR="006C59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23272">
        <w:rPr>
          <w:rFonts w:ascii="Times New Roman" w:hAnsi="Times New Roman"/>
          <w:sz w:val="28"/>
          <w:szCs w:val="28"/>
          <w:lang w:val="uk-UA"/>
        </w:rPr>
        <w:t>становить</w:t>
      </w:r>
      <w:r w:rsidR="006C597D">
        <w:rPr>
          <w:rFonts w:ascii="Times New Roman" w:hAnsi="Times New Roman"/>
          <w:sz w:val="28"/>
          <w:szCs w:val="28"/>
          <w:lang w:val="uk-UA"/>
        </w:rPr>
        <w:t>:</w:t>
      </w:r>
    </w:p>
    <w:p w:rsidR="00623272" w:rsidRPr="00623272" w:rsidRDefault="00623272" w:rsidP="006464A6">
      <w:pPr>
        <w:pStyle w:val="a3"/>
        <w:spacing w:line="360" w:lineRule="auto"/>
        <w:ind w:left="-1134" w:right="-567" w:firstLine="840"/>
        <w:rPr>
          <w:rFonts w:ascii="Times New Roman" w:hAnsi="Times New Roman"/>
          <w:sz w:val="28"/>
          <w:szCs w:val="28"/>
          <w:lang w:val="uk-UA"/>
        </w:rPr>
      </w:pPr>
      <w:r w:rsidRPr="00623272">
        <w:rPr>
          <w:rFonts w:ascii="Times New Roman" w:hAnsi="Times New Roman"/>
          <w:sz w:val="28"/>
          <w:szCs w:val="28"/>
          <w:lang w:val="uk-UA"/>
        </w:rPr>
        <w:t>R</w:t>
      </w:r>
      <w:r w:rsidRPr="00623272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qmin </w:t>
      </w:r>
      <w:r w:rsidR="006C597D">
        <w:rPr>
          <w:rFonts w:ascii="Times New Roman" w:hAnsi="Times New Roman"/>
          <w:sz w:val="28"/>
          <w:szCs w:val="28"/>
          <w:lang w:val="uk-UA"/>
        </w:rPr>
        <w:t>= ______</w:t>
      </w:r>
      <w:r w:rsidRPr="00623272">
        <w:rPr>
          <w:rFonts w:ascii="Times New Roman" w:hAnsi="Times New Roman"/>
          <w:sz w:val="28"/>
          <w:szCs w:val="28"/>
          <w:lang w:val="uk-UA"/>
        </w:rPr>
        <w:t xml:space="preserve"> м</w:t>
      </w:r>
      <w:r w:rsidRPr="0062327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623272">
        <w:rPr>
          <w:rFonts w:ascii="Times New Roman" w:hAnsi="Times New Roman"/>
          <w:sz w:val="28"/>
          <w:szCs w:val="28"/>
          <w:lang w:val="uk-UA"/>
        </w:rPr>
        <w:sym w:font="Symbol" w:char="F0D7"/>
      </w:r>
      <w:r w:rsidRPr="00623272">
        <w:rPr>
          <w:rFonts w:ascii="Times New Roman" w:hAnsi="Times New Roman"/>
          <w:sz w:val="28"/>
          <w:szCs w:val="28"/>
          <w:lang w:val="uk-UA"/>
        </w:rPr>
        <w:t>К/Вт.</w:t>
      </w:r>
    </w:p>
    <w:p w:rsidR="00623272" w:rsidRPr="00623272" w:rsidRDefault="00623272" w:rsidP="006464A6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1134" w:right="-567" w:firstLine="840"/>
        <w:jc w:val="both"/>
        <w:rPr>
          <w:rFonts w:ascii="Times New Roman" w:hAnsi="Times New Roman"/>
          <w:sz w:val="28"/>
          <w:szCs w:val="28"/>
          <w:lang w:val="uk-UA"/>
        </w:rPr>
      </w:pPr>
      <w:r w:rsidRPr="00623272">
        <w:rPr>
          <w:rFonts w:ascii="Times New Roman" w:hAnsi="Times New Roman"/>
          <w:sz w:val="28"/>
          <w:szCs w:val="28"/>
          <w:lang w:val="uk-UA"/>
        </w:rPr>
        <w:t>Записуємо формулу   опору теплопередачі для даної чотиришарової конструкції:</w:t>
      </w:r>
    </w:p>
    <w:p w:rsidR="00623272" w:rsidRPr="00623272" w:rsidRDefault="006C597D" w:rsidP="006464A6">
      <w:pPr>
        <w:pStyle w:val="a3"/>
        <w:spacing w:line="360" w:lineRule="auto"/>
        <w:ind w:left="-1134" w:right="-567" w:firstLine="840"/>
        <w:rPr>
          <w:rFonts w:ascii="Times New Roman" w:hAnsi="Times New Roman"/>
          <w:sz w:val="28"/>
          <w:szCs w:val="28"/>
          <w:lang w:val="uk-UA"/>
        </w:rPr>
      </w:pPr>
      <w:r w:rsidRPr="006C597D">
        <w:rPr>
          <w:rFonts w:ascii="Times New Roman" w:hAnsi="Times New Roman"/>
          <w:position w:val="-34"/>
          <w:sz w:val="28"/>
          <w:szCs w:val="28"/>
          <w:lang w:val="uk-UA"/>
        </w:rPr>
        <w:object w:dxaOrig="37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75pt;height:36.75pt" o:ole="" fillcolor="window">
            <v:imagedata r:id="rId8" o:title=""/>
          </v:shape>
          <o:OLEObject Type="Embed" ProgID="Equation.3" ShapeID="_x0000_i1025" DrawAspect="Content" ObjectID="_1601136535" r:id="rId9"/>
        </w:object>
      </w:r>
    </w:p>
    <w:p w:rsidR="00623272" w:rsidRPr="006464A6" w:rsidRDefault="00623272" w:rsidP="006464A6">
      <w:pPr>
        <w:pStyle w:val="a3"/>
        <w:numPr>
          <w:ilvl w:val="0"/>
          <w:numId w:val="1"/>
        </w:numPr>
        <w:spacing w:line="360" w:lineRule="auto"/>
        <w:ind w:left="-1134" w:right="-567" w:firstLine="840"/>
        <w:jc w:val="both"/>
        <w:rPr>
          <w:rFonts w:ascii="Times New Roman" w:hAnsi="Times New Roman"/>
          <w:sz w:val="28"/>
          <w:szCs w:val="28"/>
          <w:lang w:val="uk-UA"/>
        </w:rPr>
      </w:pPr>
      <w:r w:rsidRPr="006464A6">
        <w:rPr>
          <w:rFonts w:ascii="Times New Roman" w:hAnsi="Times New Roman"/>
          <w:sz w:val="28"/>
          <w:szCs w:val="28"/>
          <w:lang w:val="uk-UA"/>
        </w:rPr>
        <w:t>Приймаючи R</w:t>
      </w:r>
      <w:r w:rsidRPr="006464A6">
        <w:rPr>
          <w:rFonts w:ascii="Times New Roman" w:hAnsi="Times New Roman"/>
          <w:sz w:val="28"/>
          <w:szCs w:val="28"/>
          <w:vertAlign w:val="subscript"/>
          <w:lang w:val="uk-UA"/>
        </w:rPr>
        <w:sym w:font="Symbol" w:char="F053"/>
      </w:r>
      <w:r w:rsidRPr="006464A6">
        <w:rPr>
          <w:rFonts w:ascii="Times New Roman" w:hAnsi="Times New Roman"/>
          <w:sz w:val="28"/>
          <w:szCs w:val="28"/>
          <w:lang w:val="uk-UA"/>
        </w:rPr>
        <w:t xml:space="preserve"> = R</w:t>
      </w:r>
      <w:r w:rsidRPr="006464A6">
        <w:rPr>
          <w:rFonts w:ascii="Times New Roman" w:hAnsi="Times New Roman"/>
          <w:sz w:val="28"/>
          <w:szCs w:val="28"/>
          <w:vertAlign w:val="subscript"/>
          <w:lang w:val="uk-UA"/>
        </w:rPr>
        <w:t>qmin</w:t>
      </w:r>
      <w:r w:rsidRPr="006464A6">
        <w:rPr>
          <w:rFonts w:ascii="Times New Roman" w:hAnsi="Times New Roman"/>
          <w:sz w:val="28"/>
          <w:szCs w:val="28"/>
          <w:lang w:val="uk-UA"/>
        </w:rPr>
        <w:t>, знаходимо товщину утеплювача</w:t>
      </w:r>
    </w:p>
    <w:p w:rsidR="00461171" w:rsidRDefault="008D3B23" w:rsidP="006464A6">
      <w:pPr>
        <w:pStyle w:val="a3"/>
        <w:spacing w:line="360" w:lineRule="auto"/>
        <w:ind w:left="-1134" w:right="-567" w:firstLine="840"/>
        <w:rPr>
          <w:rFonts w:ascii="Times New Roman" w:hAnsi="Times New Roman"/>
          <w:position w:val="-32"/>
          <w:sz w:val="28"/>
          <w:szCs w:val="28"/>
          <w:lang w:val="uk-UA"/>
        </w:rPr>
      </w:pPr>
      <w:r w:rsidRPr="006464A6">
        <w:rPr>
          <w:rFonts w:ascii="Times New Roman" w:hAnsi="Times New Roman"/>
          <w:position w:val="-32"/>
          <w:sz w:val="28"/>
          <w:szCs w:val="28"/>
          <w:lang w:val="uk-UA"/>
        </w:rPr>
        <w:object w:dxaOrig="4260" w:dyaOrig="760">
          <v:shape id="_x0000_i1026" type="#_x0000_t75" style="width:209.25pt;height:38.25pt" o:ole="" fillcolor="window">
            <v:imagedata r:id="rId10" o:title=""/>
          </v:shape>
          <o:OLEObject Type="Embed" ProgID="Equation.3" ShapeID="_x0000_i1026" DrawAspect="Content" ObjectID="_1601136536" r:id="rId11"/>
        </w:object>
      </w:r>
      <w:r w:rsidR="006C597D" w:rsidRPr="006464A6">
        <w:rPr>
          <w:rFonts w:ascii="Times New Roman" w:hAnsi="Times New Roman"/>
          <w:position w:val="-32"/>
          <w:sz w:val="28"/>
          <w:szCs w:val="28"/>
          <w:lang w:val="uk-UA"/>
        </w:rPr>
        <w:t xml:space="preserve"> </w:t>
      </w:r>
    </w:p>
    <w:p w:rsidR="00623272" w:rsidRPr="006464A6" w:rsidRDefault="00461171" w:rsidP="00461171">
      <w:pPr>
        <w:pStyle w:val="a3"/>
        <w:spacing w:line="360" w:lineRule="auto"/>
        <w:ind w:left="-1134" w:right="-567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де </w:t>
      </w:r>
      <w:r w:rsidR="006C597D" w:rsidRPr="006464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3272" w:rsidRPr="006464A6">
        <w:rPr>
          <w:rFonts w:ascii="Times New Roman" w:hAnsi="Times New Roman"/>
          <w:sz w:val="28"/>
          <w:szCs w:val="28"/>
          <w:lang w:val="uk-UA"/>
        </w:rPr>
        <w:sym w:font="Symbol" w:char="F061"/>
      </w:r>
      <w:r w:rsidR="00623272" w:rsidRPr="006464A6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в </w:t>
      </w:r>
      <w:r w:rsidR="00623272" w:rsidRPr="006464A6">
        <w:rPr>
          <w:rFonts w:ascii="Times New Roman" w:hAnsi="Times New Roman"/>
          <w:sz w:val="28"/>
          <w:szCs w:val="28"/>
          <w:lang w:val="uk-UA"/>
        </w:rPr>
        <w:t>= 8,7 Вт/(м</w:t>
      </w:r>
      <w:r w:rsidR="00623272" w:rsidRPr="006464A6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623272" w:rsidRPr="006464A6">
        <w:rPr>
          <w:rFonts w:ascii="Times New Roman" w:hAnsi="Times New Roman"/>
          <w:sz w:val="28"/>
          <w:szCs w:val="28"/>
          <w:lang w:val="uk-UA"/>
        </w:rPr>
        <w:sym w:font="Symbol" w:char="F0D7"/>
      </w:r>
      <w:r w:rsidR="00623272" w:rsidRPr="006464A6">
        <w:rPr>
          <w:rFonts w:ascii="Times New Roman" w:hAnsi="Times New Roman"/>
          <w:sz w:val="28"/>
          <w:szCs w:val="28"/>
          <w:lang w:val="uk-UA"/>
        </w:rPr>
        <w:t xml:space="preserve">К) </w:t>
      </w:r>
      <w:r w:rsidR="00DB0B9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23272" w:rsidRPr="006464A6" w:rsidRDefault="00623272" w:rsidP="008229D4">
      <w:pPr>
        <w:pStyle w:val="a3"/>
        <w:spacing w:line="360" w:lineRule="auto"/>
        <w:ind w:left="-1134" w:right="-567" w:firstLine="840"/>
        <w:jc w:val="both"/>
        <w:rPr>
          <w:rFonts w:ascii="Times New Roman" w:hAnsi="Times New Roman"/>
          <w:sz w:val="28"/>
          <w:szCs w:val="28"/>
          <w:lang w:val="uk-UA"/>
        </w:rPr>
      </w:pPr>
      <w:r w:rsidRPr="006464A6">
        <w:rPr>
          <w:rFonts w:ascii="Times New Roman" w:hAnsi="Times New Roman"/>
          <w:sz w:val="28"/>
          <w:szCs w:val="28"/>
          <w:lang w:val="uk-UA"/>
        </w:rPr>
        <w:lastRenderedPageBreak/>
        <w:sym w:font="Symbol" w:char="F061"/>
      </w:r>
      <w:r w:rsidRPr="006464A6">
        <w:rPr>
          <w:rFonts w:ascii="Times New Roman" w:hAnsi="Times New Roman"/>
          <w:sz w:val="28"/>
          <w:szCs w:val="28"/>
          <w:vertAlign w:val="subscript"/>
          <w:lang w:val="uk-UA"/>
        </w:rPr>
        <w:t xml:space="preserve">з </w:t>
      </w:r>
      <w:r w:rsidRPr="006464A6">
        <w:rPr>
          <w:rFonts w:ascii="Times New Roman" w:hAnsi="Times New Roman"/>
          <w:sz w:val="28"/>
          <w:szCs w:val="28"/>
          <w:lang w:val="uk-UA"/>
        </w:rPr>
        <w:t>= 23 Вт/(м</w:t>
      </w:r>
      <w:r w:rsidRPr="006464A6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6464A6">
        <w:rPr>
          <w:rFonts w:ascii="Times New Roman" w:hAnsi="Times New Roman"/>
          <w:sz w:val="28"/>
          <w:szCs w:val="28"/>
          <w:lang w:val="uk-UA"/>
        </w:rPr>
        <w:sym w:font="Symbol" w:char="F0D7"/>
      </w:r>
      <w:r w:rsidRPr="006464A6">
        <w:rPr>
          <w:rFonts w:ascii="Times New Roman" w:hAnsi="Times New Roman"/>
          <w:sz w:val="28"/>
          <w:szCs w:val="28"/>
          <w:lang w:val="uk-UA"/>
        </w:rPr>
        <w:t xml:space="preserve">К) – коефіцієнт тепловіддачі зовнішньої поверхні, приймається за </w:t>
      </w:r>
      <w:r w:rsidR="006C597D" w:rsidRPr="006464A6">
        <w:rPr>
          <w:rFonts w:ascii="Times New Roman" w:hAnsi="Times New Roman"/>
          <w:b/>
          <w:sz w:val="28"/>
          <w:szCs w:val="28"/>
          <w:lang w:val="uk-UA"/>
        </w:rPr>
        <w:t>Додатком Е</w:t>
      </w:r>
      <w:r w:rsidR="006241F0" w:rsidRPr="006464A6">
        <w:rPr>
          <w:rFonts w:ascii="Times New Roman" w:hAnsi="Times New Roman"/>
          <w:b/>
          <w:sz w:val="28"/>
          <w:szCs w:val="28"/>
          <w:lang w:val="uk-UA"/>
        </w:rPr>
        <w:t xml:space="preserve"> [1]</w:t>
      </w:r>
      <w:r w:rsidRPr="006464A6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229D4" w:rsidRPr="006464A6" w:rsidRDefault="008229D4" w:rsidP="008229D4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>Визначаємо термічні опори шарів стіни, вилучаючи шар утеплювача,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 м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²· К/Вт    </w:t>
      </w:r>
    </w:p>
    <w:p w:rsidR="004551E9" w:rsidRPr="006464A6" w:rsidRDefault="008229D4" w:rsidP="00DB0B91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R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= δ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 =</w:t>
      </w:r>
    </w:p>
    <w:p w:rsidR="004551E9" w:rsidRPr="006464A6" w:rsidRDefault="00DB0B91" w:rsidP="00DB0B91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R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= δ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3 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= </w:t>
      </w:r>
    </w:p>
    <w:p w:rsidR="00DB0B91" w:rsidRDefault="00DB0B91" w:rsidP="00DB0B91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R 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= δ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=</w:t>
      </w:r>
    </w:p>
    <w:p w:rsidR="00DB0B91" w:rsidRDefault="00DB0B91" w:rsidP="00DB0B91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R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= δ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/ λ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 =</w:t>
      </w:r>
    </w:p>
    <w:p w:rsidR="00955FC0" w:rsidRPr="006464A6" w:rsidRDefault="00DB0B91" w:rsidP="00DB0B91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де   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δ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і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 - товщини конструктивних шарів огорожі, м;  </w:t>
      </w:r>
    </w:p>
    <w:p w:rsidR="008229D4" w:rsidRPr="006464A6" w:rsidRDefault="00955FC0" w:rsidP="00DB0B91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λ</w:t>
      </w:r>
      <w:r w:rsidR="008229D4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і</w:t>
      </w:r>
      <w:r w:rsidR="008229D4" w:rsidRPr="006464A6">
        <w:rPr>
          <w:rFonts w:ascii="Times New Roman" w:hAnsi="Times New Roman" w:cs="Times New Roman"/>
          <w:sz w:val="28"/>
          <w:szCs w:val="28"/>
          <w:lang w:val="uk-UA"/>
        </w:rPr>
        <w:t>- коефіцієнти теплопровідності конструктивних шарів огорожі, Вт/м²· К</w:t>
      </w:r>
      <w:r w:rsidR="00DB0B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1489" w:rsidRDefault="008229D4" w:rsidP="00411489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 w:rsidRPr="00DB0B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δ </w:t>
      </w:r>
      <w:r w:rsidRPr="00DB0B91">
        <w:rPr>
          <w:rFonts w:ascii="Times New Roman" w:hAnsi="Times New Roman" w:cs="Times New Roman"/>
          <w:b/>
          <w:sz w:val="28"/>
          <w:szCs w:val="28"/>
          <w:vertAlign w:val="subscript"/>
          <w:lang w:val="uk-UA"/>
        </w:rPr>
        <w:t>х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=(R 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q min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-1/α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в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- δ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/λ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 - δ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/λ 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-1/ α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 з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)∙λ 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х</w:t>
      </w:r>
    </w:p>
    <w:p w:rsidR="00411489" w:rsidRDefault="00411489" w:rsidP="00411489">
      <w:pPr>
        <w:spacing w:after="0" w:line="360" w:lineRule="auto"/>
        <w:ind w:left="-1134" w:right="-567"/>
        <w:rPr>
          <w:rFonts w:ascii="Times New Roman" w:hAnsi="Times New Roman"/>
          <w:sz w:val="28"/>
          <w:szCs w:val="28"/>
          <w:lang w:val="uk-UA"/>
        </w:rPr>
      </w:pPr>
    </w:p>
    <w:p w:rsidR="00B93C5A" w:rsidRPr="00411489" w:rsidRDefault="00623272" w:rsidP="00411489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 w:rsidRPr="006464A6">
        <w:rPr>
          <w:rFonts w:ascii="Times New Roman" w:hAnsi="Times New Roman"/>
          <w:sz w:val="28"/>
          <w:szCs w:val="28"/>
          <w:lang w:val="uk-UA"/>
        </w:rPr>
        <w:t>Згідно з розрахунком можна за</w:t>
      </w:r>
      <w:r w:rsidR="008229D4" w:rsidRPr="006464A6">
        <w:rPr>
          <w:rFonts w:ascii="Times New Roman" w:hAnsi="Times New Roman"/>
          <w:sz w:val="28"/>
          <w:szCs w:val="28"/>
          <w:lang w:val="uk-UA"/>
        </w:rPr>
        <w:t>пропонувати утеплювач товщиною ________</w:t>
      </w:r>
      <w:r w:rsidRPr="006464A6">
        <w:rPr>
          <w:rFonts w:ascii="Times New Roman" w:hAnsi="Times New Roman"/>
          <w:sz w:val="28"/>
          <w:szCs w:val="28"/>
          <w:lang w:val="uk-UA"/>
        </w:rPr>
        <w:t>мм, як найближчу більшу за мінімально необхідну його уніфіковану товщину.</w:t>
      </w:r>
    </w:p>
    <w:p w:rsidR="00623272" w:rsidRPr="00B93C5A" w:rsidRDefault="00B93C5A" w:rsidP="00B93C5A">
      <w:pPr>
        <w:pStyle w:val="a3"/>
        <w:spacing w:line="360" w:lineRule="auto"/>
        <w:ind w:left="-1134" w:right="-567"/>
        <w:rPr>
          <w:rFonts w:ascii="Times New Roman" w:hAnsi="Times New Roman"/>
          <w:position w:val="-1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О</w:t>
      </w:r>
      <w:r w:rsidR="00623272" w:rsidRPr="006464A6">
        <w:rPr>
          <w:rFonts w:ascii="Times New Roman" w:hAnsi="Times New Roman"/>
          <w:sz w:val="28"/>
          <w:szCs w:val="28"/>
          <w:lang w:val="uk-UA"/>
        </w:rPr>
        <w:t xml:space="preserve">пір теплопередачі, з урахуванням запропонованої товщини утеплювача, становить </w:t>
      </w:r>
      <w:r w:rsidR="006B7E7A" w:rsidRPr="006464A6">
        <w:rPr>
          <w:rFonts w:ascii="Times New Roman" w:hAnsi="Times New Roman"/>
          <w:sz w:val="28"/>
          <w:szCs w:val="28"/>
          <w:lang w:val="uk-UA"/>
        </w:rPr>
        <w:t>:</w:t>
      </w:r>
    </w:p>
    <w:p w:rsidR="008229D4" w:rsidRDefault="00411489" w:rsidP="00B85615">
      <w:pPr>
        <w:pStyle w:val="a3"/>
        <w:spacing w:line="360" w:lineRule="auto"/>
        <w:ind w:left="-1134" w:right="-567"/>
        <w:jc w:val="both"/>
        <w:rPr>
          <w:rFonts w:ascii="Times New Roman" w:hAnsi="Times New Roman"/>
          <w:sz w:val="28"/>
          <w:szCs w:val="28"/>
          <w:lang w:val="uk-UA"/>
        </w:rPr>
      </w:pPr>
      <w:r w:rsidRPr="006C597D">
        <w:rPr>
          <w:rFonts w:ascii="Times New Roman" w:hAnsi="Times New Roman"/>
          <w:position w:val="-34"/>
          <w:sz w:val="28"/>
          <w:szCs w:val="28"/>
          <w:lang w:val="uk-UA"/>
        </w:rPr>
        <w:object w:dxaOrig="3780" w:dyaOrig="740">
          <v:shape id="_x0000_i1027" type="#_x0000_t75" style="width:186.75pt;height:36.75pt" o:ole="" fillcolor="window">
            <v:imagedata r:id="rId8" o:title=""/>
          </v:shape>
          <o:OLEObject Type="Embed" ProgID="Equation.3" ShapeID="_x0000_i1027" DrawAspect="Content" ObjectID="_1601136537" r:id="rId12"/>
        </w:object>
      </w:r>
    </w:p>
    <w:p w:rsidR="00B93C5A" w:rsidRDefault="00B93C5A" w:rsidP="00B93C5A">
      <w:pPr>
        <w:pStyle w:val="a3"/>
        <w:spacing w:line="360" w:lineRule="auto"/>
        <w:ind w:left="-1134" w:right="-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="00623272" w:rsidRPr="006464A6">
        <w:rPr>
          <w:rFonts w:ascii="Times New Roman" w:hAnsi="Times New Roman"/>
          <w:sz w:val="28"/>
          <w:szCs w:val="28"/>
          <w:lang w:val="uk-UA"/>
        </w:rPr>
        <w:t xml:space="preserve">Умова  </w:t>
      </w:r>
      <w:r w:rsidR="00623272" w:rsidRPr="006464A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23272" w:rsidRPr="006464A6">
        <w:rPr>
          <w:rFonts w:ascii="Times New Roman" w:hAnsi="Times New Roman"/>
          <w:position w:val="-26"/>
          <w:sz w:val="28"/>
          <w:szCs w:val="28"/>
          <w:lang w:val="uk-UA"/>
        </w:rPr>
        <w:object w:dxaOrig="2020" w:dyaOrig="600">
          <v:shape id="_x0000_i1028" type="#_x0000_t75" style="width:63.75pt;height:20.25pt" o:ole="" fillcolor="window">
            <v:imagedata r:id="rId13" o:title=""/>
          </v:shape>
          <o:OLEObject Type="Embed" ProgID="Equation.3" ShapeID="_x0000_i1028" DrawAspect="Content" ObjectID="_1601136538" r:id="rId14"/>
        </w:object>
      </w:r>
      <w:r w:rsidR="00623272" w:rsidRPr="006464A6">
        <w:rPr>
          <w:rFonts w:ascii="Times New Roman" w:hAnsi="Times New Roman"/>
          <w:sz w:val="28"/>
          <w:szCs w:val="28"/>
          <w:lang w:val="uk-UA"/>
        </w:rPr>
        <w:t>виконується. Товщина утеплювача прийнята вірно.</w:t>
      </w:r>
      <w:r w:rsidR="006241F0" w:rsidRPr="006464A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23272" w:rsidRPr="006464A6" w:rsidRDefault="006241F0" w:rsidP="00411489">
      <w:pPr>
        <w:pStyle w:val="a3"/>
        <w:tabs>
          <w:tab w:val="left" w:pos="6045"/>
        </w:tabs>
        <w:spacing w:line="360" w:lineRule="auto"/>
        <w:ind w:left="-1134" w:right="-567"/>
        <w:jc w:val="both"/>
        <w:rPr>
          <w:rFonts w:ascii="Times New Roman" w:hAnsi="Times New Roman"/>
          <w:sz w:val="28"/>
          <w:szCs w:val="28"/>
          <w:lang w:val="uk-UA"/>
        </w:rPr>
      </w:pPr>
      <w:r w:rsidRPr="006464A6">
        <w:rPr>
          <w:rFonts w:ascii="Times New Roman" w:hAnsi="Times New Roman"/>
          <w:sz w:val="28"/>
          <w:szCs w:val="28"/>
          <w:lang w:val="uk-UA"/>
        </w:rPr>
        <w:t>Або</w:t>
      </w:r>
      <w:r w:rsidR="00B93C5A">
        <w:rPr>
          <w:rFonts w:ascii="Times New Roman" w:hAnsi="Times New Roman"/>
          <w:sz w:val="28"/>
          <w:szCs w:val="28"/>
          <w:lang w:val="uk-UA"/>
        </w:rPr>
        <w:t xml:space="preserve">  у</w:t>
      </w:r>
      <w:r w:rsidR="006B7E7A" w:rsidRPr="006464A6">
        <w:rPr>
          <w:rFonts w:ascii="Times New Roman" w:hAnsi="Times New Roman"/>
          <w:sz w:val="28"/>
          <w:szCs w:val="28"/>
          <w:lang w:val="uk-UA"/>
        </w:rPr>
        <w:t xml:space="preserve">мова  </w:t>
      </w:r>
      <w:r w:rsidR="006B7E7A" w:rsidRPr="006464A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B7E7A" w:rsidRPr="006464A6">
        <w:rPr>
          <w:rFonts w:ascii="Times New Roman" w:hAnsi="Times New Roman"/>
          <w:position w:val="-26"/>
          <w:sz w:val="28"/>
          <w:szCs w:val="28"/>
          <w:lang w:val="uk-UA"/>
        </w:rPr>
        <w:object w:dxaOrig="2020" w:dyaOrig="600">
          <v:shape id="_x0000_i1029" type="#_x0000_t75" style="width:63.75pt;height:20.25pt" o:ole="" fillcolor="window">
            <v:imagedata r:id="rId13" o:title=""/>
          </v:shape>
          <o:OLEObject Type="Embed" ProgID="Equation.3" ShapeID="_x0000_i1029" DrawAspect="Content" ObjectID="_1601136539" r:id="rId15"/>
        </w:object>
      </w:r>
      <w:r w:rsidR="006B7E7A" w:rsidRPr="006464A6">
        <w:rPr>
          <w:rFonts w:ascii="Times New Roman" w:hAnsi="Times New Roman"/>
          <w:position w:val="-26"/>
          <w:sz w:val="28"/>
          <w:szCs w:val="28"/>
          <w:lang w:val="uk-UA"/>
        </w:rPr>
        <w:t xml:space="preserve"> </w:t>
      </w:r>
      <w:r w:rsidR="006B7E7A" w:rsidRPr="006464A6">
        <w:rPr>
          <w:rFonts w:ascii="Times New Roman" w:hAnsi="Times New Roman"/>
          <w:sz w:val="28"/>
          <w:szCs w:val="28"/>
          <w:lang w:val="uk-UA"/>
        </w:rPr>
        <w:t>не виконується.</w:t>
      </w:r>
      <w:r w:rsidR="00411489">
        <w:rPr>
          <w:rFonts w:ascii="Times New Roman" w:hAnsi="Times New Roman"/>
          <w:sz w:val="28"/>
          <w:szCs w:val="28"/>
          <w:lang w:val="uk-UA"/>
        </w:rPr>
        <w:tab/>
      </w:r>
    </w:p>
    <w:p w:rsidR="00955FC0" w:rsidRPr="006464A6" w:rsidRDefault="00B93C5A" w:rsidP="00955FC0">
      <w:pPr>
        <w:spacing w:after="0"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>. Значення  теплової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енерції  зовнішньої стіни при прийнятій товщині утеплювача буде :</w:t>
      </w:r>
    </w:p>
    <w:p w:rsidR="004551E9" w:rsidRPr="006464A6" w:rsidRDefault="00955FC0" w:rsidP="00640C73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>D = R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+ R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+ R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3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+ R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·S</w:t>
      </w:r>
      <w:r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4</w:t>
      </w:r>
      <w:r w:rsidR="004611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C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E35">
        <w:rPr>
          <w:rFonts w:ascii="Times New Roman" w:hAnsi="Times New Roman" w:cs="Times New Roman"/>
          <w:sz w:val="28"/>
          <w:szCs w:val="28"/>
          <w:lang w:val="uk-UA"/>
        </w:rPr>
        <w:t>(значення S беремо із таблиці 1)</w:t>
      </w:r>
    </w:p>
    <w:p w:rsidR="00955FC0" w:rsidRPr="006464A6" w:rsidRDefault="00955FC0" w:rsidP="004551E9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D =  </w:t>
      </w:r>
    </w:p>
    <w:p w:rsidR="00640C73" w:rsidRDefault="00640C73" w:rsidP="00640C73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Перевіряємо умову 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>D &gt;1,5</w:t>
      </w:r>
      <w:r w:rsidRPr="00640C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5FC0" w:rsidRPr="006464A6" w:rsidRDefault="00640C73" w:rsidP="00640C73">
      <w:pPr>
        <w:spacing w:line="360" w:lineRule="auto"/>
        <w:ind w:left="-1134" w:righ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Умови R </w:t>
      </w:r>
      <w:r w:rsidR="00955FC0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Σ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&gt;R </w:t>
      </w:r>
      <w:r w:rsidR="00955FC0" w:rsidRPr="006464A6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 xml:space="preserve">q min 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та припущення D &gt;1,5 виконується згідно з </w:t>
      </w:r>
      <w:r w:rsidR="00B93C5A">
        <w:rPr>
          <w:rFonts w:ascii="Times New Roman" w:hAnsi="Times New Roman" w:cs="Times New Roman"/>
          <w:bCs/>
          <w:spacing w:val="30"/>
          <w:sz w:val="28"/>
          <w:szCs w:val="28"/>
          <w:lang w:val="uk-UA"/>
        </w:rPr>
        <w:t xml:space="preserve">ДБН В.2.6- </w:t>
      </w:r>
      <w:r w:rsidR="00955FC0" w:rsidRPr="006464A6">
        <w:rPr>
          <w:rFonts w:ascii="Times New Roman" w:hAnsi="Times New Roman" w:cs="Times New Roman"/>
          <w:bCs/>
          <w:spacing w:val="30"/>
          <w:sz w:val="28"/>
          <w:szCs w:val="28"/>
          <w:lang w:val="uk-UA"/>
        </w:rPr>
        <w:t>31:2006 «</w:t>
      </w:r>
      <w:r w:rsidR="00955FC0" w:rsidRPr="006464A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Конструкції будинків і споруд. Теплова ізоляція будівель».</w:t>
      </w:r>
    </w:p>
    <w:p w:rsidR="004551E9" w:rsidRPr="006464A6" w:rsidRDefault="00955FC0" w:rsidP="004551E9">
      <w:pPr>
        <w:spacing w:line="360" w:lineRule="auto"/>
        <w:ind w:left="-1134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Товщина утеплювача прийнята вірно. </w:t>
      </w:r>
    </w:p>
    <w:p w:rsidR="004551E9" w:rsidRPr="006464A6" w:rsidRDefault="006241F0" w:rsidP="004551E9">
      <w:pPr>
        <w:spacing w:line="360" w:lineRule="auto"/>
        <w:ind w:left="-1134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Приймаємо утеплювач 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35E35">
        <w:rPr>
          <w:rFonts w:ascii="Times New Roman" w:hAnsi="Times New Roman" w:cs="Times New Roman"/>
          <w:sz w:val="28"/>
          <w:szCs w:val="28"/>
          <w:lang w:val="uk-UA"/>
        </w:rPr>
        <w:t>___________________________________ товщиною ______</w:t>
      </w:r>
      <w:r w:rsidR="00955FC0"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мм. </w:t>
      </w:r>
    </w:p>
    <w:p w:rsidR="00955FC0" w:rsidRPr="006464A6" w:rsidRDefault="00955FC0" w:rsidP="004551E9">
      <w:pPr>
        <w:spacing w:line="360" w:lineRule="auto"/>
        <w:ind w:left="-1134" w:righ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Загальна товщина стінової конструкції  </w:t>
      </w:r>
      <w:r w:rsidR="004551E9" w:rsidRPr="006464A6">
        <w:rPr>
          <w:rFonts w:ascii="Times New Roman" w:hAnsi="Times New Roman" w:cs="Times New Roman"/>
          <w:sz w:val="28"/>
          <w:szCs w:val="28"/>
          <w:lang w:val="uk-UA"/>
        </w:rPr>
        <w:t>становить ________________</w:t>
      </w:r>
      <w:r w:rsidRPr="006464A6">
        <w:rPr>
          <w:rFonts w:ascii="Times New Roman" w:hAnsi="Times New Roman" w:cs="Times New Roman"/>
          <w:sz w:val="28"/>
          <w:szCs w:val="28"/>
          <w:lang w:val="uk-UA"/>
        </w:rPr>
        <w:t xml:space="preserve"> метрів.</w:t>
      </w:r>
    </w:p>
    <w:p w:rsidR="00623272" w:rsidRPr="006464A6" w:rsidRDefault="00623272" w:rsidP="004551E9">
      <w:pPr>
        <w:pStyle w:val="a3"/>
        <w:spacing w:line="360" w:lineRule="auto"/>
        <w:ind w:left="-1134" w:right="-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5615" w:rsidRDefault="00B85615" w:rsidP="00B85615">
      <w:pPr>
        <w:pStyle w:val="a3"/>
        <w:spacing w:line="360" w:lineRule="auto"/>
        <w:ind w:left="-1134" w:right="-567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B85615" w:rsidRDefault="00B85615" w:rsidP="00B85615">
      <w:pPr>
        <w:pStyle w:val="a3"/>
        <w:spacing w:line="360" w:lineRule="auto"/>
        <w:ind w:left="-1134" w:right="-567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623272" w:rsidRDefault="00461171" w:rsidP="0062327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23272" w:rsidRDefault="00623272" w:rsidP="0062327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Default="00623272" w:rsidP="0062327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Pr="00623272" w:rsidRDefault="00461171" w:rsidP="0062327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272" w:rsidRPr="006232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272" w:rsidRDefault="00623272" w:rsidP="0062327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Default="00623272" w:rsidP="0062327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Default="00623272" w:rsidP="0062327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Pr="00623272" w:rsidRDefault="00623272" w:rsidP="00623272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3272" w:rsidRPr="00623272" w:rsidRDefault="00623272" w:rsidP="00623272">
      <w:pPr>
        <w:ind w:firstLine="840"/>
        <w:rPr>
          <w:rFonts w:ascii="Times New Roman" w:hAnsi="Times New Roman" w:cs="Times New Roman"/>
          <w:sz w:val="28"/>
          <w:szCs w:val="28"/>
        </w:rPr>
      </w:pPr>
    </w:p>
    <w:p w:rsidR="00623272" w:rsidRPr="00623272" w:rsidRDefault="00623272" w:rsidP="00623272">
      <w:pPr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p w:rsidR="002844A4" w:rsidRPr="00623272" w:rsidRDefault="002844A4">
      <w:pPr>
        <w:rPr>
          <w:rFonts w:ascii="Times New Roman" w:hAnsi="Times New Roman" w:cs="Times New Roman"/>
          <w:sz w:val="28"/>
          <w:szCs w:val="28"/>
        </w:rPr>
      </w:pPr>
    </w:p>
    <w:sectPr w:rsidR="002844A4" w:rsidRPr="00623272" w:rsidSect="00EB7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D01" w:rsidRDefault="00EA0D01" w:rsidP="004551E9">
      <w:pPr>
        <w:spacing w:after="0" w:line="240" w:lineRule="auto"/>
      </w:pPr>
      <w:r>
        <w:separator/>
      </w:r>
    </w:p>
  </w:endnote>
  <w:endnote w:type="continuationSeparator" w:id="1">
    <w:p w:rsidR="00EA0D01" w:rsidRDefault="00EA0D01" w:rsidP="00455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D01" w:rsidRDefault="00EA0D01" w:rsidP="004551E9">
      <w:pPr>
        <w:spacing w:after="0" w:line="240" w:lineRule="auto"/>
      </w:pPr>
      <w:r>
        <w:separator/>
      </w:r>
    </w:p>
  </w:footnote>
  <w:footnote w:type="continuationSeparator" w:id="1">
    <w:p w:rsidR="00EA0D01" w:rsidRDefault="00EA0D01" w:rsidP="00455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D5414"/>
    <w:multiLevelType w:val="hybridMultilevel"/>
    <w:tmpl w:val="2C7AAF5A"/>
    <w:lvl w:ilvl="0" w:tplc="A7B40F2A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EE85D1E"/>
    <w:multiLevelType w:val="singleLevel"/>
    <w:tmpl w:val="36B2C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3272"/>
    <w:rsid w:val="000144E2"/>
    <w:rsid w:val="00020D06"/>
    <w:rsid w:val="0009025C"/>
    <w:rsid w:val="000A22DA"/>
    <w:rsid w:val="000D5285"/>
    <w:rsid w:val="00107E4C"/>
    <w:rsid w:val="002844A4"/>
    <w:rsid w:val="00287F5E"/>
    <w:rsid w:val="00411489"/>
    <w:rsid w:val="004551E9"/>
    <w:rsid w:val="00461171"/>
    <w:rsid w:val="00463571"/>
    <w:rsid w:val="00472AA8"/>
    <w:rsid w:val="00623272"/>
    <w:rsid w:val="006241F0"/>
    <w:rsid w:val="00640C73"/>
    <w:rsid w:val="006464A6"/>
    <w:rsid w:val="006B3C81"/>
    <w:rsid w:val="006B7E7A"/>
    <w:rsid w:val="006C597D"/>
    <w:rsid w:val="006D60C5"/>
    <w:rsid w:val="008229D4"/>
    <w:rsid w:val="0083490D"/>
    <w:rsid w:val="00835E35"/>
    <w:rsid w:val="008D3B23"/>
    <w:rsid w:val="00955FC0"/>
    <w:rsid w:val="009A7837"/>
    <w:rsid w:val="00A50F74"/>
    <w:rsid w:val="00A907A5"/>
    <w:rsid w:val="00B85615"/>
    <w:rsid w:val="00B93C5A"/>
    <w:rsid w:val="00CC4A2A"/>
    <w:rsid w:val="00D46E14"/>
    <w:rsid w:val="00DB0B91"/>
    <w:rsid w:val="00E2129B"/>
    <w:rsid w:val="00E92953"/>
    <w:rsid w:val="00EA0D01"/>
    <w:rsid w:val="00EB702C"/>
    <w:rsid w:val="00F76544"/>
    <w:rsid w:val="00F93ED2"/>
    <w:rsid w:val="00FB5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2327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623272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23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27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229D4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455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551E9"/>
  </w:style>
  <w:style w:type="paragraph" w:styleId="aa">
    <w:name w:val="footer"/>
    <w:basedOn w:val="a"/>
    <w:link w:val="ab"/>
    <w:uiPriority w:val="99"/>
    <w:semiHidden/>
    <w:unhideWhenUsed/>
    <w:rsid w:val="00455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5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7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FEF25-1E90-49C7-A1A4-8181A794B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2018-03-26T18:07:00Z</cp:lastPrinted>
  <dcterms:created xsi:type="dcterms:W3CDTF">2018-03-25T18:48:00Z</dcterms:created>
  <dcterms:modified xsi:type="dcterms:W3CDTF">2018-10-15T16:22:00Z</dcterms:modified>
</cp:coreProperties>
</file>