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C99" w:rsidRPr="00955BFC" w:rsidRDefault="00496C99" w:rsidP="001644B4">
      <w:pPr>
        <w:ind w:left="5664" w:hanging="56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5BFC">
        <w:rPr>
          <w:rFonts w:ascii="Times New Roman" w:hAnsi="Times New Roman" w:cs="Times New Roman"/>
          <w:b/>
          <w:sz w:val="28"/>
          <w:szCs w:val="28"/>
        </w:rPr>
        <w:t>Васильєва Дар</w:t>
      </w:r>
      <w:r w:rsidRPr="00955BFC"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r w:rsidRPr="00955BFC">
        <w:rPr>
          <w:rFonts w:ascii="Times New Roman" w:hAnsi="Times New Roman" w:cs="Times New Roman"/>
          <w:b/>
          <w:sz w:val="28"/>
          <w:szCs w:val="28"/>
        </w:rPr>
        <w:t>я Юріївна,</w:t>
      </w:r>
    </w:p>
    <w:p w:rsidR="00496C99" w:rsidRDefault="00496C99" w:rsidP="001644B4">
      <w:pPr>
        <w:ind w:left="4956" w:firstLine="1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викладач іноземної мови</w:t>
      </w:r>
    </w:p>
    <w:p w:rsidR="001644B4" w:rsidRDefault="001644B4" w:rsidP="001644B4">
      <w:pPr>
        <w:ind w:firstLine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Кремінський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медичний коледж»</w:t>
      </w:r>
    </w:p>
    <w:p w:rsidR="00496C99" w:rsidRPr="00441A6A" w:rsidRDefault="00496C99" w:rsidP="00496C99">
      <w:pPr>
        <w:jc w:val="right"/>
        <w:rPr>
          <w:rFonts w:ascii="Times New Roman" w:hAnsi="Times New Roman" w:cs="Times New Roman"/>
          <w:sz w:val="36"/>
          <w:szCs w:val="28"/>
        </w:rPr>
      </w:pPr>
    </w:p>
    <w:p w:rsidR="00496C99" w:rsidRPr="001644B4" w:rsidRDefault="00496C99" w:rsidP="001644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44B4">
        <w:rPr>
          <w:rFonts w:ascii="Times New Roman" w:hAnsi="Times New Roman" w:cs="Times New Roman"/>
          <w:b/>
          <w:sz w:val="28"/>
          <w:szCs w:val="28"/>
        </w:rPr>
        <w:t>Комплексне використання інноваційних технологій у викладанні іноземних мов</w:t>
      </w:r>
      <w:r w:rsidR="001644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44B4">
        <w:rPr>
          <w:rFonts w:ascii="Times New Roman" w:hAnsi="Times New Roman" w:cs="Times New Roman"/>
          <w:b/>
          <w:sz w:val="28"/>
          <w:szCs w:val="28"/>
        </w:rPr>
        <w:t>(з досвіду роботи)</w:t>
      </w:r>
    </w:p>
    <w:p w:rsidR="00496C99" w:rsidRPr="001925DA" w:rsidRDefault="00496C99" w:rsidP="00496C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55BFC" w:rsidRPr="00955BFC" w:rsidRDefault="00955BFC" w:rsidP="00B07013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955BF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Сьогод</w:t>
      </w:r>
      <w:r w:rsidR="00B0701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</w:t>
      </w:r>
      <w:r w:rsidRPr="00955BF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і знання іноземної мови має величезну суспільну значущість.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Розвиток міжкультурних комунікацій, а також науково-технічний прогрес висуває свої вимоги до визначення культурності людини, і одна з цих вимог – знання іноземної мови.</w:t>
      </w:r>
    </w:p>
    <w:p w:rsidR="00B07013" w:rsidRDefault="00496C99" w:rsidP="00B07013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Специфіка іноземної мови, як навчального предмета, полягає в тому, що спілкування є не тільки кінцевою метою навчання, а й засобом її досягнення. Саме викладач робить усе можливе і неможливе для цього.</w:t>
      </w:r>
    </w:p>
    <w:p w:rsidR="00496C99" w:rsidRDefault="00496C99" w:rsidP="00B07013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Оскільки мова залишається єдиною універсальною базою мислення, знання іноземної мови слід розглядати з погляду вдосконалення інтелектуальних здібностей (пам'яті, уяви, критичного, логічного, креативного мислення).</w:t>
      </w:r>
      <w:r w:rsidR="00B0701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Я вважаю, що основною метою навчання іноземної мови студентів є формування й розвиток їх комунікативної культури, навчання практичного опанування іноземної мови. Завдання викладача полягає в тому, щоб створити умови для практичного опанування мови кожним студентом.</w:t>
      </w:r>
    </w:p>
    <w:p w:rsidR="0041757C" w:rsidRDefault="00496C99" w:rsidP="00B07013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Сучасному викладачу важливо знати новітні методи викладання іноземної мови, спеціальні навчальні техн</w:t>
      </w:r>
      <w:r w:rsidR="0041757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ології</w:t>
      </w: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та прийоми, щоб оптимально підібрати той чи інший метод викладання відповідно до рівня знань, потреб та інтересів студентів. Методи навчання не є простими алгоритмізованими одиницями,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їх раціональне та вмотивоване використання на заняттях з іноземної мови вимагає креативного підходу з боку викладача.</w:t>
      </w:r>
      <w:r w:rsidRPr="00441A6A">
        <w:rPr>
          <w:rFonts w:ascii="Times New Roman" w:hAnsi="Times New Roman" w:cs="Times New Roman"/>
          <w:color w:val="000000"/>
          <w:sz w:val="28"/>
          <w:szCs w:val="20"/>
        </w:rPr>
        <w:br/>
      </w: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Якісна мовна підготовка студентів неможлива без використання сучасних інноваційних освітніх технологій. Сучасні інноваційні технології в освіті - це використання інформаційних та комунікаційних технологій у навчанні, проектна робота в навчанні, робота з навчальними комп'ютерними та мультимедійними програмами, дистанційні технології в навчанні іноземних мов, створення презентацій у програмному середовищі Microsoft PowerPoint, використання ресурсів всесвітньої мережі Інтернет.</w:t>
      </w:r>
    </w:p>
    <w:p w:rsidR="0041757C" w:rsidRDefault="00496C99" w:rsidP="00B07013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Ці технології допомагають реалізувати </w:t>
      </w:r>
      <w:proofErr w:type="spellStart"/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особово</w:t>
      </w:r>
      <w:proofErr w:type="spellEnd"/>
      <w:r w:rsidR="001925DA" w:rsidRPr="001925D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орієнтований підхід у навчанні, забезпечують індивідуалізацію та диференціацію навчанням з урахуванням здібностей студентів, їхнього рівня знань.</w:t>
      </w:r>
    </w:p>
    <w:p w:rsidR="00496C99" w:rsidRDefault="00496C99" w:rsidP="00B07013">
      <w:pPr>
        <w:spacing w:after="0"/>
        <w:ind w:firstLine="70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Для досягнення комунікативної компетенції - комунікативних умінь, сформованих на основі мовних знань, навичок і вмінь - я використовую новітні методи навчання, що поєднують комунікативні та пізнавальні цілі. Інноваційні методи навчання іноземних мов, які базуються на інноваційному підході, </w:t>
      </w: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lastRenderedPageBreak/>
        <w:t>спрямовані на розвиток і самовдосконалення особистості, на розкриття її резервних можливостей і творчого потенціалу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41757C" w:rsidRDefault="00496C99" w:rsidP="0041757C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Творчість є найвищим виявом розвитку людського розуму. Творча здібність - це здатність дивуватися й пізнавати, уміння знаходити рішення в нестандартних ситуаціях, це спрямованість на відкриття нового і здатність глибокого усвідомлення свого досвіду. Завдяки творчій діяльності </w:t>
      </w:r>
      <w:r w:rsidR="0041757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студента</w:t>
      </w: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розвивається </w:t>
      </w:r>
      <w:r w:rsidR="0041757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його </w:t>
      </w: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здатність самостійно реалізувати свої можливості, </w:t>
      </w:r>
      <w:r w:rsidR="0041757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а </w:t>
      </w: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самореалізація вед</w:t>
      </w:r>
      <w:r w:rsidR="0041757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е</w:t>
      </w: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до особистісного зростання.</w:t>
      </w:r>
    </w:p>
    <w:p w:rsidR="0041757C" w:rsidRDefault="00496C99" w:rsidP="0041757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Я досягаю цього за рахунок інноваційного підходу, створюючи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інтерактивне середовище. Слово </w:t>
      </w:r>
      <w:proofErr w:type="spellStart"/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і</w:t>
      </w: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нтерактив</w:t>
      </w:r>
      <w:proofErr w:type="spellEnd"/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(пер. з англійської </w:t>
      </w:r>
      <w:proofErr w:type="spellStart"/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inter</w:t>
      </w:r>
      <w:proofErr w:type="spellEnd"/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- "взаємний", </w:t>
      </w:r>
      <w:proofErr w:type="spellStart"/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act</w:t>
      </w:r>
      <w:proofErr w:type="spellEnd"/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- "діяти") означає взаємодію.</w:t>
      </w:r>
    </w:p>
    <w:p w:rsidR="0041757C" w:rsidRDefault="00496C99" w:rsidP="0041757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Інтерактивне навчання - це навчання в режимі діалогу, під час якого відбувається взаємодія учасників педагогічного процесу з метою взаєморозуміння, спільного розв'язання навчальних завдань, розвитку особистісних якостей </w:t>
      </w:r>
      <w:r w:rsidR="0041757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студентів</w:t>
      </w: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496C99" w:rsidRDefault="00496C99" w:rsidP="0041757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</w:t>
      </w: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авчальний матеріал легше засвоюється і найдовше зберігається в пам'яті в тому випадку, коли студент не пасивно сприймає те, що говорить викладач, </w:t>
      </w:r>
      <w:r w:rsidR="0041757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а </w:t>
      </w: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активно діє під час вивчення матеріалу.</w:t>
      </w:r>
    </w:p>
    <w:p w:rsidR="00B225F9" w:rsidRDefault="00496C99" w:rsidP="00B225F9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Основними принципами сучасних методів</w:t>
      </w:r>
      <w:r w:rsidR="0041757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 які використовую я</w:t>
      </w: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є: рух від цілого до окремого, орієнтація занять на студента, цілеспрямованість та змістовність занять,їх спрямованість на досягнення соціальної взаємодії за наявності віри викладача в усіх своїх студентів, інтеграція мови та засвоєння її за допомогою знань в інших галузях наук.</w:t>
      </w:r>
    </w:p>
    <w:p w:rsidR="00B225F9" w:rsidRDefault="00496C99" w:rsidP="00B225F9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Сучасна комунікативна методика пропонує широке впровадження в навчальний процес активних нестандартних методів і форм роботи для кращого свідомого засвоєння матеріалу. В практиці моєї роботи досить ефективними виявилися такі форми роботи: індивідуальна, парна, групова</w:t>
      </w:r>
      <w:r w:rsid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</w:t>
      </w: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робота в команді.</w:t>
      </w:r>
      <w:r w:rsidRPr="00441A6A">
        <w:rPr>
          <w:rFonts w:ascii="Times New Roman" w:hAnsi="Times New Roman" w:cs="Times New Roman"/>
          <w:color w:val="000000"/>
          <w:sz w:val="28"/>
          <w:szCs w:val="20"/>
        </w:rPr>
        <w:br/>
      </w: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До сучасних технологій належать технологія співпраці, яку я активно впроваджую в навчальний процес.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О</w:t>
      </w: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сновна ідея полягає в створенні умов для активної спільної діяльності студентів в різних навчальних ситуаціях. Студенти об'єднуються в групи по 3-4 особи, їм даю одне завдання, при цьому обговорю</w:t>
      </w:r>
      <w:r w:rsid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є</w:t>
      </w: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ть</w:t>
      </w:r>
      <w:r w:rsid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ся</w:t>
      </w: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роль кожного. Кожен студент відповідає не тільки за результати своєї роботи, але й </w:t>
      </w:r>
      <w:r w:rsid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за </w:t>
      </w: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результат усієї групи. Тому слабкі студенти прагнуть з'ясувати в сильних те, що їм незрозуміло, а сильні - щоб слабкі досконало розібралися завданні. І від цього виграє вся група, тому що </w:t>
      </w:r>
      <w:r w:rsid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студенти </w:t>
      </w:r>
      <w:r w:rsidRPr="00441A6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спільно ліквідують прогалини у знаннях.</w:t>
      </w:r>
    </w:p>
    <w:p w:rsidR="00496C99" w:rsidRPr="0079356F" w:rsidRDefault="00496C99" w:rsidP="00B225F9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79356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Однією з технологій, що забезпечує особово-орієнтоване навчання, є метод проектів як спосіб розвитку творчості, пізнавальної діяльності, самостійності. Проекти можуть розділятися на </w:t>
      </w:r>
      <w:proofErr w:type="spellStart"/>
      <w:r w:rsidRPr="0079356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монопроекти</w:t>
      </w:r>
      <w:proofErr w:type="spellEnd"/>
      <w:r w:rsidRPr="0079356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 колективні, усно-</w:t>
      </w:r>
      <w:proofErr w:type="spellStart"/>
      <w:r w:rsidRPr="0079356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мовні</w:t>
      </w:r>
      <w:proofErr w:type="spellEnd"/>
      <w:r w:rsidRPr="0079356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видові, письмові й інтернет-проекти. Робота над проектом - це багаторівневий підхід до вивчення мови, що охоплює читання, аудіювання, говоріння і граматику. </w:t>
      </w:r>
      <w:r w:rsid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</w:t>
      </w:r>
      <w:r w:rsidRPr="0079356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етод проектів сприяє розвитку активного самостійного мислення студентів і орієнтує їх на спільну дослідницьку роботу. На мою </w:t>
      </w:r>
      <w:r w:rsidRPr="0079356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lastRenderedPageBreak/>
        <w:t>думку, проектне навчання актуальне тим, що навчає студентів співпраці, виховує такі етичні цінності, як взаємодопомогу й уміння співпереживати, формує творчі здібності й активізує студентів.</w:t>
      </w:r>
    </w:p>
    <w:p w:rsidR="00B225F9" w:rsidRDefault="00496C99" w:rsidP="00B225F9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79356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Важливим засобом інноваційного навчання є використання мультимедійного комплексу (МК) у складі інтерактивної дошки, персонального комп'ютера і мультимедійного проектора.</w:t>
      </w:r>
      <w:r w:rsidR="001925D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ru-RU"/>
        </w:rPr>
        <w:t xml:space="preserve"> </w:t>
      </w:r>
      <w:r w:rsidRPr="0079356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Такий комплекс поєднує всі переваги сучасних комп'ютерних технологій і виводить процес навчання на якісно новий рівень. Завдяки наочності і інтерактивності МК дозволяє мені залучити всю групу до активної роботи.</w:t>
      </w:r>
    </w:p>
    <w:p w:rsidR="00780D26" w:rsidRDefault="00B225F9" w:rsidP="00B225F9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</w:t>
      </w:r>
      <w:r w:rsidR="00496C99" w:rsidRPr="0079356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икористання інтерактивної дошки на занятті</w:t>
      </w:r>
      <w:r w:rsidR="00780D26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англійської мови</w:t>
      </w:r>
      <w:r w:rsidR="00496C99" w:rsidRPr="0079356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значно збільшує ефективність навчання студентів.</w:t>
      </w:r>
    </w:p>
    <w:p w:rsidR="00B225F9" w:rsidRDefault="00496C99" w:rsidP="00B225F9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79356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Я визначила такі ключові напрямки застосування МК:</w:t>
      </w:r>
    </w:p>
    <w:p w:rsidR="00B225F9" w:rsidRPr="00B225F9" w:rsidRDefault="00496C99" w:rsidP="00B225F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proofErr w:type="spellStart"/>
      <w:r w:rsidRP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презентації</w:t>
      </w:r>
      <w:proofErr w:type="spellEnd"/>
      <w:r w:rsidRP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</w:t>
      </w:r>
      <w:proofErr w:type="spellStart"/>
      <w:r w:rsidRP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демонстрування</w:t>
      </w:r>
      <w:proofErr w:type="spellEnd"/>
      <w:r w:rsidRP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та </w:t>
      </w:r>
      <w:proofErr w:type="spellStart"/>
      <w:r w:rsidRP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моделювання</w:t>
      </w:r>
      <w:proofErr w:type="spellEnd"/>
      <w:r w:rsidRP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ситуацій; </w:t>
      </w:r>
    </w:p>
    <w:p w:rsidR="00B225F9" w:rsidRPr="00B225F9" w:rsidRDefault="00496C99" w:rsidP="00B225F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proofErr w:type="spellStart"/>
      <w:r w:rsidRP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підвищення</w:t>
      </w:r>
      <w:proofErr w:type="spellEnd"/>
      <w:r w:rsidRP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активності</w:t>
      </w:r>
      <w:proofErr w:type="spellEnd"/>
      <w:r w:rsidRP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студентів</w:t>
      </w:r>
      <w:proofErr w:type="spellEnd"/>
      <w:r w:rsidRP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на </w:t>
      </w:r>
      <w:proofErr w:type="spellStart"/>
      <w:r w:rsidRP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занятті</w:t>
      </w:r>
      <w:proofErr w:type="spellEnd"/>
      <w:r w:rsidRP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;</w:t>
      </w:r>
    </w:p>
    <w:p w:rsidR="00496C99" w:rsidRPr="00B225F9" w:rsidRDefault="00496C99" w:rsidP="00780D26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proofErr w:type="spellStart"/>
      <w:r w:rsidRP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підвищення</w:t>
      </w:r>
      <w:proofErr w:type="spellEnd"/>
      <w:r w:rsidRP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темпу </w:t>
      </w:r>
      <w:proofErr w:type="spellStart"/>
      <w:r w:rsidRP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заняття</w:t>
      </w:r>
      <w:proofErr w:type="spellEnd"/>
      <w:r w:rsidRPr="00B225F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780D26" w:rsidRDefault="00496C99" w:rsidP="00780D26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79356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Отже, МК надає унікальні можливості для роботи і творчості за значної легкості в управлінні. Необхідно зважати на важливий психологічний момент: сучасні студенти, у яких удома є комп'ютери з численними іграми телевізори, звикають сприймати це </w:t>
      </w:r>
      <w:r w:rsidR="00780D26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як </w:t>
      </w:r>
      <w:r w:rsidRPr="0079356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щось звичайне. Можливості МК дозволяють переключити студентів на розуміння того, що відео та ігрові програми успішно використовують для навчання, сприяють розвитку творчої активності, захопленню предметом,</w:t>
      </w:r>
      <w:r w:rsidR="00780D26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79356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створенн</w:t>
      </w:r>
      <w:r w:rsidR="00780D26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ю</w:t>
      </w:r>
      <w:r w:rsidRPr="0079356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найкращих умов для опанування навичок аудіювання і говоріння, що забезпечує, врешті-решт, ефективність засвоєння матеріалу на заняттях іноземної мови.</w:t>
      </w:r>
    </w:p>
    <w:p w:rsidR="00780D26" w:rsidRDefault="00496C99" w:rsidP="00780D26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79356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На мій погляд, використання МК на заняттях англійської мови дозволяє активно залучати студентів у навчальний процес, збільшує мотивацію навчання,стимулює творчу активність і сприяє розвитку особистості студента, розширює можливості подання навчальної інформації; воно є найбільш ефективним і економним за часом, допомагає студентам підготуватися до здачі тестів, екзаменів, ЗНО. </w:t>
      </w:r>
    </w:p>
    <w:p w:rsidR="00780D26" w:rsidRDefault="0087793D" w:rsidP="00780D26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Складно засвоїти комунікативну компетенцію щодо англійської мови, не перебуваючи в країні досліджуваної мови. Тому важливим завданням викладача є створення реальних і уявних</w:t>
      </w:r>
      <w:r w:rsidR="00D3491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ситуацій спілкування на занятті іноземної мови, використовуючи  для цього різні методи і прийоми роботи (рольові ігри, дискусії, творчі проекти тощо).</w:t>
      </w:r>
    </w:p>
    <w:p w:rsidR="00D34919" w:rsidRDefault="00D34919" w:rsidP="00780D26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Не менш важливим є завдання залучення студентів до культурних цінностей народу-носія мови. Велике значення має використання автентичних матеріалів (малюнків, текстів, звукозаписів тощо</w:t>
      </w:r>
      <w:r w:rsidR="00D2457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). Знайомство з життям англомовних країн відбувається переважно через текст та ілюстрації до нього.</w:t>
      </w:r>
    </w:p>
    <w:p w:rsidR="00D24575" w:rsidRDefault="00D24575" w:rsidP="00780D26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Поряд з цим важливо дати студентам наочне уявлення про життя, традиції, мовні реалії англомовних країн. Цій меті можуть слугувати навчальні віртуальні тури.</w:t>
      </w:r>
    </w:p>
    <w:p w:rsidR="00D24575" w:rsidRDefault="00D24575" w:rsidP="00780D26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lastRenderedPageBreak/>
        <w:t xml:space="preserve">Використання </w:t>
      </w:r>
      <w:r w:rsidR="00B33D3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відео туру на заняттях сприяє індивідуалізації навчання й розвитку мотивації мовленнєвої діяльності учнів, розвивається само мотивація. Це приносить задоволення й дає віру у свої сили та бажання до подальшого вдосконалення.</w:t>
      </w:r>
    </w:p>
    <w:p w:rsidR="00B33D32" w:rsidRDefault="00B33D32" w:rsidP="00780D26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Хочу зазначити, що застосування на уроці інтерактивного туру – це не тільки використання ще одного джерела інформації, воно також сприяє розвитку різних сторін психічної діяльності студентів, насамперед </w:t>
      </w:r>
      <w:r w:rsidR="007821B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уваги й пам’яті. Під час перегляду кабінетів виникає атмосфера спільної пізнавальної діяльності. У цих умовах навіть неуважний студент стає уважним.</w:t>
      </w:r>
    </w:p>
    <w:p w:rsidR="007821B1" w:rsidRDefault="007821B1" w:rsidP="00780D26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Отже, комплексне використання інноваційних технологій допомагає організувати як індивідуальну, так і колективну форму роботи, поєднуючи в собі функції спілкування, а також інструмента інформаційної й технічної підтримки діяльності викладача та студента.</w:t>
      </w:r>
    </w:p>
    <w:p w:rsidR="007821B1" w:rsidRDefault="007821B1" w:rsidP="00780D26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Сприяє розвитку в студентів уміння точно й до місця використовувати іноземну мову з метою ефективного спілкування. </w:t>
      </w:r>
    </w:p>
    <w:p w:rsidR="00496C99" w:rsidRDefault="00496C99" w:rsidP="00955BFC">
      <w:pPr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bookmarkStart w:id="0" w:name="_GoBack"/>
      <w:bookmarkEnd w:id="0"/>
    </w:p>
    <w:p w:rsidR="00496C99" w:rsidRPr="00056990" w:rsidRDefault="00496C99" w:rsidP="00056990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5699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Використана література</w:t>
      </w:r>
    </w:p>
    <w:p w:rsidR="00496C99" w:rsidRPr="00056990" w:rsidRDefault="00496C99" w:rsidP="00056990">
      <w:pPr>
        <w:pStyle w:val="a5"/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056990">
        <w:rPr>
          <w:sz w:val="28"/>
          <w:szCs w:val="28"/>
        </w:rPr>
        <w:t>Антонюк Н. А. Використання комп’ютерних програм у процесі навчання іноземної мови / Н. А. Антонюк // Англійська мова і література. – 20</w:t>
      </w:r>
      <w:r w:rsidR="00056990">
        <w:rPr>
          <w:sz w:val="28"/>
          <w:szCs w:val="28"/>
        </w:rPr>
        <w:t>13</w:t>
      </w:r>
      <w:r w:rsidRPr="00056990">
        <w:rPr>
          <w:sz w:val="28"/>
          <w:szCs w:val="28"/>
        </w:rPr>
        <w:t>. – № 19-21 (101 - 103). – С.7-8.</w:t>
      </w:r>
    </w:p>
    <w:p w:rsidR="00496C99" w:rsidRPr="00056990" w:rsidRDefault="00496C99" w:rsidP="00056990">
      <w:pPr>
        <w:pStyle w:val="a5"/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056990">
        <w:rPr>
          <w:sz w:val="28"/>
          <w:szCs w:val="28"/>
        </w:rPr>
        <w:t xml:space="preserve">Коваленко О. Інновації у вивченні іноземної мови / О. Коваленко // </w:t>
      </w:r>
      <w:proofErr w:type="spellStart"/>
      <w:r w:rsidRPr="00056990">
        <w:rPr>
          <w:sz w:val="28"/>
          <w:szCs w:val="28"/>
        </w:rPr>
        <w:t>English</w:t>
      </w:r>
      <w:proofErr w:type="spellEnd"/>
      <w:r w:rsidRPr="00056990">
        <w:rPr>
          <w:sz w:val="28"/>
          <w:szCs w:val="28"/>
        </w:rPr>
        <w:t>. – 2005. – №36 (276). – С. 4-5.</w:t>
      </w:r>
    </w:p>
    <w:p w:rsidR="00496C99" w:rsidRPr="00056990" w:rsidRDefault="00496C99" w:rsidP="00056990">
      <w:pPr>
        <w:pStyle w:val="a5"/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056990">
        <w:rPr>
          <w:sz w:val="28"/>
          <w:szCs w:val="28"/>
        </w:rPr>
        <w:t xml:space="preserve">Методика викладання іноземних мов у середніх навчальних закладах: Підручник. Вид. 2-е, випр. і перероб. / </w:t>
      </w:r>
      <w:proofErr w:type="spellStart"/>
      <w:r w:rsidRPr="00056990">
        <w:rPr>
          <w:sz w:val="28"/>
          <w:szCs w:val="28"/>
        </w:rPr>
        <w:t>Кол</w:t>
      </w:r>
      <w:proofErr w:type="spellEnd"/>
      <w:r w:rsidRPr="00056990">
        <w:rPr>
          <w:sz w:val="28"/>
          <w:szCs w:val="28"/>
        </w:rPr>
        <w:t xml:space="preserve">. авторів під </w:t>
      </w:r>
      <w:proofErr w:type="spellStart"/>
      <w:r w:rsidRPr="00056990">
        <w:rPr>
          <w:sz w:val="28"/>
          <w:szCs w:val="28"/>
        </w:rPr>
        <w:t>керівн</w:t>
      </w:r>
      <w:proofErr w:type="spellEnd"/>
      <w:r w:rsidRPr="00056990">
        <w:rPr>
          <w:sz w:val="28"/>
          <w:szCs w:val="28"/>
        </w:rPr>
        <w:t xml:space="preserve">. С. Ю. </w:t>
      </w:r>
      <w:proofErr w:type="spellStart"/>
      <w:r w:rsidRPr="00056990">
        <w:rPr>
          <w:sz w:val="28"/>
          <w:szCs w:val="28"/>
        </w:rPr>
        <w:t>Ніколаєвої</w:t>
      </w:r>
      <w:proofErr w:type="spellEnd"/>
      <w:r w:rsidRPr="00056990">
        <w:rPr>
          <w:sz w:val="28"/>
          <w:szCs w:val="28"/>
        </w:rPr>
        <w:t xml:space="preserve">. – К.: </w:t>
      </w:r>
      <w:proofErr w:type="spellStart"/>
      <w:r w:rsidRPr="00056990">
        <w:rPr>
          <w:sz w:val="28"/>
          <w:szCs w:val="28"/>
        </w:rPr>
        <w:t>Ленвіт</w:t>
      </w:r>
      <w:proofErr w:type="spellEnd"/>
      <w:r w:rsidRPr="00056990">
        <w:rPr>
          <w:sz w:val="28"/>
          <w:szCs w:val="28"/>
        </w:rPr>
        <w:t>, 2002. – 328 с.</w:t>
      </w:r>
    </w:p>
    <w:p w:rsidR="00496C99" w:rsidRPr="00056990" w:rsidRDefault="00496C99" w:rsidP="00056990">
      <w:pPr>
        <w:pStyle w:val="a5"/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056990">
        <w:rPr>
          <w:sz w:val="28"/>
          <w:szCs w:val="28"/>
        </w:rPr>
        <w:t xml:space="preserve">Морська Л. І. Теорія та практика методики навчання англійської мови / Л. І. Морська. – Тернопіль: </w:t>
      </w:r>
      <w:proofErr w:type="spellStart"/>
      <w:r w:rsidRPr="00056990">
        <w:rPr>
          <w:sz w:val="28"/>
          <w:szCs w:val="28"/>
        </w:rPr>
        <w:t>Астон</w:t>
      </w:r>
      <w:proofErr w:type="spellEnd"/>
      <w:r w:rsidRPr="00056990">
        <w:rPr>
          <w:sz w:val="28"/>
          <w:szCs w:val="28"/>
        </w:rPr>
        <w:t>, 2003. – 248 с.</w:t>
      </w:r>
    </w:p>
    <w:p w:rsidR="00496C99" w:rsidRPr="00056990" w:rsidRDefault="00496C99" w:rsidP="00056990">
      <w:pPr>
        <w:pStyle w:val="a5"/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056990">
        <w:rPr>
          <w:sz w:val="28"/>
          <w:szCs w:val="28"/>
        </w:rPr>
        <w:t xml:space="preserve">Мультимедійний програмний педагогічний засіб – навчальне середовище “10 000 </w:t>
      </w:r>
      <w:proofErr w:type="spellStart"/>
      <w:r w:rsidRPr="00056990">
        <w:rPr>
          <w:sz w:val="28"/>
          <w:szCs w:val="28"/>
        </w:rPr>
        <w:t>Words</w:t>
      </w:r>
      <w:proofErr w:type="spellEnd"/>
      <w:r w:rsidRPr="00056990">
        <w:rPr>
          <w:sz w:val="28"/>
          <w:szCs w:val="28"/>
        </w:rPr>
        <w:t>” для вивчення англійської мови / С. М. Богомолов [та ін.] // Англійська мова і література. – 2005. – № 22-23(104-105). – С. 31-34.</w:t>
      </w:r>
    </w:p>
    <w:p w:rsidR="00496C99" w:rsidRPr="00056990" w:rsidRDefault="00496C99" w:rsidP="00955BFC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42F55" w:rsidRPr="00056990" w:rsidRDefault="00442F55" w:rsidP="00955BF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42F55" w:rsidRPr="0005699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343AD0"/>
    <w:multiLevelType w:val="hybridMultilevel"/>
    <w:tmpl w:val="908CAF6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157664A"/>
    <w:multiLevelType w:val="hybridMultilevel"/>
    <w:tmpl w:val="0C60FB40"/>
    <w:lvl w:ilvl="0" w:tplc="99A4A00A">
      <w:start w:val="201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99"/>
    <w:rsid w:val="00030B4F"/>
    <w:rsid w:val="00056990"/>
    <w:rsid w:val="001644B4"/>
    <w:rsid w:val="001925DA"/>
    <w:rsid w:val="004134EA"/>
    <w:rsid w:val="0041757C"/>
    <w:rsid w:val="00442F55"/>
    <w:rsid w:val="00496C99"/>
    <w:rsid w:val="00696E07"/>
    <w:rsid w:val="00780D26"/>
    <w:rsid w:val="007821B1"/>
    <w:rsid w:val="0087793D"/>
    <w:rsid w:val="008A1499"/>
    <w:rsid w:val="00955BFC"/>
    <w:rsid w:val="009F19FC"/>
    <w:rsid w:val="00B07013"/>
    <w:rsid w:val="00B225F9"/>
    <w:rsid w:val="00B33D32"/>
    <w:rsid w:val="00D24575"/>
    <w:rsid w:val="00D34919"/>
    <w:rsid w:val="00DE46C4"/>
    <w:rsid w:val="00F33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D39B50-BBEF-4884-9A95-87F4D2C97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6C99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6C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E46C4"/>
    <w:pPr>
      <w:spacing w:after="200" w:line="276" w:lineRule="auto"/>
      <w:ind w:left="720"/>
      <w:contextualSpacing/>
    </w:pPr>
    <w:rPr>
      <w:lang w:val="ru-RU"/>
    </w:rPr>
  </w:style>
  <w:style w:type="paragraph" w:styleId="a5">
    <w:name w:val="Normal (Web)"/>
    <w:basedOn w:val="a"/>
    <w:uiPriority w:val="99"/>
    <w:semiHidden/>
    <w:unhideWhenUsed/>
    <w:rsid w:val="00496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1452</Words>
  <Characters>8279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KOMU</Company>
  <LinksUpToDate>false</LinksUpToDate>
  <CharactersWithSpaces>9712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</cp:revision>
  <cp:lastPrinted>2019-01-24T08:34:00Z</cp:lastPrinted>
  <dcterms:created xsi:type="dcterms:W3CDTF">2019-01-22T11:46:00Z</dcterms:created>
  <dcterms:modified xsi:type="dcterms:W3CDTF">2019-01-29T15:13:00Z</dcterms:modified>
</cp:coreProperties>
</file>