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3756" w:rsidRDefault="00313756" w:rsidP="00313756">
      <w:pPr>
        <w:spacing w:before="100" w:beforeAutospacing="1" w:after="100" w:afterAutospacing="1" w:line="360" w:lineRule="auto"/>
        <w:ind w:firstLine="720"/>
        <w:jc w:val="center"/>
        <w:rPr>
          <w:b/>
          <w:sz w:val="28"/>
          <w:szCs w:val="28"/>
        </w:rPr>
      </w:pPr>
      <w:r w:rsidRPr="00313756">
        <w:rPr>
          <w:b/>
          <w:sz w:val="28"/>
          <w:szCs w:val="28"/>
        </w:rPr>
        <w:t>БЕЗПЕРЕРВНІСТЬ ТВОРЧОГО РОЗВИТКУ ОСОБИСТОСТІ</w:t>
      </w:r>
    </w:p>
    <w:p w:rsidR="00313756" w:rsidRDefault="00313756" w:rsidP="00313756">
      <w:pPr>
        <w:spacing w:before="100" w:beforeAutospacing="1" w:after="100" w:afterAutospacing="1" w:line="360" w:lineRule="auto"/>
        <w:ind w:firstLine="720"/>
        <w:jc w:val="center"/>
        <w:rPr>
          <w:sz w:val="28"/>
          <w:szCs w:val="28"/>
          <w:lang w:val="uk-UA"/>
        </w:rPr>
      </w:pPr>
      <w:r w:rsidRPr="00313756">
        <w:rPr>
          <w:b/>
          <w:sz w:val="28"/>
          <w:szCs w:val="28"/>
        </w:rPr>
        <w:t xml:space="preserve"> </w:t>
      </w:r>
      <w:proofErr w:type="gramStart"/>
      <w:r w:rsidRPr="00313756">
        <w:rPr>
          <w:b/>
          <w:sz w:val="28"/>
          <w:szCs w:val="28"/>
        </w:rPr>
        <w:t>В</w:t>
      </w:r>
      <w:r>
        <w:rPr>
          <w:b/>
          <w:sz w:val="28"/>
          <w:szCs w:val="28"/>
          <w:lang w:val="uk-UA"/>
        </w:rPr>
        <w:t xml:space="preserve">  МИСТЕЦЬКИЙ</w:t>
      </w:r>
      <w:proofErr w:type="gramEnd"/>
      <w:r>
        <w:rPr>
          <w:b/>
          <w:sz w:val="28"/>
          <w:szCs w:val="28"/>
          <w:lang w:val="uk-UA"/>
        </w:rPr>
        <w:t xml:space="preserve"> </w:t>
      </w:r>
      <w:r w:rsidRPr="00313756">
        <w:rPr>
          <w:b/>
          <w:sz w:val="28"/>
          <w:szCs w:val="28"/>
        </w:rPr>
        <w:t xml:space="preserve"> ОСВІТІ</w:t>
      </w:r>
      <w:r w:rsidRPr="00313756">
        <w:rPr>
          <w:sz w:val="28"/>
          <w:szCs w:val="28"/>
          <w:lang w:val="uk-UA"/>
        </w:rPr>
        <w:t xml:space="preserve"> </w:t>
      </w:r>
    </w:p>
    <w:p w:rsidR="00313756" w:rsidRPr="00313756" w:rsidRDefault="00313756" w:rsidP="00313756">
      <w:pPr>
        <w:spacing w:line="360" w:lineRule="auto"/>
        <w:ind w:firstLine="720"/>
        <w:jc w:val="right"/>
        <w:rPr>
          <w:b/>
          <w:sz w:val="28"/>
          <w:szCs w:val="28"/>
          <w:lang w:val="uk-UA"/>
        </w:rPr>
      </w:pPr>
      <w:r w:rsidRPr="00313756">
        <w:rPr>
          <w:b/>
          <w:sz w:val="28"/>
          <w:szCs w:val="28"/>
          <w:lang w:val="uk-UA"/>
        </w:rPr>
        <w:t xml:space="preserve">викладач – методист  </w:t>
      </w:r>
    </w:p>
    <w:p w:rsidR="00313756" w:rsidRDefault="00313756" w:rsidP="00313756">
      <w:pPr>
        <w:spacing w:line="360" w:lineRule="auto"/>
        <w:ind w:firstLine="720"/>
        <w:jc w:val="right"/>
        <w:rPr>
          <w:b/>
          <w:sz w:val="28"/>
          <w:szCs w:val="28"/>
          <w:lang w:val="uk-UA"/>
        </w:rPr>
      </w:pPr>
      <w:r w:rsidRPr="00313756">
        <w:rPr>
          <w:b/>
          <w:sz w:val="28"/>
          <w:szCs w:val="28"/>
          <w:lang w:val="uk-UA"/>
        </w:rPr>
        <w:t xml:space="preserve">КВНЗ «Ніжинський коледж культури </w:t>
      </w:r>
    </w:p>
    <w:p w:rsidR="00313756" w:rsidRPr="00313756" w:rsidRDefault="00313756" w:rsidP="00313756">
      <w:pPr>
        <w:spacing w:line="360" w:lineRule="auto"/>
        <w:ind w:firstLine="720"/>
        <w:jc w:val="right"/>
        <w:rPr>
          <w:b/>
          <w:sz w:val="28"/>
          <w:szCs w:val="28"/>
          <w:lang w:val="uk-UA"/>
        </w:rPr>
      </w:pPr>
      <w:r w:rsidRPr="00313756">
        <w:rPr>
          <w:b/>
          <w:sz w:val="28"/>
          <w:szCs w:val="28"/>
          <w:lang w:val="uk-UA"/>
        </w:rPr>
        <w:t>і мистецтв</w:t>
      </w:r>
      <w:r>
        <w:rPr>
          <w:b/>
          <w:sz w:val="28"/>
          <w:szCs w:val="28"/>
          <w:lang w:val="uk-UA"/>
        </w:rPr>
        <w:t xml:space="preserve"> </w:t>
      </w:r>
      <w:r w:rsidRPr="00313756">
        <w:rPr>
          <w:b/>
          <w:sz w:val="28"/>
          <w:szCs w:val="28"/>
          <w:lang w:val="uk-UA"/>
        </w:rPr>
        <w:t xml:space="preserve"> ім.М.Заньковецької</w:t>
      </w:r>
      <w:r>
        <w:rPr>
          <w:b/>
          <w:sz w:val="28"/>
          <w:szCs w:val="28"/>
          <w:lang w:val="uk-UA"/>
        </w:rPr>
        <w:t>»</w:t>
      </w:r>
    </w:p>
    <w:p w:rsidR="00313756" w:rsidRPr="00313756" w:rsidRDefault="00313756" w:rsidP="00313756">
      <w:pPr>
        <w:spacing w:before="100" w:beforeAutospacing="1" w:after="100" w:afterAutospacing="1" w:line="360" w:lineRule="auto"/>
        <w:ind w:firstLine="720"/>
        <w:jc w:val="right"/>
        <w:rPr>
          <w:b/>
          <w:sz w:val="28"/>
          <w:szCs w:val="28"/>
          <w:lang w:val="uk-UA"/>
        </w:rPr>
      </w:pPr>
    </w:p>
    <w:p w:rsidR="00D32241" w:rsidRPr="00313756" w:rsidRDefault="00D32241" w:rsidP="00313756">
      <w:pPr>
        <w:spacing w:before="100" w:beforeAutospacing="1" w:after="100" w:afterAutospacing="1" w:line="360" w:lineRule="auto"/>
        <w:ind w:firstLine="720"/>
        <w:jc w:val="both"/>
        <w:rPr>
          <w:color w:val="000000"/>
          <w:sz w:val="28"/>
          <w:szCs w:val="28"/>
        </w:rPr>
      </w:pPr>
      <w:r w:rsidRPr="00313756">
        <w:rPr>
          <w:color w:val="000000"/>
          <w:sz w:val="28"/>
          <w:szCs w:val="28"/>
        </w:rPr>
        <w:t>Творчий розвиток особистості за всіх часів розглядався як один з прі</w:t>
      </w:r>
      <w:r w:rsidRPr="00313756">
        <w:rPr>
          <w:color w:val="000000"/>
          <w:sz w:val="28"/>
          <w:szCs w:val="28"/>
        </w:rPr>
        <w:softHyphen/>
        <w:t>оритетних напрямів освіти. Сьогодні світ змінився. Ми вступили у ХХІ століття, еру принципово нових знань і способів пізнання. Здатність до творчості дійсно стає умовою орієнтації людини у швидкозмінних і швидкоплинних процесах у світі, умовою не тільки адаптації до них, а й власної життєтворчості. У відкритому світі, де майбутнє не може бути чітко прогнозовано, а теперішнє має декілька потенціальних ліній розвитку, людина знаходиться в ситуації постійного вибору, пошуку оптимального рішення відповідно до умов життя і праці. Тому, на всіх рівнях безперервної освіти повинні створюватися умови для розвитку інтелекту і творчих якостей особистості, підготовки її до життя у відкритому суспільстві, самостійної взаємодії з динамічним світом професійної праці.</w:t>
      </w:r>
    </w:p>
    <w:p w:rsidR="008E67E4" w:rsidRPr="00313756" w:rsidRDefault="00651000" w:rsidP="00313756">
      <w:pPr>
        <w:spacing w:before="100" w:beforeAutospacing="1" w:after="100" w:afterAutospacing="1" w:line="360" w:lineRule="auto"/>
        <w:jc w:val="both"/>
        <w:rPr>
          <w:sz w:val="28"/>
          <w:szCs w:val="28"/>
          <w:lang w:val="uk-UA"/>
        </w:rPr>
      </w:pPr>
      <w:r w:rsidRPr="00313756">
        <w:rPr>
          <w:sz w:val="28"/>
          <w:szCs w:val="28"/>
        </w:rPr>
        <w:t xml:space="preserve">Розвиток інтелектуального й духовного потенціалу народу, національне відродження, становлення державності та демократизації суспільства в Україні значною мірою залежить від того, наскільки ефективно </w:t>
      </w:r>
      <w:proofErr w:type="gramStart"/>
      <w:r w:rsidRPr="00313756">
        <w:rPr>
          <w:sz w:val="28"/>
          <w:szCs w:val="28"/>
        </w:rPr>
        <w:t>форму</w:t>
      </w:r>
      <w:r w:rsidR="003C444C" w:rsidRPr="00313756">
        <w:rPr>
          <w:sz w:val="28"/>
          <w:szCs w:val="28"/>
          <w:lang w:val="uk-UA"/>
        </w:rPr>
        <w:t xml:space="preserve">ється </w:t>
      </w:r>
      <w:r w:rsidRPr="00313756">
        <w:rPr>
          <w:sz w:val="28"/>
          <w:szCs w:val="28"/>
        </w:rPr>
        <w:t xml:space="preserve"> творчий</w:t>
      </w:r>
      <w:proofErr w:type="gramEnd"/>
      <w:r w:rsidRPr="00313756">
        <w:rPr>
          <w:sz w:val="28"/>
          <w:szCs w:val="28"/>
        </w:rPr>
        <w:t xml:space="preserve"> потенціал майбутніх фахівців. </w:t>
      </w:r>
    </w:p>
    <w:p w:rsidR="00393EE5" w:rsidRPr="00313756" w:rsidRDefault="008E67E4" w:rsidP="00313756">
      <w:pPr>
        <w:spacing w:line="360" w:lineRule="auto"/>
        <w:jc w:val="both"/>
        <w:rPr>
          <w:sz w:val="28"/>
          <w:szCs w:val="28"/>
          <w:lang w:val="uk-UA"/>
        </w:rPr>
      </w:pPr>
      <w:r w:rsidRPr="00313756">
        <w:rPr>
          <w:sz w:val="28"/>
          <w:szCs w:val="28"/>
          <w:lang w:val="uk-UA"/>
        </w:rPr>
        <w:tab/>
      </w:r>
      <w:r w:rsidR="00D32241" w:rsidRPr="00313756">
        <w:rPr>
          <w:sz w:val="28"/>
          <w:szCs w:val="28"/>
          <w:lang w:val="uk-UA"/>
        </w:rPr>
        <w:t xml:space="preserve">Аналіз психолого-педагогічної літератури з проблем безперервної освіти та розвитку творчої особистості дозволив нам, розглянути освіту як безперервний процес, який забезпечує поступальний розвиток творчого потенціалу особистості, тому, що реалії сучасності говорять про те, що сьогодні недостатньо бути тільки професіоналом, суспільству потрібні творчі </w:t>
      </w:r>
      <w:r w:rsidR="00D32241" w:rsidRPr="00313756">
        <w:rPr>
          <w:sz w:val="28"/>
          <w:szCs w:val="28"/>
          <w:lang w:val="uk-UA"/>
        </w:rPr>
        <w:lastRenderedPageBreak/>
        <w:t>особистості.</w:t>
      </w:r>
    </w:p>
    <w:p w:rsidR="0028694C" w:rsidRPr="00313756" w:rsidRDefault="00393EE5" w:rsidP="00313756">
      <w:pPr>
        <w:spacing w:line="360" w:lineRule="auto"/>
        <w:jc w:val="both"/>
        <w:rPr>
          <w:sz w:val="28"/>
          <w:szCs w:val="28"/>
          <w:lang w:val="uk-UA"/>
        </w:rPr>
      </w:pPr>
      <w:r w:rsidRPr="00313756">
        <w:rPr>
          <w:sz w:val="28"/>
          <w:szCs w:val="28"/>
          <w:lang w:val="uk-UA"/>
        </w:rPr>
        <w:t xml:space="preserve">Позашкільна діяльність сьогодні розглядається як одна з головних ланок безперервної освіти в системі виховання всебічно розвиненої особистості, найповнішого розкриття її задатків і нахилів, створення умов для розвитку й </w:t>
      </w:r>
    </w:p>
    <w:p w:rsidR="00393EE5" w:rsidRPr="00313756" w:rsidRDefault="00393EE5" w:rsidP="00313756">
      <w:pPr>
        <w:spacing w:line="360" w:lineRule="auto"/>
        <w:jc w:val="both"/>
        <w:rPr>
          <w:sz w:val="28"/>
          <w:szCs w:val="28"/>
          <w:lang w:val="uk-UA"/>
        </w:rPr>
      </w:pPr>
      <w:r w:rsidRPr="00313756">
        <w:rPr>
          <w:sz w:val="28"/>
          <w:szCs w:val="28"/>
          <w:lang w:val="uk-UA"/>
        </w:rPr>
        <w:t xml:space="preserve">підтримання талантів та обдарувань . Забезпечення при цьому можливостей щодо вибору діяльності, до якої дитина проявила зацікавленість, створює необхідні передумови для прояву її природних здібностей. </w:t>
      </w:r>
      <w:r w:rsidRPr="00313756">
        <w:rPr>
          <w:sz w:val="28"/>
          <w:szCs w:val="28"/>
        </w:rPr>
        <w:t xml:space="preserve">Залучати до </w:t>
      </w:r>
      <w:proofErr w:type="gramStart"/>
      <w:r w:rsidRPr="00313756">
        <w:rPr>
          <w:sz w:val="28"/>
          <w:szCs w:val="28"/>
        </w:rPr>
        <w:t>участі  у</w:t>
      </w:r>
      <w:proofErr w:type="gramEnd"/>
      <w:r w:rsidRPr="00313756">
        <w:rPr>
          <w:sz w:val="28"/>
          <w:szCs w:val="28"/>
        </w:rPr>
        <w:t xml:space="preserve"> творчих колективах коледжу учнів старших класів  музичних  спеціальностей.</w:t>
      </w:r>
    </w:p>
    <w:p w:rsidR="00313756" w:rsidRDefault="00313756" w:rsidP="00313756">
      <w:pPr>
        <w:pStyle w:val="a3"/>
        <w:spacing w:line="360" w:lineRule="auto"/>
        <w:ind w:right="115"/>
        <w:rPr>
          <w:lang w:val="uk-UA"/>
        </w:rPr>
      </w:pPr>
    </w:p>
    <w:p w:rsidR="005D60C8" w:rsidRPr="00313756" w:rsidRDefault="003C444C" w:rsidP="00313756">
      <w:pPr>
        <w:pStyle w:val="a3"/>
        <w:spacing w:line="360" w:lineRule="auto"/>
        <w:ind w:right="115"/>
        <w:rPr>
          <w:lang w:val="uk-UA"/>
        </w:rPr>
      </w:pPr>
      <w:r w:rsidRPr="00313756">
        <w:rPr>
          <w:lang w:val="uk-UA"/>
        </w:rPr>
        <w:t xml:space="preserve">Актуальність статті </w:t>
      </w:r>
      <w:r w:rsidR="00651000" w:rsidRPr="00313756">
        <w:rPr>
          <w:lang w:val="uk-UA"/>
        </w:rPr>
        <w:t xml:space="preserve">є розкриття педагогічних умов формування </w:t>
      </w:r>
      <w:r w:rsidR="00D32241" w:rsidRPr="00313756">
        <w:rPr>
          <w:lang w:val="uk-UA"/>
        </w:rPr>
        <w:t xml:space="preserve"> та </w:t>
      </w:r>
      <w:r w:rsidR="008E67E4" w:rsidRPr="00313756">
        <w:rPr>
          <w:bCs/>
          <w:lang w:val="uk-UA"/>
        </w:rPr>
        <w:t>та розвитку обдарованої особистості, реалізації її потенціалу</w:t>
      </w:r>
      <w:r w:rsidR="00651000" w:rsidRPr="00313756">
        <w:rPr>
          <w:lang w:val="uk-UA"/>
        </w:rPr>
        <w:t xml:space="preserve"> в навчально-виховному процесі як майбутніх </w:t>
      </w:r>
      <w:r w:rsidR="00D32241" w:rsidRPr="00313756">
        <w:rPr>
          <w:lang w:val="uk-UA"/>
        </w:rPr>
        <w:t>фахівців в галузі мистецтва</w:t>
      </w:r>
      <w:r w:rsidR="00651000" w:rsidRPr="00313756">
        <w:rPr>
          <w:lang w:val="uk-UA"/>
        </w:rPr>
        <w:t>.</w:t>
      </w:r>
      <w:r w:rsidRPr="00313756">
        <w:rPr>
          <w:lang w:val="uk-UA"/>
        </w:rPr>
        <w:t xml:space="preserve"> </w:t>
      </w:r>
      <w:r w:rsidR="00651000" w:rsidRPr="00313756">
        <w:rPr>
          <w:lang w:val="uk-UA"/>
        </w:rPr>
        <w:t>Суспільству потрібні креативні фахівці з високим творчим потенціалом, здатні проникати в суть ідеї і втілювати її в</w:t>
      </w:r>
      <w:r w:rsidR="005D60C8" w:rsidRPr="00313756">
        <w:rPr>
          <w:lang w:val="uk-UA"/>
        </w:rPr>
        <w:t xml:space="preserve"> життя. З досвіду роботи можна стверджувати, що в складних умовах, що постійно змінюються, найкраще орієнтується, приймає рішення, працює людина творча, гнучка, креативна, здатна до генерування і використання нового. </w:t>
      </w:r>
      <w:r w:rsidR="005D60C8" w:rsidRPr="00313756">
        <w:t>Це рішуча, смілива особистість, яка не зупиняється на досягнутому, вміє передбачати, планувати</w:t>
      </w:r>
      <w:r w:rsidR="005D60C8" w:rsidRPr="00313756">
        <w:rPr>
          <w:spacing w:val="-2"/>
        </w:rPr>
        <w:t xml:space="preserve"> </w:t>
      </w:r>
      <w:r w:rsidR="005D60C8" w:rsidRPr="00313756">
        <w:t>тощо.</w:t>
      </w:r>
    </w:p>
    <w:p w:rsidR="002965B9" w:rsidRPr="00313756" w:rsidRDefault="005D60C8" w:rsidP="00313756">
      <w:pPr>
        <w:pStyle w:val="a3"/>
        <w:spacing w:before="3" w:line="360" w:lineRule="auto"/>
        <w:ind w:right="116"/>
        <w:rPr>
          <w:color w:val="000000"/>
          <w:lang w:val="uk-UA"/>
        </w:rPr>
      </w:pPr>
      <w:r w:rsidRPr="00313756">
        <w:t>У кожній людині природа закладає певний творчий потенціал, тому завдання викладача – допомогти студентові</w:t>
      </w:r>
      <w:r w:rsidRPr="00313756">
        <w:rPr>
          <w:lang w:val="uk-UA"/>
        </w:rPr>
        <w:t xml:space="preserve"> (учню)</w:t>
      </w:r>
      <w:r w:rsidRPr="00313756">
        <w:t xml:space="preserve"> знайти та реалізувати себе в</w:t>
      </w:r>
      <w:r w:rsidRPr="00313756">
        <w:rPr>
          <w:lang w:val="uk-UA"/>
        </w:rPr>
        <w:t xml:space="preserve"> </w:t>
      </w:r>
      <w:r w:rsidRPr="00313756">
        <w:t>житті.</w:t>
      </w:r>
      <w:r w:rsidR="00F86993" w:rsidRPr="00313756">
        <w:rPr>
          <w:lang w:val="uk-UA"/>
        </w:rPr>
        <w:t xml:space="preserve"> </w:t>
      </w:r>
      <w:r w:rsidRPr="00313756">
        <w:t>Зараз незаперечний той факт, що творчості можна й потрібно вчити, адже вона є життєвою потребою. Головним показником креативної особистості вважають наявність</w:t>
      </w:r>
      <w:r w:rsidRPr="00313756">
        <w:rPr>
          <w:lang w:val="uk-UA"/>
        </w:rPr>
        <w:t xml:space="preserve"> </w:t>
      </w:r>
      <w:r w:rsidRPr="00313756">
        <w:t>творчих здібностей.</w:t>
      </w:r>
      <w:r w:rsidR="003C444C" w:rsidRPr="00313756">
        <w:rPr>
          <w:b/>
          <w:color w:val="000000"/>
          <w:lang w:val="uk-UA"/>
        </w:rPr>
        <w:t xml:space="preserve">   </w:t>
      </w:r>
      <w:r w:rsidR="002965B9" w:rsidRPr="00313756">
        <w:rPr>
          <w:color w:val="000000"/>
        </w:rPr>
        <w:t>Про ступінь здатності студентів (учнів) до творчості, зокрема, можна зробити висновок за такими критеріям:</w:t>
      </w:r>
    </w:p>
    <w:p w:rsidR="002965B9" w:rsidRPr="00313756" w:rsidRDefault="002965B9" w:rsidP="00313756">
      <w:pPr>
        <w:pStyle w:val="a3"/>
        <w:numPr>
          <w:ilvl w:val="0"/>
          <w:numId w:val="13"/>
        </w:numPr>
        <w:spacing w:before="3" w:line="360" w:lineRule="auto"/>
        <w:ind w:right="116"/>
        <w:rPr>
          <w:lang w:val="uk-UA"/>
        </w:rPr>
      </w:pPr>
      <w:r w:rsidRPr="00313756">
        <w:rPr>
          <w:bCs/>
          <w:lang w:val="uk-UA"/>
        </w:rPr>
        <w:t>здібність до творчості, здатність виходити за межі завдання;</w:t>
      </w:r>
      <w:r w:rsidRPr="00313756">
        <w:rPr>
          <w:bCs/>
        </w:rPr>
        <w:t xml:space="preserve"> </w:t>
      </w:r>
    </w:p>
    <w:p w:rsidR="002965B9" w:rsidRPr="00313756" w:rsidRDefault="002965B9" w:rsidP="00313756">
      <w:pPr>
        <w:pStyle w:val="a3"/>
        <w:numPr>
          <w:ilvl w:val="0"/>
          <w:numId w:val="13"/>
        </w:numPr>
        <w:spacing w:before="3" w:line="360" w:lineRule="auto"/>
        <w:ind w:right="116"/>
        <w:rPr>
          <w:lang w:val="uk-UA"/>
        </w:rPr>
      </w:pPr>
      <w:r w:rsidRPr="00313756">
        <w:rPr>
          <w:bCs/>
          <w:lang w:val="uk-UA"/>
        </w:rPr>
        <w:t>нон-комформізм – відстоювання переконань на власні погляди;</w:t>
      </w:r>
      <w:r w:rsidRPr="00313756">
        <w:rPr>
          <w:bCs/>
        </w:rPr>
        <w:t xml:space="preserve"> </w:t>
      </w:r>
    </w:p>
    <w:p w:rsidR="002965B9" w:rsidRPr="00313756" w:rsidRDefault="002965B9" w:rsidP="00313756">
      <w:pPr>
        <w:pStyle w:val="a3"/>
        <w:numPr>
          <w:ilvl w:val="0"/>
          <w:numId w:val="13"/>
        </w:numPr>
        <w:spacing w:before="3" w:line="360" w:lineRule="auto"/>
        <w:ind w:right="116"/>
        <w:rPr>
          <w:lang w:val="uk-UA"/>
        </w:rPr>
      </w:pPr>
      <w:r w:rsidRPr="00313756">
        <w:rPr>
          <w:bCs/>
          <w:lang w:val="uk-UA"/>
        </w:rPr>
        <w:t>ініціативна поведінка: прагнення брати на себе провідні ролі в діяльності;</w:t>
      </w:r>
      <w:r w:rsidRPr="00313756">
        <w:rPr>
          <w:bCs/>
        </w:rPr>
        <w:t xml:space="preserve"> </w:t>
      </w:r>
    </w:p>
    <w:p w:rsidR="002965B9" w:rsidRPr="00313756" w:rsidRDefault="002965B9" w:rsidP="00313756">
      <w:pPr>
        <w:pStyle w:val="a3"/>
        <w:numPr>
          <w:ilvl w:val="0"/>
          <w:numId w:val="13"/>
        </w:numPr>
        <w:spacing w:before="3" w:line="360" w:lineRule="auto"/>
        <w:ind w:right="116"/>
        <w:rPr>
          <w:lang w:val="uk-UA"/>
        </w:rPr>
      </w:pPr>
      <w:r w:rsidRPr="00313756">
        <w:rPr>
          <w:bCs/>
          <w:lang w:val="uk-UA"/>
        </w:rPr>
        <w:t>наявність власного “Я”: власний індивідуалізм, відмінність від інших;</w:t>
      </w:r>
      <w:r w:rsidRPr="00313756">
        <w:rPr>
          <w:bCs/>
        </w:rPr>
        <w:t xml:space="preserve"> </w:t>
      </w:r>
    </w:p>
    <w:p w:rsidR="002965B9" w:rsidRPr="00313756" w:rsidRDefault="002965B9" w:rsidP="00313756">
      <w:pPr>
        <w:pStyle w:val="a3"/>
        <w:numPr>
          <w:ilvl w:val="0"/>
          <w:numId w:val="13"/>
        </w:numPr>
        <w:spacing w:before="3" w:line="360" w:lineRule="auto"/>
        <w:ind w:right="116"/>
        <w:rPr>
          <w:lang w:val="uk-UA"/>
        </w:rPr>
      </w:pPr>
      <w:r w:rsidRPr="00313756">
        <w:rPr>
          <w:bCs/>
          <w:lang w:val="uk-UA"/>
        </w:rPr>
        <w:t>відповідальність за свої вчинки, відкритість до самовдосконалення;</w:t>
      </w:r>
      <w:r w:rsidRPr="00313756">
        <w:rPr>
          <w:bCs/>
        </w:rPr>
        <w:t xml:space="preserve"> </w:t>
      </w:r>
    </w:p>
    <w:p w:rsidR="002965B9" w:rsidRPr="00313756" w:rsidRDefault="002965B9" w:rsidP="00313756">
      <w:pPr>
        <w:pStyle w:val="a3"/>
        <w:numPr>
          <w:ilvl w:val="0"/>
          <w:numId w:val="13"/>
        </w:numPr>
        <w:spacing w:before="3" w:line="360" w:lineRule="auto"/>
        <w:ind w:right="116"/>
        <w:rPr>
          <w:lang w:val="uk-UA"/>
        </w:rPr>
      </w:pPr>
      <w:r w:rsidRPr="00313756">
        <w:rPr>
          <w:bCs/>
          <w:lang w:val="uk-UA"/>
        </w:rPr>
        <w:lastRenderedPageBreak/>
        <w:t>здатність розвитку, відкритість до нового;</w:t>
      </w:r>
      <w:r w:rsidRPr="00313756">
        <w:rPr>
          <w:bCs/>
        </w:rPr>
        <w:t xml:space="preserve"> </w:t>
      </w:r>
    </w:p>
    <w:p w:rsidR="002965B9" w:rsidRPr="00313756" w:rsidRDefault="002965B9" w:rsidP="00313756">
      <w:pPr>
        <w:pStyle w:val="a3"/>
        <w:numPr>
          <w:ilvl w:val="0"/>
          <w:numId w:val="13"/>
        </w:numPr>
        <w:spacing w:before="3" w:line="360" w:lineRule="auto"/>
        <w:ind w:right="116"/>
        <w:rPr>
          <w:lang w:val="uk-UA"/>
        </w:rPr>
      </w:pPr>
      <w:r w:rsidRPr="00313756">
        <w:rPr>
          <w:bCs/>
          <w:lang w:val="uk-UA"/>
        </w:rPr>
        <w:t>розкріпаченість емоцій, вміння глибоко переживати, культура почуттів;</w:t>
      </w:r>
      <w:r w:rsidRPr="00313756">
        <w:rPr>
          <w:bCs/>
        </w:rPr>
        <w:t xml:space="preserve"> </w:t>
      </w:r>
    </w:p>
    <w:p w:rsidR="002965B9" w:rsidRPr="00313756" w:rsidRDefault="002965B9" w:rsidP="00313756">
      <w:pPr>
        <w:pStyle w:val="a3"/>
        <w:numPr>
          <w:ilvl w:val="0"/>
          <w:numId w:val="13"/>
        </w:numPr>
        <w:spacing w:before="3" w:line="360" w:lineRule="auto"/>
        <w:ind w:right="116"/>
        <w:rPr>
          <w:lang w:val="uk-UA"/>
        </w:rPr>
      </w:pPr>
      <w:r w:rsidRPr="00313756">
        <w:rPr>
          <w:bCs/>
          <w:lang w:val="uk-UA"/>
        </w:rPr>
        <w:t xml:space="preserve">рольова гнучкість: вміння виконувати будь-які ролі (як лідера, так і підлеглого); </w:t>
      </w:r>
    </w:p>
    <w:p w:rsidR="002965B9" w:rsidRPr="00313756" w:rsidRDefault="002965B9" w:rsidP="00313756">
      <w:pPr>
        <w:pStyle w:val="a3"/>
        <w:numPr>
          <w:ilvl w:val="0"/>
          <w:numId w:val="13"/>
        </w:numPr>
        <w:spacing w:before="3" w:line="360" w:lineRule="auto"/>
        <w:ind w:right="116"/>
        <w:rPr>
          <w:color w:val="000000"/>
          <w:lang w:val="uk-UA"/>
        </w:rPr>
      </w:pPr>
      <w:r w:rsidRPr="00313756">
        <w:rPr>
          <w:bCs/>
          <w:color w:val="000000"/>
          <w:lang w:val="uk-UA"/>
        </w:rPr>
        <w:t xml:space="preserve">інтелектуальна ініціатива: здібність бачити проблемну ситуацію, висувати гіпотези. </w:t>
      </w:r>
    </w:p>
    <w:p w:rsidR="003C444C" w:rsidRPr="00313756" w:rsidRDefault="003C444C" w:rsidP="00313756">
      <w:pPr>
        <w:pStyle w:val="a5"/>
        <w:shd w:val="clear" w:color="auto" w:fill="FFFFFF"/>
        <w:spacing w:before="0" w:beforeAutospacing="0" w:after="180" w:afterAutospacing="0" w:line="360" w:lineRule="auto"/>
        <w:ind w:left="360"/>
        <w:jc w:val="both"/>
        <w:rPr>
          <w:sz w:val="28"/>
          <w:szCs w:val="28"/>
        </w:rPr>
      </w:pPr>
    </w:p>
    <w:p w:rsidR="002965B9" w:rsidRPr="00313756" w:rsidRDefault="002965B9" w:rsidP="00313756">
      <w:pPr>
        <w:pStyle w:val="a5"/>
        <w:shd w:val="clear" w:color="auto" w:fill="FFFFFF"/>
        <w:spacing w:before="0" w:beforeAutospacing="0" w:after="180" w:afterAutospacing="0" w:line="360" w:lineRule="auto"/>
        <w:ind w:left="360"/>
        <w:jc w:val="both"/>
        <w:rPr>
          <w:sz w:val="28"/>
          <w:szCs w:val="28"/>
        </w:rPr>
      </w:pPr>
      <w:r w:rsidRPr="00313756">
        <w:rPr>
          <w:b/>
          <w:color w:val="000000" w:themeColor="text1"/>
          <w:sz w:val="28"/>
          <w:szCs w:val="28"/>
        </w:rPr>
        <w:t xml:space="preserve">Щоб створити таку атмосферу, викладач використовує такі </w:t>
      </w:r>
      <w:r w:rsidRPr="00313756">
        <w:rPr>
          <w:b/>
          <w:bCs/>
          <w:color w:val="000000" w:themeColor="text1"/>
          <w:sz w:val="28"/>
          <w:szCs w:val="28"/>
        </w:rPr>
        <w:t>творчі методи</w:t>
      </w:r>
      <w:r w:rsidRPr="00313756">
        <w:rPr>
          <w:b/>
          <w:color w:val="000000" w:themeColor="text1"/>
          <w:sz w:val="28"/>
          <w:szCs w:val="28"/>
        </w:rPr>
        <w:t>:</w:t>
      </w:r>
    </w:p>
    <w:p w:rsidR="002965B9" w:rsidRPr="00313756" w:rsidRDefault="002965B9" w:rsidP="00313756">
      <w:pPr>
        <w:pStyle w:val="a5"/>
        <w:numPr>
          <w:ilvl w:val="0"/>
          <w:numId w:val="13"/>
        </w:numPr>
        <w:shd w:val="clear" w:color="auto" w:fill="FFFFFF"/>
        <w:spacing w:before="0" w:beforeAutospacing="0" w:after="0" w:afterAutospacing="0" w:line="360" w:lineRule="auto"/>
        <w:jc w:val="both"/>
        <w:rPr>
          <w:color w:val="000000" w:themeColor="text1"/>
          <w:sz w:val="28"/>
          <w:szCs w:val="28"/>
        </w:rPr>
      </w:pPr>
      <w:r w:rsidRPr="00313756">
        <w:rPr>
          <w:b/>
          <w:color w:val="000000" w:themeColor="text1"/>
          <w:sz w:val="28"/>
          <w:szCs w:val="28"/>
        </w:rPr>
        <w:t xml:space="preserve">- </w:t>
      </w:r>
      <w:r w:rsidRPr="00313756">
        <w:rPr>
          <w:color w:val="000000" w:themeColor="text1"/>
          <w:sz w:val="28"/>
          <w:szCs w:val="28"/>
        </w:rPr>
        <w:t>стимулювати бажання учнів працювати самостійно;</w:t>
      </w:r>
    </w:p>
    <w:p w:rsidR="002965B9" w:rsidRPr="00313756" w:rsidRDefault="002965B9" w:rsidP="00313756">
      <w:pPr>
        <w:pStyle w:val="a5"/>
        <w:numPr>
          <w:ilvl w:val="0"/>
          <w:numId w:val="13"/>
        </w:numPr>
        <w:shd w:val="clear" w:color="auto" w:fill="FFFFFF"/>
        <w:spacing w:before="0" w:beforeAutospacing="0" w:after="0" w:afterAutospacing="0" w:line="360" w:lineRule="auto"/>
        <w:jc w:val="both"/>
        <w:rPr>
          <w:color w:val="000000" w:themeColor="text1"/>
          <w:sz w:val="28"/>
          <w:szCs w:val="28"/>
        </w:rPr>
      </w:pPr>
      <w:r w:rsidRPr="00313756">
        <w:rPr>
          <w:color w:val="000000" w:themeColor="text1"/>
          <w:sz w:val="28"/>
          <w:szCs w:val="28"/>
        </w:rPr>
        <w:t>- заохочувати до роботи над проектами, запропонованими самими учнями;</w:t>
      </w:r>
    </w:p>
    <w:p w:rsidR="002965B9" w:rsidRPr="00313756" w:rsidRDefault="002965B9" w:rsidP="00313756">
      <w:pPr>
        <w:pStyle w:val="a5"/>
        <w:numPr>
          <w:ilvl w:val="0"/>
          <w:numId w:val="13"/>
        </w:numPr>
        <w:shd w:val="clear" w:color="auto" w:fill="FFFFFF"/>
        <w:spacing w:before="0" w:beforeAutospacing="0" w:after="0" w:afterAutospacing="0" w:line="360" w:lineRule="auto"/>
        <w:jc w:val="both"/>
        <w:rPr>
          <w:color w:val="000000" w:themeColor="text1"/>
          <w:sz w:val="28"/>
          <w:szCs w:val="28"/>
        </w:rPr>
      </w:pPr>
      <w:r w:rsidRPr="00313756">
        <w:rPr>
          <w:color w:val="000000" w:themeColor="text1"/>
          <w:sz w:val="28"/>
          <w:szCs w:val="28"/>
        </w:rPr>
        <w:t>- переконувати учнів у тому, що вчитель є їхнім однодумцем;</w:t>
      </w:r>
    </w:p>
    <w:p w:rsidR="002965B9" w:rsidRPr="00313756" w:rsidRDefault="002965B9" w:rsidP="00313756">
      <w:pPr>
        <w:pStyle w:val="a5"/>
        <w:numPr>
          <w:ilvl w:val="0"/>
          <w:numId w:val="13"/>
        </w:numPr>
        <w:shd w:val="clear" w:color="auto" w:fill="FFFFFF"/>
        <w:spacing w:before="0" w:beforeAutospacing="0" w:after="0" w:afterAutospacing="0" w:line="360" w:lineRule="auto"/>
        <w:jc w:val="both"/>
        <w:rPr>
          <w:color w:val="000000" w:themeColor="text1"/>
          <w:sz w:val="28"/>
          <w:szCs w:val="28"/>
        </w:rPr>
      </w:pPr>
      <w:r w:rsidRPr="00313756">
        <w:rPr>
          <w:color w:val="000000" w:themeColor="text1"/>
          <w:sz w:val="28"/>
          <w:szCs w:val="28"/>
        </w:rPr>
        <w:t>- заохочувати до максимальної захопленості у спільній діяльності;</w:t>
      </w:r>
    </w:p>
    <w:p w:rsidR="002965B9" w:rsidRPr="00313756" w:rsidRDefault="002965B9" w:rsidP="00313756">
      <w:pPr>
        <w:pStyle w:val="a5"/>
        <w:numPr>
          <w:ilvl w:val="0"/>
          <w:numId w:val="13"/>
        </w:numPr>
        <w:shd w:val="clear" w:color="auto" w:fill="FFFFFF"/>
        <w:spacing w:before="0" w:beforeAutospacing="0" w:after="0" w:afterAutospacing="0" w:line="360" w:lineRule="auto"/>
        <w:jc w:val="both"/>
        <w:rPr>
          <w:color w:val="000000" w:themeColor="text1"/>
          <w:sz w:val="28"/>
          <w:szCs w:val="28"/>
        </w:rPr>
      </w:pPr>
      <w:r w:rsidRPr="00313756">
        <w:rPr>
          <w:color w:val="000000" w:themeColor="text1"/>
          <w:sz w:val="28"/>
          <w:szCs w:val="28"/>
        </w:rPr>
        <w:t>- виключати будь-який тиск на дітей, створювати розкуту атмосферу;</w:t>
      </w:r>
    </w:p>
    <w:p w:rsidR="002965B9" w:rsidRPr="00313756" w:rsidRDefault="002965B9" w:rsidP="00313756">
      <w:pPr>
        <w:pStyle w:val="a5"/>
        <w:numPr>
          <w:ilvl w:val="0"/>
          <w:numId w:val="13"/>
        </w:numPr>
        <w:shd w:val="clear" w:color="auto" w:fill="FFFFFF"/>
        <w:spacing w:before="0" w:beforeAutospacing="0" w:after="0" w:afterAutospacing="0" w:line="360" w:lineRule="auto"/>
        <w:jc w:val="both"/>
        <w:rPr>
          <w:b/>
          <w:color w:val="000000" w:themeColor="text1"/>
          <w:sz w:val="28"/>
          <w:szCs w:val="28"/>
        </w:rPr>
      </w:pPr>
      <w:r w:rsidRPr="00313756">
        <w:rPr>
          <w:color w:val="000000" w:themeColor="text1"/>
          <w:sz w:val="28"/>
          <w:szCs w:val="28"/>
        </w:rPr>
        <w:t>- надавати дитині свободу вибору галузі застосування своїх здібностей</w:t>
      </w:r>
      <w:r w:rsidRPr="00313756">
        <w:rPr>
          <w:b/>
          <w:color w:val="000000" w:themeColor="text1"/>
          <w:sz w:val="28"/>
          <w:szCs w:val="28"/>
        </w:rPr>
        <w:t>.</w:t>
      </w:r>
    </w:p>
    <w:p w:rsidR="002965B9" w:rsidRPr="00313756" w:rsidRDefault="002965B9" w:rsidP="00313756">
      <w:pPr>
        <w:pStyle w:val="a4"/>
        <w:spacing w:line="360" w:lineRule="auto"/>
        <w:ind w:left="720" w:firstLine="0"/>
        <w:jc w:val="both"/>
        <w:rPr>
          <w:sz w:val="28"/>
          <w:szCs w:val="28"/>
          <w:lang w:val="uk-UA"/>
        </w:rPr>
      </w:pPr>
    </w:p>
    <w:p w:rsidR="002965B9" w:rsidRPr="00313756" w:rsidRDefault="002965B9" w:rsidP="00313756">
      <w:pPr>
        <w:pStyle w:val="a4"/>
        <w:spacing w:line="360" w:lineRule="auto"/>
        <w:ind w:left="0" w:firstLine="360"/>
        <w:jc w:val="both"/>
        <w:rPr>
          <w:sz w:val="28"/>
          <w:szCs w:val="28"/>
          <w:lang w:val="uk-UA"/>
        </w:rPr>
      </w:pPr>
      <w:r w:rsidRPr="00313756">
        <w:rPr>
          <w:sz w:val="28"/>
          <w:szCs w:val="28"/>
          <w:lang w:val="uk-UA"/>
        </w:rPr>
        <w:t xml:space="preserve">Незважаючи на розмаїття нововведень, основною формою організації навчальної діяльності залишається урок.  Яким же повинен він бути?   Відповідь неоднозначна. Напевно  у кожного  творчо працюючого  педагога є арсенал власних прийомів. Якою ж повинна бути система роботи педагога, щоб розвивати в сучасних умовах творчу, креативну особистість, здатну на самовизначення й самоствердження в різних сферах життєдіяльності.  Як спрямувати зусилля викладачів  на якісний результат навчання й виховання учнів,  на розкриття їх творчих здібностей? </w:t>
      </w:r>
    </w:p>
    <w:p w:rsidR="002965B9" w:rsidRPr="00313756" w:rsidRDefault="002965B9" w:rsidP="00313756">
      <w:pPr>
        <w:pStyle w:val="a4"/>
        <w:spacing w:line="360" w:lineRule="auto"/>
        <w:ind w:left="0" w:firstLine="0"/>
        <w:jc w:val="both"/>
        <w:outlineLvl w:val="0"/>
        <w:rPr>
          <w:bCs/>
          <w:color w:val="000000"/>
          <w:kern w:val="36"/>
          <w:sz w:val="28"/>
          <w:szCs w:val="28"/>
          <w:lang w:val="uk-UA"/>
        </w:rPr>
      </w:pPr>
      <w:r w:rsidRPr="00313756">
        <w:rPr>
          <w:bCs/>
          <w:color w:val="000000"/>
          <w:kern w:val="36"/>
          <w:sz w:val="28"/>
          <w:szCs w:val="28"/>
          <w:lang w:val="uk-UA"/>
        </w:rPr>
        <w:t>Особливість  драматургії  уроків  у  класі спеціального фортепіано  полягає у   поєднання  традиційних  видів діяльності та  нетрадиційної  структури</w:t>
      </w:r>
    </w:p>
    <w:p w:rsidR="002965B9" w:rsidRPr="00313756" w:rsidRDefault="002965B9" w:rsidP="00313756">
      <w:pPr>
        <w:pStyle w:val="a4"/>
        <w:spacing w:line="360" w:lineRule="auto"/>
        <w:ind w:left="720" w:firstLine="0"/>
        <w:jc w:val="both"/>
        <w:rPr>
          <w:sz w:val="28"/>
          <w:szCs w:val="28"/>
          <w:lang w:val="uk-UA"/>
        </w:rPr>
      </w:pPr>
      <w:r w:rsidRPr="00313756">
        <w:rPr>
          <w:sz w:val="28"/>
          <w:szCs w:val="28"/>
          <w:lang w:val="uk-UA"/>
        </w:rPr>
        <w:t xml:space="preserve">Для такого уроку характерними ознаками є : </w:t>
      </w:r>
    </w:p>
    <w:p w:rsidR="002965B9" w:rsidRPr="00313756" w:rsidRDefault="002965B9" w:rsidP="00313756">
      <w:pPr>
        <w:pStyle w:val="a4"/>
        <w:spacing w:line="360" w:lineRule="auto"/>
        <w:ind w:left="720" w:firstLine="0"/>
        <w:jc w:val="both"/>
        <w:rPr>
          <w:sz w:val="28"/>
          <w:szCs w:val="28"/>
          <w:lang w:val="uk-UA"/>
        </w:rPr>
      </w:pPr>
      <w:r w:rsidRPr="00313756">
        <w:rPr>
          <w:sz w:val="28"/>
          <w:szCs w:val="28"/>
          <w:lang w:val="uk-UA"/>
        </w:rPr>
        <w:t>•    підготовка не піаністів виконавців , а естетично освічених людей;</w:t>
      </w:r>
    </w:p>
    <w:p w:rsidR="002965B9" w:rsidRPr="00313756" w:rsidRDefault="002965B9" w:rsidP="00313756">
      <w:pPr>
        <w:pStyle w:val="a4"/>
        <w:spacing w:line="360" w:lineRule="auto"/>
        <w:ind w:left="720" w:firstLine="0"/>
        <w:jc w:val="both"/>
        <w:rPr>
          <w:sz w:val="28"/>
          <w:szCs w:val="28"/>
          <w:lang w:val="uk-UA"/>
        </w:rPr>
      </w:pPr>
      <w:r w:rsidRPr="00313756">
        <w:rPr>
          <w:sz w:val="28"/>
          <w:szCs w:val="28"/>
          <w:lang w:val="uk-UA"/>
        </w:rPr>
        <w:t>•    навчання не словом, а справою;</w:t>
      </w:r>
    </w:p>
    <w:p w:rsidR="002965B9" w:rsidRPr="00313756" w:rsidRDefault="002965B9" w:rsidP="00313756">
      <w:pPr>
        <w:pStyle w:val="a4"/>
        <w:spacing w:line="360" w:lineRule="auto"/>
        <w:ind w:left="720" w:firstLine="0"/>
        <w:jc w:val="both"/>
        <w:rPr>
          <w:sz w:val="28"/>
          <w:szCs w:val="28"/>
          <w:lang w:val="uk-UA"/>
        </w:rPr>
      </w:pPr>
      <w:r w:rsidRPr="00313756">
        <w:rPr>
          <w:sz w:val="28"/>
          <w:szCs w:val="28"/>
          <w:lang w:val="uk-UA"/>
        </w:rPr>
        <w:lastRenderedPageBreak/>
        <w:t xml:space="preserve">•    проведення його не для учня, а разом з ним; </w:t>
      </w:r>
    </w:p>
    <w:p w:rsidR="002965B9" w:rsidRPr="00313756" w:rsidRDefault="002965B9" w:rsidP="00313756">
      <w:pPr>
        <w:pStyle w:val="a4"/>
        <w:spacing w:line="360" w:lineRule="auto"/>
        <w:ind w:left="720" w:firstLine="0"/>
        <w:jc w:val="both"/>
        <w:rPr>
          <w:sz w:val="28"/>
          <w:szCs w:val="28"/>
          <w:lang w:val="uk-UA"/>
        </w:rPr>
      </w:pPr>
      <w:r w:rsidRPr="00313756">
        <w:rPr>
          <w:sz w:val="28"/>
          <w:szCs w:val="28"/>
          <w:lang w:val="uk-UA"/>
        </w:rPr>
        <w:t>•    спрямовування діяльності на особистість кожного учня;</w:t>
      </w:r>
    </w:p>
    <w:p w:rsidR="002965B9" w:rsidRPr="00313756" w:rsidRDefault="002965B9" w:rsidP="00313756">
      <w:pPr>
        <w:pStyle w:val="a4"/>
        <w:spacing w:line="360" w:lineRule="auto"/>
        <w:ind w:left="720" w:firstLine="0"/>
        <w:jc w:val="both"/>
        <w:rPr>
          <w:sz w:val="28"/>
          <w:szCs w:val="28"/>
          <w:lang w:val="uk-UA"/>
        </w:rPr>
      </w:pPr>
      <w:r w:rsidRPr="00313756">
        <w:rPr>
          <w:sz w:val="28"/>
          <w:szCs w:val="28"/>
          <w:lang w:val="uk-UA"/>
        </w:rPr>
        <w:t xml:space="preserve">•    забезпечення повного засвоєння навчального матеріалу на </w:t>
      </w:r>
    </w:p>
    <w:p w:rsidR="002965B9" w:rsidRPr="00313756" w:rsidRDefault="002965B9" w:rsidP="00313756">
      <w:pPr>
        <w:pStyle w:val="a4"/>
        <w:spacing w:line="360" w:lineRule="auto"/>
        <w:ind w:left="720" w:firstLine="0"/>
        <w:jc w:val="both"/>
        <w:rPr>
          <w:sz w:val="28"/>
          <w:szCs w:val="28"/>
          <w:lang w:val="uk-UA"/>
        </w:rPr>
      </w:pPr>
      <w:r w:rsidRPr="00313756">
        <w:rPr>
          <w:sz w:val="28"/>
          <w:szCs w:val="28"/>
          <w:lang w:val="uk-UA"/>
        </w:rPr>
        <w:t xml:space="preserve">     уроці.</w:t>
      </w:r>
    </w:p>
    <w:p w:rsidR="002965B9" w:rsidRPr="00313756" w:rsidRDefault="002965B9" w:rsidP="00313756">
      <w:pPr>
        <w:pStyle w:val="a4"/>
        <w:spacing w:line="360" w:lineRule="auto"/>
        <w:ind w:left="720" w:firstLine="0"/>
        <w:jc w:val="both"/>
        <w:rPr>
          <w:b/>
          <w:sz w:val="28"/>
          <w:szCs w:val="28"/>
          <w:lang w:val="uk-UA"/>
        </w:rPr>
      </w:pPr>
    </w:p>
    <w:p w:rsidR="002965B9" w:rsidRPr="00313756" w:rsidRDefault="002965B9" w:rsidP="00313756">
      <w:pPr>
        <w:spacing w:line="360" w:lineRule="auto"/>
        <w:ind w:firstLine="708"/>
        <w:jc w:val="both"/>
        <w:rPr>
          <w:sz w:val="28"/>
          <w:szCs w:val="28"/>
          <w:lang w:val="uk-UA"/>
        </w:rPr>
      </w:pPr>
      <w:r w:rsidRPr="00313756">
        <w:rPr>
          <w:sz w:val="28"/>
          <w:szCs w:val="28"/>
          <w:lang w:val="uk-UA"/>
        </w:rPr>
        <w:t>Пропоную кілька прийомів, які я використовую  на уроках залежно від віку учнів, матеріалу, теми, особливостей учнів. Усі запропоновані прийоми народжувалися поступово протягом багатьох років роботи, частина з них запозичена з досвіду роботи інших учителів, частина із книг, методичних посібників, Інтернету. Вони пройшли перевірку часом, подобаються учням і мені, як педагогу. Часто в процесі роботи над певним музичним твором  викладачі піаністи  захоплюються використанням якоїсь однієї педагогічної технології, не помічаючи її "мінусів", не враховуючи індивідуальні особливості своїх учнів, їх готовність до роботи за певною технологією. Експеримент не приносить бажаних результатів, і викладач продовжує працювати за "старою системою". Вважаю, що сучасному педагогові необхідно вибрати те "зерно", що дасть змогу створити свою міні-методику. А у творчого викладача і учні прагнутимуть до творчості.</w:t>
      </w:r>
    </w:p>
    <w:p w:rsidR="002965B9" w:rsidRPr="00313756" w:rsidRDefault="002965B9" w:rsidP="00313756">
      <w:pPr>
        <w:spacing w:line="360" w:lineRule="auto"/>
        <w:ind w:firstLine="720"/>
        <w:jc w:val="both"/>
        <w:rPr>
          <w:sz w:val="28"/>
          <w:szCs w:val="28"/>
          <w:lang w:val="uk-UA"/>
        </w:rPr>
      </w:pPr>
      <w:r w:rsidRPr="00313756">
        <w:rPr>
          <w:sz w:val="28"/>
          <w:szCs w:val="28"/>
          <w:lang w:val="uk-UA"/>
        </w:rPr>
        <w:t>Головна особливість творчої особистості-потреба у творчості, яка стає життєвою необхідністю. Треба тільки своєчасно виявити творчі здібності, зосередити увагу на їх розвитку , застерегти їх від згасання.</w:t>
      </w:r>
    </w:p>
    <w:p w:rsidR="002965B9" w:rsidRPr="00313756" w:rsidRDefault="002965B9" w:rsidP="00313756">
      <w:pPr>
        <w:spacing w:line="360" w:lineRule="auto"/>
        <w:ind w:firstLine="708"/>
        <w:jc w:val="both"/>
        <w:rPr>
          <w:sz w:val="28"/>
          <w:szCs w:val="28"/>
          <w:lang w:val="uk-UA"/>
        </w:rPr>
      </w:pPr>
      <w:r w:rsidRPr="00313756">
        <w:rPr>
          <w:sz w:val="28"/>
          <w:szCs w:val="28"/>
          <w:lang w:val="uk-UA"/>
        </w:rPr>
        <w:t xml:space="preserve">Розвивати творчі здібності можна по-різному. Окремі учні (обдаровані) переважно самостійно тренують свої задатки, щоб розвинути їх у здібності, і удосконалюють свої здібності, щоб вони стали творчими. </w:t>
      </w:r>
      <w:r w:rsidRPr="00313756">
        <w:rPr>
          <w:sz w:val="28"/>
          <w:szCs w:val="28"/>
        </w:rPr>
        <w:t xml:space="preserve">Але для розвитку творчих здібностей </w:t>
      </w:r>
      <w:proofErr w:type="gramStart"/>
      <w:r w:rsidRPr="00313756">
        <w:rPr>
          <w:sz w:val="28"/>
          <w:szCs w:val="28"/>
          <w:lang w:val="uk-UA"/>
        </w:rPr>
        <w:t xml:space="preserve">більшості </w:t>
      </w:r>
      <w:r w:rsidRPr="00313756">
        <w:rPr>
          <w:sz w:val="28"/>
          <w:szCs w:val="28"/>
        </w:rPr>
        <w:t xml:space="preserve"> </w:t>
      </w:r>
      <w:r w:rsidRPr="00313756">
        <w:rPr>
          <w:sz w:val="28"/>
          <w:szCs w:val="28"/>
          <w:lang w:val="uk-UA"/>
        </w:rPr>
        <w:t>учнів</w:t>
      </w:r>
      <w:proofErr w:type="gramEnd"/>
      <w:r w:rsidRPr="00313756">
        <w:rPr>
          <w:sz w:val="28"/>
          <w:szCs w:val="28"/>
          <w:lang w:val="uk-UA"/>
        </w:rPr>
        <w:t xml:space="preserve"> </w:t>
      </w:r>
      <w:r w:rsidRPr="00313756">
        <w:rPr>
          <w:sz w:val="28"/>
          <w:szCs w:val="28"/>
        </w:rPr>
        <w:t xml:space="preserve"> </w:t>
      </w:r>
      <w:r w:rsidRPr="00313756">
        <w:rPr>
          <w:sz w:val="28"/>
          <w:szCs w:val="28"/>
          <w:lang w:val="uk-UA"/>
        </w:rPr>
        <w:t>важливою є</w:t>
      </w:r>
      <w:r w:rsidRPr="00313756">
        <w:rPr>
          <w:sz w:val="28"/>
          <w:szCs w:val="28"/>
        </w:rPr>
        <w:t xml:space="preserve"> </w:t>
      </w:r>
      <w:r w:rsidRPr="00313756">
        <w:rPr>
          <w:sz w:val="28"/>
          <w:szCs w:val="28"/>
          <w:lang w:val="uk-UA"/>
        </w:rPr>
        <w:t>саме</w:t>
      </w:r>
      <w:r w:rsidRPr="00313756">
        <w:rPr>
          <w:sz w:val="28"/>
          <w:szCs w:val="28"/>
        </w:rPr>
        <w:t xml:space="preserve"> роль </w:t>
      </w:r>
      <w:r w:rsidRPr="00313756">
        <w:rPr>
          <w:sz w:val="28"/>
          <w:szCs w:val="28"/>
          <w:lang w:val="uk-UA"/>
        </w:rPr>
        <w:t>викладача.</w:t>
      </w:r>
      <w:r w:rsidRPr="00313756">
        <w:rPr>
          <w:sz w:val="28"/>
          <w:szCs w:val="28"/>
        </w:rPr>
        <w:t xml:space="preserve"> Завдання педагога - управляти процесами творчого пошуку, йдучи від простого до складного: створювати ситуації, що сприяють творчій активності та спрямованості </w:t>
      </w:r>
      <w:r w:rsidRPr="00313756">
        <w:rPr>
          <w:sz w:val="28"/>
          <w:szCs w:val="28"/>
          <w:lang w:val="uk-UA"/>
        </w:rPr>
        <w:t>учня,</w:t>
      </w:r>
      <w:r w:rsidRPr="00313756">
        <w:rPr>
          <w:sz w:val="28"/>
          <w:szCs w:val="28"/>
        </w:rPr>
        <w:t xml:space="preserve"> розвивати його уяву, асоціативне мислення, здатність розуміти закономірності, прагнення постійно вдосконалюватися, розв'язувати дедалі </w:t>
      </w:r>
      <w:proofErr w:type="gramStart"/>
      <w:r w:rsidRPr="00313756">
        <w:rPr>
          <w:sz w:val="28"/>
          <w:szCs w:val="28"/>
        </w:rPr>
        <w:t>складніші</w:t>
      </w:r>
      <w:r w:rsidRPr="00313756">
        <w:rPr>
          <w:sz w:val="28"/>
          <w:szCs w:val="28"/>
          <w:lang w:val="uk-UA"/>
        </w:rPr>
        <w:t xml:space="preserve"> </w:t>
      </w:r>
      <w:r w:rsidRPr="00313756">
        <w:rPr>
          <w:sz w:val="28"/>
          <w:szCs w:val="28"/>
        </w:rPr>
        <w:t xml:space="preserve"> </w:t>
      </w:r>
      <w:r w:rsidRPr="00313756">
        <w:rPr>
          <w:sz w:val="28"/>
          <w:szCs w:val="28"/>
          <w:lang w:val="uk-UA"/>
        </w:rPr>
        <w:t>творчі</w:t>
      </w:r>
      <w:proofErr w:type="gramEnd"/>
      <w:r w:rsidRPr="00313756">
        <w:rPr>
          <w:sz w:val="28"/>
          <w:szCs w:val="28"/>
          <w:lang w:val="uk-UA"/>
        </w:rPr>
        <w:t xml:space="preserve"> </w:t>
      </w:r>
      <w:r w:rsidRPr="00313756">
        <w:rPr>
          <w:sz w:val="28"/>
          <w:szCs w:val="28"/>
        </w:rPr>
        <w:t xml:space="preserve"> </w:t>
      </w:r>
      <w:r w:rsidRPr="00313756">
        <w:rPr>
          <w:sz w:val="28"/>
          <w:szCs w:val="28"/>
          <w:lang w:val="uk-UA"/>
        </w:rPr>
        <w:t xml:space="preserve">завдання. </w:t>
      </w:r>
    </w:p>
    <w:p w:rsidR="00313756" w:rsidRDefault="00313756" w:rsidP="00313756">
      <w:pPr>
        <w:pStyle w:val="a3"/>
        <w:spacing w:before="67" w:line="360" w:lineRule="auto"/>
        <w:ind w:right="108"/>
        <w:rPr>
          <w:lang w:val="uk-UA"/>
        </w:rPr>
      </w:pPr>
    </w:p>
    <w:p w:rsidR="002965B9" w:rsidRPr="00313756" w:rsidRDefault="002965B9" w:rsidP="00313756">
      <w:pPr>
        <w:pStyle w:val="a3"/>
        <w:spacing w:before="67" w:line="360" w:lineRule="auto"/>
        <w:ind w:right="108"/>
        <w:rPr>
          <w:lang w:val="uk-UA"/>
        </w:rPr>
      </w:pPr>
      <w:r w:rsidRPr="00313756">
        <w:rPr>
          <w:lang w:val="uk-UA"/>
        </w:rPr>
        <w:lastRenderedPageBreak/>
        <w:t xml:space="preserve">Щоб значно покращити й активізувати індивідуальну роботу з обдарованими дітьми, вчителі мистецьких дисциплін активно залучають учнів до різноманітних мистецьких конкурсів та фестивалів. Як показав досвід, така організація діяльності сприяє орієнтації </w:t>
      </w:r>
      <w:r w:rsidRPr="00313756">
        <w:rPr>
          <w:spacing w:val="2"/>
          <w:lang w:val="uk-UA"/>
        </w:rPr>
        <w:t xml:space="preserve">на </w:t>
      </w:r>
      <w:r w:rsidRPr="00313756">
        <w:rPr>
          <w:lang w:val="uk-UA"/>
        </w:rPr>
        <w:t xml:space="preserve">досягнення успіху під час реалізації творчих особистісних якостей формує </w:t>
      </w:r>
      <w:r w:rsidR="003C444C" w:rsidRPr="00313756">
        <w:rPr>
          <w:lang w:val="uk-UA"/>
        </w:rPr>
        <w:t xml:space="preserve"> </w:t>
      </w:r>
      <w:r w:rsidRPr="00313756">
        <w:rPr>
          <w:lang w:val="uk-UA"/>
        </w:rPr>
        <w:t>модель творчої особистості:</w:t>
      </w:r>
    </w:p>
    <w:p w:rsidR="002965B9" w:rsidRPr="00313756" w:rsidRDefault="002965B9" w:rsidP="00313756">
      <w:pPr>
        <w:pStyle w:val="a3"/>
        <w:numPr>
          <w:ilvl w:val="0"/>
          <w:numId w:val="12"/>
        </w:numPr>
        <w:spacing w:line="360" w:lineRule="auto"/>
        <w:ind w:right="108"/>
        <w:rPr>
          <w:lang w:val="uk-UA"/>
        </w:rPr>
      </w:pPr>
      <w:r w:rsidRPr="00313756">
        <w:rPr>
          <w:lang w:val="uk-UA"/>
        </w:rPr>
        <w:t>Творча діяльність</w:t>
      </w:r>
    </w:p>
    <w:p w:rsidR="002965B9" w:rsidRPr="00313756" w:rsidRDefault="002965B9" w:rsidP="00313756">
      <w:pPr>
        <w:pStyle w:val="a3"/>
        <w:numPr>
          <w:ilvl w:val="0"/>
          <w:numId w:val="12"/>
        </w:numPr>
        <w:spacing w:line="360" w:lineRule="auto"/>
        <w:ind w:right="108"/>
        <w:rPr>
          <w:lang w:val="uk-UA"/>
        </w:rPr>
      </w:pPr>
      <w:r w:rsidRPr="00313756">
        <w:rPr>
          <w:lang w:val="uk-UA"/>
        </w:rPr>
        <w:t>Творчий пошук</w:t>
      </w:r>
    </w:p>
    <w:p w:rsidR="002965B9" w:rsidRPr="00313756" w:rsidRDefault="002965B9" w:rsidP="00313756">
      <w:pPr>
        <w:pStyle w:val="a3"/>
        <w:numPr>
          <w:ilvl w:val="0"/>
          <w:numId w:val="12"/>
        </w:numPr>
        <w:spacing w:line="360" w:lineRule="auto"/>
        <w:ind w:right="108"/>
        <w:rPr>
          <w:lang w:val="uk-UA"/>
        </w:rPr>
      </w:pPr>
      <w:r w:rsidRPr="00313756">
        <w:rPr>
          <w:lang w:val="uk-UA"/>
        </w:rPr>
        <w:t>Творче спілкування</w:t>
      </w:r>
    </w:p>
    <w:p w:rsidR="002965B9" w:rsidRPr="00313756" w:rsidRDefault="002965B9" w:rsidP="00313756">
      <w:pPr>
        <w:pStyle w:val="a3"/>
        <w:numPr>
          <w:ilvl w:val="0"/>
          <w:numId w:val="12"/>
        </w:numPr>
        <w:spacing w:line="360" w:lineRule="auto"/>
        <w:ind w:right="108"/>
        <w:rPr>
          <w:lang w:val="uk-UA"/>
        </w:rPr>
      </w:pPr>
      <w:r w:rsidRPr="00313756">
        <w:rPr>
          <w:lang w:val="uk-UA"/>
        </w:rPr>
        <w:t>Творче мислення</w:t>
      </w:r>
    </w:p>
    <w:p w:rsidR="002965B9" w:rsidRPr="00313756" w:rsidRDefault="002965B9" w:rsidP="00313756">
      <w:pPr>
        <w:pStyle w:val="a3"/>
        <w:numPr>
          <w:ilvl w:val="0"/>
          <w:numId w:val="12"/>
        </w:numPr>
        <w:spacing w:line="360" w:lineRule="auto"/>
        <w:ind w:right="108"/>
        <w:rPr>
          <w:lang w:val="uk-UA"/>
        </w:rPr>
      </w:pPr>
      <w:r w:rsidRPr="00313756">
        <w:rPr>
          <w:lang w:val="uk-UA"/>
        </w:rPr>
        <w:t xml:space="preserve">Творча активність </w:t>
      </w:r>
    </w:p>
    <w:p w:rsidR="00353E04" w:rsidRPr="00313756" w:rsidRDefault="00353E04" w:rsidP="00313756">
      <w:pPr>
        <w:pStyle w:val="a3"/>
        <w:spacing w:line="360" w:lineRule="auto"/>
        <w:ind w:left="1399" w:right="108" w:firstLine="0"/>
        <w:rPr>
          <w:lang w:val="uk-UA"/>
        </w:rPr>
      </w:pPr>
    </w:p>
    <w:p w:rsidR="00353E04" w:rsidRPr="00313756" w:rsidRDefault="00353E04" w:rsidP="00313756">
      <w:pPr>
        <w:spacing w:line="360" w:lineRule="auto"/>
        <w:ind w:firstLine="720"/>
        <w:jc w:val="both"/>
        <w:rPr>
          <w:sz w:val="28"/>
          <w:szCs w:val="28"/>
          <w:lang w:val="uk-UA"/>
        </w:rPr>
      </w:pPr>
      <w:r w:rsidRPr="00313756">
        <w:rPr>
          <w:sz w:val="28"/>
          <w:szCs w:val="28"/>
          <w:lang w:val="uk-UA"/>
        </w:rPr>
        <w:t>У закладах позашкільної освіти панує невимушене, неформальне спілкування, вільний вибір форм і засобів діяльності, які викладачі  використовують на свій розсуд, керуючись психофізіологічними особливостями розвитку дітей, власним досвідом, традиціями закладу, можливостями тощо.</w:t>
      </w:r>
    </w:p>
    <w:p w:rsidR="00353E04" w:rsidRPr="00313756" w:rsidRDefault="00353E04" w:rsidP="00313756">
      <w:pPr>
        <w:spacing w:line="360" w:lineRule="auto"/>
        <w:ind w:firstLine="720"/>
        <w:jc w:val="both"/>
        <w:rPr>
          <w:sz w:val="28"/>
          <w:szCs w:val="28"/>
        </w:rPr>
      </w:pPr>
      <w:r w:rsidRPr="00313756">
        <w:rPr>
          <w:sz w:val="28"/>
          <w:szCs w:val="28"/>
        </w:rPr>
        <w:t xml:space="preserve">Крім того, сама організація діяльності у позашкільному закладі досить різноманітна. Уся робота спрямована на розвиток творчої особистості. її ініціативи з урахуванням потреб і </w:t>
      </w:r>
      <w:proofErr w:type="gramStart"/>
      <w:r w:rsidRPr="00313756">
        <w:rPr>
          <w:sz w:val="28"/>
          <w:szCs w:val="28"/>
        </w:rPr>
        <w:t>здібностей..</w:t>
      </w:r>
      <w:proofErr w:type="gramEnd"/>
    </w:p>
    <w:p w:rsidR="00353E04" w:rsidRPr="00313756" w:rsidRDefault="00353E04" w:rsidP="00313756">
      <w:pPr>
        <w:pStyle w:val="a3"/>
        <w:spacing w:line="360" w:lineRule="auto"/>
        <w:ind w:left="1399" w:right="108" w:firstLine="0"/>
        <w:rPr>
          <w:b/>
        </w:rPr>
      </w:pPr>
    </w:p>
    <w:p w:rsidR="002965B9" w:rsidRPr="00313756" w:rsidRDefault="002965B9" w:rsidP="00313756">
      <w:pPr>
        <w:pStyle w:val="a3"/>
        <w:spacing w:line="360" w:lineRule="auto"/>
        <w:ind w:firstLine="705"/>
        <w:rPr>
          <w:b/>
        </w:rPr>
      </w:pPr>
      <w:r w:rsidRPr="00313756">
        <w:t xml:space="preserve">У процесі підготовки спеціаліста у вищому закладі освіти розвиток його професійних умінь і творчих здібностей проходить </w:t>
      </w:r>
      <w:bookmarkStart w:id="0" w:name="_GoBack"/>
      <w:r w:rsidRPr="00313756">
        <w:t>декілька етапів.</w:t>
      </w:r>
      <w:bookmarkEnd w:id="0"/>
    </w:p>
    <w:p w:rsidR="002965B9" w:rsidRPr="00313756" w:rsidRDefault="002965B9" w:rsidP="00313756">
      <w:pPr>
        <w:pStyle w:val="a3"/>
        <w:spacing w:line="360" w:lineRule="auto"/>
        <w:ind w:right="112"/>
      </w:pPr>
      <w:r w:rsidRPr="00313756">
        <w:t>Інтуїтивний рівень – студенти працюють за регламентованими інструкціями і правил, надають перевагу роботі за підказкою, існуючими шаблонами і стандартами.</w:t>
      </w:r>
    </w:p>
    <w:p w:rsidR="002965B9" w:rsidRPr="00313756" w:rsidRDefault="002965B9" w:rsidP="00313756">
      <w:pPr>
        <w:pStyle w:val="a3"/>
        <w:spacing w:line="360" w:lineRule="auto"/>
        <w:ind w:right="114"/>
      </w:pPr>
      <w:r w:rsidRPr="00313756">
        <w:t>Репродуктивно-творчий рівень – студенти задовільно справляються з вирішенням типових проблем.</w:t>
      </w:r>
    </w:p>
    <w:p w:rsidR="002965B9" w:rsidRPr="00313756" w:rsidRDefault="002965B9" w:rsidP="00313756">
      <w:pPr>
        <w:pStyle w:val="a3"/>
        <w:spacing w:line="360" w:lineRule="auto"/>
        <w:ind w:right="116"/>
      </w:pPr>
      <w:r w:rsidRPr="00313756">
        <w:t>Творчо-репродуктивний рівень передбачає, що студенти мають достатньо сформовану систему знань, умінь та навичок, які дають змогу в основному успішно виконувати професійні функції.</w:t>
      </w:r>
    </w:p>
    <w:p w:rsidR="002965B9" w:rsidRPr="00313756" w:rsidRDefault="002965B9" w:rsidP="00313756">
      <w:pPr>
        <w:pStyle w:val="a3"/>
        <w:spacing w:line="360" w:lineRule="auto"/>
        <w:ind w:right="113"/>
      </w:pPr>
      <w:r w:rsidRPr="00313756">
        <w:lastRenderedPageBreak/>
        <w:t>Творчий рівень – найвищий у розвитку фахових умінь і навичок. Досягнувши його, студенти виявляють виражену професійну спрямованість особистості, добре розвинуті професійні вміння, їм властивий пошукових методик, засобів і прийомів роботи.</w:t>
      </w:r>
    </w:p>
    <w:p w:rsidR="002965B9" w:rsidRPr="00313756" w:rsidRDefault="002965B9" w:rsidP="00313756">
      <w:pPr>
        <w:pStyle w:val="a3"/>
        <w:spacing w:line="360" w:lineRule="auto"/>
        <w:ind w:right="113"/>
        <w:rPr>
          <w:lang w:val="uk-UA"/>
        </w:rPr>
      </w:pPr>
      <w:r w:rsidRPr="00313756">
        <w:t xml:space="preserve">Робота з формування творчої особистості майбутнього фахівця може здійснюватись у багатьох напрямах. Навчання має забезпечувати оптимальні передумови для самореалізації особистості студента, розкриття всіх закладених у ній природних задатків, її здатності до свободи, відповідальності </w:t>
      </w:r>
      <w:proofErr w:type="gramStart"/>
      <w:r w:rsidRPr="00313756">
        <w:t>та  творчості</w:t>
      </w:r>
      <w:proofErr w:type="gramEnd"/>
      <w:r w:rsidRPr="00313756">
        <w:t xml:space="preserve">. Це має бути невід’ємною умовою змісту </w:t>
      </w:r>
      <w:proofErr w:type="gramStart"/>
      <w:r w:rsidRPr="00313756">
        <w:t>всіх  навчальних</w:t>
      </w:r>
      <w:proofErr w:type="gramEnd"/>
      <w:r w:rsidRPr="00313756">
        <w:t xml:space="preserve">  дисциплін, органічно доповнювати навчальний процес в  позааудиторній роботі, щоб забезпечити єдність знань, умінь і навичок студентів та розвиток їхніх творчих можливостей.</w:t>
      </w:r>
    </w:p>
    <w:p w:rsidR="002965B9" w:rsidRPr="00313756" w:rsidRDefault="002965B9" w:rsidP="00313756">
      <w:pPr>
        <w:pStyle w:val="a3"/>
        <w:spacing w:before="67" w:line="360" w:lineRule="auto"/>
        <w:ind w:right="108"/>
        <w:rPr>
          <w:b/>
          <w:lang w:val="uk-UA"/>
        </w:rPr>
      </w:pPr>
    </w:p>
    <w:p w:rsidR="002965B9" w:rsidRPr="00313756" w:rsidRDefault="002965B9" w:rsidP="00313756">
      <w:pPr>
        <w:pStyle w:val="a3"/>
        <w:spacing w:line="360" w:lineRule="auto"/>
        <w:ind w:right="110" w:firstLine="844"/>
        <w:rPr>
          <w:lang w:val="uk-UA"/>
        </w:rPr>
      </w:pPr>
      <w:r w:rsidRPr="00313756">
        <w:t>Виявити здібності, розвинути їх якомога повніше – таке завдання повинен ставити перед собою кожний викладач. Новий підхід у викладанні вимагає працювати у творчому режимі, нестандартних напрямах, постійно вдосконалювати свою діяльність, спрямовувати свою роботу на розвиток творчих можливостей студентів, їхніх талантів, адже від цього залежить їх професійне становлення.</w:t>
      </w:r>
    </w:p>
    <w:p w:rsidR="002965B9" w:rsidRPr="00313756" w:rsidRDefault="002965B9" w:rsidP="00313756">
      <w:pPr>
        <w:spacing w:line="360" w:lineRule="auto"/>
        <w:ind w:firstLine="720"/>
        <w:jc w:val="both"/>
        <w:rPr>
          <w:b/>
          <w:sz w:val="28"/>
          <w:szCs w:val="28"/>
          <w:lang w:val="uk-UA"/>
        </w:rPr>
      </w:pPr>
      <w:r w:rsidRPr="00313756">
        <w:rPr>
          <w:sz w:val="28"/>
          <w:szCs w:val="28"/>
          <w:lang w:val="uk-UA"/>
        </w:rPr>
        <w:t xml:space="preserve">Готовність викладача до творчого пошуку разом з учнями (студентами), уміння створювати атмосферу продуктивного пізнання залежать від його обізнаності та педагогічних умінь та навичок, знання дисциплін, глибокого інтересу до них. Лише на основі цього викладач може творчо використовувати педагогічні прийоми активізації пізнавальної діяльності учнів (студентів), комбінувати їх, впроваджувати нові методики. </w:t>
      </w:r>
      <w:r w:rsidRPr="00313756">
        <w:rPr>
          <w:sz w:val="28"/>
          <w:szCs w:val="28"/>
        </w:rPr>
        <w:t xml:space="preserve">Це здійснюється на основі особистісного підходу у навчанні до кожного </w:t>
      </w:r>
      <w:r w:rsidRPr="00313756">
        <w:rPr>
          <w:sz w:val="28"/>
          <w:szCs w:val="28"/>
          <w:lang w:val="uk-UA"/>
        </w:rPr>
        <w:t>учня</w:t>
      </w:r>
      <w:r w:rsidRPr="00313756">
        <w:rPr>
          <w:sz w:val="28"/>
          <w:szCs w:val="28"/>
        </w:rPr>
        <w:t>, використанні можливостей розвитку ініціативи і творчості</w:t>
      </w:r>
      <w:r w:rsidRPr="00313756">
        <w:rPr>
          <w:sz w:val="28"/>
          <w:szCs w:val="28"/>
          <w:lang w:val="uk-UA"/>
        </w:rPr>
        <w:t>.</w:t>
      </w:r>
      <w:r w:rsidRPr="00313756">
        <w:rPr>
          <w:sz w:val="28"/>
          <w:szCs w:val="28"/>
        </w:rPr>
        <w:t xml:space="preserve"> </w:t>
      </w:r>
      <w:r w:rsidRPr="00313756">
        <w:rPr>
          <w:sz w:val="28"/>
          <w:szCs w:val="28"/>
          <w:lang w:val="uk-UA"/>
        </w:rPr>
        <w:t xml:space="preserve">Звісно, якщо викладач ставить за мету розвивати творчі здібності учнів, формувати їх творчу особистість, він сам повинен бути творчим, бо творчу особистість може формувати лише людина творча.  </w:t>
      </w:r>
    </w:p>
    <w:p w:rsidR="002965B9" w:rsidRPr="00313756" w:rsidRDefault="002965B9" w:rsidP="00313756">
      <w:pPr>
        <w:pStyle w:val="a3"/>
        <w:spacing w:line="360" w:lineRule="auto"/>
        <w:ind w:right="116"/>
      </w:pPr>
      <w:r w:rsidRPr="00313756">
        <w:rPr>
          <w:noProof/>
          <w:lang w:val="uk-UA" w:eastAsia="uk-UA" w:bidi="ar-SA"/>
        </w:rPr>
        <w:drawing>
          <wp:anchor distT="0" distB="0" distL="0" distR="0" simplePos="0" relativeHeight="251654144" behindDoc="1" locked="0" layoutInCell="1" allowOverlap="1">
            <wp:simplePos x="0" y="0"/>
            <wp:positionH relativeFrom="page">
              <wp:posOffset>1079296</wp:posOffset>
            </wp:positionH>
            <wp:positionV relativeFrom="paragraph">
              <wp:posOffset>530228</wp:posOffset>
            </wp:positionV>
            <wp:extent cx="195072" cy="217932"/>
            <wp:effectExtent l="0" t="0" r="0" b="0"/>
            <wp:wrapNone/>
            <wp:docPr id="2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95072" cy="217932"/>
                    </a:xfrm>
                    <a:prstGeom prst="rect">
                      <a:avLst/>
                    </a:prstGeom>
                  </pic:spPr>
                </pic:pic>
              </a:graphicData>
            </a:graphic>
          </wp:anchor>
        </w:drawing>
      </w:r>
      <w:r w:rsidRPr="00313756">
        <w:t xml:space="preserve">З досвіду роботи можна стверджувати, що для ефективного розвитку </w:t>
      </w:r>
      <w:r w:rsidRPr="00313756">
        <w:lastRenderedPageBreak/>
        <w:t>креативності майбутніх фахівців необхідно дотримуватись таких умов:</w:t>
      </w:r>
    </w:p>
    <w:p w:rsidR="002965B9" w:rsidRPr="00313756" w:rsidRDefault="002965B9" w:rsidP="00313756">
      <w:pPr>
        <w:pStyle w:val="a3"/>
        <w:tabs>
          <w:tab w:val="left" w:pos="2024"/>
          <w:tab w:val="left" w:pos="3598"/>
          <w:tab w:val="left" w:pos="4598"/>
          <w:tab w:val="left" w:pos="5931"/>
          <w:tab w:val="left" w:pos="7316"/>
          <w:tab w:val="left" w:pos="7807"/>
          <w:tab w:val="left" w:pos="9529"/>
        </w:tabs>
        <w:spacing w:before="17" w:line="360" w:lineRule="auto"/>
        <w:ind w:right="117" w:firstLine="852"/>
      </w:pPr>
      <w:r w:rsidRPr="00313756">
        <w:rPr>
          <w:noProof/>
          <w:lang w:val="uk-UA" w:eastAsia="uk-UA" w:bidi="ar-SA"/>
        </w:rPr>
        <w:drawing>
          <wp:anchor distT="0" distB="0" distL="0" distR="0" simplePos="0" relativeHeight="251648000" behindDoc="0" locked="0" layoutInCell="1" allowOverlap="1">
            <wp:simplePos x="0" y="0"/>
            <wp:positionH relativeFrom="page">
              <wp:posOffset>1079296</wp:posOffset>
            </wp:positionH>
            <wp:positionV relativeFrom="paragraph">
              <wp:posOffset>541023</wp:posOffset>
            </wp:positionV>
            <wp:extent cx="195072" cy="217931"/>
            <wp:effectExtent l="0" t="0" r="0" b="0"/>
            <wp:wrapNone/>
            <wp:docPr id="2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7" cstate="print"/>
                    <a:stretch>
                      <a:fillRect/>
                    </a:stretch>
                  </pic:blipFill>
                  <pic:spPr>
                    <a:xfrm>
                      <a:off x="0" y="0"/>
                      <a:ext cx="195072" cy="217931"/>
                    </a:xfrm>
                    <a:prstGeom prst="rect">
                      <a:avLst/>
                    </a:prstGeom>
                  </pic:spPr>
                </pic:pic>
              </a:graphicData>
            </a:graphic>
          </wp:anchor>
        </w:drawing>
      </w:r>
      <w:r w:rsidRPr="00313756">
        <w:t>вчасно</w:t>
      </w:r>
      <w:r w:rsidRPr="00313756">
        <w:tab/>
        <w:t>виявляти</w:t>
      </w:r>
      <w:r w:rsidRPr="00313756">
        <w:tab/>
        <w:t>творчі</w:t>
      </w:r>
      <w:r w:rsidRPr="00313756">
        <w:tab/>
        <w:t>здібності</w:t>
      </w:r>
      <w:r w:rsidRPr="00313756">
        <w:tab/>
        <w:t>студентів</w:t>
      </w:r>
      <w:r w:rsidRPr="00313756">
        <w:tab/>
        <w:t>та</w:t>
      </w:r>
      <w:r w:rsidRPr="00313756">
        <w:tab/>
        <w:t>враховувати</w:t>
      </w:r>
      <w:r w:rsidRPr="00313756">
        <w:tab/>
        <w:t>їх індивідуальні та вікові</w:t>
      </w:r>
      <w:r w:rsidRPr="00313756">
        <w:rPr>
          <w:spacing w:val="-3"/>
        </w:rPr>
        <w:t xml:space="preserve"> </w:t>
      </w:r>
      <w:r w:rsidRPr="00313756">
        <w:t>особливості;</w:t>
      </w:r>
    </w:p>
    <w:p w:rsidR="002965B9" w:rsidRPr="00313756" w:rsidRDefault="002965B9" w:rsidP="00313756">
      <w:pPr>
        <w:pStyle w:val="a3"/>
        <w:spacing w:before="20" w:line="360" w:lineRule="auto"/>
        <w:ind w:left="965" w:firstLine="0"/>
      </w:pPr>
      <w:r w:rsidRPr="00313756">
        <w:t>створювати емоційну атмосферу спілкування;</w:t>
      </w:r>
    </w:p>
    <w:p w:rsidR="002965B9" w:rsidRPr="00313756" w:rsidRDefault="002965B9" w:rsidP="00313756">
      <w:pPr>
        <w:pStyle w:val="a3"/>
        <w:spacing w:before="115" w:line="360" w:lineRule="auto"/>
        <w:ind w:right="112" w:firstLine="852"/>
      </w:pPr>
      <w:r w:rsidRPr="00313756">
        <w:rPr>
          <w:noProof/>
          <w:lang w:val="uk-UA" w:eastAsia="uk-UA" w:bidi="ar-SA"/>
        </w:rPr>
        <w:drawing>
          <wp:anchor distT="0" distB="0" distL="0" distR="0" simplePos="0" relativeHeight="251657216" behindDoc="1" locked="0" layoutInCell="1" allowOverlap="1">
            <wp:simplePos x="0" y="0"/>
            <wp:positionH relativeFrom="page">
              <wp:posOffset>1079296</wp:posOffset>
            </wp:positionH>
            <wp:positionV relativeFrom="paragraph">
              <wp:posOffset>59185</wp:posOffset>
            </wp:positionV>
            <wp:extent cx="195072" cy="217931"/>
            <wp:effectExtent l="0" t="0" r="0" b="0"/>
            <wp:wrapNone/>
            <wp:docPr id="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7" cstate="print"/>
                    <a:stretch>
                      <a:fillRect/>
                    </a:stretch>
                  </pic:blipFill>
                  <pic:spPr>
                    <a:xfrm>
                      <a:off x="0" y="0"/>
                      <a:ext cx="195072" cy="217931"/>
                    </a:xfrm>
                    <a:prstGeom prst="rect">
                      <a:avLst/>
                    </a:prstGeom>
                  </pic:spPr>
                </pic:pic>
              </a:graphicData>
            </a:graphic>
          </wp:anchor>
        </w:drawing>
      </w:r>
      <w:r w:rsidRPr="00313756">
        <w:rPr>
          <w:noProof/>
          <w:lang w:val="uk-UA" w:eastAsia="uk-UA" w:bidi="ar-SA"/>
        </w:rPr>
        <w:drawing>
          <wp:anchor distT="0" distB="0" distL="0" distR="0" simplePos="0" relativeHeight="251651072" behindDoc="0" locked="0" layoutInCell="1" allowOverlap="1">
            <wp:simplePos x="0" y="0"/>
            <wp:positionH relativeFrom="page">
              <wp:posOffset>1079296</wp:posOffset>
            </wp:positionH>
            <wp:positionV relativeFrom="paragraph">
              <wp:posOffset>870207</wp:posOffset>
            </wp:positionV>
            <wp:extent cx="195072" cy="217932"/>
            <wp:effectExtent l="0" t="0" r="0" b="0"/>
            <wp:wrapNone/>
            <wp:docPr id="2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7" cstate="print"/>
                    <a:stretch>
                      <a:fillRect/>
                    </a:stretch>
                  </pic:blipFill>
                  <pic:spPr>
                    <a:xfrm>
                      <a:off x="0" y="0"/>
                      <a:ext cx="195072" cy="217932"/>
                    </a:xfrm>
                    <a:prstGeom prst="rect">
                      <a:avLst/>
                    </a:prstGeom>
                  </pic:spPr>
                </pic:pic>
              </a:graphicData>
            </a:graphic>
          </wp:anchor>
        </w:drawing>
      </w:r>
      <w:r w:rsidRPr="00313756">
        <w:t>дбати про творчість, а не давати готові знання, підбирати та практикувати ефективні завдання, які б пробуджувати інтерес, сприяли розвитку допитливості, мислення, фантазії,</w:t>
      </w:r>
      <w:r w:rsidRPr="00313756">
        <w:rPr>
          <w:spacing w:val="-8"/>
        </w:rPr>
        <w:t xml:space="preserve"> </w:t>
      </w:r>
      <w:r w:rsidRPr="00313756">
        <w:t>уяви;</w:t>
      </w:r>
    </w:p>
    <w:p w:rsidR="002965B9" w:rsidRPr="00313756" w:rsidRDefault="002965B9" w:rsidP="00313756">
      <w:pPr>
        <w:pStyle w:val="a3"/>
        <w:spacing w:before="11" w:line="360" w:lineRule="auto"/>
        <w:ind w:left="965" w:firstLine="0"/>
      </w:pPr>
      <w:r w:rsidRPr="00313756">
        <w:t>використовувати сучасні досягнення науки та техніки;</w:t>
      </w:r>
    </w:p>
    <w:p w:rsidR="002965B9" w:rsidRPr="00313756" w:rsidRDefault="002965B9" w:rsidP="00313756">
      <w:pPr>
        <w:pStyle w:val="a3"/>
        <w:spacing w:before="118" w:line="360" w:lineRule="auto"/>
        <w:ind w:firstLine="852"/>
      </w:pPr>
      <w:r w:rsidRPr="00313756">
        <w:rPr>
          <w:noProof/>
          <w:lang w:val="uk-UA" w:eastAsia="uk-UA" w:bidi="ar-SA"/>
        </w:rPr>
        <w:drawing>
          <wp:anchor distT="0" distB="0" distL="0" distR="0" simplePos="0" relativeHeight="251660288" behindDoc="1" locked="0" layoutInCell="1" allowOverlap="1">
            <wp:simplePos x="0" y="0"/>
            <wp:positionH relativeFrom="page">
              <wp:posOffset>1079296</wp:posOffset>
            </wp:positionH>
            <wp:positionV relativeFrom="paragraph">
              <wp:posOffset>61090</wp:posOffset>
            </wp:positionV>
            <wp:extent cx="195072" cy="217931"/>
            <wp:effectExtent l="0" t="0" r="0" b="0"/>
            <wp:wrapNone/>
            <wp:docPr id="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7" cstate="print"/>
                    <a:stretch>
                      <a:fillRect/>
                    </a:stretch>
                  </pic:blipFill>
                  <pic:spPr>
                    <a:xfrm>
                      <a:off x="0" y="0"/>
                      <a:ext cx="195072" cy="217931"/>
                    </a:xfrm>
                    <a:prstGeom prst="rect">
                      <a:avLst/>
                    </a:prstGeom>
                  </pic:spPr>
                </pic:pic>
              </a:graphicData>
            </a:graphic>
          </wp:anchor>
        </w:drawing>
      </w:r>
      <w:r w:rsidRPr="00313756">
        <w:t>створювати нестандартні, проблемні ситуації, які б давали можливість висловити власну думку, вимагали пошуків альтернативи, прогнозування;</w:t>
      </w:r>
    </w:p>
    <w:p w:rsidR="002965B9" w:rsidRPr="00313756" w:rsidRDefault="002965B9" w:rsidP="00313756">
      <w:pPr>
        <w:pStyle w:val="a3"/>
        <w:spacing w:before="66" w:line="360" w:lineRule="auto"/>
        <w:ind w:left="965" w:right="2257" w:firstLine="0"/>
      </w:pPr>
      <w:r w:rsidRPr="00313756">
        <w:rPr>
          <w:noProof/>
          <w:lang w:val="uk-UA" w:eastAsia="uk-UA" w:bidi="ar-SA"/>
        </w:rPr>
        <w:drawing>
          <wp:anchor distT="0" distB="0" distL="0" distR="0" simplePos="0" relativeHeight="251663360" behindDoc="0" locked="0" layoutInCell="1" allowOverlap="1">
            <wp:simplePos x="0" y="0"/>
            <wp:positionH relativeFrom="page">
              <wp:posOffset>1079296</wp:posOffset>
            </wp:positionH>
            <wp:positionV relativeFrom="paragraph">
              <wp:posOffset>28070</wp:posOffset>
            </wp:positionV>
            <wp:extent cx="195072" cy="217931"/>
            <wp:effectExtent l="0" t="0" r="0" b="0"/>
            <wp:wrapNone/>
            <wp:docPr id="2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png"/>
                    <pic:cNvPicPr/>
                  </pic:nvPicPr>
                  <pic:blipFill>
                    <a:blip r:embed="rId7" cstate="print"/>
                    <a:stretch>
                      <a:fillRect/>
                    </a:stretch>
                  </pic:blipFill>
                  <pic:spPr>
                    <a:xfrm>
                      <a:off x="0" y="0"/>
                      <a:ext cx="195072" cy="217931"/>
                    </a:xfrm>
                    <a:prstGeom prst="rect">
                      <a:avLst/>
                    </a:prstGeom>
                  </pic:spPr>
                </pic:pic>
              </a:graphicData>
            </a:graphic>
          </wp:anchor>
        </w:drawing>
      </w:r>
      <w:r w:rsidRPr="00313756">
        <w:rPr>
          <w:noProof/>
          <w:lang w:val="uk-UA" w:eastAsia="uk-UA" w:bidi="ar-SA"/>
        </w:rPr>
        <w:drawing>
          <wp:anchor distT="0" distB="0" distL="0" distR="0" simplePos="0" relativeHeight="251666432" behindDoc="0" locked="0" layoutInCell="1" allowOverlap="1">
            <wp:simplePos x="0" y="0"/>
            <wp:positionH relativeFrom="page">
              <wp:posOffset>1079296</wp:posOffset>
            </wp:positionH>
            <wp:positionV relativeFrom="paragraph">
              <wp:posOffset>307216</wp:posOffset>
            </wp:positionV>
            <wp:extent cx="195072" cy="217931"/>
            <wp:effectExtent l="0" t="0" r="0" b="0"/>
            <wp:wrapNone/>
            <wp:docPr id="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7" cstate="print"/>
                    <a:stretch>
                      <a:fillRect/>
                    </a:stretch>
                  </pic:blipFill>
                  <pic:spPr>
                    <a:xfrm>
                      <a:off x="0" y="0"/>
                      <a:ext cx="195072" cy="217931"/>
                    </a:xfrm>
                    <a:prstGeom prst="rect">
                      <a:avLst/>
                    </a:prstGeom>
                  </pic:spPr>
                </pic:pic>
              </a:graphicData>
            </a:graphic>
          </wp:anchor>
        </w:drawing>
      </w:r>
      <w:r w:rsidRPr="00313756">
        <w:rPr>
          <w:noProof/>
          <w:lang w:val="uk-UA" w:eastAsia="uk-UA" w:bidi="ar-SA"/>
        </w:rPr>
        <w:drawing>
          <wp:anchor distT="0" distB="0" distL="0" distR="0" simplePos="0" relativeHeight="251669504" behindDoc="1" locked="0" layoutInCell="1" allowOverlap="1">
            <wp:simplePos x="0" y="0"/>
            <wp:positionH relativeFrom="page">
              <wp:posOffset>1079296</wp:posOffset>
            </wp:positionH>
            <wp:positionV relativeFrom="paragraph">
              <wp:posOffset>586108</wp:posOffset>
            </wp:positionV>
            <wp:extent cx="195072" cy="217931"/>
            <wp:effectExtent l="0" t="0" r="0" b="0"/>
            <wp:wrapNone/>
            <wp:docPr id="3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png"/>
                    <pic:cNvPicPr/>
                  </pic:nvPicPr>
                  <pic:blipFill>
                    <a:blip r:embed="rId7" cstate="print"/>
                    <a:stretch>
                      <a:fillRect/>
                    </a:stretch>
                  </pic:blipFill>
                  <pic:spPr>
                    <a:xfrm>
                      <a:off x="0" y="0"/>
                      <a:ext cx="195072" cy="217931"/>
                    </a:xfrm>
                    <a:prstGeom prst="rect">
                      <a:avLst/>
                    </a:prstGeom>
                  </pic:spPr>
                </pic:pic>
              </a:graphicData>
            </a:graphic>
          </wp:anchor>
        </w:drawing>
      </w:r>
      <w:r w:rsidRPr="00313756">
        <w:t>широко застосовувати пошуково-дослідницьку роботу; толерантно та доброзичливо ставитися до студентів;</w:t>
      </w:r>
    </w:p>
    <w:p w:rsidR="002965B9" w:rsidRPr="00313756" w:rsidRDefault="002965B9" w:rsidP="00313756">
      <w:pPr>
        <w:pStyle w:val="a3"/>
        <w:spacing w:line="360" w:lineRule="auto"/>
        <w:ind w:left="679" w:right="158" w:firstLine="285"/>
        <w:rPr>
          <w:lang w:val="uk-UA"/>
        </w:rPr>
      </w:pPr>
      <w:r w:rsidRPr="00313756">
        <w:t>стимулювати і підтримувати ініціативу студентів,</w:t>
      </w:r>
      <w:r w:rsidRPr="00313756">
        <w:rPr>
          <w:spacing w:val="42"/>
        </w:rPr>
        <w:t xml:space="preserve"> </w:t>
      </w:r>
      <w:r w:rsidRPr="00313756">
        <w:t>їхню</w:t>
      </w:r>
      <w:r w:rsidRPr="00313756">
        <w:rPr>
          <w:spacing w:val="-4"/>
        </w:rPr>
        <w:t xml:space="preserve"> </w:t>
      </w:r>
      <w:proofErr w:type="gramStart"/>
      <w:r w:rsidRPr="00313756">
        <w:t xml:space="preserve">самостійність; </w:t>
      </w:r>
      <w:r w:rsidRPr="00313756">
        <w:rPr>
          <w:noProof/>
          <w:position w:val="-5"/>
          <w:lang w:val="uk-UA" w:eastAsia="uk-UA" w:bidi="ar-SA"/>
        </w:rPr>
        <w:drawing>
          <wp:inline distT="0" distB="0" distL="0" distR="0">
            <wp:extent cx="195072" cy="217931"/>
            <wp:effectExtent l="0" t="0" r="0" b="0"/>
            <wp:docPr id="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a:blip r:embed="rId7" cstate="print"/>
                    <a:stretch>
                      <a:fillRect/>
                    </a:stretch>
                  </pic:blipFill>
                  <pic:spPr>
                    <a:xfrm>
                      <a:off x="0" y="0"/>
                      <a:ext cx="195072" cy="217931"/>
                    </a:xfrm>
                    <a:prstGeom prst="rect">
                      <a:avLst/>
                    </a:prstGeom>
                  </pic:spPr>
                </pic:pic>
              </a:graphicData>
            </a:graphic>
          </wp:inline>
        </w:drawing>
      </w:r>
      <w:r w:rsidRPr="00313756">
        <w:rPr>
          <w:spacing w:val="-23"/>
        </w:rPr>
        <w:t xml:space="preserve"> </w:t>
      </w:r>
      <w:r w:rsidRPr="00313756">
        <w:t>дотримуватися</w:t>
      </w:r>
      <w:proofErr w:type="gramEnd"/>
      <w:r w:rsidRPr="00313756">
        <w:t xml:space="preserve"> послідовності та системи в</w:t>
      </w:r>
      <w:r w:rsidRPr="00313756">
        <w:rPr>
          <w:spacing w:val="-3"/>
        </w:rPr>
        <w:t xml:space="preserve"> </w:t>
      </w:r>
      <w:r w:rsidRPr="00313756">
        <w:t>роботі.</w:t>
      </w:r>
    </w:p>
    <w:p w:rsidR="002965B9" w:rsidRPr="00313756" w:rsidRDefault="002965B9" w:rsidP="00313756">
      <w:pPr>
        <w:pStyle w:val="a3"/>
        <w:spacing w:line="360" w:lineRule="auto"/>
        <w:ind w:left="284" w:right="158" w:firstLine="680"/>
        <w:rPr>
          <w:lang w:val="uk-UA"/>
        </w:rPr>
      </w:pPr>
    </w:p>
    <w:p w:rsidR="002965B9" w:rsidRPr="00313756" w:rsidRDefault="002965B9" w:rsidP="00313756">
      <w:pPr>
        <w:pStyle w:val="a3"/>
        <w:spacing w:before="1" w:line="360" w:lineRule="auto"/>
        <w:ind w:right="111"/>
        <w:rPr>
          <w:lang w:val="uk-UA"/>
        </w:rPr>
      </w:pPr>
      <w:r w:rsidRPr="00313756">
        <w:rPr>
          <w:lang w:val="uk-UA"/>
        </w:rPr>
        <w:t>Творчу активність студентів можна розвивати по-різному: не давати готових відповідей, а спонукати до самостійного пошуку, аргументувати відповідь, обговорювати зі студентами будь-які ідеї, створювати доброзичливі стосунки, нестандартні ситуації, враховувати інтереси, мотиви, бажання студентів, змінювати форми та методи роботи.</w:t>
      </w:r>
    </w:p>
    <w:p w:rsidR="002965B9" w:rsidRPr="00313756" w:rsidRDefault="002965B9" w:rsidP="00313756">
      <w:pPr>
        <w:pStyle w:val="a3"/>
        <w:spacing w:before="1" w:line="360" w:lineRule="auto"/>
        <w:ind w:right="114"/>
      </w:pPr>
      <w:r w:rsidRPr="00313756">
        <w:rPr>
          <w:lang w:val="uk-UA"/>
        </w:rPr>
        <w:t xml:space="preserve">В атмосфері довіри та взаємодопомоги легко робити відкриття, усвідомлювати важливість здобутих знань. </w:t>
      </w:r>
      <w:r w:rsidRPr="00313756">
        <w:t>Саме за таких умов можливе виховання особистості майбутнього фахівця, підготовленого до майбутнього, у якому необхідно розв'язувати проблеми та приймати конкретні рішення. Розвитку креативності допомагають насамперед заняття, де використовують творчі та випереджальні завдання, які активізують їхній інтелектуальний і творчий потенціал, забезпечують індивідуальний підхід до кожного студента, розвиток навичок для пошукової діяльності.</w:t>
      </w:r>
    </w:p>
    <w:p w:rsidR="002965B9" w:rsidRPr="00313756" w:rsidRDefault="002965B9" w:rsidP="00313756">
      <w:pPr>
        <w:pStyle w:val="a3"/>
        <w:spacing w:line="360" w:lineRule="auto"/>
        <w:ind w:right="108"/>
        <w:rPr>
          <w:lang w:val="uk-UA"/>
        </w:rPr>
      </w:pPr>
      <w:r w:rsidRPr="00313756">
        <w:t xml:space="preserve">Доцільно застосовувати оптимальні інтерактивні технології, які проектували б креативні якості особистості студента: фантазію, натхнення, </w:t>
      </w:r>
      <w:r w:rsidRPr="00313756">
        <w:lastRenderedPageBreak/>
        <w:t>ініціативу, нестандартність, наявність власної точки зору. Саме здатність осмислювати виучуване, виділяти основне сприяє виробленню вмінь свідомо застосовувати знання на практиці.</w:t>
      </w:r>
    </w:p>
    <w:p w:rsidR="006A2574" w:rsidRPr="00313756" w:rsidRDefault="006A2574" w:rsidP="00313756">
      <w:pPr>
        <w:spacing w:line="360" w:lineRule="auto"/>
        <w:ind w:firstLine="113"/>
        <w:rPr>
          <w:sz w:val="28"/>
          <w:szCs w:val="28"/>
        </w:rPr>
      </w:pPr>
      <w:r w:rsidRPr="00313756">
        <w:rPr>
          <w:sz w:val="28"/>
          <w:szCs w:val="28"/>
        </w:rPr>
        <w:t xml:space="preserve">  У процесі своєї роботи я переконалася, </w:t>
      </w:r>
      <w:proofErr w:type="gramStart"/>
      <w:r w:rsidRPr="00313756">
        <w:rPr>
          <w:sz w:val="28"/>
          <w:szCs w:val="28"/>
        </w:rPr>
        <w:t>що  лише</w:t>
      </w:r>
      <w:proofErr w:type="gramEnd"/>
      <w:r w:rsidRPr="00313756">
        <w:rPr>
          <w:sz w:val="28"/>
          <w:szCs w:val="28"/>
        </w:rPr>
        <w:t xml:space="preserve">  вдала  інтеграція  сучасних педагогічних  технологій   інтерактивного,  проектного навчання на основі постійного розвитку критичного мислення учнів дасть змогу розвивати творчі здібності, а значить, і формувати творчу особистість.</w:t>
      </w:r>
    </w:p>
    <w:p w:rsidR="006A2574" w:rsidRPr="00313756" w:rsidRDefault="006A2574" w:rsidP="00313756">
      <w:pPr>
        <w:pStyle w:val="a3"/>
        <w:spacing w:line="360" w:lineRule="auto"/>
        <w:ind w:right="38"/>
        <w:rPr>
          <w:lang w:val="uk-UA"/>
        </w:rPr>
      </w:pPr>
      <w:r w:rsidRPr="00313756">
        <w:rPr>
          <w:lang w:val="uk-UA"/>
        </w:rPr>
        <w:t xml:space="preserve">         Принципова відмінність між традиційною освітою і тією, </w:t>
      </w:r>
      <w:r w:rsidRPr="00313756">
        <w:rPr>
          <w:spacing w:val="-3"/>
          <w:lang w:val="uk-UA"/>
        </w:rPr>
        <w:t xml:space="preserve">яка </w:t>
      </w:r>
      <w:r w:rsidRPr="00313756">
        <w:rPr>
          <w:spacing w:val="-4"/>
          <w:lang w:val="uk-UA"/>
        </w:rPr>
        <w:t xml:space="preserve">диктується вимогами сучасності, полягає </w:t>
      </w:r>
      <w:r w:rsidRPr="00313756">
        <w:rPr>
          <w:lang w:val="uk-UA"/>
        </w:rPr>
        <w:t xml:space="preserve">в </w:t>
      </w:r>
      <w:r w:rsidRPr="00313756">
        <w:rPr>
          <w:spacing w:val="-4"/>
          <w:lang w:val="uk-UA"/>
        </w:rPr>
        <w:t xml:space="preserve">тому, </w:t>
      </w:r>
      <w:r w:rsidRPr="00313756">
        <w:rPr>
          <w:spacing w:val="-3"/>
          <w:lang w:val="uk-UA"/>
        </w:rPr>
        <w:t xml:space="preserve">що </w:t>
      </w:r>
      <w:r w:rsidRPr="00313756">
        <w:rPr>
          <w:spacing w:val="-4"/>
          <w:lang w:val="uk-UA"/>
        </w:rPr>
        <w:t xml:space="preserve">перша виступає </w:t>
      </w:r>
      <w:r w:rsidRPr="00313756">
        <w:rPr>
          <w:lang w:val="uk-UA"/>
        </w:rPr>
        <w:t xml:space="preserve">як </w:t>
      </w:r>
      <w:r w:rsidRPr="00313756">
        <w:rPr>
          <w:spacing w:val="-4"/>
          <w:lang w:val="uk-UA"/>
        </w:rPr>
        <w:t xml:space="preserve">інститут спадкоємства, </w:t>
      </w:r>
      <w:r w:rsidRPr="00313756">
        <w:rPr>
          <w:lang w:val="uk-UA"/>
        </w:rPr>
        <w:t xml:space="preserve">а </w:t>
      </w:r>
      <w:r w:rsidRPr="00313756">
        <w:rPr>
          <w:spacing w:val="-4"/>
          <w:lang w:val="uk-UA"/>
        </w:rPr>
        <w:t xml:space="preserve">друга інститут спадкоємства </w:t>
      </w:r>
      <w:r w:rsidRPr="00313756">
        <w:rPr>
          <w:spacing w:val="-3"/>
          <w:lang w:val="uk-UA"/>
        </w:rPr>
        <w:t xml:space="preserve">для </w:t>
      </w:r>
      <w:r w:rsidRPr="00313756">
        <w:rPr>
          <w:spacing w:val="-4"/>
          <w:lang w:val="uk-UA"/>
        </w:rPr>
        <w:t xml:space="preserve">використання </w:t>
      </w:r>
      <w:r w:rsidRPr="00313756">
        <w:rPr>
          <w:lang w:val="uk-UA"/>
        </w:rPr>
        <w:t xml:space="preserve">і </w:t>
      </w:r>
      <w:r w:rsidRPr="00313756">
        <w:rPr>
          <w:spacing w:val="-4"/>
          <w:lang w:val="uk-UA"/>
        </w:rPr>
        <w:t>творчо</w:t>
      </w:r>
      <w:r w:rsidRPr="00313756">
        <w:rPr>
          <w:spacing w:val="-3"/>
          <w:lang w:val="uk-UA"/>
        </w:rPr>
        <w:t xml:space="preserve">го </w:t>
      </w:r>
      <w:r w:rsidRPr="00313756">
        <w:rPr>
          <w:spacing w:val="-4"/>
          <w:lang w:val="uk-UA"/>
        </w:rPr>
        <w:t xml:space="preserve">розвитку </w:t>
      </w:r>
      <w:r w:rsidRPr="00313756">
        <w:rPr>
          <w:spacing w:val="-3"/>
          <w:lang w:val="uk-UA"/>
        </w:rPr>
        <w:t xml:space="preserve">заради </w:t>
      </w:r>
      <w:r w:rsidRPr="00313756">
        <w:rPr>
          <w:spacing w:val="-4"/>
          <w:lang w:val="uk-UA"/>
        </w:rPr>
        <w:t xml:space="preserve">наступного використання. </w:t>
      </w:r>
      <w:r w:rsidRPr="00313756">
        <w:rPr>
          <w:spacing w:val="-3"/>
        </w:rPr>
        <w:t xml:space="preserve">Цим </w:t>
      </w:r>
      <w:r w:rsidRPr="00313756">
        <w:rPr>
          <w:spacing w:val="-4"/>
        </w:rPr>
        <w:t xml:space="preserve">визначається значущість </w:t>
      </w:r>
      <w:r w:rsidRPr="00313756">
        <w:t xml:space="preserve">і </w:t>
      </w:r>
      <w:r w:rsidRPr="00313756">
        <w:rPr>
          <w:spacing w:val="-4"/>
        </w:rPr>
        <w:t xml:space="preserve">переваги безперервної освіти, </w:t>
      </w:r>
      <w:r w:rsidRPr="00313756">
        <w:rPr>
          <w:spacing w:val="-3"/>
        </w:rPr>
        <w:t xml:space="preserve">що </w:t>
      </w:r>
      <w:r w:rsidRPr="00313756">
        <w:rPr>
          <w:spacing w:val="-4"/>
        </w:rPr>
        <w:t xml:space="preserve">спрямована </w:t>
      </w:r>
      <w:r w:rsidRPr="00313756">
        <w:rPr>
          <w:spacing w:val="-3"/>
        </w:rPr>
        <w:t xml:space="preserve">на </w:t>
      </w:r>
      <w:r w:rsidRPr="00313756">
        <w:rPr>
          <w:spacing w:val="-4"/>
        </w:rPr>
        <w:t>творчий розвиток</w:t>
      </w:r>
      <w:r w:rsidRPr="00313756">
        <w:rPr>
          <w:spacing w:val="-27"/>
        </w:rPr>
        <w:t xml:space="preserve"> </w:t>
      </w:r>
      <w:r w:rsidRPr="00313756">
        <w:rPr>
          <w:spacing w:val="-4"/>
        </w:rPr>
        <w:t>особистості.</w:t>
      </w:r>
      <w:r w:rsidRPr="00313756">
        <w:rPr>
          <w:lang w:val="uk-UA"/>
        </w:rPr>
        <w:t xml:space="preserve"> На відміну від традиційної безперервної освіти, безперервна освіта, що спрямована на творчий розвиток особистості звернена до людини, її запитів і пізнавальних потреб, можливостей і інтересів, умов життєдіяльності і труднощів. Безперервна освіта розглядається як педагогічна система, що виступає системою цілеспрямованого різностороннього розвитку творчої особистості.</w:t>
      </w:r>
    </w:p>
    <w:p w:rsidR="006A2574" w:rsidRPr="00313756" w:rsidRDefault="006A2574" w:rsidP="00313756">
      <w:pPr>
        <w:pStyle w:val="a3"/>
        <w:spacing w:line="360" w:lineRule="auto"/>
        <w:ind w:right="126"/>
      </w:pPr>
      <w:r w:rsidRPr="00313756">
        <w:rPr>
          <w:lang w:val="uk-UA"/>
        </w:rPr>
        <w:t xml:space="preserve">Центральною категорією безперервної освіти стає розвиток особистості, людини, як суб'єкта діяльності і спілкування, культури і моральності, відпові- дальності. </w:t>
      </w:r>
      <w:r w:rsidRPr="00313756">
        <w:t xml:space="preserve">В той же час постійний розвиток особистості на користь людини і суспільства визначає мету безперервної освіти – розвиток особистісного творчого потенціалу людини, виховання його здібностей до компетентної поведінки в невідомих предметних і </w:t>
      </w:r>
      <w:r w:rsidRPr="00313756">
        <w:rPr>
          <w:spacing w:val="2"/>
        </w:rPr>
        <w:t>со</w:t>
      </w:r>
      <w:r w:rsidRPr="00313756">
        <w:t>ціальних ситуаціях, а змістом – все те, що забезпечує досягнення цієї</w:t>
      </w:r>
      <w:r w:rsidRPr="00313756">
        <w:rPr>
          <w:spacing w:val="-3"/>
        </w:rPr>
        <w:t xml:space="preserve"> </w:t>
      </w:r>
      <w:r w:rsidRPr="00313756">
        <w:t>мети.</w:t>
      </w:r>
    </w:p>
    <w:p w:rsidR="002965B9" w:rsidRPr="00313756" w:rsidRDefault="002965B9" w:rsidP="00313756">
      <w:pPr>
        <w:pStyle w:val="a3"/>
        <w:spacing w:line="360" w:lineRule="auto"/>
        <w:ind w:right="110"/>
        <w:rPr>
          <w:b/>
          <w:lang w:val="uk-UA"/>
        </w:rPr>
      </w:pPr>
      <w:r w:rsidRPr="00313756">
        <w:rPr>
          <w:lang w:val="uk-UA"/>
        </w:rPr>
        <w:t xml:space="preserve">Отже, можемо зробити висновок, що креативні вміння студентів слід розвивати багатьма способами в комплексі, спираючись на їх досвід, враховуючи їх вподобання та думку, адже результатом цієї праці стануть висококваліфіковані компетентні фахівці, які здатні значно краще адаптуватися до соціальних, побутових та виробничих умов, ефективно їх використовувати, удосконалюватися та змінюватися. Саме творча особистість </w:t>
      </w:r>
      <w:r w:rsidRPr="00313756">
        <w:rPr>
          <w:lang w:val="uk-UA"/>
        </w:rPr>
        <w:lastRenderedPageBreak/>
        <w:t>може бути конкурентоспроможною в сучасному світі, саме цілісна, духовно багата, креативна людина спроможна по</w:t>
      </w:r>
      <w:r w:rsidR="003A7EDD" w:rsidRPr="00313756">
        <w:rPr>
          <w:lang w:val="uk-UA"/>
        </w:rPr>
        <w:t>-справжньому керувати майбутнім.</w:t>
      </w:r>
      <w:r w:rsidRPr="00313756">
        <w:rPr>
          <w:lang w:val="uk-UA"/>
        </w:rPr>
        <w:t xml:space="preserve"> </w:t>
      </w:r>
    </w:p>
    <w:p w:rsidR="002965B9" w:rsidRPr="00313756" w:rsidRDefault="002965B9" w:rsidP="00313756">
      <w:pPr>
        <w:spacing w:line="360" w:lineRule="auto"/>
        <w:ind w:left="4568"/>
        <w:jc w:val="both"/>
        <w:rPr>
          <w:b/>
          <w:sz w:val="28"/>
          <w:szCs w:val="28"/>
          <w:lang w:val="uk-UA"/>
        </w:rPr>
      </w:pPr>
    </w:p>
    <w:p w:rsidR="002965B9" w:rsidRPr="00313756" w:rsidRDefault="002965B9" w:rsidP="00313756">
      <w:pPr>
        <w:spacing w:line="360" w:lineRule="auto"/>
        <w:ind w:left="4568"/>
        <w:jc w:val="both"/>
        <w:rPr>
          <w:b/>
          <w:sz w:val="28"/>
          <w:szCs w:val="28"/>
          <w:lang w:val="uk-UA"/>
        </w:rPr>
      </w:pPr>
    </w:p>
    <w:p w:rsidR="002965B9" w:rsidRPr="00313756" w:rsidRDefault="002965B9" w:rsidP="00313756">
      <w:pPr>
        <w:spacing w:line="360" w:lineRule="auto"/>
        <w:ind w:left="4568"/>
        <w:jc w:val="both"/>
        <w:rPr>
          <w:b/>
          <w:sz w:val="28"/>
          <w:szCs w:val="28"/>
          <w:lang w:val="uk-UA"/>
        </w:rPr>
      </w:pPr>
    </w:p>
    <w:p w:rsidR="002965B9" w:rsidRPr="00313756" w:rsidRDefault="002965B9" w:rsidP="00313756">
      <w:pPr>
        <w:spacing w:line="360" w:lineRule="auto"/>
        <w:ind w:left="4568"/>
        <w:jc w:val="both"/>
        <w:rPr>
          <w:b/>
          <w:sz w:val="28"/>
          <w:szCs w:val="28"/>
        </w:rPr>
      </w:pPr>
      <w:r w:rsidRPr="00313756">
        <w:rPr>
          <w:b/>
          <w:sz w:val="28"/>
          <w:szCs w:val="28"/>
        </w:rPr>
        <w:t>Література:</w:t>
      </w:r>
    </w:p>
    <w:p w:rsidR="002965B9" w:rsidRPr="00313756" w:rsidRDefault="002965B9" w:rsidP="00313756">
      <w:pPr>
        <w:pStyle w:val="a4"/>
        <w:numPr>
          <w:ilvl w:val="0"/>
          <w:numId w:val="1"/>
        </w:numPr>
        <w:tabs>
          <w:tab w:val="left" w:pos="966"/>
        </w:tabs>
        <w:spacing w:before="76" w:line="360" w:lineRule="auto"/>
        <w:ind w:right="500" w:firstLine="29"/>
        <w:jc w:val="both"/>
        <w:rPr>
          <w:sz w:val="28"/>
          <w:szCs w:val="28"/>
        </w:rPr>
      </w:pPr>
      <w:r w:rsidRPr="00313756">
        <w:rPr>
          <w:sz w:val="28"/>
          <w:szCs w:val="28"/>
        </w:rPr>
        <w:t>Буракова О. Сформувати гармонійну особистість: з творчої лабораторії вчителя // Українська мова й література в середніх школах, гімназіях, ліцеях та колегіумах</w:t>
      </w:r>
      <w:r w:rsidRPr="00313756">
        <w:rPr>
          <w:spacing w:val="47"/>
          <w:sz w:val="28"/>
          <w:szCs w:val="28"/>
        </w:rPr>
        <w:t xml:space="preserve"> </w:t>
      </w:r>
      <w:r w:rsidRPr="00313756">
        <w:rPr>
          <w:sz w:val="28"/>
          <w:szCs w:val="28"/>
        </w:rPr>
        <w:t>/</w:t>
      </w:r>
    </w:p>
    <w:p w:rsidR="002965B9" w:rsidRPr="00313756" w:rsidRDefault="002965B9" w:rsidP="00313756">
      <w:pPr>
        <w:spacing w:line="360" w:lineRule="auto"/>
        <w:ind w:left="113" w:firstLine="29"/>
        <w:jc w:val="both"/>
        <w:rPr>
          <w:sz w:val="28"/>
          <w:szCs w:val="28"/>
        </w:rPr>
      </w:pPr>
      <w:r w:rsidRPr="00313756">
        <w:rPr>
          <w:sz w:val="28"/>
          <w:szCs w:val="28"/>
        </w:rPr>
        <w:t>О. Буракова. – 2005. – № 2. – С. 54–57.</w:t>
      </w:r>
    </w:p>
    <w:p w:rsidR="002965B9" w:rsidRPr="00313756" w:rsidRDefault="002965B9" w:rsidP="00313756">
      <w:pPr>
        <w:pStyle w:val="a4"/>
        <w:numPr>
          <w:ilvl w:val="0"/>
          <w:numId w:val="1"/>
        </w:numPr>
        <w:tabs>
          <w:tab w:val="left" w:pos="966"/>
        </w:tabs>
        <w:spacing w:before="41" w:line="360" w:lineRule="auto"/>
        <w:ind w:right="318" w:firstLine="29"/>
        <w:jc w:val="both"/>
        <w:rPr>
          <w:sz w:val="28"/>
          <w:szCs w:val="28"/>
        </w:rPr>
      </w:pPr>
      <w:r w:rsidRPr="00313756">
        <w:rPr>
          <w:sz w:val="28"/>
          <w:szCs w:val="28"/>
        </w:rPr>
        <w:t xml:space="preserve">Доротюк В. </w:t>
      </w:r>
      <w:r w:rsidRPr="00313756">
        <w:rPr>
          <w:spacing w:val="-3"/>
          <w:sz w:val="28"/>
          <w:szCs w:val="28"/>
        </w:rPr>
        <w:t xml:space="preserve">І. </w:t>
      </w:r>
      <w:r w:rsidRPr="00313756">
        <w:rPr>
          <w:sz w:val="28"/>
          <w:szCs w:val="28"/>
        </w:rPr>
        <w:t>Індивідуальна своєрідність творчо обдарованої дитини // Обдарована дитина / В.І. Доротюк. – 2000. – № 1. – С.15–17.</w:t>
      </w:r>
    </w:p>
    <w:p w:rsidR="002965B9" w:rsidRPr="00313756" w:rsidRDefault="002965B9" w:rsidP="00313756">
      <w:pPr>
        <w:pStyle w:val="a4"/>
        <w:numPr>
          <w:ilvl w:val="0"/>
          <w:numId w:val="1"/>
        </w:numPr>
        <w:tabs>
          <w:tab w:val="left" w:pos="966"/>
        </w:tabs>
        <w:spacing w:before="1" w:line="360" w:lineRule="auto"/>
        <w:ind w:right="1205" w:firstLine="29"/>
        <w:jc w:val="both"/>
        <w:rPr>
          <w:sz w:val="28"/>
          <w:szCs w:val="28"/>
        </w:rPr>
      </w:pPr>
      <w:r w:rsidRPr="00313756">
        <w:rPr>
          <w:sz w:val="28"/>
          <w:szCs w:val="28"/>
        </w:rPr>
        <w:t xml:space="preserve">Калюжна О. </w:t>
      </w:r>
      <w:r w:rsidRPr="00313756">
        <w:rPr>
          <w:spacing w:val="-3"/>
          <w:sz w:val="28"/>
          <w:szCs w:val="28"/>
        </w:rPr>
        <w:t xml:space="preserve">І. </w:t>
      </w:r>
      <w:r w:rsidRPr="00313756">
        <w:rPr>
          <w:sz w:val="28"/>
          <w:szCs w:val="28"/>
        </w:rPr>
        <w:t>Активізуємо креативність на уроках словесності// Вивчаємо українську мову та літературу / О.І. Калюжна. – 2012. – № 16–18. –</w:t>
      </w:r>
      <w:r w:rsidRPr="00313756">
        <w:rPr>
          <w:spacing w:val="43"/>
          <w:sz w:val="28"/>
          <w:szCs w:val="28"/>
        </w:rPr>
        <w:t xml:space="preserve"> </w:t>
      </w:r>
      <w:r w:rsidRPr="00313756">
        <w:rPr>
          <w:sz w:val="28"/>
          <w:szCs w:val="28"/>
        </w:rPr>
        <w:t>С.16–18.</w:t>
      </w:r>
    </w:p>
    <w:p w:rsidR="002965B9" w:rsidRPr="00313756" w:rsidRDefault="002965B9" w:rsidP="00313756">
      <w:pPr>
        <w:pStyle w:val="a4"/>
        <w:numPr>
          <w:ilvl w:val="0"/>
          <w:numId w:val="1"/>
        </w:numPr>
        <w:tabs>
          <w:tab w:val="left" w:pos="966"/>
        </w:tabs>
        <w:spacing w:line="360" w:lineRule="auto"/>
        <w:ind w:right="384" w:firstLine="29"/>
        <w:jc w:val="both"/>
        <w:rPr>
          <w:sz w:val="28"/>
          <w:szCs w:val="28"/>
        </w:rPr>
      </w:pPr>
      <w:r w:rsidRPr="00313756">
        <w:rPr>
          <w:sz w:val="28"/>
          <w:szCs w:val="28"/>
        </w:rPr>
        <w:t xml:space="preserve">Коваль </w:t>
      </w:r>
      <w:r w:rsidRPr="00313756">
        <w:rPr>
          <w:spacing w:val="-3"/>
          <w:sz w:val="28"/>
          <w:szCs w:val="28"/>
        </w:rPr>
        <w:t xml:space="preserve">І. </w:t>
      </w:r>
      <w:r w:rsidRPr="00313756">
        <w:rPr>
          <w:sz w:val="28"/>
          <w:szCs w:val="28"/>
        </w:rPr>
        <w:t>І. Психолого-педагогічні умови розвитку творчих здібностей школярів. – К., 2006.</w:t>
      </w:r>
    </w:p>
    <w:p w:rsidR="002965B9" w:rsidRPr="00313756" w:rsidRDefault="002965B9" w:rsidP="00313756">
      <w:pPr>
        <w:pStyle w:val="a4"/>
        <w:numPr>
          <w:ilvl w:val="0"/>
          <w:numId w:val="1"/>
        </w:numPr>
        <w:tabs>
          <w:tab w:val="left" w:pos="1325"/>
          <w:tab w:val="left" w:pos="1326"/>
        </w:tabs>
        <w:spacing w:line="360" w:lineRule="auto"/>
        <w:ind w:right="480" w:firstLine="29"/>
        <w:jc w:val="both"/>
        <w:rPr>
          <w:sz w:val="28"/>
          <w:szCs w:val="28"/>
        </w:rPr>
      </w:pPr>
      <w:r w:rsidRPr="00313756">
        <w:rPr>
          <w:sz w:val="28"/>
          <w:szCs w:val="28"/>
        </w:rPr>
        <w:t xml:space="preserve">Кульчицька О. </w:t>
      </w:r>
      <w:r w:rsidRPr="00313756">
        <w:rPr>
          <w:spacing w:val="-3"/>
          <w:sz w:val="28"/>
          <w:szCs w:val="28"/>
        </w:rPr>
        <w:t xml:space="preserve">І. </w:t>
      </w:r>
      <w:r w:rsidRPr="00313756">
        <w:rPr>
          <w:sz w:val="28"/>
          <w:szCs w:val="28"/>
        </w:rPr>
        <w:t>Діагностика рівня розвитку творчих здібностей //Обдарована дитина / О.І. Кульчицька. – 2007. – С.42–44.</w:t>
      </w:r>
    </w:p>
    <w:p w:rsidR="002965B9" w:rsidRPr="00313756" w:rsidRDefault="002965B9" w:rsidP="00313756">
      <w:pPr>
        <w:pStyle w:val="a4"/>
        <w:numPr>
          <w:ilvl w:val="0"/>
          <w:numId w:val="1"/>
        </w:numPr>
        <w:tabs>
          <w:tab w:val="left" w:pos="966"/>
        </w:tabs>
        <w:spacing w:line="360" w:lineRule="auto"/>
        <w:ind w:right="670" w:firstLine="29"/>
        <w:jc w:val="both"/>
        <w:rPr>
          <w:sz w:val="28"/>
          <w:szCs w:val="28"/>
        </w:rPr>
      </w:pPr>
      <w:r w:rsidRPr="00313756">
        <w:rPr>
          <w:sz w:val="28"/>
          <w:szCs w:val="28"/>
        </w:rPr>
        <w:t xml:space="preserve">Програма «Обдаровані </w:t>
      </w:r>
      <w:proofErr w:type="gramStart"/>
      <w:r w:rsidRPr="00313756">
        <w:rPr>
          <w:sz w:val="28"/>
          <w:szCs w:val="28"/>
        </w:rPr>
        <w:t>діти»/</w:t>
      </w:r>
      <w:proofErr w:type="gramEnd"/>
      <w:r w:rsidRPr="00313756">
        <w:rPr>
          <w:sz w:val="28"/>
          <w:szCs w:val="28"/>
        </w:rPr>
        <w:t>/ Обдарована дитина / І.П. Коваль. – 2009. – № 8. – С.20– 29.</w:t>
      </w:r>
    </w:p>
    <w:p w:rsidR="002965B9" w:rsidRPr="00313756" w:rsidRDefault="002965B9" w:rsidP="00313756">
      <w:pPr>
        <w:pStyle w:val="a4"/>
        <w:numPr>
          <w:ilvl w:val="0"/>
          <w:numId w:val="1"/>
        </w:numPr>
        <w:tabs>
          <w:tab w:val="left" w:pos="966"/>
        </w:tabs>
        <w:spacing w:before="1" w:line="360" w:lineRule="auto"/>
        <w:ind w:firstLine="29"/>
        <w:jc w:val="both"/>
        <w:rPr>
          <w:sz w:val="28"/>
          <w:szCs w:val="28"/>
        </w:rPr>
      </w:pPr>
      <w:r w:rsidRPr="00313756">
        <w:rPr>
          <w:sz w:val="28"/>
          <w:szCs w:val="28"/>
        </w:rPr>
        <w:t xml:space="preserve">Освітні технології: </w:t>
      </w:r>
      <w:proofErr w:type="gramStart"/>
      <w:r w:rsidRPr="00313756">
        <w:rPr>
          <w:sz w:val="28"/>
          <w:szCs w:val="28"/>
        </w:rPr>
        <w:t>Навч.-</w:t>
      </w:r>
      <w:proofErr w:type="gramEnd"/>
      <w:r w:rsidRPr="00313756">
        <w:rPr>
          <w:sz w:val="28"/>
          <w:szCs w:val="28"/>
        </w:rPr>
        <w:t>метод.посіб./ за ред. О.М.Пєхота та ін. – К.:А.С.К., 2004.– С.109–128.</w:t>
      </w:r>
    </w:p>
    <w:p w:rsidR="002965B9" w:rsidRPr="00B27398" w:rsidRDefault="002965B9" w:rsidP="002965B9">
      <w:pPr>
        <w:pStyle w:val="a3"/>
        <w:spacing w:line="312" w:lineRule="auto"/>
        <w:ind w:right="108"/>
        <w:rPr>
          <w:lang w:val="uk-UA"/>
        </w:rPr>
      </w:pPr>
    </w:p>
    <w:p w:rsidR="002965B9" w:rsidRPr="00B27398" w:rsidRDefault="002965B9" w:rsidP="002965B9">
      <w:pPr>
        <w:pStyle w:val="a3"/>
        <w:spacing w:before="1" w:line="312" w:lineRule="auto"/>
        <w:ind w:right="111"/>
      </w:pPr>
    </w:p>
    <w:p w:rsidR="002965B9" w:rsidRPr="000E77E2" w:rsidRDefault="002965B9" w:rsidP="002965B9">
      <w:pPr>
        <w:spacing w:line="312" w:lineRule="auto"/>
        <w:rPr>
          <w:lang w:val="uk-UA"/>
        </w:rPr>
        <w:sectPr w:rsidR="002965B9" w:rsidRPr="000E77E2" w:rsidSect="00313756">
          <w:type w:val="continuous"/>
          <w:pgSz w:w="11910" w:h="16840"/>
          <w:pgMar w:top="993" w:right="1020" w:bottom="851" w:left="1276" w:header="0" w:footer="1034" w:gutter="0"/>
          <w:cols w:space="720"/>
        </w:sectPr>
      </w:pPr>
    </w:p>
    <w:p w:rsidR="002965B9" w:rsidRPr="002965B9" w:rsidRDefault="002965B9" w:rsidP="002965B9">
      <w:pPr>
        <w:pStyle w:val="a4"/>
        <w:ind w:left="720" w:firstLine="0"/>
        <w:jc w:val="both"/>
        <w:rPr>
          <w:b/>
          <w:sz w:val="28"/>
          <w:szCs w:val="28"/>
          <w:lang w:val="uk-UA"/>
        </w:rPr>
      </w:pPr>
    </w:p>
    <w:p w:rsidR="002965B9" w:rsidRPr="00B27398" w:rsidRDefault="002965B9" w:rsidP="002965B9">
      <w:pPr>
        <w:pStyle w:val="a5"/>
        <w:shd w:val="clear" w:color="auto" w:fill="FFFFFF"/>
        <w:spacing w:before="0" w:beforeAutospacing="0" w:after="180" w:afterAutospacing="0" w:line="360" w:lineRule="auto"/>
        <w:ind w:left="720"/>
        <w:jc w:val="both"/>
        <w:rPr>
          <w:sz w:val="28"/>
          <w:szCs w:val="28"/>
        </w:rPr>
      </w:pPr>
    </w:p>
    <w:p w:rsidR="002965B9" w:rsidRPr="002965B9" w:rsidRDefault="002965B9" w:rsidP="002965B9">
      <w:pPr>
        <w:pStyle w:val="a3"/>
        <w:spacing w:before="3" w:line="312" w:lineRule="auto"/>
        <w:ind w:right="116"/>
        <w:rPr>
          <w:lang w:val="uk-UA"/>
        </w:rPr>
      </w:pPr>
    </w:p>
    <w:p w:rsidR="000115D0" w:rsidRPr="006A2574" w:rsidRDefault="000115D0" w:rsidP="000E77E2">
      <w:pPr>
        <w:pStyle w:val="a4"/>
        <w:tabs>
          <w:tab w:val="left" w:pos="966"/>
        </w:tabs>
        <w:spacing w:before="1" w:line="276" w:lineRule="auto"/>
        <w:ind w:left="679" w:firstLine="0"/>
        <w:rPr>
          <w:sz w:val="24"/>
          <w:lang w:val="uk-UA"/>
        </w:rPr>
      </w:pPr>
    </w:p>
    <w:sectPr w:rsidR="000115D0" w:rsidRPr="006A2574" w:rsidSect="000115D0">
      <w:footerReference w:type="default" r:id="rId8"/>
      <w:pgSz w:w="11910" w:h="16840"/>
      <w:pgMar w:top="1060" w:right="1020" w:bottom="1220" w:left="1020" w:header="0" w:footer="10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5584" w:rsidRDefault="00125584" w:rsidP="000115D0">
      <w:r>
        <w:separator/>
      </w:r>
    </w:p>
  </w:endnote>
  <w:endnote w:type="continuationSeparator" w:id="0">
    <w:p w:rsidR="00125584" w:rsidRDefault="00125584" w:rsidP="00011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Trebuchet MS"/>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5D0" w:rsidRDefault="000115D0">
    <w:pPr>
      <w:pStyle w:val="a3"/>
      <w:spacing w:line="14" w:lineRule="auto"/>
      <w:ind w:left="0" w:firstLine="0"/>
      <w:jc w:val="left"/>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5584" w:rsidRDefault="00125584" w:rsidP="000115D0">
      <w:r>
        <w:separator/>
      </w:r>
    </w:p>
  </w:footnote>
  <w:footnote w:type="continuationSeparator" w:id="0">
    <w:p w:rsidR="00125584" w:rsidRDefault="00125584" w:rsidP="000115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v:imagedata r:id="rId1" o:title="art3D15"/>
      </v:shape>
    </w:pict>
  </w:numPicBullet>
  <w:abstractNum w:abstractNumId="0">
    <w:nsid w:val="00270D33"/>
    <w:multiLevelType w:val="hybridMultilevel"/>
    <w:tmpl w:val="2C7AAED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04323468"/>
    <w:multiLevelType w:val="hybridMultilevel"/>
    <w:tmpl w:val="604244C6"/>
    <w:lvl w:ilvl="0" w:tplc="D3921D0E">
      <w:start w:val="1"/>
      <w:numFmt w:val="bullet"/>
      <w:lvlText w:val=""/>
      <w:lvlPicBulletId w:val="0"/>
      <w:lvlJc w:val="left"/>
      <w:pPr>
        <w:tabs>
          <w:tab w:val="num" w:pos="720"/>
        </w:tabs>
        <w:ind w:left="720" w:hanging="360"/>
      </w:pPr>
      <w:rPr>
        <w:rFonts w:ascii="Symbol" w:hAnsi="Symbol" w:hint="default"/>
      </w:rPr>
    </w:lvl>
    <w:lvl w:ilvl="1" w:tplc="0CF0A100" w:tentative="1">
      <w:start w:val="1"/>
      <w:numFmt w:val="bullet"/>
      <w:lvlText w:val=""/>
      <w:lvlPicBulletId w:val="0"/>
      <w:lvlJc w:val="left"/>
      <w:pPr>
        <w:tabs>
          <w:tab w:val="num" w:pos="1440"/>
        </w:tabs>
        <w:ind w:left="1440" w:hanging="360"/>
      </w:pPr>
      <w:rPr>
        <w:rFonts w:ascii="Symbol" w:hAnsi="Symbol" w:hint="default"/>
      </w:rPr>
    </w:lvl>
    <w:lvl w:ilvl="2" w:tplc="EF3ECF72" w:tentative="1">
      <w:start w:val="1"/>
      <w:numFmt w:val="bullet"/>
      <w:lvlText w:val=""/>
      <w:lvlPicBulletId w:val="0"/>
      <w:lvlJc w:val="left"/>
      <w:pPr>
        <w:tabs>
          <w:tab w:val="num" w:pos="2160"/>
        </w:tabs>
        <w:ind w:left="2160" w:hanging="360"/>
      </w:pPr>
      <w:rPr>
        <w:rFonts w:ascii="Symbol" w:hAnsi="Symbol" w:hint="default"/>
      </w:rPr>
    </w:lvl>
    <w:lvl w:ilvl="3" w:tplc="F0DA7086" w:tentative="1">
      <w:start w:val="1"/>
      <w:numFmt w:val="bullet"/>
      <w:lvlText w:val=""/>
      <w:lvlPicBulletId w:val="0"/>
      <w:lvlJc w:val="left"/>
      <w:pPr>
        <w:tabs>
          <w:tab w:val="num" w:pos="2880"/>
        </w:tabs>
        <w:ind w:left="2880" w:hanging="360"/>
      </w:pPr>
      <w:rPr>
        <w:rFonts w:ascii="Symbol" w:hAnsi="Symbol" w:hint="default"/>
      </w:rPr>
    </w:lvl>
    <w:lvl w:ilvl="4" w:tplc="2362A99A" w:tentative="1">
      <w:start w:val="1"/>
      <w:numFmt w:val="bullet"/>
      <w:lvlText w:val=""/>
      <w:lvlPicBulletId w:val="0"/>
      <w:lvlJc w:val="left"/>
      <w:pPr>
        <w:tabs>
          <w:tab w:val="num" w:pos="3600"/>
        </w:tabs>
        <w:ind w:left="3600" w:hanging="360"/>
      </w:pPr>
      <w:rPr>
        <w:rFonts w:ascii="Symbol" w:hAnsi="Symbol" w:hint="default"/>
      </w:rPr>
    </w:lvl>
    <w:lvl w:ilvl="5" w:tplc="EE54C4B8" w:tentative="1">
      <w:start w:val="1"/>
      <w:numFmt w:val="bullet"/>
      <w:lvlText w:val=""/>
      <w:lvlPicBulletId w:val="0"/>
      <w:lvlJc w:val="left"/>
      <w:pPr>
        <w:tabs>
          <w:tab w:val="num" w:pos="4320"/>
        </w:tabs>
        <w:ind w:left="4320" w:hanging="360"/>
      </w:pPr>
      <w:rPr>
        <w:rFonts w:ascii="Symbol" w:hAnsi="Symbol" w:hint="default"/>
      </w:rPr>
    </w:lvl>
    <w:lvl w:ilvl="6" w:tplc="665A1676" w:tentative="1">
      <w:start w:val="1"/>
      <w:numFmt w:val="bullet"/>
      <w:lvlText w:val=""/>
      <w:lvlPicBulletId w:val="0"/>
      <w:lvlJc w:val="left"/>
      <w:pPr>
        <w:tabs>
          <w:tab w:val="num" w:pos="5040"/>
        </w:tabs>
        <w:ind w:left="5040" w:hanging="360"/>
      </w:pPr>
      <w:rPr>
        <w:rFonts w:ascii="Symbol" w:hAnsi="Symbol" w:hint="default"/>
      </w:rPr>
    </w:lvl>
    <w:lvl w:ilvl="7" w:tplc="0DB2D460" w:tentative="1">
      <w:start w:val="1"/>
      <w:numFmt w:val="bullet"/>
      <w:lvlText w:val=""/>
      <w:lvlPicBulletId w:val="0"/>
      <w:lvlJc w:val="left"/>
      <w:pPr>
        <w:tabs>
          <w:tab w:val="num" w:pos="5760"/>
        </w:tabs>
        <w:ind w:left="5760" w:hanging="360"/>
      </w:pPr>
      <w:rPr>
        <w:rFonts w:ascii="Symbol" w:hAnsi="Symbol" w:hint="default"/>
      </w:rPr>
    </w:lvl>
    <w:lvl w:ilvl="8" w:tplc="195411D4" w:tentative="1">
      <w:start w:val="1"/>
      <w:numFmt w:val="bullet"/>
      <w:lvlText w:val=""/>
      <w:lvlPicBulletId w:val="0"/>
      <w:lvlJc w:val="left"/>
      <w:pPr>
        <w:tabs>
          <w:tab w:val="num" w:pos="6480"/>
        </w:tabs>
        <w:ind w:left="6480" w:hanging="360"/>
      </w:pPr>
      <w:rPr>
        <w:rFonts w:ascii="Symbol" w:hAnsi="Symbol" w:hint="default"/>
      </w:rPr>
    </w:lvl>
  </w:abstractNum>
  <w:abstractNum w:abstractNumId="2">
    <w:nsid w:val="048A4184"/>
    <w:multiLevelType w:val="hybridMultilevel"/>
    <w:tmpl w:val="62E68B80"/>
    <w:lvl w:ilvl="0" w:tplc="3EBC06A8">
      <w:start w:val="1"/>
      <w:numFmt w:val="bullet"/>
      <w:lvlText w:val=""/>
      <w:lvlPicBulletId w:val="0"/>
      <w:lvlJc w:val="left"/>
      <w:pPr>
        <w:tabs>
          <w:tab w:val="num" w:pos="720"/>
        </w:tabs>
        <w:ind w:left="720" w:hanging="360"/>
      </w:pPr>
      <w:rPr>
        <w:rFonts w:ascii="Symbol" w:hAnsi="Symbol" w:hint="default"/>
      </w:rPr>
    </w:lvl>
    <w:lvl w:ilvl="1" w:tplc="C694D88C" w:tentative="1">
      <w:start w:val="1"/>
      <w:numFmt w:val="bullet"/>
      <w:lvlText w:val=""/>
      <w:lvlPicBulletId w:val="0"/>
      <w:lvlJc w:val="left"/>
      <w:pPr>
        <w:tabs>
          <w:tab w:val="num" w:pos="1440"/>
        </w:tabs>
        <w:ind w:left="1440" w:hanging="360"/>
      </w:pPr>
      <w:rPr>
        <w:rFonts w:ascii="Symbol" w:hAnsi="Symbol" w:hint="default"/>
      </w:rPr>
    </w:lvl>
    <w:lvl w:ilvl="2" w:tplc="0CA0D174" w:tentative="1">
      <w:start w:val="1"/>
      <w:numFmt w:val="bullet"/>
      <w:lvlText w:val=""/>
      <w:lvlPicBulletId w:val="0"/>
      <w:lvlJc w:val="left"/>
      <w:pPr>
        <w:tabs>
          <w:tab w:val="num" w:pos="2160"/>
        </w:tabs>
        <w:ind w:left="2160" w:hanging="360"/>
      </w:pPr>
      <w:rPr>
        <w:rFonts w:ascii="Symbol" w:hAnsi="Symbol" w:hint="default"/>
      </w:rPr>
    </w:lvl>
    <w:lvl w:ilvl="3" w:tplc="DE249326" w:tentative="1">
      <w:start w:val="1"/>
      <w:numFmt w:val="bullet"/>
      <w:lvlText w:val=""/>
      <w:lvlPicBulletId w:val="0"/>
      <w:lvlJc w:val="left"/>
      <w:pPr>
        <w:tabs>
          <w:tab w:val="num" w:pos="2880"/>
        </w:tabs>
        <w:ind w:left="2880" w:hanging="360"/>
      </w:pPr>
      <w:rPr>
        <w:rFonts w:ascii="Symbol" w:hAnsi="Symbol" w:hint="default"/>
      </w:rPr>
    </w:lvl>
    <w:lvl w:ilvl="4" w:tplc="8BC0E288" w:tentative="1">
      <w:start w:val="1"/>
      <w:numFmt w:val="bullet"/>
      <w:lvlText w:val=""/>
      <w:lvlPicBulletId w:val="0"/>
      <w:lvlJc w:val="left"/>
      <w:pPr>
        <w:tabs>
          <w:tab w:val="num" w:pos="3600"/>
        </w:tabs>
        <w:ind w:left="3600" w:hanging="360"/>
      </w:pPr>
      <w:rPr>
        <w:rFonts w:ascii="Symbol" w:hAnsi="Symbol" w:hint="default"/>
      </w:rPr>
    </w:lvl>
    <w:lvl w:ilvl="5" w:tplc="FC9A51EA" w:tentative="1">
      <w:start w:val="1"/>
      <w:numFmt w:val="bullet"/>
      <w:lvlText w:val=""/>
      <w:lvlPicBulletId w:val="0"/>
      <w:lvlJc w:val="left"/>
      <w:pPr>
        <w:tabs>
          <w:tab w:val="num" w:pos="4320"/>
        </w:tabs>
        <w:ind w:left="4320" w:hanging="360"/>
      </w:pPr>
      <w:rPr>
        <w:rFonts w:ascii="Symbol" w:hAnsi="Symbol" w:hint="default"/>
      </w:rPr>
    </w:lvl>
    <w:lvl w:ilvl="6" w:tplc="0568A6BE" w:tentative="1">
      <w:start w:val="1"/>
      <w:numFmt w:val="bullet"/>
      <w:lvlText w:val=""/>
      <w:lvlPicBulletId w:val="0"/>
      <w:lvlJc w:val="left"/>
      <w:pPr>
        <w:tabs>
          <w:tab w:val="num" w:pos="5040"/>
        </w:tabs>
        <w:ind w:left="5040" w:hanging="360"/>
      </w:pPr>
      <w:rPr>
        <w:rFonts w:ascii="Symbol" w:hAnsi="Symbol" w:hint="default"/>
      </w:rPr>
    </w:lvl>
    <w:lvl w:ilvl="7" w:tplc="57F0EDCA" w:tentative="1">
      <w:start w:val="1"/>
      <w:numFmt w:val="bullet"/>
      <w:lvlText w:val=""/>
      <w:lvlPicBulletId w:val="0"/>
      <w:lvlJc w:val="left"/>
      <w:pPr>
        <w:tabs>
          <w:tab w:val="num" w:pos="5760"/>
        </w:tabs>
        <w:ind w:left="5760" w:hanging="360"/>
      </w:pPr>
      <w:rPr>
        <w:rFonts w:ascii="Symbol" w:hAnsi="Symbol" w:hint="default"/>
      </w:rPr>
    </w:lvl>
    <w:lvl w:ilvl="8" w:tplc="EBE675AA" w:tentative="1">
      <w:start w:val="1"/>
      <w:numFmt w:val="bullet"/>
      <w:lvlText w:val=""/>
      <w:lvlPicBulletId w:val="0"/>
      <w:lvlJc w:val="left"/>
      <w:pPr>
        <w:tabs>
          <w:tab w:val="num" w:pos="6480"/>
        </w:tabs>
        <w:ind w:left="6480" w:hanging="360"/>
      </w:pPr>
      <w:rPr>
        <w:rFonts w:ascii="Symbol" w:hAnsi="Symbol" w:hint="default"/>
      </w:rPr>
    </w:lvl>
  </w:abstractNum>
  <w:abstractNum w:abstractNumId="3">
    <w:nsid w:val="059D01B5"/>
    <w:multiLevelType w:val="hybridMultilevel"/>
    <w:tmpl w:val="51301DF4"/>
    <w:lvl w:ilvl="0" w:tplc="89ECC94A">
      <w:start w:val="1"/>
      <w:numFmt w:val="bullet"/>
      <w:lvlText w:val=""/>
      <w:lvlPicBulletId w:val="0"/>
      <w:lvlJc w:val="left"/>
      <w:pPr>
        <w:tabs>
          <w:tab w:val="num" w:pos="720"/>
        </w:tabs>
        <w:ind w:left="720" w:hanging="360"/>
      </w:pPr>
      <w:rPr>
        <w:rFonts w:ascii="Symbol" w:hAnsi="Symbol" w:hint="default"/>
      </w:rPr>
    </w:lvl>
    <w:lvl w:ilvl="1" w:tplc="A6102CA6" w:tentative="1">
      <w:start w:val="1"/>
      <w:numFmt w:val="bullet"/>
      <w:lvlText w:val=""/>
      <w:lvlPicBulletId w:val="0"/>
      <w:lvlJc w:val="left"/>
      <w:pPr>
        <w:tabs>
          <w:tab w:val="num" w:pos="1440"/>
        </w:tabs>
        <w:ind w:left="1440" w:hanging="360"/>
      </w:pPr>
      <w:rPr>
        <w:rFonts w:ascii="Symbol" w:hAnsi="Symbol" w:hint="default"/>
      </w:rPr>
    </w:lvl>
    <w:lvl w:ilvl="2" w:tplc="21C02DD6" w:tentative="1">
      <w:start w:val="1"/>
      <w:numFmt w:val="bullet"/>
      <w:lvlText w:val=""/>
      <w:lvlPicBulletId w:val="0"/>
      <w:lvlJc w:val="left"/>
      <w:pPr>
        <w:tabs>
          <w:tab w:val="num" w:pos="2160"/>
        </w:tabs>
        <w:ind w:left="2160" w:hanging="360"/>
      </w:pPr>
      <w:rPr>
        <w:rFonts w:ascii="Symbol" w:hAnsi="Symbol" w:hint="default"/>
      </w:rPr>
    </w:lvl>
    <w:lvl w:ilvl="3" w:tplc="CC44FA88" w:tentative="1">
      <w:start w:val="1"/>
      <w:numFmt w:val="bullet"/>
      <w:lvlText w:val=""/>
      <w:lvlPicBulletId w:val="0"/>
      <w:lvlJc w:val="left"/>
      <w:pPr>
        <w:tabs>
          <w:tab w:val="num" w:pos="2880"/>
        </w:tabs>
        <w:ind w:left="2880" w:hanging="360"/>
      </w:pPr>
      <w:rPr>
        <w:rFonts w:ascii="Symbol" w:hAnsi="Symbol" w:hint="default"/>
      </w:rPr>
    </w:lvl>
    <w:lvl w:ilvl="4" w:tplc="E34A2D16" w:tentative="1">
      <w:start w:val="1"/>
      <w:numFmt w:val="bullet"/>
      <w:lvlText w:val=""/>
      <w:lvlPicBulletId w:val="0"/>
      <w:lvlJc w:val="left"/>
      <w:pPr>
        <w:tabs>
          <w:tab w:val="num" w:pos="3600"/>
        </w:tabs>
        <w:ind w:left="3600" w:hanging="360"/>
      </w:pPr>
      <w:rPr>
        <w:rFonts w:ascii="Symbol" w:hAnsi="Symbol" w:hint="default"/>
      </w:rPr>
    </w:lvl>
    <w:lvl w:ilvl="5" w:tplc="22BCCAB4" w:tentative="1">
      <w:start w:val="1"/>
      <w:numFmt w:val="bullet"/>
      <w:lvlText w:val=""/>
      <w:lvlPicBulletId w:val="0"/>
      <w:lvlJc w:val="left"/>
      <w:pPr>
        <w:tabs>
          <w:tab w:val="num" w:pos="4320"/>
        </w:tabs>
        <w:ind w:left="4320" w:hanging="360"/>
      </w:pPr>
      <w:rPr>
        <w:rFonts w:ascii="Symbol" w:hAnsi="Symbol" w:hint="default"/>
      </w:rPr>
    </w:lvl>
    <w:lvl w:ilvl="6" w:tplc="FDF64936" w:tentative="1">
      <w:start w:val="1"/>
      <w:numFmt w:val="bullet"/>
      <w:lvlText w:val=""/>
      <w:lvlPicBulletId w:val="0"/>
      <w:lvlJc w:val="left"/>
      <w:pPr>
        <w:tabs>
          <w:tab w:val="num" w:pos="5040"/>
        </w:tabs>
        <w:ind w:left="5040" w:hanging="360"/>
      </w:pPr>
      <w:rPr>
        <w:rFonts w:ascii="Symbol" w:hAnsi="Symbol" w:hint="default"/>
      </w:rPr>
    </w:lvl>
    <w:lvl w:ilvl="7" w:tplc="F2BEFE08" w:tentative="1">
      <w:start w:val="1"/>
      <w:numFmt w:val="bullet"/>
      <w:lvlText w:val=""/>
      <w:lvlPicBulletId w:val="0"/>
      <w:lvlJc w:val="left"/>
      <w:pPr>
        <w:tabs>
          <w:tab w:val="num" w:pos="5760"/>
        </w:tabs>
        <w:ind w:left="5760" w:hanging="360"/>
      </w:pPr>
      <w:rPr>
        <w:rFonts w:ascii="Symbol" w:hAnsi="Symbol" w:hint="default"/>
      </w:rPr>
    </w:lvl>
    <w:lvl w:ilvl="8" w:tplc="212AB532" w:tentative="1">
      <w:start w:val="1"/>
      <w:numFmt w:val="bullet"/>
      <w:lvlText w:val=""/>
      <w:lvlPicBulletId w:val="0"/>
      <w:lvlJc w:val="left"/>
      <w:pPr>
        <w:tabs>
          <w:tab w:val="num" w:pos="6480"/>
        </w:tabs>
        <w:ind w:left="6480" w:hanging="360"/>
      </w:pPr>
      <w:rPr>
        <w:rFonts w:ascii="Symbol" w:hAnsi="Symbol" w:hint="default"/>
      </w:rPr>
    </w:lvl>
  </w:abstractNum>
  <w:abstractNum w:abstractNumId="4">
    <w:nsid w:val="0900028A"/>
    <w:multiLevelType w:val="hybridMultilevel"/>
    <w:tmpl w:val="26642CE8"/>
    <w:lvl w:ilvl="0" w:tplc="3A16AE0C">
      <w:start w:val="1"/>
      <w:numFmt w:val="bullet"/>
      <w:lvlText w:val=""/>
      <w:lvlPicBulletId w:val="0"/>
      <w:lvlJc w:val="left"/>
      <w:pPr>
        <w:tabs>
          <w:tab w:val="num" w:pos="720"/>
        </w:tabs>
        <w:ind w:left="720" w:hanging="360"/>
      </w:pPr>
      <w:rPr>
        <w:rFonts w:ascii="Symbol" w:hAnsi="Symbol" w:hint="default"/>
      </w:rPr>
    </w:lvl>
    <w:lvl w:ilvl="1" w:tplc="89481E80" w:tentative="1">
      <w:start w:val="1"/>
      <w:numFmt w:val="bullet"/>
      <w:lvlText w:val=""/>
      <w:lvlPicBulletId w:val="0"/>
      <w:lvlJc w:val="left"/>
      <w:pPr>
        <w:tabs>
          <w:tab w:val="num" w:pos="1440"/>
        </w:tabs>
        <w:ind w:left="1440" w:hanging="360"/>
      </w:pPr>
      <w:rPr>
        <w:rFonts w:ascii="Symbol" w:hAnsi="Symbol" w:hint="default"/>
      </w:rPr>
    </w:lvl>
    <w:lvl w:ilvl="2" w:tplc="6BE0DBC6" w:tentative="1">
      <w:start w:val="1"/>
      <w:numFmt w:val="bullet"/>
      <w:lvlText w:val=""/>
      <w:lvlPicBulletId w:val="0"/>
      <w:lvlJc w:val="left"/>
      <w:pPr>
        <w:tabs>
          <w:tab w:val="num" w:pos="2160"/>
        </w:tabs>
        <w:ind w:left="2160" w:hanging="360"/>
      </w:pPr>
      <w:rPr>
        <w:rFonts w:ascii="Symbol" w:hAnsi="Symbol" w:hint="default"/>
      </w:rPr>
    </w:lvl>
    <w:lvl w:ilvl="3" w:tplc="DC6A57A0" w:tentative="1">
      <w:start w:val="1"/>
      <w:numFmt w:val="bullet"/>
      <w:lvlText w:val=""/>
      <w:lvlPicBulletId w:val="0"/>
      <w:lvlJc w:val="left"/>
      <w:pPr>
        <w:tabs>
          <w:tab w:val="num" w:pos="2880"/>
        </w:tabs>
        <w:ind w:left="2880" w:hanging="360"/>
      </w:pPr>
      <w:rPr>
        <w:rFonts w:ascii="Symbol" w:hAnsi="Symbol" w:hint="default"/>
      </w:rPr>
    </w:lvl>
    <w:lvl w:ilvl="4" w:tplc="002A943C" w:tentative="1">
      <w:start w:val="1"/>
      <w:numFmt w:val="bullet"/>
      <w:lvlText w:val=""/>
      <w:lvlPicBulletId w:val="0"/>
      <w:lvlJc w:val="left"/>
      <w:pPr>
        <w:tabs>
          <w:tab w:val="num" w:pos="3600"/>
        </w:tabs>
        <w:ind w:left="3600" w:hanging="360"/>
      </w:pPr>
      <w:rPr>
        <w:rFonts w:ascii="Symbol" w:hAnsi="Symbol" w:hint="default"/>
      </w:rPr>
    </w:lvl>
    <w:lvl w:ilvl="5" w:tplc="25769F78" w:tentative="1">
      <w:start w:val="1"/>
      <w:numFmt w:val="bullet"/>
      <w:lvlText w:val=""/>
      <w:lvlPicBulletId w:val="0"/>
      <w:lvlJc w:val="left"/>
      <w:pPr>
        <w:tabs>
          <w:tab w:val="num" w:pos="4320"/>
        </w:tabs>
        <w:ind w:left="4320" w:hanging="360"/>
      </w:pPr>
      <w:rPr>
        <w:rFonts w:ascii="Symbol" w:hAnsi="Symbol" w:hint="default"/>
      </w:rPr>
    </w:lvl>
    <w:lvl w:ilvl="6" w:tplc="6860BEB0" w:tentative="1">
      <w:start w:val="1"/>
      <w:numFmt w:val="bullet"/>
      <w:lvlText w:val=""/>
      <w:lvlPicBulletId w:val="0"/>
      <w:lvlJc w:val="left"/>
      <w:pPr>
        <w:tabs>
          <w:tab w:val="num" w:pos="5040"/>
        </w:tabs>
        <w:ind w:left="5040" w:hanging="360"/>
      </w:pPr>
      <w:rPr>
        <w:rFonts w:ascii="Symbol" w:hAnsi="Symbol" w:hint="default"/>
      </w:rPr>
    </w:lvl>
    <w:lvl w:ilvl="7" w:tplc="F77CEF00" w:tentative="1">
      <w:start w:val="1"/>
      <w:numFmt w:val="bullet"/>
      <w:lvlText w:val=""/>
      <w:lvlPicBulletId w:val="0"/>
      <w:lvlJc w:val="left"/>
      <w:pPr>
        <w:tabs>
          <w:tab w:val="num" w:pos="5760"/>
        </w:tabs>
        <w:ind w:left="5760" w:hanging="360"/>
      </w:pPr>
      <w:rPr>
        <w:rFonts w:ascii="Symbol" w:hAnsi="Symbol" w:hint="default"/>
      </w:rPr>
    </w:lvl>
    <w:lvl w:ilvl="8" w:tplc="8DBCE20C" w:tentative="1">
      <w:start w:val="1"/>
      <w:numFmt w:val="bullet"/>
      <w:lvlText w:val=""/>
      <w:lvlPicBulletId w:val="0"/>
      <w:lvlJc w:val="left"/>
      <w:pPr>
        <w:tabs>
          <w:tab w:val="num" w:pos="6480"/>
        </w:tabs>
        <w:ind w:left="6480" w:hanging="360"/>
      </w:pPr>
      <w:rPr>
        <w:rFonts w:ascii="Symbol" w:hAnsi="Symbol" w:hint="default"/>
      </w:rPr>
    </w:lvl>
  </w:abstractNum>
  <w:abstractNum w:abstractNumId="5">
    <w:nsid w:val="0CC9343B"/>
    <w:multiLevelType w:val="hybridMultilevel"/>
    <w:tmpl w:val="155A8BC8"/>
    <w:lvl w:ilvl="0" w:tplc="13CA85C8">
      <w:start w:val="1"/>
      <w:numFmt w:val="bullet"/>
      <w:lvlText w:val=""/>
      <w:lvlPicBulletId w:val="0"/>
      <w:lvlJc w:val="left"/>
      <w:pPr>
        <w:tabs>
          <w:tab w:val="num" w:pos="720"/>
        </w:tabs>
        <w:ind w:left="720" w:hanging="360"/>
      </w:pPr>
      <w:rPr>
        <w:rFonts w:ascii="Symbol" w:hAnsi="Symbol" w:hint="default"/>
      </w:rPr>
    </w:lvl>
    <w:lvl w:ilvl="1" w:tplc="D1D688D0" w:tentative="1">
      <w:start w:val="1"/>
      <w:numFmt w:val="bullet"/>
      <w:lvlText w:val=""/>
      <w:lvlPicBulletId w:val="0"/>
      <w:lvlJc w:val="left"/>
      <w:pPr>
        <w:tabs>
          <w:tab w:val="num" w:pos="1440"/>
        </w:tabs>
        <w:ind w:left="1440" w:hanging="360"/>
      </w:pPr>
      <w:rPr>
        <w:rFonts w:ascii="Symbol" w:hAnsi="Symbol" w:hint="default"/>
      </w:rPr>
    </w:lvl>
    <w:lvl w:ilvl="2" w:tplc="1006F85A" w:tentative="1">
      <w:start w:val="1"/>
      <w:numFmt w:val="bullet"/>
      <w:lvlText w:val=""/>
      <w:lvlPicBulletId w:val="0"/>
      <w:lvlJc w:val="left"/>
      <w:pPr>
        <w:tabs>
          <w:tab w:val="num" w:pos="2160"/>
        </w:tabs>
        <w:ind w:left="2160" w:hanging="360"/>
      </w:pPr>
      <w:rPr>
        <w:rFonts w:ascii="Symbol" w:hAnsi="Symbol" w:hint="default"/>
      </w:rPr>
    </w:lvl>
    <w:lvl w:ilvl="3" w:tplc="2CCCF3CE" w:tentative="1">
      <w:start w:val="1"/>
      <w:numFmt w:val="bullet"/>
      <w:lvlText w:val=""/>
      <w:lvlPicBulletId w:val="0"/>
      <w:lvlJc w:val="left"/>
      <w:pPr>
        <w:tabs>
          <w:tab w:val="num" w:pos="2880"/>
        </w:tabs>
        <w:ind w:left="2880" w:hanging="360"/>
      </w:pPr>
      <w:rPr>
        <w:rFonts w:ascii="Symbol" w:hAnsi="Symbol" w:hint="default"/>
      </w:rPr>
    </w:lvl>
    <w:lvl w:ilvl="4" w:tplc="DB109D30" w:tentative="1">
      <w:start w:val="1"/>
      <w:numFmt w:val="bullet"/>
      <w:lvlText w:val=""/>
      <w:lvlPicBulletId w:val="0"/>
      <w:lvlJc w:val="left"/>
      <w:pPr>
        <w:tabs>
          <w:tab w:val="num" w:pos="3600"/>
        </w:tabs>
        <w:ind w:left="3600" w:hanging="360"/>
      </w:pPr>
      <w:rPr>
        <w:rFonts w:ascii="Symbol" w:hAnsi="Symbol" w:hint="default"/>
      </w:rPr>
    </w:lvl>
    <w:lvl w:ilvl="5" w:tplc="ABC2BF9A" w:tentative="1">
      <w:start w:val="1"/>
      <w:numFmt w:val="bullet"/>
      <w:lvlText w:val=""/>
      <w:lvlPicBulletId w:val="0"/>
      <w:lvlJc w:val="left"/>
      <w:pPr>
        <w:tabs>
          <w:tab w:val="num" w:pos="4320"/>
        </w:tabs>
        <w:ind w:left="4320" w:hanging="360"/>
      </w:pPr>
      <w:rPr>
        <w:rFonts w:ascii="Symbol" w:hAnsi="Symbol" w:hint="default"/>
      </w:rPr>
    </w:lvl>
    <w:lvl w:ilvl="6" w:tplc="00889CEC" w:tentative="1">
      <w:start w:val="1"/>
      <w:numFmt w:val="bullet"/>
      <w:lvlText w:val=""/>
      <w:lvlPicBulletId w:val="0"/>
      <w:lvlJc w:val="left"/>
      <w:pPr>
        <w:tabs>
          <w:tab w:val="num" w:pos="5040"/>
        </w:tabs>
        <w:ind w:left="5040" w:hanging="360"/>
      </w:pPr>
      <w:rPr>
        <w:rFonts w:ascii="Symbol" w:hAnsi="Symbol" w:hint="default"/>
      </w:rPr>
    </w:lvl>
    <w:lvl w:ilvl="7" w:tplc="79C28FAA" w:tentative="1">
      <w:start w:val="1"/>
      <w:numFmt w:val="bullet"/>
      <w:lvlText w:val=""/>
      <w:lvlPicBulletId w:val="0"/>
      <w:lvlJc w:val="left"/>
      <w:pPr>
        <w:tabs>
          <w:tab w:val="num" w:pos="5760"/>
        </w:tabs>
        <w:ind w:left="5760" w:hanging="360"/>
      </w:pPr>
      <w:rPr>
        <w:rFonts w:ascii="Symbol" w:hAnsi="Symbol" w:hint="default"/>
      </w:rPr>
    </w:lvl>
    <w:lvl w:ilvl="8" w:tplc="06101496" w:tentative="1">
      <w:start w:val="1"/>
      <w:numFmt w:val="bullet"/>
      <w:lvlText w:val=""/>
      <w:lvlPicBulletId w:val="0"/>
      <w:lvlJc w:val="left"/>
      <w:pPr>
        <w:tabs>
          <w:tab w:val="num" w:pos="6480"/>
        </w:tabs>
        <w:ind w:left="6480" w:hanging="360"/>
      </w:pPr>
      <w:rPr>
        <w:rFonts w:ascii="Symbol" w:hAnsi="Symbol" w:hint="default"/>
      </w:rPr>
    </w:lvl>
  </w:abstractNum>
  <w:abstractNum w:abstractNumId="6">
    <w:nsid w:val="14B34C43"/>
    <w:multiLevelType w:val="hybridMultilevel"/>
    <w:tmpl w:val="C6C2B23E"/>
    <w:lvl w:ilvl="0" w:tplc="732CD472">
      <w:start w:val="1"/>
      <w:numFmt w:val="bullet"/>
      <w:lvlText w:val=""/>
      <w:lvlPicBulletId w:val="0"/>
      <w:lvlJc w:val="left"/>
      <w:pPr>
        <w:tabs>
          <w:tab w:val="num" w:pos="720"/>
        </w:tabs>
        <w:ind w:left="720" w:hanging="360"/>
      </w:pPr>
      <w:rPr>
        <w:rFonts w:ascii="Symbol" w:hAnsi="Symbol" w:hint="default"/>
      </w:rPr>
    </w:lvl>
    <w:lvl w:ilvl="1" w:tplc="B6B24192" w:tentative="1">
      <w:start w:val="1"/>
      <w:numFmt w:val="bullet"/>
      <w:lvlText w:val=""/>
      <w:lvlPicBulletId w:val="0"/>
      <w:lvlJc w:val="left"/>
      <w:pPr>
        <w:tabs>
          <w:tab w:val="num" w:pos="1440"/>
        </w:tabs>
        <w:ind w:left="1440" w:hanging="360"/>
      </w:pPr>
      <w:rPr>
        <w:rFonts w:ascii="Symbol" w:hAnsi="Symbol" w:hint="default"/>
      </w:rPr>
    </w:lvl>
    <w:lvl w:ilvl="2" w:tplc="D580074A" w:tentative="1">
      <w:start w:val="1"/>
      <w:numFmt w:val="bullet"/>
      <w:lvlText w:val=""/>
      <w:lvlPicBulletId w:val="0"/>
      <w:lvlJc w:val="left"/>
      <w:pPr>
        <w:tabs>
          <w:tab w:val="num" w:pos="2160"/>
        </w:tabs>
        <w:ind w:left="2160" w:hanging="360"/>
      </w:pPr>
      <w:rPr>
        <w:rFonts w:ascii="Symbol" w:hAnsi="Symbol" w:hint="default"/>
      </w:rPr>
    </w:lvl>
    <w:lvl w:ilvl="3" w:tplc="F586CAB6" w:tentative="1">
      <w:start w:val="1"/>
      <w:numFmt w:val="bullet"/>
      <w:lvlText w:val=""/>
      <w:lvlPicBulletId w:val="0"/>
      <w:lvlJc w:val="left"/>
      <w:pPr>
        <w:tabs>
          <w:tab w:val="num" w:pos="2880"/>
        </w:tabs>
        <w:ind w:left="2880" w:hanging="360"/>
      </w:pPr>
      <w:rPr>
        <w:rFonts w:ascii="Symbol" w:hAnsi="Symbol" w:hint="default"/>
      </w:rPr>
    </w:lvl>
    <w:lvl w:ilvl="4" w:tplc="65F0265C" w:tentative="1">
      <w:start w:val="1"/>
      <w:numFmt w:val="bullet"/>
      <w:lvlText w:val=""/>
      <w:lvlPicBulletId w:val="0"/>
      <w:lvlJc w:val="left"/>
      <w:pPr>
        <w:tabs>
          <w:tab w:val="num" w:pos="3600"/>
        </w:tabs>
        <w:ind w:left="3600" w:hanging="360"/>
      </w:pPr>
      <w:rPr>
        <w:rFonts w:ascii="Symbol" w:hAnsi="Symbol" w:hint="default"/>
      </w:rPr>
    </w:lvl>
    <w:lvl w:ilvl="5" w:tplc="F3F23934" w:tentative="1">
      <w:start w:val="1"/>
      <w:numFmt w:val="bullet"/>
      <w:lvlText w:val=""/>
      <w:lvlPicBulletId w:val="0"/>
      <w:lvlJc w:val="left"/>
      <w:pPr>
        <w:tabs>
          <w:tab w:val="num" w:pos="4320"/>
        </w:tabs>
        <w:ind w:left="4320" w:hanging="360"/>
      </w:pPr>
      <w:rPr>
        <w:rFonts w:ascii="Symbol" w:hAnsi="Symbol" w:hint="default"/>
      </w:rPr>
    </w:lvl>
    <w:lvl w:ilvl="6" w:tplc="ECC61472" w:tentative="1">
      <w:start w:val="1"/>
      <w:numFmt w:val="bullet"/>
      <w:lvlText w:val=""/>
      <w:lvlPicBulletId w:val="0"/>
      <w:lvlJc w:val="left"/>
      <w:pPr>
        <w:tabs>
          <w:tab w:val="num" w:pos="5040"/>
        </w:tabs>
        <w:ind w:left="5040" w:hanging="360"/>
      </w:pPr>
      <w:rPr>
        <w:rFonts w:ascii="Symbol" w:hAnsi="Symbol" w:hint="default"/>
      </w:rPr>
    </w:lvl>
    <w:lvl w:ilvl="7" w:tplc="A438708C" w:tentative="1">
      <w:start w:val="1"/>
      <w:numFmt w:val="bullet"/>
      <w:lvlText w:val=""/>
      <w:lvlPicBulletId w:val="0"/>
      <w:lvlJc w:val="left"/>
      <w:pPr>
        <w:tabs>
          <w:tab w:val="num" w:pos="5760"/>
        </w:tabs>
        <w:ind w:left="5760" w:hanging="360"/>
      </w:pPr>
      <w:rPr>
        <w:rFonts w:ascii="Symbol" w:hAnsi="Symbol" w:hint="default"/>
      </w:rPr>
    </w:lvl>
    <w:lvl w:ilvl="8" w:tplc="19985108" w:tentative="1">
      <w:start w:val="1"/>
      <w:numFmt w:val="bullet"/>
      <w:lvlText w:val=""/>
      <w:lvlPicBulletId w:val="0"/>
      <w:lvlJc w:val="left"/>
      <w:pPr>
        <w:tabs>
          <w:tab w:val="num" w:pos="6480"/>
        </w:tabs>
        <w:ind w:left="6480" w:hanging="360"/>
      </w:pPr>
      <w:rPr>
        <w:rFonts w:ascii="Symbol" w:hAnsi="Symbol" w:hint="default"/>
      </w:rPr>
    </w:lvl>
  </w:abstractNum>
  <w:abstractNum w:abstractNumId="7">
    <w:nsid w:val="1F9F580E"/>
    <w:multiLevelType w:val="hybridMultilevel"/>
    <w:tmpl w:val="B31008AA"/>
    <w:lvl w:ilvl="0" w:tplc="04220001">
      <w:start w:val="1"/>
      <w:numFmt w:val="bullet"/>
      <w:lvlText w:val=""/>
      <w:lvlJc w:val="left"/>
      <w:pPr>
        <w:ind w:left="1399" w:hanging="360"/>
      </w:pPr>
      <w:rPr>
        <w:rFonts w:ascii="Symbol" w:hAnsi="Symbol" w:hint="default"/>
      </w:rPr>
    </w:lvl>
    <w:lvl w:ilvl="1" w:tplc="04220003" w:tentative="1">
      <w:start w:val="1"/>
      <w:numFmt w:val="bullet"/>
      <w:lvlText w:val="o"/>
      <w:lvlJc w:val="left"/>
      <w:pPr>
        <w:ind w:left="2119" w:hanging="360"/>
      </w:pPr>
      <w:rPr>
        <w:rFonts w:ascii="Courier New" w:hAnsi="Courier New" w:cs="Courier New" w:hint="default"/>
      </w:rPr>
    </w:lvl>
    <w:lvl w:ilvl="2" w:tplc="04220005" w:tentative="1">
      <w:start w:val="1"/>
      <w:numFmt w:val="bullet"/>
      <w:lvlText w:val=""/>
      <w:lvlJc w:val="left"/>
      <w:pPr>
        <w:ind w:left="2839" w:hanging="360"/>
      </w:pPr>
      <w:rPr>
        <w:rFonts w:ascii="Wingdings" w:hAnsi="Wingdings" w:hint="default"/>
      </w:rPr>
    </w:lvl>
    <w:lvl w:ilvl="3" w:tplc="04220001" w:tentative="1">
      <w:start w:val="1"/>
      <w:numFmt w:val="bullet"/>
      <w:lvlText w:val=""/>
      <w:lvlJc w:val="left"/>
      <w:pPr>
        <w:ind w:left="3559" w:hanging="360"/>
      </w:pPr>
      <w:rPr>
        <w:rFonts w:ascii="Symbol" w:hAnsi="Symbol" w:hint="default"/>
      </w:rPr>
    </w:lvl>
    <w:lvl w:ilvl="4" w:tplc="04220003" w:tentative="1">
      <w:start w:val="1"/>
      <w:numFmt w:val="bullet"/>
      <w:lvlText w:val="o"/>
      <w:lvlJc w:val="left"/>
      <w:pPr>
        <w:ind w:left="4279" w:hanging="360"/>
      </w:pPr>
      <w:rPr>
        <w:rFonts w:ascii="Courier New" w:hAnsi="Courier New" w:cs="Courier New" w:hint="default"/>
      </w:rPr>
    </w:lvl>
    <w:lvl w:ilvl="5" w:tplc="04220005" w:tentative="1">
      <w:start w:val="1"/>
      <w:numFmt w:val="bullet"/>
      <w:lvlText w:val=""/>
      <w:lvlJc w:val="left"/>
      <w:pPr>
        <w:ind w:left="4999" w:hanging="360"/>
      </w:pPr>
      <w:rPr>
        <w:rFonts w:ascii="Wingdings" w:hAnsi="Wingdings" w:hint="default"/>
      </w:rPr>
    </w:lvl>
    <w:lvl w:ilvl="6" w:tplc="04220001" w:tentative="1">
      <w:start w:val="1"/>
      <w:numFmt w:val="bullet"/>
      <w:lvlText w:val=""/>
      <w:lvlJc w:val="left"/>
      <w:pPr>
        <w:ind w:left="5719" w:hanging="360"/>
      </w:pPr>
      <w:rPr>
        <w:rFonts w:ascii="Symbol" w:hAnsi="Symbol" w:hint="default"/>
      </w:rPr>
    </w:lvl>
    <w:lvl w:ilvl="7" w:tplc="04220003" w:tentative="1">
      <w:start w:val="1"/>
      <w:numFmt w:val="bullet"/>
      <w:lvlText w:val="o"/>
      <w:lvlJc w:val="left"/>
      <w:pPr>
        <w:ind w:left="6439" w:hanging="360"/>
      </w:pPr>
      <w:rPr>
        <w:rFonts w:ascii="Courier New" w:hAnsi="Courier New" w:cs="Courier New" w:hint="default"/>
      </w:rPr>
    </w:lvl>
    <w:lvl w:ilvl="8" w:tplc="04220005" w:tentative="1">
      <w:start w:val="1"/>
      <w:numFmt w:val="bullet"/>
      <w:lvlText w:val=""/>
      <w:lvlJc w:val="left"/>
      <w:pPr>
        <w:ind w:left="7159" w:hanging="360"/>
      </w:pPr>
      <w:rPr>
        <w:rFonts w:ascii="Wingdings" w:hAnsi="Wingdings" w:hint="default"/>
      </w:rPr>
    </w:lvl>
  </w:abstractNum>
  <w:abstractNum w:abstractNumId="8">
    <w:nsid w:val="3ECF5BDE"/>
    <w:multiLevelType w:val="hybridMultilevel"/>
    <w:tmpl w:val="215A0212"/>
    <w:lvl w:ilvl="0" w:tplc="D6C871B8">
      <w:start w:val="1"/>
      <w:numFmt w:val="decimal"/>
      <w:lvlText w:val="%1."/>
      <w:lvlJc w:val="left"/>
      <w:pPr>
        <w:ind w:left="113" w:hanging="286"/>
      </w:pPr>
      <w:rPr>
        <w:rFonts w:ascii="Times New Roman" w:eastAsia="Times New Roman" w:hAnsi="Times New Roman" w:cs="Times New Roman" w:hint="default"/>
        <w:spacing w:val="-15"/>
        <w:w w:val="100"/>
        <w:sz w:val="24"/>
        <w:szCs w:val="24"/>
        <w:lang w:val="ru-RU" w:eastAsia="ru-RU" w:bidi="ru-RU"/>
      </w:rPr>
    </w:lvl>
    <w:lvl w:ilvl="1" w:tplc="0BF62406">
      <w:numFmt w:val="bullet"/>
      <w:lvlText w:val="•"/>
      <w:lvlJc w:val="left"/>
      <w:pPr>
        <w:ind w:left="1094" w:hanging="286"/>
      </w:pPr>
      <w:rPr>
        <w:rFonts w:hint="default"/>
        <w:lang w:val="ru-RU" w:eastAsia="ru-RU" w:bidi="ru-RU"/>
      </w:rPr>
    </w:lvl>
    <w:lvl w:ilvl="2" w:tplc="51C0AFB0">
      <w:numFmt w:val="bullet"/>
      <w:lvlText w:val="•"/>
      <w:lvlJc w:val="left"/>
      <w:pPr>
        <w:ind w:left="2069" w:hanging="286"/>
      </w:pPr>
      <w:rPr>
        <w:rFonts w:hint="default"/>
        <w:lang w:val="ru-RU" w:eastAsia="ru-RU" w:bidi="ru-RU"/>
      </w:rPr>
    </w:lvl>
    <w:lvl w:ilvl="3" w:tplc="9104B9DE">
      <w:numFmt w:val="bullet"/>
      <w:lvlText w:val="•"/>
      <w:lvlJc w:val="left"/>
      <w:pPr>
        <w:ind w:left="3043" w:hanging="286"/>
      </w:pPr>
      <w:rPr>
        <w:rFonts w:hint="default"/>
        <w:lang w:val="ru-RU" w:eastAsia="ru-RU" w:bidi="ru-RU"/>
      </w:rPr>
    </w:lvl>
    <w:lvl w:ilvl="4" w:tplc="0CB8612E">
      <w:numFmt w:val="bullet"/>
      <w:lvlText w:val="•"/>
      <w:lvlJc w:val="left"/>
      <w:pPr>
        <w:ind w:left="4018" w:hanging="286"/>
      </w:pPr>
      <w:rPr>
        <w:rFonts w:hint="default"/>
        <w:lang w:val="ru-RU" w:eastAsia="ru-RU" w:bidi="ru-RU"/>
      </w:rPr>
    </w:lvl>
    <w:lvl w:ilvl="5" w:tplc="9DE4C8DC">
      <w:numFmt w:val="bullet"/>
      <w:lvlText w:val="•"/>
      <w:lvlJc w:val="left"/>
      <w:pPr>
        <w:ind w:left="4993" w:hanging="286"/>
      </w:pPr>
      <w:rPr>
        <w:rFonts w:hint="default"/>
        <w:lang w:val="ru-RU" w:eastAsia="ru-RU" w:bidi="ru-RU"/>
      </w:rPr>
    </w:lvl>
    <w:lvl w:ilvl="6" w:tplc="2686476A">
      <w:numFmt w:val="bullet"/>
      <w:lvlText w:val="•"/>
      <w:lvlJc w:val="left"/>
      <w:pPr>
        <w:ind w:left="5967" w:hanging="286"/>
      </w:pPr>
      <w:rPr>
        <w:rFonts w:hint="default"/>
        <w:lang w:val="ru-RU" w:eastAsia="ru-RU" w:bidi="ru-RU"/>
      </w:rPr>
    </w:lvl>
    <w:lvl w:ilvl="7" w:tplc="02EA2CA6">
      <w:numFmt w:val="bullet"/>
      <w:lvlText w:val="•"/>
      <w:lvlJc w:val="left"/>
      <w:pPr>
        <w:ind w:left="6942" w:hanging="286"/>
      </w:pPr>
      <w:rPr>
        <w:rFonts w:hint="default"/>
        <w:lang w:val="ru-RU" w:eastAsia="ru-RU" w:bidi="ru-RU"/>
      </w:rPr>
    </w:lvl>
    <w:lvl w:ilvl="8" w:tplc="51524154">
      <w:numFmt w:val="bullet"/>
      <w:lvlText w:val="•"/>
      <w:lvlJc w:val="left"/>
      <w:pPr>
        <w:ind w:left="7917" w:hanging="286"/>
      </w:pPr>
      <w:rPr>
        <w:rFonts w:hint="default"/>
        <w:lang w:val="ru-RU" w:eastAsia="ru-RU" w:bidi="ru-RU"/>
      </w:rPr>
    </w:lvl>
  </w:abstractNum>
  <w:abstractNum w:abstractNumId="9">
    <w:nsid w:val="4D864B87"/>
    <w:multiLevelType w:val="hybridMultilevel"/>
    <w:tmpl w:val="5E3C78A4"/>
    <w:lvl w:ilvl="0" w:tplc="8EFA76E0">
      <w:start w:val="1"/>
      <w:numFmt w:val="bullet"/>
      <w:lvlText w:val=""/>
      <w:lvlPicBulletId w:val="0"/>
      <w:lvlJc w:val="left"/>
      <w:pPr>
        <w:tabs>
          <w:tab w:val="num" w:pos="720"/>
        </w:tabs>
        <w:ind w:left="720" w:hanging="360"/>
      </w:pPr>
      <w:rPr>
        <w:rFonts w:ascii="Symbol" w:hAnsi="Symbol" w:hint="default"/>
      </w:rPr>
    </w:lvl>
    <w:lvl w:ilvl="1" w:tplc="FBA4666E" w:tentative="1">
      <w:start w:val="1"/>
      <w:numFmt w:val="bullet"/>
      <w:lvlText w:val=""/>
      <w:lvlPicBulletId w:val="0"/>
      <w:lvlJc w:val="left"/>
      <w:pPr>
        <w:tabs>
          <w:tab w:val="num" w:pos="1440"/>
        </w:tabs>
        <w:ind w:left="1440" w:hanging="360"/>
      </w:pPr>
      <w:rPr>
        <w:rFonts w:ascii="Symbol" w:hAnsi="Symbol" w:hint="default"/>
      </w:rPr>
    </w:lvl>
    <w:lvl w:ilvl="2" w:tplc="04768C22" w:tentative="1">
      <w:start w:val="1"/>
      <w:numFmt w:val="bullet"/>
      <w:lvlText w:val=""/>
      <w:lvlPicBulletId w:val="0"/>
      <w:lvlJc w:val="left"/>
      <w:pPr>
        <w:tabs>
          <w:tab w:val="num" w:pos="2160"/>
        </w:tabs>
        <w:ind w:left="2160" w:hanging="360"/>
      </w:pPr>
      <w:rPr>
        <w:rFonts w:ascii="Symbol" w:hAnsi="Symbol" w:hint="default"/>
      </w:rPr>
    </w:lvl>
    <w:lvl w:ilvl="3" w:tplc="6D6AE666" w:tentative="1">
      <w:start w:val="1"/>
      <w:numFmt w:val="bullet"/>
      <w:lvlText w:val=""/>
      <w:lvlPicBulletId w:val="0"/>
      <w:lvlJc w:val="left"/>
      <w:pPr>
        <w:tabs>
          <w:tab w:val="num" w:pos="2880"/>
        </w:tabs>
        <w:ind w:left="2880" w:hanging="360"/>
      </w:pPr>
      <w:rPr>
        <w:rFonts w:ascii="Symbol" w:hAnsi="Symbol" w:hint="default"/>
      </w:rPr>
    </w:lvl>
    <w:lvl w:ilvl="4" w:tplc="6DC24C2A" w:tentative="1">
      <w:start w:val="1"/>
      <w:numFmt w:val="bullet"/>
      <w:lvlText w:val=""/>
      <w:lvlPicBulletId w:val="0"/>
      <w:lvlJc w:val="left"/>
      <w:pPr>
        <w:tabs>
          <w:tab w:val="num" w:pos="3600"/>
        </w:tabs>
        <w:ind w:left="3600" w:hanging="360"/>
      </w:pPr>
      <w:rPr>
        <w:rFonts w:ascii="Symbol" w:hAnsi="Symbol" w:hint="default"/>
      </w:rPr>
    </w:lvl>
    <w:lvl w:ilvl="5" w:tplc="3CB453FE" w:tentative="1">
      <w:start w:val="1"/>
      <w:numFmt w:val="bullet"/>
      <w:lvlText w:val=""/>
      <w:lvlPicBulletId w:val="0"/>
      <w:lvlJc w:val="left"/>
      <w:pPr>
        <w:tabs>
          <w:tab w:val="num" w:pos="4320"/>
        </w:tabs>
        <w:ind w:left="4320" w:hanging="360"/>
      </w:pPr>
      <w:rPr>
        <w:rFonts w:ascii="Symbol" w:hAnsi="Symbol" w:hint="default"/>
      </w:rPr>
    </w:lvl>
    <w:lvl w:ilvl="6" w:tplc="97DA2282" w:tentative="1">
      <w:start w:val="1"/>
      <w:numFmt w:val="bullet"/>
      <w:lvlText w:val=""/>
      <w:lvlPicBulletId w:val="0"/>
      <w:lvlJc w:val="left"/>
      <w:pPr>
        <w:tabs>
          <w:tab w:val="num" w:pos="5040"/>
        </w:tabs>
        <w:ind w:left="5040" w:hanging="360"/>
      </w:pPr>
      <w:rPr>
        <w:rFonts w:ascii="Symbol" w:hAnsi="Symbol" w:hint="default"/>
      </w:rPr>
    </w:lvl>
    <w:lvl w:ilvl="7" w:tplc="2E004342" w:tentative="1">
      <w:start w:val="1"/>
      <w:numFmt w:val="bullet"/>
      <w:lvlText w:val=""/>
      <w:lvlPicBulletId w:val="0"/>
      <w:lvlJc w:val="left"/>
      <w:pPr>
        <w:tabs>
          <w:tab w:val="num" w:pos="5760"/>
        </w:tabs>
        <w:ind w:left="5760" w:hanging="360"/>
      </w:pPr>
      <w:rPr>
        <w:rFonts w:ascii="Symbol" w:hAnsi="Symbol" w:hint="default"/>
      </w:rPr>
    </w:lvl>
    <w:lvl w:ilvl="8" w:tplc="AF36417C"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5516661D"/>
    <w:multiLevelType w:val="hybridMultilevel"/>
    <w:tmpl w:val="7B968B18"/>
    <w:lvl w:ilvl="0" w:tplc="B6CC3590">
      <w:start w:val="1"/>
      <w:numFmt w:val="bullet"/>
      <w:lvlText w:val=""/>
      <w:lvlPicBulletId w:val="0"/>
      <w:lvlJc w:val="left"/>
      <w:pPr>
        <w:tabs>
          <w:tab w:val="num" w:pos="720"/>
        </w:tabs>
        <w:ind w:left="720" w:hanging="360"/>
      </w:pPr>
      <w:rPr>
        <w:rFonts w:ascii="Symbol" w:hAnsi="Symbol" w:hint="default"/>
      </w:rPr>
    </w:lvl>
    <w:lvl w:ilvl="1" w:tplc="4ED253F2" w:tentative="1">
      <w:start w:val="1"/>
      <w:numFmt w:val="bullet"/>
      <w:lvlText w:val=""/>
      <w:lvlPicBulletId w:val="0"/>
      <w:lvlJc w:val="left"/>
      <w:pPr>
        <w:tabs>
          <w:tab w:val="num" w:pos="1440"/>
        </w:tabs>
        <w:ind w:left="1440" w:hanging="360"/>
      </w:pPr>
      <w:rPr>
        <w:rFonts w:ascii="Symbol" w:hAnsi="Symbol" w:hint="default"/>
      </w:rPr>
    </w:lvl>
    <w:lvl w:ilvl="2" w:tplc="E8C801DA" w:tentative="1">
      <w:start w:val="1"/>
      <w:numFmt w:val="bullet"/>
      <w:lvlText w:val=""/>
      <w:lvlPicBulletId w:val="0"/>
      <w:lvlJc w:val="left"/>
      <w:pPr>
        <w:tabs>
          <w:tab w:val="num" w:pos="2160"/>
        </w:tabs>
        <w:ind w:left="2160" w:hanging="360"/>
      </w:pPr>
      <w:rPr>
        <w:rFonts w:ascii="Symbol" w:hAnsi="Symbol" w:hint="default"/>
      </w:rPr>
    </w:lvl>
    <w:lvl w:ilvl="3" w:tplc="50C63B08" w:tentative="1">
      <w:start w:val="1"/>
      <w:numFmt w:val="bullet"/>
      <w:lvlText w:val=""/>
      <w:lvlPicBulletId w:val="0"/>
      <w:lvlJc w:val="left"/>
      <w:pPr>
        <w:tabs>
          <w:tab w:val="num" w:pos="2880"/>
        </w:tabs>
        <w:ind w:left="2880" w:hanging="360"/>
      </w:pPr>
      <w:rPr>
        <w:rFonts w:ascii="Symbol" w:hAnsi="Symbol" w:hint="default"/>
      </w:rPr>
    </w:lvl>
    <w:lvl w:ilvl="4" w:tplc="FDBA5D56" w:tentative="1">
      <w:start w:val="1"/>
      <w:numFmt w:val="bullet"/>
      <w:lvlText w:val=""/>
      <w:lvlPicBulletId w:val="0"/>
      <w:lvlJc w:val="left"/>
      <w:pPr>
        <w:tabs>
          <w:tab w:val="num" w:pos="3600"/>
        </w:tabs>
        <w:ind w:left="3600" w:hanging="360"/>
      </w:pPr>
      <w:rPr>
        <w:rFonts w:ascii="Symbol" w:hAnsi="Symbol" w:hint="default"/>
      </w:rPr>
    </w:lvl>
    <w:lvl w:ilvl="5" w:tplc="2A7C5D1C" w:tentative="1">
      <w:start w:val="1"/>
      <w:numFmt w:val="bullet"/>
      <w:lvlText w:val=""/>
      <w:lvlPicBulletId w:val="0"/>
      <w:lvlJc w:val="left"/>
      <w:pPr>
        <w:tabs>
          <w:tab w:val="num" w:pos="4320"/>
        </w:tabs>
        <w:ind w:left="4320" w:hanging="360"/>
      </w:pPr>
      <w:rPr>
        <w:rFonts w:ascii="Symbol" w:hAnsi="Symbol" w:hint="default"/>
      </w:rPr>
    </w:lvl>
    <w:lvl w:ilvl="6" w:tplc="8F1EE67E" w:tentative="1">
      <w:start w:val="1"/>
      <w:numFmt w:val="bullet"/>
      <w:lvlText w:val=""/>
      <w:lvlPicBulletId w:val="0"/>
      <w:lvlJc w:val="left"/>
      <w:pPr>
        <w:tabs>
          <w:tab w:val="num" w:pos="5040"/>
        </w:tabs>
        <w:ind w:left="5040" w:hanging="360"/>
      </w:pPr>
      <w:rPr>
        <w:rFonts w:ascii="Symbol" w:hAnsi="Symbol" w:hint="default"/>
      </w:rPr>
    </w:lvl>
    <w:lvl w:ilvl="7" w:tplc="1CE25912" w:tentative="1">
      <w:start w:val="1"/>
      <w:numFmt w:val="bullet"/>
      <w:lvlText w:val=""/>
      <w:lvlPicBulletId w:val="0"/>
      <w:lvlJc w:val="left"/>
      <w:pPr>
        <w:tabs>
          <w:tab w:val="num" w:pos="5760"/>
        </w:tabs>
        <w:ind w:left="5760" w:hanging="360"/>
      </w:pPr>
      <w:rPr>
        <w:rFonts w:ascii="Symbol" w:hAnsi="Symbol" w:hint="default"/>
      </w:rPr>
    </w:lvl>
    <w:lvl w:ilvl="8" w:tplc="74A6766A" w:tentative="1">
      <w:start w:val="1"/>
      <w:numFmt w:val="bullet"/>
      <w:lvlText w:val=""/>
      <w:lvlPicBulletId w:val="0"/>
      <w:lvlJc w:val="left"/>
      <w:pPr>
        <w:tabs>
          <w:tab w:val="num" w:pos="6480"/>
        </w:tabs>
        <w:ind w:left="6480" w:hanging="360"/>
      </w:pPr>
      <w:rPr>
        <w:rFonts w:ascii="Symbol" w:hAnsi="Symbol" w:hint="default"/>
      </w:rPr>
    </w:lvl>
  </w:abstractNum>
  <w:abstractNum w:abstractNumId="11">
    <w:nsid w:val="56442E4B"/>
    <w:multiLevelType w:val="hybridMultilevel"/>
    <w:tmpl w:val="7E142DC2"/>
    <w:lvl w:ilvl="0" w:tplc="0422000F">
      <w:start w:val="1"/>
      <w:numFmt w:val="decimal"/>
      <w:lvlText w:val="%1."/>
      <w:lvlJc w:val="left"/>
      <w:pPr>
        <w:ind w:left="502"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56E441FD"/>
    <w:multiLevelType w:val="hybridMultilevel"/>
    <w:tmpl w:val="4A4CC318"/>
    <w:lvl w:ilvl="0" w:tplc="90521E2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E3F35F3"/>
    <w:multiLevelType w:val="hybridMultilevel"/>
    <w:tmpl w:val="F1DC2AF0"/>
    <w:lvl w:ilvl="0" w:tplc="ACCEEE9C">
      <w:start w:val="1"/>
      <w:numFmt w:val="bullet"/>
      <w:lvlText w:val=""/>
      <w:lvlPicBulletId w:val="0"/>
      <w:lvlJc w:val="left"/>
      <w:pPr>
        <w:tabs>
          <w:tab w:val="num" w:pos="720"/>
        </w:tabs>
        <w:ind w:left="720" w:hanging="360"/>
      </w:pPr>
      <w:rPr>
        <w:rFonts w:ascii="Symbol" w:hAnsi="Symbol" w:hint="default"/>
      </w:rPr>
    </w:lvl>
    <w:lvl w:ilvl="1" w:tplc="5AE8E978" w:tentative="1">
      <w:start w:val="1"/>
      <w:numFmt w:val="bullet"/>
      <w:lvlText w:val=""/>
      <w:lvlPicBulletId w:val="0"/>
      <w:lvlJc w:val="left"/>
      <w:pPr>
        <w:tabs>
          <w:tab w:val="num" w:pos="1440"/>
        </w:tabs>
        <w:ind w:left="1440" w:hanging="360"/>
      </w:pPr>
      <w:rPr>
        <w:rFonts w:ascii="Symbol" w:hAnsi="Symbol" w:hint="default"/>
      </w:rPr>
    </w:lvl>
    <w:lvl w:ilvl="2" w:tplc="3B2C8D44" w:tentative="1">
      <w:start w:val="1"/>
      <w:numFmt w:val="bullet"/>
      <w:lvlText w:val=""/>
      <w:lvlPicBulletId w:val="0"/>
      <w:lvlJc w:val="left"/>
      <w:pPr>
        <w:tabs>
          <w:tab w:val="num" w:pos="2160"/>
        </w:tabs>
        <w:ind w:left="2160" w:hanging="360"/>
      </w:pPr>
      <w:rPr>
        <w:rFonts w:ascii="Symbol" w:hAnsi="Symbol" w:hint="default"/>
      </w:rPr>
    </w:lvl>
    <w:lvl w:ilvl="3" w:tplc="D24EAA2C" w:tentative="1">
      <w:start w:val="1"/>
      <w:numFmt w:val="bullet"/>
      <w:lvlText w:val=""/>
      <w:lvlPicBulletId w:val="0"/>
      <w:lvlJc w:val="left"/>
      <w:pPr>
        <w:tabs>
          <w:tab w:val="num" w:pos="2880"/>
        </w:tabs>
        <w:ind w:left="2880" w:hanging="360"/>
      </w:pPr>
      <w:rPr>
        <w:rFonts w:ascii="Symbol" w:hAnsi="Symbol" w:hint="default"/>
      </w:rPr>
    </w:lvl>
    <w:lvl w:ilvl="4" w:tplc="C324F8D4" w:tentative="1">
      <w:start w:val="1"/>
      <w:numFmt w:val="bullet"/>
      <w:lvlText w:val=""/>
      <w:lvlPicBulletId w:val="0"/>
      <w:lvlJc w:val="left"/>
      <w:pPr>
        <w:tabs>
          <w:tab w:val="num" w:pos="3600"/>
        </w:tabs>
        <w:ind w:left="3600" w:hanging="360"/>
      </w:pPr>
      <w:rPr>
        <w:rFonts w:ascii="Symbol" w:hAnsi="Symbol" w:hint="default"/>
      </w:rPr>
    </w:lvl>
    <w:lvl w:ilvl="5" w:tplc="8C481E12" w:tentative="1">
      <w:start w:val="1"/>
      <w:numFmt w:val="bullet"/>
      <w:lvlText w:val=""/>
      <w:lvlPicBulletId w:val="0"/>
      <w:lvlJc w:val="left"/>
      <w:pPr>
        <w:tabs>
          <w:tab w:val="num" w:pos="4320"/>
        </w:tabs>
        <w:ind w:left="4320" w:hanging="360"/>
      </w:pPr>
      <w:rPr>
        <w:rFonts w:ascii="Symbol" w:hAnsi="Symbol" w:hint="default"/>
      </w:rPr>
    </w:lvl>
    <w:lvl w:ilvl="6" w:tplc="0BC01DA6" w:tentative="1">
      <w:start w:val="1"/>
      <w:numFmt w:val="bullet"/>
      <w:lvlText w:val=""/>
      <w:lvlPicBulletId w:val="0"/>
      <w:lvlJc w:val="left"/>
      <w:pPr>
        <w:tabs>
          <w:tab w:val="num" w:pos="5040"/>
        </w:tabs>
        <w:ind w:left="5040" w:hanging="360"/>
      </w:pPr>
      <w:rPr>
        <w:rFonts w:ascii="Symbol" w:hAnsi="Symbol" w:hint="default"/>
      </w:rPr>
    </w:lvl>
    <w:lvl w:ilvl="7" w:tplc="D69CCABE" w:tentative="1">
      <w:start w:val="1"/>
      <w:numFmt w:val="bullet"/>
      <w:lvlText w:val=""/>
      <w:lvlPicBulletId w:val="0"/>
      <w:lvlJc w:val="left"/>
      <w:pPr>
        <w:tabs>
          <w:tab w:val="num" w:pos="5760"/>
        </w:tabs>
        <w:ind w:left="5760" w:hanging="360"/>
      </w:pPr>
      <w:rPr>
        <w:rFonts w:ascii="Symbol" w:hAnsi="Symbol" w:hint="default"/>
      </w:rPr>
    </w:lvl>
    <w:lvl w:ilvl="8" w:tplc="80721E56" w:tentative="1">
      <w:start w:val="1"/>
      <w:numFmt w:val="bullet"/>
      <w:lvlText w:val=""/>
      <w:lvlPicBulletId w:val="0"/>
      <w:lvlJc w:val="left"/>
      <w:pPr>
        <w:tabs>
          <w:tab w:val="num" w:pos="6480"/>
        </w:tabs>
        <w:ind w:left="6480" w:hanging="360"/>
      </w:pPr>
      <w:rPr>
        <w:rFonts w:ascii="Symbol" w:hAnsi="Symbol" w:hint="default"/>
      </w:rPr>
    </w:lvl>
  </w:abstractNum>
  <w:num w:numId="1">
    <w:abstractNumId w:val="8"/>
  </w:num>
  <w:num w:numId="2">
    <w:abstractNumId w:val="4"/>
  </w:num>
  <w:num w:numId="3">
    <w:abstractNumId w:val="13"/>
  </w:num>
  <w:num w:numId="4">
    <w:abstractNumId w:val="9"/>
  </w:num>
  <w:num w:numId="5">
    <w:abstractNumId w:val="3"/>
  </w:num>
  <w:num w:numId="6">
    <w:abstractNumId w:val="6"/>
  </w:num>
  <w:num w:numId="7">
    <w:abstractNumId w:val="10"/>
  </w:num>
  <w:num w:numId="8">
    <w:abstractNumId w:val="1"/>
  </w:num>
  <w:num w:numId="9">
    <w:abstractNumId w:val="2"/>
  </w:num>
  <w:num w:numId="10">
    <w:abstractNumId w:val="5"/>
  </w:num>
  <w:num w:numId="11">
    <w:abstractNumId w:val="12"/>
  </w:num>
  <w:num w:numId="12">
    <w:abstractNumId w:val="7"/>
  </w:num>
  <w:num w:numId="13">
    <w:abstractNumId w:val="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w:rsids>
    <w:rsidRoot w:val="000115D0"/>
    <w:rsid w:val="000115D0"/>
    <w:rsid w:val="000A71DE"/>
    <w:rsid w:val="000E77E2"/>
    <w:rsid w:val="00125584"/>
    <w:rsid w:val="0028694C"/>
    <w:rsid w:val="002965B9"/>
    <w:rsid w:val="00313756"/>
    <w:rsid w:val="00353E04"/>
    <w:rsid w:val="00393EE5"/>
    <w:rsid w:val="003A7EDD"/>
    <w:rsid w:val="003C444C"/>
    <w:rsid w:val="005A3E75"/>
    <w:rsid w:val="005D60C8"/>
    <w:rsid w:val="00651000"/>
    <w:rsid w:val="006A2574"/>
    <w:rsid w:val="006A5F2A"/>
    <w:rsid w:val="007114EE"/>
    <w:rsid w:val="0079058C"/>
    <w:rsid w:val="007B32D2"/>
    <w:rsid w:val="00800AFE"/>
    <w:rsid w:val="008E67E4"/>
    <w:rsid w:val="00915997"/>
    <w:rsid w:val="00AF0608"/>
    <w:rsid w:val="00B27398"/>
    <w:rsid w:val="00D32241"/>
    <w:rsid w:val="00D458BA"/>
    <w:rsid w:val="00D779E0"/>
    <w:rsid w:val="00E30080"/>
    <w:rsid w:val="00E773C9"/>
    <w:rsid w:val="00EC73A7"/>
    <w:rsid w:val="00F8699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747D8F1-8793-4052-B772-83ACEBDF8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0115D0"/>
    <w:rPr>
      <w:rFonts w:ascii="Times New Roman" w:eastAsia="Times New Roman" w:hAnsi="Times New Roman" w:cs="Times New Roman"/>
      <w:lang w:val="ru-RU"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0115D0"/>
    <w:tblPr>
      <w:tblInd w:w="0" w:type="dxa"/>
      <w:tblCellMar>
        <w:top w:w="0" w:type="dxa"/>
        <w:left w:w="0" w:type="dxa"/>
        <w:bottom w:w="0" w:type="dxa"/>
        <w:right w:w="0" w:type="dxa"/>
      </w:tblCellMar>
    </w:tblPr>
  </w:style>
  <w:style w:type="paragraph" w:styleId="a3">
    <w:name w:val="Body Text"/>
    <w:basedOn w:val="a"/>
    <w:uiPriority w:val="1"/>
    <w:qFormat/>
    <w:rsid w:val="000115D0"/>
    <w:pPr>
      <w:ind w:left="113" w:firstLine="566"/>
      <w:jc w:val="both"/>
    </w:pPr>
    <w:rPr>
      <w:sz w:val="28"/>
      <w:szCs w:val="28"/>
    </w:rPr>
  </w:style>
  <w:style w:type="paragraph" w:styleId="a4">
    <w:name w:val="List Paragraph"/>
    <w:basedOn w:val="a"/>
    <w:uiPriority w:val="1"/>
    <w:qFormat/>
    <w:rsid w:val="000115D0"/>
    <w:pPr>
      <w:ind w:left="113" w:right="108" w:firstLine="566"/>
    </w:pPr>
  </w:style>
  <w:style w:type="paragraph" w:customStyle="1" w:styleId="TableParagraph">
    <w:name w:val="Table Paragraph"/>
    <w:basedOn w:val="a"/>
    <w:uiPriority w:val="1"/>
    <w:qFormat/>
    <w:rsid w:val="000115D0"/>
  </w:style>
  <w:style w:type="paragraph" w:styleId="a5">
    <w:name w:val="Normal (Web)"/>
    <w:basedOn w:val="a"/>
    <w:uiPriority w:val="99"/>
    <w:unhideWhenUsed/>
    <w:rsid w:val="008E67E4"/>
    <w:pPr>
      <w:widowControl/>
      <w:autoSpaceDE/>
      <w:autoSpaceDN/>
      <w:spacing w:before="100" w:beforeAutospacing="1" w:after="100" w:afterAutospacing="1"/>
    </w:pPr>
    <w:rPr>
      <w:sz w:val="24"/>
      <w:szCs w:val="24"/>
      <w:lang w:val="uk-UA" w:eastAsia="uk-UA" w:bidi="ar-SA"/>
    </w:rPr>
  </w:style>
  <w:style w:type="paragraph" w:styleId="a6">
    <w:name w:val="header"/>
    <w:basedOn w:val="a"/>
    <w:link w:val="a7"/>
    <w:uiPriority w:val="99"/>
    <w:semiHidden/>
    <w:unhideWhenUsed/>
    <w:rsid w:val="008E67E4"/>
    <w:pPr>
      <w:tabs>
        <w:tab w:val="center" w:pos="4819"/>
        <w:tab w:val="right" w:pos="9639"/>
      </w:tabs>
    </w:pPr>
  </w:style>
  <w:style w:type="character" w:customStyle="1" w:styleId="a7">
    <w:name w:val="Верхний колонтитул Знак"/>
    <w:basedOn w:val="a0"/>
    <w:link w:val="a6"/>
    <w:uiPriority w:val="99"/>
    <w:semiHidden/>
    <w:rsid w:val="008E67E4"/>
    <w:rPr>
      <w:rFonts w:ascii="Times New Roman" w:eastAsia="Times New Roman" w:hAnsi="Times New Roman" w:cs="Times New Roman"/>
      <w:lang w:val="ru-RU" w:eastAsia="ru-RU" w:bidi="ru-RU"/>
    </w:rPr>
  </w:style>
  <w:style w:type="paragraph" w:styleId="a8">
    <w:name w:val="footer"/>
    <w:basedOn w:val="a"/>
    <w:link w:val="a9"/>
    <w:uiPriority w:val="99"/>
    <w:semiHidden/>
    <w:unhideWhenUsed/>
    <w:rsid w:val="008E67E4"/>
    <w:pPr>
      <w:tabs>
        <w:tab w:val="center" w:pos="4819"/>
        <w:tab w:val="right" w:pos="9639"/>
      </w:tabs>
    </w:pPr>
  </w:style>
  <w:style w:type="character" w:customStyle="1" w:styleId="a9">
    <w:name w:val="Нижний колонтитул Знак"/>
    <w:basedOn w:val="a0"/>
    <w:link w:val="a8"/>
    <w:uiPriority w:val="99"/>
    <w:semiHidden/>
    <w:rsid w:val="008E67E4"/>
    <w:rPr>
      <w:rFonts w:ascii="Times New Roman" w:eastAsia="Times New Roman" w:hAnsi="Times New Roman" w:cs="Times New Roman"/>
      <w:lang w:val="ru-RU" w:eastAsia="ru-RU" w:bidi="ru-RU"/>
    </w:rPr>
  </w:style>
  <w:style w:type="paragraph" w:styleId="aa">
    <w:name w:val="No Spacing"/>
    <w:uiPriority w:val="1"/>
    <w:qFormat/>
    <w:rsid w:val="007B32D2"/>
    <w:pPr>
      <w:widowControl/>
      <w:autoSpaceDE/>
      <w:autoSpaceDN/>
    </w:pPr>
    <w:rPr>
      <w:lang w:val="ru-RU"/>
    </w:rPr>
  </w:style>
  <w:style w:type="paragraph" w:styleId="ab">
    <w:name w:val="Balloon Text"/>
    <w:basedOn w:val="a"/>
    <w:link w:val="ac"/>
    <w:uiPriority w:val="99"/>
    <w:semiHidden/>
    <w:unhideWhenUsed/>
    <w:rsid w:val="00915997"/>
    <w:rPr>
      <w:rFonts w:ascii="Tahoma" w:hAnsi="Tahoma" w:cs="Tahoma"/>
      <w:sz w:val="16"/>
      <w:szCs w:val="16"/>
    </w:rPr>
  </w:style>
  <w:style w:type="character" w:customStyle="1" w:styleId="ac">
    <w:name w:val="Текст выноски Знак"/>
    <w:basedOn w:val="a0"/>
    <w:link w:val="ab"/>
    <w:uiPriority w:val="99"/>
    <w:semiHidden/>
    <w:rsid w:val="00915997"/>
    <w:rPr>
      <w:rFonts w:ascii="Tahoma" w:eastAsia="Times New Roman" w:hAnsi="Tahoma" w:cs="Tahoma"/>
      <w:sz w:val="16"/>
      <w:szCs w:val="16"/>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081118">
      <w:bodyDiv w:val="1"/>
      <w:marLeft w:val="0"/>
      <w:marRight w:val="0"/>
      <w:marTop w:val="0"/>
      <w:marBottom w:val="0"/>
      <w:divBdr>
        <w:top w:val="none" w:sz="0" w:space="0" w:color="auto"/>
        <w:left w:val="none" w:sz="0" w:space="0" w:color="auto"/>
        <w:bottom w:val="none" w:sz="0" w:space="0" w:color="auto"/>
        <w:right w:val="none" w:sz="0" w:space="0" w:color="auto"/>
      </w:divBdr>
      <w:divsChild>
        <w:div w:id="1397969405">
          <w:marLeft w:val="547"/>
          <w:marRight w:val="0"/>
          <w:marTop w:val="96"/>
          <w:marBottom w:val="0"/>
          <w:divBdr>
            <w:top w:val="none" w:sz="0" w:space="0" w:color="auto"/>
            <w:left w:val="none" w:sz="0" w:space="0" w:color="auto"/>
            <w:bottom w:val="none" w:sz="0" w:space="0" w:color="auto"/>
            <w:right w:val="none" w:sz="0" w:space="0" w:color="auto"/>
          </w:divBdr>
        </w:div>
        <w:div w:id="665329581">
          <w:marLeft w:val="547"/>
          <w:marRight w:val="0"/>
          <w:marTop w:val="96"/>
          <w:marBottom w:val="0"/>
          <w:divBdr>
            <w:top w:val="none" w:sz="0" w:space="0" w:color="auto"/>
            <w:left w:val="none" w:sz="0" w:space="0" w:color="auto"/>
            <w:bottom w:val="none" w:sz="0" w:space="0" w:color="auto"/>
            <w:right w:val="none" w:sz="0" w:space="0" w:color="auto"/>
          </w:divBdr>
        </w:div>
        <w:div w:id="1176336766">
          <w:marLeft w:val="547"/>
          <w:marRight w:val="0"/>
          <w:marTop w:val="96"/>
          <w:marBottom w:val="0"/>
          <w:divBdr>
            <w:top w:val="none" w:sz="0" w:space="0" w:color="auto"/>
            <w:left w:val="none" w:sz="0" w:space="0" w:color="auto"/>
            <w:bottom w:val="none" w:sz="0" w:space="0" w:color="auto"/>
            <w:right w:val="none" w:sz="0" w:space="0" w:color="auto"/>
          </w:divBdr>
        </w:div>
        <w:div w:id="2036492059">
          <w:marLeft w:val="547"/>
          <w:marRight w:val="0"/>
          <w:marTop w:val="96"/>
          <w:marBottom w:val="0"/>
          <w:divBdr>
            <w:top w:val="none" w:sz="0" w:space="0" w:color="auto"/>
            <w:left w:val="none" w:sz="0" w:space="0" w:color="auto"/>
            <w:bottom w:val="none" w:sz="0" w:space="0" w:color="auto"/>
            <w:right w:val="none" w:sz="0" w:space="0" w:color="auto"/>
          </w:divBdr>
        </w:div>
        <w:div w:id="105973536">
          <w:marLeft w:val="547"/>
          <w:marRight w:val="0"/>
          <w:marTop w:val="96"/>
          <w:marBottom w:val="0"/>
          <w:divBdr>
            <w:top w:val="none" w:sz="0" w:space="0" w:color="auto"/>
            <w:left w:val="none" w:sz="0" w:space="0" w:color="auto"/>
            <w:bottom w:val="none" w:sz="0" w:space="0" w:color="auto"/>
            <w:right w:val="none" w:sz="0" w:space="0" w:color="auto"/>
          </w:divBdr>
        </w:div>
        <w:div w:id="825319230">
          <w:marLeft w:val="547"/>
          <w:marRight w:val="0"/>
          <w:marTop w:val="96"/>
          <w:marBottom w:val="0"/>
          <w:divBdr>
            <w:top w:val="none" w:sz="0" w:space="0" w:color="auto"/>
            <w:left w:val="none" w:sz="0" w:space="0" w:color="auto"/>
            <w:bottom w:val="none" w:sz="0" w:space="0" w:color="auto"/>
            <w:right w:val="none" w:sz="0" w:space="0" w:color="auto"/>
          </w:divBdr>
        </w:div>
        <w:div w:id="568735204">
          <w:marLeft w:val="547"/>
          <w:marRight w:val="0"/>
          <w:marTop w:val="96"/>
          <w:marBottom w:val="0"/>
          <w:divBdr>
            <w:top w:val="none" w:sz="0" w:space="0" w:color="auto"/>
            <w:left w:val="none" w:sz="0" w:space="0" w:color="auto"/>
            <w:bottom w:val="none" w:sz="0" w:space="0" w:color="auto"/>
            <w:right w:val="none" w:sz="0" w:space="0" w:color="auto"/>
          </w:divBdr>
        </w:div>
        <w:div w:id="1191458240">
          <w:marLeft w:val="547"/>
          <w:marRight w:val="0"/>
          <w:marTop w:val="96"/>
          <w:marBottom w:val="0"/>
          <w:divBdr>
            <w:top w:val="none" w:sz="0" w:space="0" w:color="auto"/>
            <w:left w:val="none" w:sz="0" w:space="0" w:color="auto"/>
            <w:bottom w:val="none" w:sz="0" w:space="0" w:color="auto"/>
            <w:right w:val="none" w:sz="0" w:space="0" w:color="auto"/>
          </w:divBdr>
        </w:div>
        <w:div w:id="544299125">
          <w:marLeft w:val="547"/>
          <w:marRight w:val="0"/>
          <w:marTop w:val="96"/>
          <w:marBottom w:val="0"/>
          <w:divBdr>
            <w:top w:val="none" w:sz="0" w:space="0" w:color="auto"/>
            <w:left w:val="none" w:sz="0" w:space="0" w:color="auto"/>
            <w:bottom w:val="none" w:sz="0" w:space="0" w:color="auto"/>
            <w:right w:val="none" w:sz="0" w:space="0" w:color="auto"/>
          </w:divBdr>
        </w:div>
      </w:divsChild>
    </w:div>
    <w:div w:id="1510605819">
      <w:bodyDiv w:val="1"/>
      <w:marLeft w:val="0"/>
      <w:marRight w:val="0"/>
      <w:marTop w:val="0"/>
      <w:marBottom w:val="0"/>
      <w:divBdr>
        <w:top w:val="none" w:sz="0" w:space="0" w:color="auto"/>
        <w:left w:val="none" w:sz="0" w:space="0" w:color="auto"/>
        <w:bottom w:val="none" w:sz="0" w:space="0" w:color="auto"/>
        <w:right w:val="none" w:sz="0" w:space="0" w:color="auto"/>
      </w:divBdr>
    </w:div>
    <w:div w:id="1956059861">
      <w:bodyDiv w:val="1"/>
      <w:marLeft w:val="0"/>
      <w:marRight w:val="0"/>
      <w:marTop w:val="0"/>
      <w:marBottom w:val="0"/>
      <w:divBdr>
        <w:top w:val="none" w:sz="0" w:space="0" w:color="auto"/>
        <w:left w:val="none" w:sz="0" w:space="0" w:color="auto"/>
        <w:bottom w:val="none" w:sz="0" w:space="0" w:color="auto"/>
        <w:right w:val="none" w:sz="0" w:space="0" w:color="auto"/>
      </w:divBdr>
    </w:div>
    <w:div w:id="20496401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223</TotalTime>
  <Pages>1</Pages>
  <Words>9800</Words>
  <Characters>5587</Characters>
  <Application>Microsoft Office Word</Application>
  <DocSecurity>0</DocSecurity>
  <Lines>46</Lines>
  <Paragraphs>30</Paragraphs>
  <ScaleCrop>false</ScaleCrop>
  <HeadingPairs>
    <vt:vector size="2" baseType="variant">
      <vt:variant>
        <vt:lpstr>Название</vt:lpstr>
      </vt:variant>
      <vt:variant>
        <vt:i4>1</vt:i4>
      </vt:variant>
    </vt:vector>
  </HeadingPairs>
  <TitlesOfParts>
    <vt:vector size="1" baseType="lpstr">
      <vt:lpstr>МІНІСТЕРСТВО ОСВІТИ І НАУКИ УКРАЇНИ</vt:lpstr>
    </vt:vector>
  </TitlesOfParts>
  <Company>Grizli777</Company>
  <LinksUpToDate>false</LinksUpToDate>
  <CharactersWithSpaces>15357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ОСВІТИ І НАУКИ УКРАЇНИ</dc:title>
  <dc:creator>Руслан</dc:creator>
  <cp:lastModifiedBy>User</cp:lastModifiedBy>
  <cp:revision>10</cp:revision>
  <cp:lastPrinted>2007-06-15T11:01:00Z</cp:lastPrinted>
  <dcterms:created xsi:type="dcterms:W3CDTF">2018-03-18T20:17:00Z</dcterms:created>
  <dcterms:modified xsi:type="dcterms:W3CDTF">2019-10-14T13:09:00Z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2013-12-06T00:00:00Z</vt:filetime>
  </property>
  <property fmtid="{D5CDD505-2E9C-101B-9397-08002B2CF9AE}" pid="3" name="Creator">
    <vt:lpwstr>Microsoft® Word 2010</vt:lpwstr>
  </property>
  <property fmtid="{D5CDD505-2E9C-101B-9397-08002B2CF9AE}" pid="4" name="LastSaved">
    <vt:filetime>2018-03-18T00:00:00Z</vt:filetime>
  </property>
</Properties>
</file>