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436" w:rsidRDefault="00EB3110" w:rsidP="000C2436">
      <w:pPr>
        <w:spacing w:line="360" w:lineRule="auto"/>
        <w:jc w:val="center"/>
        <w:rPr>
          <w:b/>
          <w:noProof/>
          <w:sz w:val="28"/>
          <w:szCs w:val="28"/>
          <w:lang w:val="uk-UA"/>
        </w:rPr>
      </w:pPr>
      <w:r>
        <w:rPr>
          <w:b/>
          <w:noProof/>
          <w:sz w:val="28"/>
          <w:szCs w:val="28"/>
          <w:lang w:val="uk-UA"/>
        </w:rPr>
        <w:t>ПРОБЛЕМИ</w:t>
      </w:r>
      <w:r w:rsidR="00BB16B0">
        <w:rPr>
          <w:b/>
          <w:noProof/>
          <w:sz w:val="28"/>
          <w:szCs w:val="28"/>
          <w:lang w:val="uk-UA"/>
        </w:rPr>
        <w:t xml:space="preserve"> СТАНОВЛЕННЯ ТВОРЧОЇ ОСОБИСТОСТІ ПЕДАГОГА</w:t>
      </w:r>
    </w:p>
    <w:p w:rsidR="00406B70" w:rsidRDefault="00406B70" w:rsidP="000C2436">
      <w:pPr>
        <w:spacing w:line="360" w:lineRule="auto"/>
        <w:jc w:val="right"/>
        <w:rPr>
          <w:b/>
          <w:lang w:val="uk-UA"/>
        </w:rPr>
      </w:pPr>
    </w:p>
    <w:p w:rsidR="000C2436" w:rsidRPr="00B12620" w:rsidRDefault="000C2436" w:rsidP="000C2436">
      <w:pPr>
        <w:spacing w:line="360" w:lineRule="auto"/>
        <w:jc w:val="right"/>
        <w:rPr>
          <w:b/>
          <w:lang w:val="uk-UA"/>
        </w:rPr>
      </w:pPr>
      <w:r w:rsidRPr="00B12620">
        <w:rPr>
          <w:b/>
          <w:lang w:val="uk-UA"/>
        </w:rPr>
        <w:t>Дудко</w:t>
      </w:r>
      <w:r w:rsidR="009B40AE" w:rsidRPr="009B40AE">
        <w:rPr>
          <w:b/>
          <w:lang w:val="uk-UA"/>
        </w:rPr>
        <w:t xml:space="preserve"> </w:t>
      </w:r>
      <w:r w:rsidR="009B40AE" w:rsidRPr="00B12620">
        <w:rPr>
          <w:b/>
          <w:lang w:val="uk-UA"/>
        </w:rPr>
        <w:t>Марина</w:t>
      </w:r>
      <w:r w:rsidR="009B40AE">
        <w:rPr>
          <w:b/>
          <w:lang w:val="uk-UA"/>
        </w:rPr>
        <w:t xml:space="preserve"> Володимир</w:t>
      </w:r>
      <w:r w:rsidR="00A5640A">
        <w:rPr>
          <w:b/>
          <w:lang w:val="uk-UA"/>
        </w:rPr>
        <w:t>і</w:t>
      </w:r>
      <w:r w:rsidR="009B40AE">
        <w:rPr>
          <w:b/>
          <w:lang w:val="uk-UA"/>
        </w:rPr>
        <w:t>вна</w:t>
      </w:r>
      <w:r w:rsidRPr="00B12620">
        <w:rPr>
          <w:b/>
          <w:lang w:val="uk-UA"/>
        </w:rPr>
        <w:t>,</w:t>
      </w:r>
    </w:p>
    <w:p w:rsidR="000C2436" w:rsidRPr="00B12620" w:rsidRDefault="000C2436" w:rsidP="000C2436">
      <w:pPr>
        <w:spacing w:line="360" w:lineRule="auto"/>
        <w:jc w:val="right"/>
        <w:rPr>
          <w:lang w:val="uk-UA"/>
        </w:rPr>
      </w:pPr>
      <w:r w:rsidRPr="00B12620">
        <w:rPr>
          <w:lang w:val="uk-UA"/>
        </w:rPr>
        <w:t>майстер виробничого навчання</w:t>
      </w:r>
    </w:p>
    <w:p w:rsidR="000C2436" w:rsidRPr="00B12620" w:rsidRDefault="000C2436" w:rsidP="000C2436">
      <w:pPr>
        <w:spacing w:line="360" w:lineRule="auto"/>
        <w:jc w:val="right"/>
        <w:rPr>
          <w:lang w:val="uk-UA"/>
        </w:rPr>
      </w:pPr>
      <w:r w:rsidRPr="00B12620">
        <w:rPr>
          <w:lang w:val="uk-UA"/>
        </w:rPr>
        <w:t>Бердянського економіко-гуманітарного коледжу</w:t>
      </w:r>
    </w:p>
    <w:p w:rsidR="000C2436" w:rsidRPr="00B12620" w:rsidRDefault="000C2436" w:rsidP="000C2436">
      <w:pPr>
        <w:jc w:val="right"/>
        <w:rPr>
          <w:lang w:val="uk-UA"/>
        </w:rPr>
      </w:pPr>
      <w:r w:rsidRPr="00B12620">
        <w:rPr>
          <w:lang w:val="uk-UA"/>
        </w:rPr>
        <w:t>Бердянського державного педагогічного університету</w:t>
      </w:r>
    </w:p>
    <w:p w:rsidR="000C2436" w:rsidRDefault="000C2436" w:rsidP="000C2436">
      <w:pPr>
        <w:ind w:left="5400"/>
        <w:rPr>
          <w:i/>
          <w:sz w:val="28"/>
          <w:szCs w:val="28"/>
          <w:lang w:val="uk-UA"/>
        </w:rPr>
      </w:pPr>
    </w:p>
    <w:p w:rsidR="000C2436" w:rsidRPr="008D5E92" w:rsidRDefault="000C2436" w:rsidP="000C2436">
      <w:pPr>
        <w:ind w:left="5400"/>
        <w:rPr>
          <w:i/>
          <w:sz w:val="28"/>
          <w:szCs w:val="28"/>
          <w:lang w:val="uk-UA"/>
        </w:rPr>
      </w:pPr>
      <w:r w:rsidRPr="008D5E92">
        <w:rPr>
          <w:i/>
          <w:sz w:val="28"/>
          <w:szCs w:val="28"/>
          <w:lang w:val="uk-UA"/>
        </w:rPr>
        <w:t>Тільки та людина творча, яка навчилася пристосовуватись і змінюватися, усвідомила той факт, що жодні знання не є гарантією успіху, лише процес пошуку знань створює його основу.</w:t>
      </w:r>
    </w:p>
    <w:p w:rsidR="000C2436" w:rsidRPr="003E172A" w:rsidRDefault="000C2436" w:rsidP="000C2436">
      <w:pPr>
        <w:ind w:left="5400"/>
        <w:rPr>
          <w:i/>
          <w:lang w:val="uk-UA"/>
        </w:rPr>
      </w:pPr>
      <w:r w:rsidRPr="00385BB8">
        <w:rPr>
          <w:i/>
          <w:lang w:val="uk-UA"/>
        </w:rPr>
        <w:t xml:space="preserve">               </w:t>
      </w:r>
      <w:r>
        <w:rPr>
          <w:i/>
          <w:lang w:val="uk-UA"/>
        </w:rPr>
        <w:t xml:space="preserve">                   </w:t>
      </w:r>
      <w:r w:rsidRPr="00385BB8">
        <w:rPr>
          <w:i/>
          <w:lang w:val="uk-UA"/>
        </w:rPr>
        <w:t xml:space="preserve"> </w:t>
      </w:r>
      <w:r w:rsidRPr="003E172A">
        <w:rPr>
          <w:i/>
          <w:lang w:val="uk-UA"/>
        </w:rPr>
        <w:t xml:space="preserve">К. </w:t>
      </w:r>
      <w:proofErr w:type="spellStart"/>
      <w:r w:rsidRPr="003E172A">
        <w:rPr>
          <w:i/>
          <w:lang w:val="uk-UA"/>
        </w:rPr>
        <w:t>Роджерс</w:t>
      </w:r>
      <w:proofErr w:type="spellEnd"/>
    </w:p>
    <w:p w:rsidR="000C2436" w:rsidRPr="00F83EBD" w:rsidRDefault="000C2436" w:rsidP="000C2436">
      <w:pPr>
        <w:spacing w:line="360" w:lineRule="auto"/>
        <w:ind w:firstLine="709"/>
        <w:jc w:val="right"/>
        <w:rPr>
          <w:b/>
          <w:noProof/>
          <w:sz w:val="28"/>
          <w:szCs w:val="28"/>
          <w:lang w:val="uk-UA"/>
        </w:rPr>
      </w:pPr>
    </w:p>
    <w:p w:rsidR="00457648" w:rsidRDefault="000C2436" w:rsidP="000C2436">
      <w:pPr>
        <w:shd w:val="clear" w:color="auto" w:fill="FFFFFF"/>
        <w:autoSpaceDE w:val="0"/>
        <w:autoSpaceDN w:val="0"/>
        <w:adjustRightInd w:val="0"/>
        <w:spacing w:line="360" w:lineRule="auto"/>
        <w:ind w:firstLine="709"/>
        <w:jc w:val="both"/>
        <w:rPr>
          <w:sz w:val="28"/>
          <w:szCs w:val="28"/>
          <w:lang w:val="uk-UA"/>
        </w:rPr>
      </w:pPr>
      <w:r w:rsidRPr="00E95230">
        <w:rPr>
          <w:sz w:val="28"/>
          <w:szCs w:val="28"/>
          <w:lang w:val="uk-UA"/>
        </w:rPr>
        <w:t xml:space="preserve">За умов трансформації українського суспільства особливої значущості набувають питання формування молодою людиною нових життєвих стратегій, компетентності, конкурентоспроможності, посилення гнучкості та мобільності соціальної поведінки. </w:t>
      </w:r>
      <w:r w:rsidR="00E95230" w:rsidRPr="00E95230">
        <w:rPr>
          <w:color w:val="000000"/>
          <w:sz w:val="16"/>
          <w:szCs w:val="16"/>
        </w:rPr>
        <w:t> </w:t>
      </w:r>
      <w:r w:rsidR="00E95230">
        <w:rPr>
          <w:color w:val="000000"/>
          <w:sz w:val="28"/>
          <w:szCs w:val="28"/>
          <w:lang w:val="uk-UA"/>
        </w:rPr>
        <w:t>З</w:t>
      </w:r>
      <w:r w:rsidR="00E95230" w:rsidRPr="00E95230">
        <w:rPr>
          <w:color w:val="000000"/>
          <w:sz w:val="28"/>
          <w:szCs w:val="28"/>
          <w:lang w:val="uk-UA"/>
        </w:rPr>
        <w:t xml:space="preserve">міни в усіх сферах людської діяльності зумовлюють зростання потреби суспільства у формуванні творчої особистості з високим рівнем інтелектуального розвитку, творчих можливостей, здатної  до створення та засвоєння інновацій у будь-якій галузі. </w:t>
      </w:r>
      <w:r w:rsidRPr="00F8727A">
        <w:rPr>
          <w:sz w:val="28"/>
          <w:szCs w:val="28"/>
          <w:lang w:val="uk-UA"/>
        </w:rPr>
        <w:t>Щоб гідно жити в сучасному суспільстві, особистість повинна бути компетен</w:t>
      </w:r>
      <w:r>
        <w:rPr>
          <w:sz w:val="28"/>
          <w:szCs w:val="28"/>
          <w:lang w:val="uk-UA"/>
        </w:rPr>
        <w:t xml:space="preserve">тною в різних сферах діяльності. </w:t>
      </w:r>
    </w:p>
    <w:p w:rsidR="000C2436" w:rsidRPr="00F8727A" w:rsidRDefault="000C2436" w:rsidP="000C2436">
      <w:pPr>
        <w:shd w:val="clear" w:color="auto" w:fill="FFFFFF"/>
        <w:autoSpaceDE w:val="0"/>
        <w:autoSpaceDN w:val="0"/>
        <w:adjustRightInd w:val="0"/>
        <w:spacing w:line="360" w:lineRule="auto"/>
        <w:ind w:firstLine="709"/>
        <w:jc w:val="both"/>
        <w:rPr>
          <w:spacing w:val="-1"/>
          <w:sz w:val="28"/>
          <w:szCs w:val="22"/>
          <w:lang w:val="uk-UA"/>
        </w:rPr>
      </w:pPr>
      <w:r w:rsidRPr="00F8727A">
        <w:rPr>
          <w:sz w:val="28"/>
          <w:lang w:val="uk-UA" w:eastAsia="uk-UA"/>
        </w:rPr>
        <w:t xml:space="preserve">Успіх інноваційних реформ, у першу чергу, залежить від учителя, його творчого потенціалу, готовності до безперервної самоосвіти, здібності до гнучкого соціально-педагогічного мислення, гуманістичної спрямованості особистості. </w:t>
      </w:r>
      <w:r w:rsidRPr="00F8727A">
        <w:rPr>
          <w:spacing w:val="1"/>
          <w:sz w:val="28"/>
          <w:szCs w:val="22"/>
          <w:lang w:val="uk-UA"/>
        </w:rPr>
        <w:t xml:space="preserve">Педагог </w:t>
      </w:r>
      <w:r w:rsidRPr="00F8727A">
        <w:rPr>
          <w:sz w:val="28"/>
          <w:szCs w:val="22"/>
          <w:lang w:val="uk-UA"/>
        </w:rPr>
        <w:t xml:space="preserve">професійного навчання </w:t>
      </w:r>
      <w:r w:rsidRPr="00F8727A">
        <w:rPr>
          <w:spacing w:val="1"/>
          <w:sz w:val="28"/>
          <w:szCs w:val="22"/>
          <w:lang w:val="uk-UA"/>
        </w:rPr>
        <w:t xml:space="preserve">нового типу повинен володіти не тільки висококваліфікованими </w:t>
      </w:r>
      <w:r w:rsidRPr="00F8727A">
        <w:rPr>
          <w:spacing w:val="2"/>
          <w:sz w:val="28"/>
          <w:szCs w:val="22"/>
          <w:lang w:val="uk-UA"/>
        </w:rPr>
        <w:t xml:space="preserve">професійними вміннями і навичками, що ґрунтуються на сучасних спеціальних знаннях певної галузі виробництва, а й мати високий рівень педагогічної компетентності, що </w:t>
      </w:r>
      <w:r w:rsidRPr="00F8727A">
        <w:rPr>
          <w:sz w:val="28"/>
          <w:szCs w:val="22"/>
          <w:lang w:val="uk-UA"/>
        </w:rPr>
        <w:t xml:space="preserve">ґрунтується на новітніх досягненнях психолого-педагогічних наук, критичне мислення, </w:t>
      </w:r>
      <w:r w:rsidRPr="00F8727A">
        <w:rPr>
          <w:spacing w:val="5"/>
          <w:sz w:val="28"/>
          <w:szCs w:val="22"/>
          <w:lang w:val="uk-UA"/>
        </w:rPr>
        <w:t xml:space="preserve">здатність застосовувати інноваційні методики на практиці, здатність до </w:t>
      </w:r>
      <w:r w:rsidRPr="00F8727A">
        <w:rPr>
          <w:spacing w:val="5"/>
          <w:sz w:val="28"/>
          <w:szCs w:val="22"/>
          <w:lang w:val="uk-UA"/>
        </w:rPr>
        <w:lastRenderedPageBreak/>
        <w:t xml:space="preserve">підвищення </w:t>
      </w:r>
      <w:r w:rsidRPr="00F8727A">
        <w:rPr>
          <w:spacing w:val="1"/>
          <w:sz w:val="28"/>
          <w:szCs w:val="22"/>
          <w:lang w:val="uk-UA"/>
        </w:rPr>
        <w:t>моти</w:t>
      </w:r>
      <w:r>
        <w:rPr>
          <w:spacing w:val="1"/>
          <w:sz w:val="28"/>
          <w:szCs w:val="22"/>
          <w:lang w:val="uk-UA"/>
        </w:rPr>
        <w:t>вації інноваційної діяльності [1</w:t>
      </w:r>
      <w:r w:rsidRPr="00F8727A">
        <w:rPr>
          <w:spacing w:val="1"/>
          <w:sz w:val="28"/>
          <w:szCs w:val="22"/>
          <w:lang w:val="uk-UA"/>
        </w:rPr>
        <w:t xml:space="preserve">, с. 117]. Такий педагог повинен творчо підходити до </w:t>
      </w:r>
      <w:r w:rsidRPr="00F8727A">
        <w:rPr>
          <w:spacing w:val="-1"/>
          <w:sz w:val="28"/>
          <w:szCs w:val="22"/>
          <w:lang w:val="uk-UA"/>
        </w:rPr>
        <w:t xml:space="preserve">своєї діяльності. </w:t>
      </w:r>
    </w:p>
    <w:p w:rsidR="000C2436" w:rsidRPr="00F8727A" w:rsidRDefault="000C2436" w:rsidP="000C2436">
      <w:pPr>
        <w:spacing w:line="360" w:lineRule="auto"/>
        <w:ind w:firstLine="709"/>
        <w:jc w:val="both"/>
        <w:rPr>
          <w:noProof/>
          <w:sz w:val="28"/>
          <w:szCs w:val="28"/>
          <w:lang w:val="uk-UA"/>
        </w:rPr>
      </w:pPr>
      <w:r w:rsidRPr="00F8727A">
        <w:rPr>
          <w:noProof/>
          <w:sz w:val="28"/>
          <w:szCs w:val="28"/>
          <w:lang w:val="uk-UA"/>
        </w:rPr>
        <w:t>Педагогічна діяльність — творчий процес.</w:t>
      </w:r>
      <w:r w:rsidR="00E95230">
        <w:rPr>
          <w:noProof/>
          <w:sz w:val="28"/>
          <w:szCs w:val="28"/>
          <w:lang w:val="uk-UA"/>
        </w:rPr>
        <w:t xml:space="preserve"> </w:t>
      </w:r>
      <w:r w:rsidRPr="00F8727A">
        <w:rPr>
          <w:noProof/>
          <w:sz w:val="28"/>
          <w:szCs w:val="28"/>
          <w:lang w:val="uk-UA"/>
        </w:rPr>
        <w:t>Творчість - це процес створення чогось нового на основі перетворення пізнаного: нового результату або оригінальних шляхів і мета дій його одержання.</w:t>
      </w:r>
    </w:p>
    <w:p w:rsidR="000C2436" w:rsidRDefault="00EB3110" w:rsidP="000C2436">
      <w:pPr>
        <w:spacing w:line="360" w:lineRule="auto"/>
        <w:ind w:firstLine="709"/>
        <w:jc w:val="both"/>
        <w:rPr>
          <w:noProof/>
          <w:sz w:val="28"/>
          <w:szCs w:val="28"/>
          <w:lang w:val="uk-UA"/>
        </w:rPr>
      </w:pPr>
      <w:r>
        <w:rPr>
          <w:noProof/>
          <w:sz w:val="28"/>
          <w:szCs w:val="28"/>
          <w:lang w:val="uk-UA"/>
        </w:rPr>
        <w:t>П</w:t>
      </w:r>
      <w:r w:rsidR="000C2436" w:rsidRPr="00F8727A">
        <w:rPr>
          <w:noProof/>
          <w:sz w:val="28"/>
          <w:szCs w:val="28"/>
          <w:lang w:val="uk-UA"/>
        </w:rPr>
        <w:t xml:space="preserve">роблема становлення творчої особистості </w:t>
      </w:r>
      <w:r w:rsidR="000C2436">
        <w:rPr>
          <w:noProof/>
          <w:sz w:val="28"/>
          <w:szCs w:val="28"/>
          <w:lang w:val="uk-UA"/>
        </w:rPr>
        <w:t>педагога</w:t>
      </w:r>
      <w:r w:rsidR="000C2436" w:rsidRPr="00F8727A">
        <w:rPr>
          <w:noProof/>
          <w:sz w:val="28"/>
          <w:szCs w:val="28"/>
          <w:lang w:val="uk-UA"/>
        </w:rPr>
        <w:t xml:space="preserve"> в тій чи іншій мірі висвітлюється в наукових дослідженнях філософій, психологів і педагогів. Велику увагу розробці даної проблеми приділяли В.І. Андрєєв, Н.А Бердяєв, В.А Бухвалов, В.І. Загвязинський, В.А. Кан-Калик, І. Кант,  А.К. Маркова, Н.Д. Нікандров, Я.А. Пономарьов, С.А. Рубінштейн, Л.І. Рувинський, С.О. Сисо</w:t>
      </w:r>
      <w:r w:rsidR="000C2436">
        <w:rPr>
          <w:noProof/>
          <w:sz w:val="28"/>
          <w:szCs w:val="28"/>
          <w:lang w:val="uk-UA"/>
        </w:rPr>
        <w:t>є</w:t>
      </w:r>
      <w:r w:rsidR="000C2436" w:rsidRPr="00F8727A">
        <w:rPr>
          <w:noProof/>
          <w:sz w:val="28"/>
          <w:szCs w:val="28"/>
          <w:lang w:val="uk-UA"/>
        </w:rPr>
        <w:t>ва, П.Л. Ципо</w:t>
      </w:r>
      <w:r w:rsidR="000C2436">
        <w:rPr>
          <w:noProof/>
          <w:sz w:val="28"/>
          <w:szCs w:val="28"/>
          <w:lang w:val="uk-UA"/>
        </w:rPr>
        <w:t xml:space="preserve">к та ін. </w:t>
      </w:r>
      <w:r w:rsidR="000C2436" w:rsidRPr="00F8727A">
        <w:rPr>
          <w:noProof/>
          <w:sz w:val="28"/>
          <w:szCs w:val="28"/>
          <w:lang w:val="uk-UA"/>
        </w:rPr>
        <w:t xml:space="preserve">У працях цих науковців з'ясовано сутність основних категорій проблеми, визначено специфіку педагогічної творчості та шляхи її реалізації у педагогічному процесі. </w:t>
      </w:r>
    </w:p>
    <w:p w:rsidR="000C2436" w:rsidRPr="00F8727A" w:rsidRDefault="000C2436" w:rsidP="000C2436">
      <w:pPr>
        <w:spacing w:line="360" w:lineRule="auto"/>
        <w:ind w:firstLine="709"/>
        <w:jc w:val="both"/>
        <w:rPr>
          <w:noProof/>
          <w:sz w:val="28"/>
          <w:szCs w:val="28"/>
          <w:lang w:val="uk-UA"/>
        </w:rPr>
      </w:pPr>
      <w:r w:rsidRPr="00F8727A">
        <w:rPr>
          <w:noProof/>
          <w:sz w:val="28"/>
          <w:szCs w:val="28"/>
          <w:lang w:val="uk-UA"/>
        </w:rPr>
        <w:t xml:space="preserve">Поняття педагогічної творчості включає в себе творчу педагогічну діяльність вчителя і творчу навчальну діяльність учня в їхній взаємодії та взаємозв’язку, тобто педагогічна творчість – це особистісно орієнтована розвивальна взаємодія вчителя та учня, яка зумовлюється певними  психолого-педагогічними умовами і забезпечує подальший творчий розвиток особистості і рівня творчої діяльності вчителя. </w:t>
      </w:r>
    </w:p>
    <w:p w:rsidR="000C2436" w:rsidRDefault="000C2436" w:rsidP="000C2436">
      <w:pPr>
        <w:spacing w:line="360" w:lineRule="auto"/>
        <w:ind w:firstLine="709"/>
        <w:jc w:val="both"/>
        <w:rPr>
          <w:sz w:val="28"/>
          <w:szCs w:val="28"/>
          <w:lang w:val="uk-UA"/>
        </w:rPr>
      </w:pPr>
      <w:r>
        <w:rPr>
          <w:sz w:val="28"/>
          <w:szCs w:val="28"/>
          <w:lang w:val="uk-UA"/>
        </w:rPr>
        <w:t>Актуальність цієї теми зумовлена соціальним замовленням суспільства на розвиток творчих здібностей, які сприяють розумінню, переосмисленню оточуючої дійсності, критичному ставленню до інформації, засвоєнню продуктивних способів оперування нею, досвіду креативної діяльності, самостійному креативному мисленню.</w:t>
      </w:r>
    </w:p>
    <w:p w:rsidR="000C2436" w:rsidRDefault="000C2436" w:rsidP="000C2436">
      <w:pPr>
        <w:shd w:val="clear" w:color="auto" w:fill="FFFFFF"/>
        <w:spacing w:line="360" w:lineRule="auto"/>
        <w:ind w:firstLine="709"/>
        <w:jc w:val="both"/>
        <w:rPr>
          <w:spacing w:val="-2"/>
          <w:sz w:val="28"/>
          <w:szCs w:val="28"/>
          <w:lang w:val="uk-UA"/>
        </w:rPr>
      </w:pPr>
      <w:r w:rsidRPr="00056B1C">
        <w:rPr>
          <w:spacing w:val="3"/>
          <w:sz w:val="28"/>
          <w:szCs w:val="28"/>
          <w:lang w:val="uk-UA"/>
        </w:rPr>
        <w:t>Мета</w:t>
      </w:r>
      <w:r w:rsidR="00C95788">
        <w:rPr>
          <w:spacing w:val="3"/>
          <w:sz w:val="28"/>
          <w:szCs w:val="28"/>
          <w:lang w:val="uk-UA"/>
        </w:rPr>
        <w:t xml:space="preserve"> роботи </w:t>
      </w:r>
      <w:r>
        <w:rPr>
          <w:spacing w:val="3"/>
          <w:sz w:val="28"/>
          <w:szCs w:val="28"/>
          <w:lang w:val="uk-UA"/>
        </w:rPr>
        <w:t>–</w:t>
      </w:r>
      <w:r w:rsidRPr="00056B1C">
        <w:rPr>
          <w:spacing w:val="3"/>
          <w:sz w:val="28"/>
          <w:szCs w:val="28"/>
          <w:lang w:val="uk-UA"/>
        </w:rPr>
        <w:t xml:space="preserve"> розкрит</w:t>
      </w:r>
      <w:r>
        <w:rPr>
          <w:spacing w:val="3"/>
          <w:sz w:val="28"/>
          <w:szCs w:val="28"/>
          <w:lang w:val="uk-UA"/>
        </w:rPr>
        <w:t xml:space="preserve">и </w:t>
      </w:r>
      <w:r w:rsidRPr="00056B1C">
        <w:rPr>
          <w:spacing w:val="3"/>
          <w:sz w:val="28"/>
          <w:szCs w:val="28"/>
          <w:lang w:val="uk-UA"/>
        </w:rPr>
        <w:t>теоретичн</w:t>
      </w:r>
      <w:r>
        <w:rPr>
          <w:spacing w:val="3"/>
          <w:sz w:val="28"/>
          <w:szCs w:val="28"/>
          <w:lang w:val="uk-UA"/>
        </w:rPr>
        <w:t>і</w:t>
      </w:r>
      <w:r w:rsidRPr="00056B1C">
        <w:rPr>
          <w:spacing w:val="3"/>
          <w:sz w:val="28"/>
          <w:szCs w:val="28"/>
          <w:lang w:val="uk-UA"/>
        </w:rPr>
        <w:t xml:space="preserve"> засад</w:t>
      </w:r>
      <w:r>
        <w:rPr>
          <w:spacing w:val="3"/>
          <w:sz w:val="28"/>
          <w:szCs w:val="28"/>
          <w:lang w:val="uk-UA"/>
        </w:rPr>
        <w:t>и</w:t>
      </w:r>
      <w:r w:rsidRPr="00056B1C">
        <w:rPr>
          <w:spacing w:val="3"/>
          <w:sz w:val="28"/>
          <w:szCs w:val="28"/>
          <w:lang w:val="uk-UA"/>
        </w:rPr>
        <w:t xml:space="preserve"> розвитку </w:t>
      </w:r>
      <w:r w:rsidRPr="00056B1C">
        <w:rPr>
          <w:sz w:val="28"/>
          <w:szCs w:val="28"/>
          <w:lang w:val="uk-UA"/>
        </w:rPr>
        <w:t xml:space="preserve">творчого потенціалу </w:t>
      </w:r>
      <w:r>
        <w:rPr>
          <w:sz w:val="28"/>
          <w:szCs w:val="28"/>
          <w:lang w:val="uk-UA"/>
        </w:rPr>
        <w:t>педагога</w:t>
      </w:r>
      <w:r w:rsidRPr="00056B1C">
        <w:rPr>
          <w:sz w:val="28"/>
          <w:szCs w:val="28"/>
          <w:lang w:val="uk-UA"/>
        </w:rPr>
        <w:t xml:space="preserve"> та обґрунтува</w:t>
      </w:r>
      <w:r>
        <w:rPr>
          <w:sz w:val="28"/>
          <w:szCs w:val="28"/>
          <w:lang w:val="uk-UA"/>
        </w:rPr>
        <w:t>ти</w:t>
      </w:r>
      <w:r w:rsidRPr="00056B1C">
        <w:rPr>
          <w:sz w:val="28"/>
          <w:szCs w:val="28"/>
          <w:lang w:val="uk-UA"/>
        </w:rPr>
        <w:t xml:space="preserve"> професійн</w:t>
      </w:r>
      <w:r>
        <w:rPr>
          <w:sz w:val="28"/>
          <w:szCs w:val="28"/>
          <w:lang w:val="uk-UA"/>
        </w:rPr>
        <w:t>і</w:t>
      </w:r>
      <w:r w:rsidRPr="00056B1C">
        <w:rPr>
          <w:sz w:val="28"/>
          <w:szCs w:val="28"/>
          <w:lang w:val="uk-UA"/>
        </w:rPr>
        <w:t xml:space="preserve"> якост</w:t>
      </w:r>
      <w:r>
        <w:rPr>
          <w:sz w:val="28"/>
          <w:szCs w:val="28"/>
          <w:lang w:val="uk-UA"/>
        </w:rPr>
        <w:t>і</w:t>
      </w:r>
      <w:r w:rsidRPr="00056B1C">
        <w:rPr>
          <w:sz w:val="28"/>
          <w:szCs w:val="28"/>
          <w:lang w:val="uk-UA"/>
        </w:rPr>
        <w:t xml:space="preserve">, які сприяють розвитку індивідуальної творчості особистості </w:t>
      </w:r>
      <w:r w:rsidRPr="00056B1C">
        <w:rPr>
          <w:spacing w:val="-2"/>
          <w:sz w:val="28"/>
          <w:szCs w:val="28"/>
          <w:lang w:val="uk-UA"/>
        </w:rPr>
        <w:t>педагога.</w:t>
      </w:r>
    </w:p>
    <w:p w:rsidR="000C2436" w:rsidRDefault="000C2436" w:rsidP="000C2436">
      <w:pPr>
        <w:shd w:val="clear" w:color="auto" w:fill="FFFFFF"/>
        <w:spacing w:line="360" w:lineRule="auto"/>
        <w:ind w:firstLine="709"/>
        <w:jc w:val="both"/>
        <w:rPr>
          <w:sz w:val="28"/>
          <w:lang w:val="uk-UA"/>
        </w:rPr>
      </w:pPr>
      <w:r>
        <w:rPr>
          <w:sz w:val="28"/>
          <w:szCs w:val="28"/>
          <w:lang w:val="uk-UA"/>
        </w:rPr>
        <w:t xml:space="preserve">Для досягнення мети були поставлені завдання: </w:t>
      </w:r>
      <w:r w:rsidRPr="00E221DE">
        <w:rPr>
          <w:sz w:val="28"/>
          <w:szCs w:val="28"/>
          <w:lang w:val="uk-UA"/>
        </w:rPr>
        <w:t>розкрит</w:t>
      </w:r>
      <w:r>
        <w:rPr>
          <w:sz w:val="28"/>
          <w:szCs w:val="28"/>
          <w:lang w:val="uk-UA"/>
        </w:rPr>
        <w:t xml:space="preserve">и </w:t>
      </w:r>
      <w:r w:rsidRPr="00E221DE">
        <w:rPr>
          <w:sz w:val="28"/>
          <w:szCs w:val="28"/>
          <w:lang w:val="uk-UA"/>
        </w:rPr>
        <w:t>та визнач</w:t>
      </w:r>
      <w:r>
        <w:rPr>
          <w:sz w:val="28"/>
          <w:szCs w:val="28"/>
          <w:lang w:val="uk-UA"/>
        </w:rPr>
        <w:t xml:space="preserve">ити </w:t>
      </w:r>
      <w:r w:rsidRPr="00E221DE">
        <w:rPr>
          <w:szCs w:val="28"/>
          <w:lang w:val="uk-UA"/>
        </w:rPr>
        <w:t xml:space="preserve"> </w:t>
      </w:r>
      <w:r w:rsidRPr="00056B1C">
        <w:rPr>
          <w:sz w:val="28"/>
          <w:szCs w:val="28"/>
          <w:lang w:val="uk-UA"/>
        </w:rPr>
        <w:t>педагогічні умови розвитку творчого потенціалу педагога</w:t>
      </w:r>
      <w:r>
        <w:rPr>
          <w:sz w:val="28"/>
          <w:szCs w:val="28"/>
          <w:lang w:val="uk-UA"/>
        </w:rPr>
        <w:t xml:space="preserve">, надати </w:t>
      </w:r>
      <w:r w:rsidRPr="00F60E2B">
        <w:rPr>
          <w:sz w:val="28"/>
          <w:lang w:val="uk-UA"/>
        </w:rPr>
        <w:t xml:space="preserve">рекомендації щодо реалізації </w:t>
      </w:r>
      <w:r>
        <w:rPr>
          <w:sz w:val="28"/>
          <w:lang w:val="uk-UA"/>
        </w:rPr>
        <w:t xml:space="preserve">впровадження </w:t>
      </w:r>
      <w:r w:rsidRPr="00F60E2B">
        <w:rPr>
          <w:sz w:val="28"/>
          <w:lang w:val="uk-UA"/>
        </w:rPr>
        <w:t xml:space="preserve">методів </w:t>
      </w:r>
      <w:r>
        <w:rPr>
          <w:sz w:val="28"/>
          <w:lang w:val="uk-UA"/>
        </w:rPr>
        <w:t>педагогічної творчості.</w:t>
      </w:r>
    </w:p>
    <w:p w:rsidR="000C2436" w:rsidRPr="00DE6BD0" w:rsidRDefault="000C2436" w:rsidP="000C2436">
      <w:pPr>
        <w:spacing w:line="360" w:lineRule="auto"/>
        <w:ind w:firstLine="709"/>
        <w:jc w:val="both"/>
        <w:rPr>
          <w:sz w:val="28"/>
          <w:lang w:val="uk-UA"/>
        </w:rPr>
      </w:pPr>
      <w:r w:rsidRPr="00DE6BD0">
        <w:rPr>
          <w:sz w:val="28"/>
          <w:lang w:val="uk-UA"/>
        </w:rPr>
        <w:lastRenderedPageBreak/>
        <w:t>Творчість є необхідною складовою праці вчителя. Без неї неможливий педагогічний процес. Творчість педагога специфічна за своєю суттю. Учитель дає науковим фактам, гіпотезам, теоріям нове життя, відкриваючи їм шляхи до розуму і серця своїх учнів. При цьому творчість — необхідна умова становлення самого педагога, його самопізнання, розвитку і розкриття як особистості. Творчість формує педагогічний талант учителя.</w:t>
      </w:r>
    </w:p>
    <w:p w:rsidR="000C2436" w:rsidRDefault="000C2436" w:rsidP="000C2436">
      <w:pPr>
        <w:spacing w:line="360" w:lineRule="auto"/>
        <w:ind w:firstLine="709"/>
        <w:jc w:val="both"/>
        <w:rPr>
          <w:sz w:val="28"/>
          <w:lang w:val="uk-UA"/>
        </w:rPr>
      </w:pPr>
      <w:r w:rsidRPr="00595D2F">
        <w:rPr>
          <w:sz w:val="28"/>
          <w:lang w:val="uk-UA"/>
        </w:rPr>
        <w:t>Які ж риси притаманні творчій особистості? Це, насамперед, високий рівень ідейно-моральної свідомості, постійний пошук оптимальних оригінальних рішень поставлених завдань, творчий стиль мислення, здатність бачити проблему, виявляти суперечності, творча фантазія, розвинена уява, прагнення досягти ефективного результату за конкретних умов праці, високий рівень загальної культури [</w:t>
      </w:r>
      <w:r w:rsidR="00452D48">
        <w:rPr>
          <w:sz w:val="28"/>
          <w:lang w:val="uk-UA"/>
        </w:rPr>
        <w:t>5</w:t>
      </w:r>
      <w:r w:rsidRPr="00595D2F">
        <w:rPr>
          <w:sz w:val="28"/>
          <w:lang w:val="uk-UA"/>
        </w:rPr>
        <w:t xml:space="preserve">, </w:t>
      </w:r>
      <w:r w:rsidR="00E528DF">
        <w:rPr>
          <w:sz w:val="28"/>
          <w:lang w:val="uk-UA"/>
        </w:rPr>
        <w:t>с.</w:t>
      </w:r>
      <w:r w:rsidRPr="00595D2F">
        <w:rPr>
          <w:sz w:val="28"/>
          <w:lang w:val="uk-UA"/>
        </w:rPr>
        <w:t>5-60].</w:t>
      </w:r>
      <w:r w:rsidRPr="00F93FEE">
        <w:rPr>
          <w:sz w:val="28"/>
          <w:lang w:val="uk-UA"/>
        </w:rPr>
        <w:t xml:space="preserve"> </w:t>
      </w:r>
    </w:p>
    <w:p w:rsidR="000C2436" w:rsidRPr="00595D2F" w:rsidRDefault="000C2436" w:rsidP="000C2436">
      <w:pPr>
        <w:spacing w:line="360" w:lineRule="auto"/>
        <w:ind w:firstLine="709"/>
        <w:jc w:val="both"/>
        <w:rPr>
          <w:sz w:val="28"/>
          <w:lang w:val="uk-UA"/>
        </w:rPr>
      </w:pPr>
      <w:r w:rsidRPr="00595D2F">
        <w:rPr>
          <w:sz w:val="28"/>
          <w:lang w:val="uk-UA"/>
        </w:rPr>
        <w:t>Кожен творчий фахівець, за твердженням І.</w:t>
      </w:r>
      <w:r>
        <w:rPr>
          <w:sz w:val="28"/>
          <w:lang w:val="uk-UA"/>
        </w:rPr>
        <w:t xml:space="preserve"> </w:t>
      </w:r>
      <w:proofErr w:type="spellStart"/>
      <w:r w:rsidRPr="00595D2F">
        <w:rPr>
          <w:sz w:val="28"/>
          <w:lang w:val="uk-UA"/>
        </w:rPr>
        <w:t>Раченка</w:t>
      </w:r>
      <w:proofErr w:type="spellEnd"/>
      <w:r w:rsidRPr="00595D2F">
        <w:rPr>
          <w:sz w:val="28"/>
          <w:lang w:val="uk-UA"/>
        </w:rPr>
        <w:t>, у своєму розвитку проходить такі стадії:</w:t>
      </w:r>
    </w:p>
    <w:p w:rsidR="000C2436" w:rsidRPr="00595D2F" w:rsidRDefault="000C2436" w:rsidP="000C2436">
      <w:pPr>
        <w:spacing w:line="360" w:lineRule="auto"/>
        <w:ind w:firstLine="709"/>
        <w:jc w:val="both"/>
        <w:rPr>
          <w:sz w:val="28"/>
          <w:lang w:val="uk-UA"/>
        </w:rPr>
      </w:pPr>
      <w:r w:rsidRPr="00595D2F">
        <w:rPr>
          <w:sz w:val="28"/>
          <w:lang w:val="uk-UA"/>
        </w:rPr>
        <w:t xml:space="preserve">- професійне становлення: це за суттю шлях </w:t>
      </w:r>
      <w:r>
        <w:rPr>
          <w:sz w:val="28"/>
          <w:lang w:val="uk-UA"/>
        </w:rPr>
        <w:t>«</w:t>
      </w:r>
      <w:r w:rsidRPr="00595D2F">
        <w:rPr>
          <w:sz w:val="28"/>
          <w:lang w:val="uk-UA"/>
        </w:rPr>
        <w:t>спроб і помилок</w:t>
      </w:r>
      <w:r>
        <w:rPr>
          <w:sz w:val="28"/>
          <w:lang w:val="uk-UA"/>
        </w:rPr>
        <w:t>»</w:t>
      </w:r>
      <w:r w:rsidRPr="00595D2F">
        <w:rPr>
          <w:sz w:val="28"/>
          <w:lang w:val="uk-UA"/>
        </w:rPr>
        <w:t>, особистих пошуків у професійній діяльності;</w:t>
      </w:r>
    </w:p>
    <w:p w:rsidR="000C2436" w:rsidRPr="00595D2F" w:rsidRDefault="000C2436" w:rsidP="000C2436">
      <w:pPr>
        <w:spacing w:line="360" w:lineRule="auto"/>
        <w:ind w:firstLine="709"/>
        <w:jc w:val="both"/>
        <w:rPr>
          <w:sz w:val="28"/>
          <w:lang w:val="uk-UA"/>
        </w:rPr>
      </w:pPr>
      <w:r w:rsidRPr="00595D2F">
        <w:rPr>
          <w:sz w:val="28"/>
          <w:lang w:val="uk-UA"/>
        </w:rPr>
        <w:t>- стихійне самовдосконалення: полягає в орієнтації творчої діяльності працівника на здобуті ним базові знання, уміння та навички;</w:t>
      </w:r>
    </w:p>
    <w:p w:rsidR="000C2436" w:rsidRPr="00595D2F" w:rsidRDefault="000C2436" w:rsidP="000C2436">
      <w:pPr>
        <w:spacing w:line="360" w:lineRule="auto"/>
        <w:ind w:firstLine="709"/>
        <w:jc w:val="both"/>
        <w:rPr>
          <w:sz w:val="28"/>
          <w:lang w:val="uk-UA"/>
        </w:rPr>
      </w:pPr>
      <w:r w:rsidRPr="00595D2F">
        <w:rPr>
          <w:sz w:val="28"/>
          <w:lang w:val="uk-UA"/>
        </w:rPr>
        <w:t>- планомірна раціоналізація особистісної творчої діяльності, що виражається у плануванні особистістю свого творчого досвіду, а також у несистемному використанні власних новацій в професійній діяльності;</w:t>
      </w:r>
    </w:p>
    <w:p w:rsidR="000C2436" w:rsidRDefault="000C2436" w:rsidP="000C2436">
      <w:pPr>
        <w:spacing w:line="360" w:lineRule="auto"/>
        <w:ind w:firstLine="709"/>
        <w:jc w:val="both"/>
        <w:rPr>
          <w:sz w:val="28"/>
          <w:lang w:val="uk-UA"/>
        </w:rPr>
      </w:pPr>
      <w:r w:rsidRPr="00595D2F">
        <w:rPr>
          <w:sz w:val="28"/>
          <w:lang w:val="uk-UA"/>
        </w:rPr>
        <w:t>- оптимізація процесу і результатів праці: період, коли творча діяльність не лише планується, а й на основі наукової організації праці прогнозується її розвиток [</w:t>
      </w:r>
      <w:r w:rsidR="00452D48">
        <w:rPr>
          <w:sz w:val="28"/>
          <w:lang w:val="uk-UA"/>
        </w:rPr>
        <w:t>6</w:t>
      </w:r>
      <w:r w:rsidR="00BB16B0">
        <w:rPr>
          <w:sz w:val="28"/>
          <w:lang w:val="uk-UA"/>
        </w:rPr>
        <w:t>,</w:t>
      </w:r>
      <w:r w:rsidR="00E528DF">
        <w:rPr>
          <w:sz w:val="28"/>
          <w:lang w:val="uk-UA"/>
        </w:rPr>
        <w:t>с.</w:t>
      </w:r>
      <w:r w:rsidRPr="00595D2F">
        <w:rPr>
          <w:sz w:val="28"/>
          <w:lang w:val="uk-UA"/>
        </w:rPr>
        <w:t>134-175].</w:t>
      </w:r>
      <w:r w:rsidRPr="00F607B2">
        <w:rPr>
          <w:sz w:val="28"/>
          <w:lang w:val="uk-UA"/>
        </w:rPr>
        <w:t xml:space="preserve"> </w:t>
      </w:r>
    </w:p>
    <w:p w:rsidR="000C2436" w:rsidRPr="00A14AFA" w:rsidRDefault="000C2436" w:rsidP="000C2436">
      <w:pPr>
        <w:spacing w:line="360" w:lineRule="auto"/>
        <w:ind w:firstLine="709"/>
        <w:jc w:val="both"/>
        <w:rPr>
          <w:sz w:val="28"/>
          <w:lang w:val="uk-UA"/>
        </w:rPr>
      </w:pPr>
      <w:r w:rsidRPr="00A14AFA">
        <w:rPr>
          <w:sz w:val="28"/>
          <w:lang w:val="uk-UA"/>
        </w:rPr>
        <w:t>У розвитку творчих здібностей особистості важливу роль відіграє інтелект.</w:t>
      </w:r>
    </w:p>
    <w:p w:rsidR="000C2436" w:rsidRDefault="000C2436" w:rsidP="000C2436">
      <w:pPr>
        <w:spacing w:line="360" w:lineRule="auto"/>
        <w:ind w:firstLine="709"/>
        <w:jc w:val="both"/>
        <w:rPr>
          <w:sz w:val="28"/>
          <w:lang w:val="uk-UA"/>
        </w:rPr>
      </w:pPr>
      <w:r w:rsidRPr="00A14AFA">
        <w:rPr>
          <w:sz w:val="28"/>
          <w:lang w:val="uk-UA"/>
        </w:rPr>
        <w:t>Функція інтелекту полягає в умінні вчителя визначати особливості власного інтелекту: обсяг пам'яті, швидкість сприйняття інформації, час зберігання потрібної інформації.</w:t>
      </w:r>
    </w:p>
    <w:p w:rsidR="000C2436" w:rsidRPr="00A14AFA" w:rsidRDefault="000C2436" w:rsidP="000C2436">
      <w:pPr>
        <w:spacing w:line="360" w:lineRule="auto"/>
        <w:ind w:firstLine="709"/>
        <w:jc w:val="both"/>
        <w:rPr>
          <w:sz w:val="28"/>
          <w:lang w:val="uk-UA"/>
        </w:rPr>
      </w:pPr>
      <w:r w:rsidRPr="00A14AFA">
        <w:rPr>
          <w:sz w:val="28"/>
          <w:lang w:val="uk-UA"/>
        </w:rPr>
        <w:lastRenderedPageBreak/>
        <w:t>Проблема розвитку творчого потенціалу вчителя виявляється у багатьох працях як вітчизняних, так і зарубіжних дослідників. Проведені науковцями дослідження дали змогу виокремити три групи вчителів:</w:t>
      </w:r>
    </w:p>
    <w:p w:rsidR="000C2436" w:rsidRPr="00A14AFA" w:rsidRDefault="000C2436" w:rsidP="000C2436">
      <w:pPr>
        <w:spacing w:line="360" w:lineRule="auto"/>
        <w:ind w:firstLine="709"/>
        <w:jc w:val="both"/>
        <w:rPr>
          <w:sz w:val="28"/>
          <w:lang w:val="uk-UA"/>
        </w:rPr>
      </w:pPr>
      <w:r w:rsidRPr="00A14AFA">
        <w:rPr>
          <w:sz w:val="28"/>
          <w:lang w:val="uk-UA"/>
        </w:rPr>
        <w:t xml:space="preserve">● </w:t>
      </w:r>
      <w:r>
        <w:rPr>
          <w:sz w:val="28"/>
          <w:lang w:val="uk-UA"/>
        </w:rPr>
        <w:t xml:space="preserve">  </w:t>
      </w:r>
      <w:r w:rsidRPr="00A14AFA">
        <w:rPr>
          <w:sz w:val="28"/>
          <w:lang w:val="uk-UA"/>
        </w:rPr>
        <w:t>група 1 — ті, які досягають високих показників у роботі;</w:t>
      </w:r>
    </w:p>
    <w:p w:rsidR="000C2436" w:rsidRPr="00A14AFA" w:rsidRDefault="000C2436" w:rsidP="000C2436">
      <w:pPr>
        <w:spacing w:line="360" w:lineRule="auto"/>
        <w:ind w:firstLine="709"/>
        <w:jc w:val="both"/>
        <w:rPr>
          <w:sz w:val="28"/>
          <w:lang w:val="uk-UA"/>
        </w:rPr>
      </w:pPr>
      <w:r w:rsidRPr="00A14AFA">
        <w:rPr>
          <w:sz w:val="28"/>
          <w:lang w:val="uk-UA"/>
        </w:rPr>
        <w:t>● група 2 — ті, які прагнуть більшого, але зазнають немало труднощів у досягненні поставленої мети;</w:t>
      </w:r>
    </w:p>
    <w:p w:rsidR="000C2436" w:rsidRPr="00A14AFA" w:rsidRDefault="000C2436" w:rsidP="000C2436">
      <w:pPr>
        <w:spacing w:line="360" w:lineRule="auto"/>
        <w:ind w:firstLine="709"/>
        <w:jc w:val="both"/>
        <w:rPr>
          <w:sz w:val="28"/>
          <w:lang w:val="uk-UA"/>
        </w:rPr>
      </w:pPr>
      <w:r w:rsidRPr="00A14AFA">
        <w:rPr>
          <w:sz w:val="28"/>
          <w:lang w:val="uk-UA"/>
        </w:rPr>
        <w:t>●</w:t>
      </w:r>
      <w:r>
        <w:rPr>
          <w:sz w:val="28"/>
          <w:lang w:val="uk-UA"/>
        </w:rPr>
        <w:t xml:space="preserve"> </w:t>
      </w:r>
      <w:r w:rsidRPr="00A14AFA">
        <w:rPr>
          <w:sz w:val="28"/>
          <w:lang w:val="uk-UA"/>
        </w:rPr>
        <w:t>група 3 — ті, які працюють формально.</w:t>
      </w:r>
    </w:p>
    <w:p w:rsidR="000C2436" w:rsidRPr="00A14AFA" w:rsidRDefault="000C2436" w:rsidP="000C2436">
      <w:pPr>
        <w:spacing w:line="360" w:lineRule="auto"/>
        <w:ind w:firstLine="709"/>
        <w:jc w:val="both"/>
        <w:rPr>
          <w:sz w:val="28"/>
          <w:lang w:val="uk-UA"/>
        </w:rPr>
      </w:pPr>
      <w:r w:rsidRPr="00A14AFA">
        <w:rPr>
          <w:sz w:val="28"/>
          <w:lang w:val="uk-UA"/>
        </w:rPr>
        <w:t>Представників першої групи потрібно інформувати про нове в науці і педагогічній практиці, підказувати їм ідеї. На основі досвіду цих учителів проходять методичні оперативні наради за схемою: нова ідея — відкритий урок, заняття чи позакласний захід, його самоаналіз та аналіз — творчий розвиток ідеї.</w:t>
      </w:r>
    </w:p>
    <w:p w:rsidR="000C2436" w:rsidRPr="00A14AFA" w:rsidRDefault="000C2436" w:rsidP="000C2436">
      <w:pPr>
        <w:spacing w:line="360" w:lineRule="auto"/>
        <w:ind w:firstLine="709"/>
        <w:jc w:val="both"/>
        <w:rPr>
          <w:sz w:val="28"/>
          <w:lang w:val="uk-UA"/>
        </w:rPr>
      </w:pPr>
      <w:r w:rsidRPr="00A14AFA">
        <w:rPr>
          <w:sz w:val="28"/>
          <w:lang w:val="uk-UA"/>
        </w:rPr>
        <w:t>З учителями другої групи схема роботи інша: семінар (аналіз труднощів, постановка проблеми) — самоосвіта (здобуття знань — позакласний захід, ділові ігри тощо) — педагогічна діяльність (створення власного творчого досвіду) — аналіз (визначення перспективи розвитку досвіду, доведення його до навичок).</w:t>
      </w:r>
    </w:p>
    <w:p w:rsidR="000C2436" w:rsidRPr="00A14AFA" w:rsidRDefault="000C2436" w:rsidP="000C2436">
      <w:pPr>
        <w:spacing w:line="360" w:lineRule="auto"/>
        <w:ind w:firstLine="709"/>
        <w:jc w:val="both"/>
        <w:rPr>
          <w:sz w:val="28"/>
          <w:lang w:val="uk-UA"/>
        </w:rPr>
      </w:pPr>
      <w:r w:rsidRPr="00A14AFA">
        <w:rPr>
          <w:sz w:val="28"/>
          <w:lang w:val="uk-UA"/>
        </w:rPr>
        <w:t>У вчителів третьої групи потрібно пробуджувати інтерес до творчості, стимулювати добросовісну результативну роботу. Свобода критики, дискусії, обмін думками сприяють розвитку творчого потенціалу. Уміння переконати таких учителів — вища майстерність педагогічного колективу загалом.</w:t>
      </w:r>
    </w:p>
    <w:p w:rsidR="000C2436" w:rsidRDefault="000C2436" w:rsidP="000C2436">
      <w:pPr>
        <w:spacing w:line="360" w:lineRule="auto"/>
        <w:ind w:firstLine="709"/>
        <w:jc w:val="both"/>
        <w:rPr>
          <w:sz w:val="28"/>
          <w:szCs w:val="28"/>
          <w:lang w:val="uk-UA"/>
        </w:rPr>
      </w:pPr>
      <w:r>
        <w:rPr>
          <w:sz w:val="28"/>
          <w:szCs w:val="28"/>
          <w:lang w:val="uk-UA"/>
        </w:rPr>
        <w:t xml:space="preserve">Як висловився А. </w:t>
      </w:r>
      <w:proofErr w:type="spellStart"/>
      <w:r>
        <w:rPr>
          <w:sz w:val="28"/>
          <w:szCs w:val="28"/>
          <w:lang w:val="uk-UA"/>
        </w:rPr>
        <w:t>Ірхін</w:t>
      </w:r>
      <w:proofErr w:type="spellEnd"/>
      <w:r>
        <w:rPr>
          <w:sz w:val="28"/>
          <w:szCs w:val="28"/>
          <w:lang w:val="uk-UA"/>
        </w:rPr>
        <w:t>, підбиваючи підсумок цієї проблеми: «Пересічний викладач викладає, хороший – пояснює, видатний – показує, великий – надихає» .</w:t>
      </w:r>
    </w:p>
    <w:p w:rsidR="000C2436" w:rsidRPr="00A14AFA" w:rsidRDefault="000C2436" w:rsidP="000C2436">
      <w:pPr>
        <w:spacing w:line="360" w:lineRule="auto"/>
        <w:ind w:firstLine="709"/>
        <w:jc w:val="both"/>
        <w:rPr>
          <w:sz w:val="28"/>
          <w:lang w:val="uk-UA"/>
        </w:rPr>
      </w:pPr>
      <w:r w:rsidRPr="00A14AFA">
        <w:rPr>
          <w:sz w:val="28"/>
          <w:lang w:val="uk-UA"/>
        </w:rPr>
        <w:t>Важливе значення у розвитку мотивації вчителя до творчої діяльності, на думку багатьох учених, має оцінка його роботи.</w:t>
      </w:r>
    </w:p>
    <w:p w:rsidR="000C2436" w:rsidRPr="00A14AFA" w:rsidRDefault="000C2436" w:rsidP="000C2436">
      <w:pPr>
        <w:spacing w:line="360" w:lineRule="auto"/>
        <w:ind w:firstLine="709"/>
        <w:jc w:val="both"/>
        <w:rPr>
          <w:sz w:val="28"/>
          <w:lang w:val="uk-UA"/>
        </w:rPr>
      </w:pPr>
      <w:r>
        <w:rPr>
          <w:sz w:val="28"/>
          <w:lang w:val="uk-UA"/>
        </w:rPr>
        <w:t>«Оцінка роботи, - зазначає Є.Березняк, - не самоціль, вона має бути засобом, який стимулює його діяльність», можна порівняти працю вчителя із працею митця, яка «сповнена пошуками, піднесеннями, а інколи і невдачами».</w:t>
      </w:r>
    </w:p>
    <w:p w:rsidR="000C2436" w:rsidRPr="00A14AFA" w:rsidRDefault="000C2436" w:rsidP="000C2436">
      <w:pPr>
        <w:spacing w:line="360" w:lineRule="auto"/>
        <w:ind w:firstLine="709"/>
        <w:jc w:val="both"/>
        <w:rPr>
          <w:sz w:val="28"/>
          <w:lang w:val="uk-UA"/>
        </w:rPr>
      </w:pPr>
      <w:r w:rsidRPr="00A14AFA">
        <w:rPr>
          <w:sz w:val="28"/>
          <w:lang w:val="uk-UA"/>
        </w:rPr>
        <w:lastRenderedPageBreak/>
        <w:t>Слід зауважити, що грамотно організована методична робота у навчальному закладі — один із чинників, який впливає на розвиток творчості, оскільки вона виникає найчастіше тоді, коли вчитель бачить суперечність між завданнями та результатами, між затраченими зусиллями та підсумками, тобто коли вчитель незадоволений досягнутим і змушений шукати ефективніших методів навчання та виховання.</w:t>
      </w:r>
    </w:p>
    <w:p w:rsidR="000C2436" w:rsidRPr="00A14AFA" w:rsidRDefault="000C2436" w:rsidP="000C2436">
      <w:pPr>
        <w:spacing w:line="360" w:lineRule="auto"/>
        <w:ind w:firstLine="709"/>
        <w:jc w:val="both"/>
        <w:rPr>
          <w:sz w:val="28"/>
          <w:lang w:val="uk-UA"/>
        </w:rPr>
      </w:pPr>
      <w:r w:rsidRPr="00A14AFA">
        <w:rPr>
          <w:sz w:val="28"/>
          <w:lang w:val="uk-UA"/>
        </w:rPr>
        <w:t>Для підвищення професійної та методичної майстерності вчителів, а відтак і розвитку творчості, варто не забувати про такі форми роботи, як:</w:t>
      </w:r>
    </w:p>
    <w:p w:rsidR="000C2436" w:rsidRPr="00A14AFA" w:rsidRDefault="000C2436" w:rsidP="000C2436">
      <w:pPr>
        <w:spacing w:line="360" w:lineRule="auto"/>
        <w:ind w:firstLine="709"/>
        <w:jc w:val="both"/>
        <w:rPr>
          <w:sz w:val="28"/>
          <w:lang w:val="uk-UA"/>
        </w:rPr>
      </w:pPr>
      <w:r w:rsidRPr="00A14AFA">
        <w:rPr>
          <w:sz w:val="28"/>
          <w:lang w:val="uk-UA"/>
        </w:rPr>
        <w:t xml:space="preserve">● участь у роботі школи молодого </w:t>
      </w:r>
      <w:r>
        <w:rPr>
          <w:sz w:val="28"/>
          <w:lang w:val="uk-UA"/>
        </w:rPr>
        <w:t>викладача або майстра виробничого навчання</w:t>
      </w:r>
      <w:r w:rsidRPr="00A14AFA">
        <w:rPr>
          <w:sz w:val="28"/>
          <w:lang w:val="uk-UA"/>
        </w:rPr>
        <w:t>;</w:t>
      </w:r>
    </w:p>
    <w:p w:rsidR="000C2436" w:rsidRPr="00A14AFA" w:rsidRDefault="000C2436" w:rsidP="000C2436">
      <w:pPr>
        <w:spacing w:line="360" w:lineRule="auto"/>
        <w:ind w:firstLine="709"/>
        <w:jc w:val="both"/>
        <w:rPr>
          <w:sz w:val="28"/>
          <w:lang w:val="uk-UA"/>
        </w:rPr>
      </w:pPr>
      <w:r w:rsidRPr="00A14AFA">
        <w:rPr>
          <w:sz w:val="28"/>
          <w:lang w:val="uk-UA"/>
        </w:rPr>
        <w:t>● участь у роботі школи вдосконалення педагогічної майстерності;</w:t>
      </w:r>
    </w:p>
    <w:p w:rsidR="000C2436" w:rsidRPr="00A14AFA" w:rsidRDefault="000C2436" w:rsidP="000C2436">
      <w:pPr>
        <w:spacing w:line="360" w:lineRule="auto"/>
        <w:ind w:firstLine="709"/>
        <w:jc w:val="both"/>
        <w:rPr>
          <w:sz w:val="28"/>
          <w:lang w:val="uk-UA"/>
        </w:rPr>
      </w:pPr>
      <w:r w:rsidRPr="00A14AFA">
        <w:rPr>
          <w:sz w:val="28"/>
          <w:lang w:val="uk-UA"/>
        </w:rPr>
        <w:t>● створення творчої лабораторії «Педагогічний досвід — молодим» тощо.</w:t>
      </w:r>
    </w:p>
    <w:p w:rsidR="000C2436" w:rsidRDefault="000C2436" w:rsidP="000C2436">
      <w:pPr>
        <w:spacing w:line="360" w:lineRule="auto"/>
        <w:ind w:firstLine="709"/>
        <w:jc w:val="both"/>
        <w:rPr>
          <w:sz w:val="28"/>
          <w:szCs w:val="28"/>
          <w:lang w:val="uk-UA"/>
        </w:rPr>
      </w:pPr>
      <w:r>
        <w:rPr>
          <w:sz w:val="28"/>
          <w:szCs w:val="28"/>
          <w:lang w:val="uk-UA"/>
        </w:rPr>
        <w:t xml:space="preserve">Траєкторія розвитку творчості у навчальному закладі – це персональний шлях реалізації особистісного потенціалу кожного члена педагогічного колективу. </w:t>
      </w:r>
    </w:p>
    <w:p w:rsidR="000C2436" w:rsidRPr="00A14AFA" w:rsidRDefault="000C2436" w:rsidP="000C2436">
      <w:pPr>
        <w:spacing w:line="360" w:lineRule="auto"/>
        <w:ind w:firstLine="709"/>
        <w:jc w:val="both"/>
        <w:rPr>
          <w:sz w:val="28"/>
          <w:lang w:val="uk-UA"/>
        </w:rPr>
      </w:pPr>
      <w:r w:rsidRPr="00A14AFA">
        <w:rPr>
          <w:sz w:val="28"/>
          <w:lang w:val="uk-UA"/>
        </w:rPr>
        <w:t>Доведено, що на творчий розвиток педагогів також впливає:</w:t>
      </w:r>
    </w:p>
    <w:p w:rsidR="000C2436" w:rsidRPr="00A14AFA" w:rsidRDefault="000C2436" w:rsidP="000C2436">
      <w:pPr>
        <w:spacing w:line="360" w:lineRule="auto"/>
        <w:ind w:firstLine="709"/>
        <w:jc w:val="both"/>
        <w:rPr>
          <w:sz w:val="28"/>
          <w:lang w:val="uk-UA"/>
        </w:rPr>
      </w:pPr>
      <w:r w:rsidRPr="00A14AFA">
        <w:rPr>
          <w:sz w:val="28"/>
          <w:lang w:val="uk-UA"/>
        </w:rPr>
        <w:t>● сприятливий психологічний мікроклімат у колективі;</w:t>
      </w:r>
    </w:p>
    <w:p w:rsidR="000C2436" w:rsidRPr="00A14AFA" w:rsidRDefault="000C2436" w:rsidP="000C2436">
      <w:pPr>
        <w:spacing w:line="360" w:lineRule="auto"/>
        <w:ind w:firstLine="709"/>
        <w:jc w:val="both"/>
        <w:rPr>
          <w:sz w:val="28"/>
          <w:lang w:val="uk-UA"/>
        </w:rPr>
      </w:pPr>
      <w:r w:rsidRPr="00A14AFA">
        <w:rPr>
          <w:sz w:val="28"/>
          <w:lang w:val="uk-UA"/>
        </w:rPr>
        <w:t>● грамотно скерована методична робота;</w:t>
      </w:r>
    </w:p>
    <w:p w:rsidR="000C2436" w:rsidRPr="00A14AFA" w:rsidRDefault="000C2436" w:rsidP="000C2436">
      <w:pPr>
        <w:spacing w:line="360" w:lineRule="auto"/>
        <w:ind w:firstLine="709"/>
        <w:jc w:val="both"/>
        <w:rPr>
          <w:sz w:val="28"/>
          <w:lang w:val="uk-UA"/>
        </w:rPr>
      </w:pPr>
      <w:r w:rsidRPr="00A14AFA">
        <w:rPr>
          <w:sz w:val="28"/>
          <w:lang w:val="uk-UA"/>
        </w:rPr>
        <w:t>● індивідуально-типологічні особливості педагогів;</w:t>
      </w:r>
    </w:p>
    <w:p w:rsidR="000C2436" w:rsidRPr="00A14AFA" w:rsidRDefault="000C2436" w:rsidP="000C2436">
      <w:pPr>
        <w:spacing w:line="360" w:lineRule="auto"/>
        <w:ind w:firstLine="709"/>
        <w:jc w:val="both"/>
        <w:rPr>
          <w:sz w:val="28"/>
          <w:lang w:val="uk-UA"/>
        </w:rPr>
      </w:pPr>
      <w:r w:rsidRPr="00A14AFA">
        <w:rPr>
          <w:sz w:val="28"/>
          <w:lang w:val="uk-UA"/>
        </w:rPr>
        <w:t>● чітко спланована організаційна робота навчального закладу відповідно до модернізації змісту освіти.</w:t>
      </w:r>
    </w:p>
    <w:p w:rsidR="000C2436" w:rsidRPr="00A14AFA" w:rsidRDefault="000C2436" w:rsidP="000C2436">
      <w:pPr>
        <w:spacing w:line="360" w:lineRule="auto"/>
        <w:ind w:firstLine="709"/>
        <w:jc w:val="both"/>
        <w:rPr>
          <w:sz w:val="28"/>
          <w:lang w:val="uk-UA"/>
        </w:rPr>
      </w:pPr>
      <w:r w:rsidRPr="00A14AFA">
        <w:rPr>
          <w:sz w:val="28"/>
          <w:lang w:val="uk-UA"/>
        </w:rPr>
        <w:t xml:space="preserve">Формування висококваліфікованого творчого </w:t>
      </w:r>
      <w:r>
        <w:rPr>
          <w:sz w:val="28"/>
          <w:lang w:val="uk-UA"/>
        </w:rPr>
        <w:t>педагога</w:t>
      </w:r>
      <w:r w:rsidRPr="00A14AFA">
        <w:rPr>
          <w:sz w:val="28"/>
          <w:lang w:val="uk-UA"/>
        </w:rPr>
        <w:t>, вироблення у нього вмінь і бажання самостійно працювати над собою є одним із найважливіших завдань сучасної педагогічної освіти.</w:t>
      </w:r>
    </w:p>
    <w:p w:rsidR="000C2436" w:rsidRPr="00595D2F" w:rsidRDefault="000C2436" w:rsidP="000C2436">
      <w:pPr>
        <w:spacing w:line="360" w:lineRule="auto"/>
        <w:ind w:firstLine="709"/>
        <w:jc w:val="both"/>
        <w:rPr>
          <w:sz w:val="28"/>
          <w:lang w:val="uk-UA"/>
        </w:rPr>
      </w:pPr>
      <w:r w:rsidRPr="00595D2F">
        <w:rPr>
          <w:sz w:val="28"/>
          <w:lang w:val="uk-UA"/>
        </w:rPr>
        <w:t>На думку психологів, мотиви творчості можна звести до трьох основних груп:</w:t>
      </w:r>
    </w:p>
    <w:p w:rsidR="000C2436" w:rsidRPr="00595D2F" w:rsidRDefault="000C2436" w:rsidP="000C2436">
      <w:pPr>
        <w:spacing w:line="360" w:lineRule="auto"/>
        <w:ind w:firstLine="709"/>
        <w:jc w:val="both"/>
        <w:rPr>
          <w:sz w:val="28"/>
          <w:lang w:val="uk-UA"/>
        </w:rPr>
      </w:pPr>
      <w:r w:rsidRPr="00595D2F">
        <w:rPr>
          <w:sz w:val="28"/>
          <w:lang w:val="uk-UA"/>
        </w:rPr>
        <w:t>а) допитливість, суто пізнавальні і дослідницькі мотиви, що відповідають предметному змісту діяльності;</w:t>
      </w:r>
    </w:p>
    <w:p w:rsidR="000C2436" w:rsidRPr="00595D2F" w:rsidRDefault="000C2436" w:rsidP="000C2436">
      <w:pPr>
        <w:spacing w:line="360" w:lineRule="auto"/>
        <w:ind w:firstLine="709"/>
        <w:jc w:val="both"/>
        <w:rPr>
          <w:sz w:val="28"/>
          <w:lang w:val="uk-UA"/>
        </w:rPr>
      </w:pPr>
      <w:r w:rsidRPr="00595D2F">
        <w:rPr>
          <w:sz w:val="28"/>
          <w:lang w:val="uk-UA"/>
        </w:rPr>
        <w:t>б) мотиви особистісної зацікавленості, самовираження, успіху;</w:t>
      </w:r>
    </w:p>
    <w:p w:rsidR="000C2436" w:rsidRPr="00595D2F" w:rsidRDefault="000C2436" w:rsidP="000C2436">
      <w:pPr>
        <w:spacing w:line="360" w:lineRule="auto"/>
        <w:ind w:firstLine="709"/>
        <w:jc w:val="both"/>
        <w:rPr>
          <w:sz w:val="28"/>
          <w:lang w:val="uk-UA"/>
        </w:rPr>
      </w:pPr>
      <w:r w:rsidRPr="00595D2F">
        <w:rPr>
          <w:sz w:val="28"/>
          <w:lang w:val="uk-UA"/>
        </w:rPr>
        <w:lastRenderedPageBreak/>
        <w:t>в) вищі соціальні піднесення, намагання принести користь суспільству.</w:t>
      </w:r>
    </w:p>
    <w:p w:rsidR="000C2436" w:rsidRPr="00504D5D" w:rsidRDefault="000C2436" w:rsidP="000C2436">
      <w:pPr>
        <w:spacing w:line="360" w:lineRule="auto"/>
        <w:ind w:firstLine="709"/>
        <w:jc w:val="both"/>
        <w:rPr>
          <w:sz w:val="28"/>
          <w:lang w:val="uk-UA"/>
        </w:rPr>
      </w:pPr>
      <w:r w:rsidRPr="00504D5D">
        <w:rPr>
          <w:sz w:val="28"/>
          <w:lang w:val="uk-UA"/>
        </w:rPr>
        <w:t>Природа педагогічної діяльності вимагає постійної творчості, яка є невичерпним джерелом ініціативи педагога, його активності, інновацій. Без творчості неможливі натхненна педагогічна діяльність та активна взаємодія між учителем і учнем.</w:t>
      </w:r>
    </w:p>
    <w:p w:rsidR="000C2436" w:rsidRPr="00504D5D" w:rsidRDefault="000C2436" w:rsidP="000C2436">
      <w:pPr>
        <w:spacing w:line="360" w:lineRule="auto"/>
        <w:ind w:firstLine="709"/>
        <w:jc w:val="both"/>
        <w:rPr>
          <w:sz w:val="28"/>
          <w:lang w:val="uk-UA"/>
        </w:rPr>
      </w:pPr>
      <w:r w:rsidRPr="00504D5D">
        <w:rPr>
          <w:sz w:val="28"/>
          <w:lang w:val="uk-UA"/>
        </w:rPr>
        <w:t xml:space="preserve">Професійна творчість охоплює всі аспекти діяльності вчителя. Вона характеризується якісно новими підходами до організації </w:t>
      </w:r>
      <w:r w:rsidR="00C95788">
        <w:rPr>
          <w:sz w:val="28"/>
          <w:lang w:val="uk-UA"/>
        </w:rPr>
        <w:t>освітнього</w:t>
      </w:r>
      <w:r w:rsidRPr="00504D5D">
        <w:rPr>
          <w:sz w:val="28"/>
          <w:lang w:val="uk-UA"/>
        </w:rPr>
        <w:t xml:space="preserve"> процесу і формування творчої особистості учнів.</w:t>
      </w:r>
    </w:p>
    <w:p w:rsidR="000C2436" w:rsidRPr="00504D5D" w:rsidRDefault="000C2436" w:rsidP="000C2436">
      <w:pPr>
        <w:spacing w:line="360" w:lineRule="auto"/>
        <w:ind w:firstLine="709"/>
        <w:jc w:val="both"/>
        <w:rPr>
          <w:sz w:val="28"/>
          <w:lang w:val="uk-UA"/>
        </w:rPr>
      </w:pPr>
      <w:r w:rsidRPr="00504D5D">
        <w:rPr>
          <w:sz w:val="28"/>
          <w:lang w:val="uk-UA"/>
        </w:rPr>
        <w:t>Особливістю творчості педагога є те, що він реалізує свої особистісні і професійні творчі потенції засобами творення особистості вихованців. Це дуже відповідальна справа, оскільки пов'язана з перетворенням людини, і водночас складна, бо "матеріал" (</w:t>
      </w:r>
      <w:r>
        <w:rPr>
          <w:sz w:val="28"/>
          <w:lang w:val="uk-UA"/>
        </w:rPr>
        <w:t>учень</w:t>
      </w:r>
      <w:r w:rsidRPr="00504D5D">
        <w:rPr>
          <w:sz w:val="28"/>
          <w:lang w:val="uk-UA"/>
        </w:rPr>
        <w:t xml:space="preserve">), на який спрямовані перетворювальні зусилля "творця" (педагога), має власну логіку і форму розвитку. Творчість педагога розгортається у формі співтворчості з </w:t>
      </w:r>
      <w:r>
        <w:rPr>
          <w:sz w:val="28"/>
          <w:lang w:val="uk-UA"/>
        </w:rPr>
        <w:t>вихованцем</w:t>
      </w:r>
      <w:r w:rsidRPr="00504D5D">
        <w:rPr>
          <w:sz w:val="28"/>
          <w:lang w:val="uk-UA"/>
        </w:rPr>
        <w:t>. У спільній діяльності з педагогом учень відчуває себе суб'єктом творчості ("Я сам роблю те, чого раніше ніколи не робив"). При цьому творчість дитини спрямовується на зміну світу навколо неї, творчість педагога - на формування особистості дитини.</w:t>
      </w:r>
    </w:p>
    <w:p w:rsidR="000C2436" w:rsidRPr="00504D5D" w:rsidRDefault="000C2436" w:rsidP="000C2436">
      <w:pPr>
        <w:spacing w:line="360" w:lineRule="auto"/>
        <w:ind w:firstLine="709"/>
        <w:jc w:val="both"/>
        <w:rPr>
          <w:sz w:val="28"/>
          <w:lang w:val="uk-UA"/>
        </w:rPr>
      </w:pPr>
      <w:r w:rsidRPr="00504D5D">
        <w:rPr>
          <w:sz w:val="28"/>
          <w:lang w:val="uk-UA"/>
        </w:rPr>
        <w:t>Творчий педагог - це насамперед дослідник, якому притаманні такі особистісні якості: наукове педагогічне мислення, певна дослідницька сміливість, критичні аналіз і підхід до розв'язання педагогічних завдань, розвинена педагогічна інтуїція, потреба у професійному самовдосконаленні, розумному використанні передового педагогічного досвіду тощо.</w:t>
      </w:r>
    </w:p>
    <w:p w:rsidR="000C2436" w:rsidRPr="00DE6BD0" w:rsidRDefault="000C2436" w:rsidP="000C2436">
      <w:pPr>
        <w:spacing w:line="360" w:lineRule="auto"/>
        <w:ind w:firstLine="709"/>
        <w:jc w:val="both"/>
        <w:rPr>
          <w:sz w:val="28"/>
          <w:lang w:val="uk-UA"/>
        </w:rPr>
      </w:pPr>
      <w:r w:rsidRPr="00DE6BD0">
        <w:rPr>
          <w:sz w:val="28"/>
          <w:lang w:val="uk-UA"/>
        </w:rPr>
        <w:t>Сьогодні потрібен творчий вчитель – креативна особистість з високим ступенем розвитку мотивів, творчих умінь, яка виявляє активність у власному розвиткові та у формуванні творчої особистості учня. Творчу активність в учнів здатен сформувати лише творчо мислячий, активний учитель. Учені формулюють такі найважливіші риси педагогічної креативності (здатності до творчості):</w:t>
      </w:r>
    </w:p>
    <w:p w:rsidR="000C2436" w:rsidRDefault="000C2436" w:rsidP="000C2436">
      <w:pPr>
        <w:spacing w:line="360" w:lineRule="auto"/>
        <w:ind w:firstLine="709"/>
        <w:jc w:val="both"/>
        <w:rPr>
          <w:sz w:val="28"/>
          <w:lang w:val="uk-UA"/>
        </w:rPr>
      </w:pPr>
      <w:r w:rsidRPr="00DE6BD0">
        <w:rPr>
          <w:sz w:val="28"/>
          <w:lang w:val="uk-UA"/>
        </w:rPr>
        <w:t>• високий рівень соціальної і моральної свідомості;</w:t>
      </w:r>
    </w:p>
    <w:p w:rsidR="000C2436" w:rsidRDefault="000C2436" w:rsidP="000C2436">
      <w:pPr>
        <w:spacing w:line="360" w:lineRule="auto"/>
        <w:ind w:firstLine="709"/>
        <w:jc w:val="both"/>
        <w:rPr>
          <w:sz w:val="28"/>
          <w:lang w:val="uk-UA"/>
        </w:rPr>
      </w:pPr>
      <w:r w:rsidRPr="00DE6BD0">
        <w:rPr>
          <w:sz w:val="28"/>
          <w:lang w:val="uk-UA"/>
        </w:rPr>
        <w:lastRenderedPageBreak/>
        <w:t>• пошуково-проблемний стиль мислення;</w:t>
      </w:r>
    </w:p>
    <w:p w:rsidR="000C2436" w:rsidRDefault="000C2436" w:rsidP="000C2436">
      <w:pPr>
        <w:spacing w:line="360" w:lineRule="auto"/>
        <w:ind w:firstLine="709"/>
        <w:jc w:val="both"/>
        <w:rPr>
          <w:sz w:val="28"/>
          <w:lang w:val="uk-UA"/>
        </w:rPr>
      </w:pPr>
      <w:r w:rsidRPr="00DE6BD0">
        <w:rPr>
          <w:sz w:val="28"/>
          <w:lang w:val="uk-UA"/>
        </w:rPr>
        <w:t>• розвинені інтелектуально-логічні здібності (вміння аналізувати, обґрунтовувати, пояснювати, виділяти головне тощо);</w:t>
      </w:r>
    </w:p>
    <w:p w:rsidR="00D7026C" w:rsidRDefault="000C2436" w:rsidP="000C2436">
      <w:pPr>
        <w:spacing w:line="360" w:lineRule="auto"/>
        <w:ind w:firstLine="709"/>
        <w:jc w:val="both"/>
        <w:rPr>
          <w:sz w:val="28"/>
          <w:lang w:val="uk-UA"/>
        </w:rPr>
      </w:pPr>
      <w:r w:rsidRPr="00DE6BD0">
        <w:rPr>
          <w:sz w:val="28"/>
          <w:lang w:val="uk-UA"/>
        </w:rPr>
        <w:t xml:space="preserve">• проблемне бачення; </w:t>
      </w:r>
    </w:p>
    <w:p w:rsidR="000C2436" w:rsidRDefault="000C2436" w:rsidP="000C2436">
      <w:pPr>
        <w:spacing w:line="360" w:lineRule="auto"/>
        <w:ind w:firstLine="709"/>
        <w:jc w:val="both"/>
        <w:rPr>
          <w:sz w:val="28"/>
          <w:lang w:val="uk-UA"/>
        </w:rPr>
      </w:pPr>
      <w:r w:rsidRPr="00DE6BD0">
        <w:rPr>
          <w:sz w:val="28"/>
          <w:lang w:val="uk-UA"/>
        </w:rPr>
        <w:t xml:space="preserve">• творча фантазія, розвинена уява; </w:t>
      </w:r>
    </w:p>
    <w:p w:rsidR="000C2436" w:rsidRDefault="000C2436" w:rsidP="000C2436">
      <w:pPr>
        <w:spacing w:line="360" w:lineRule="auto"/>
        <w:ind w:firstLine="709"/>
        <w:jc w:val="both"/>
        <w:rPr>
          <w:sz w:val="28"/>
          <w:lang w:val="uk-UA"/>
        </w:rPr>
      </w:pPr>
      <w:r w:rsidRPr="00DE6BD0">
        <w:rPr>
          <w:sz w:val="28"/>
          <w:lang w:val="uk-UA"/>
        </w:rPr>
        <w:t xml:space="preserve">• специфічні особисті якості (сміливість, готовність до ризику, цілеспрямованість, допитливість, самостійність, наполегливість, ентузіазм); </w:t>
      </w:r>
    </w:p>
    <w:p w:rsidR="000C2436" w:rsidRDefault="000C2436" w:rsidP="000C2436">
      <w:pPr>
        <w:spacing w:line="360" w:lineRule="auto"/>
        <w:ind w:firstLine="709"/>
        <w:jc w:val="both"/>
        <w:rPr>
          <w:sz w:val="28"/>
          <w:lang w:val="uk-UA"/>
        </w:rPr>
      </w:pPr>
      <w:r w:rsidRPr="00DE6BD0">
        <w:rPr>
          <w:sz w:val="28"/>
          <w:lang w:val="uk-UA"/>
        </w:rPr>
        <w:t>• специфічні ведучі мотиви (необхідність реалізувати своє "я", бажання бути визнаним, творчий інтерес, захопленість творчим процесом, прагнення досягти найбільшої результативності в конкретних умовах праці);</w:t>
      </w:r>
    </w:p>
    <w:p w:rsidR="00FE7A43" w:rsidRDefault="000C2436" w:rsidP="000C2436">
      <w:pPr>
        <w:spacing w:line="360" w:lineRule="auto"/>
        <w:ind w:firstLine="709"/>
        <w:jc w:val="both"/>
        <w:rPr>
          <w:sz w:val="28"/>
          <w:lang w:val="uk-UA"/>
        </w:rPr>
      </w:pPr>
      <w:r w:rsidRPr="00DE6BD0">
        <w:rPr>
          <w:sz w:val="28"/>
          <w:lang w:val="uk-UA"/>
        </w:rPr>
        <w:t xml:space="preserve">• комунікативні здібності; </w:t>
      </w:r>
    </w:p>
    <w:p w:rsidR="000C2436" w:rsidRDefault="000C2436" w:rsidP="000C2436">
      <w:pPr>
        <w:spacing w:line="360" w:lineRule="auto"/>
        <w:ind w:firstLine="709"/>
        <w:jc w:val="both"/>
        <w:rPr>
          <w:sz w:val="28"/>
          <w:lang w:val="uk-UA"/>
        </w:rPr>
      </w:pPr>
      <w:r w:rsidRPr="00DE6BD0">
        <w:rPr>
          <w:sz w:val="28"/>
          <w:lang w:val="uk-UA"/>
        </w:rPr>
        <w:t>• здатність до самоуправління;</w:t>
      </w:r>
    </w:p>
    <w:p w:rsidR="000C2436" w:rsidRPr="00DE6BD0" w:rsidRDefault="000C2436" w:rsidP="000C2436">
      <w:pPr>
        <w:spacing w:line="360" w:lineRule="auto"/>
        <w:ind w:firstLine="709"/>
        <w:jc w:val="both"/>
        <w:rPr>
          <w:sz w:val="28"/>
          <w:lang w:val="uk-UA"/>
        </w:rPr>
      </w:pPr>
      <w:r w:rsidRPr="00DE6BD0">
        <w:rPr>
          <w:sz w:val="28"/>
          <w:lang w:val="uk-UA"/>
        </w:rPr>
        <w:t xml:space="preserve">• високий рівень загальної культури. </w:t>
      </w:r>
    </w:p>
    <w:p w:rsidR="000C2436" w:rsidRPr="00DE6BD0" w:rsidRDefault="000C2436" w:rsidP="000C2436">
      <w:pPr>
        <w:spacing w:line="360" w:lineRule="auto"/>
        <w:ind w:firstLine="709"/>
        <w:jc w:val="both"/>
        <w:rPr>
          <w:sz w:val="28"/>
          <w:lang w:val="uk-UA"/>
        </w:rPr>
      </w:pPr>
      <w:r w:rsidRPr="00DE6BD0">
        <w:rPr>
          <w:sz w:val="28"/>
          <w:lang w:val="uk-UA"/>
        </w:rPr>
        <w:t>Тому кожен учитель повинен розвивати в собі потребу в цілеспрямованому і систематичному самовдосконаленні себе як творчої особистості, розвивати професійні вміння, допомагати своїм вихованцям відкривати власний творчий потенціал, який стане в майбутньому джерелом щастя та самовдосконалення.</w:t>
      </w:r>
    </w:p>
    <w:p w:rsidR="000C2436" w:rsidRDefault="000C2436" w:rsidP="000C2436">
      <w:pPr>
        <w:pStyle w:val="a3"/>
        <w:rPr>
          <w:lang w:val="uk-UA"/>
        </w:rPr>
      </w:pPr>
      <w:r>
        <w:rPr>
          <w:lang w:val="uk-UA"/>
        </w:rPr>
        <w:t>Творчий педагог</w:t>
      </w:r>
      <w:r w:rsidRPr="00D07795">
        <w:rPr>
          <w:lang w:val="uk-UA"/>
        </w:rPr>
        <w:t xml:space="preserve"> повин</w:t>
      </w:r>
      <w:r>
        <w:rPr>
          <w:lang w:val="uk-UA"/>
        </w:rPr>
        <w:t>ен:</w:t>
      </w:r>
    </w:p>
    <w:p w:rsidR="000C2436" w:rsidRDefault="000C2436" w:rsidP="000C2436">
      <w:pPr>
        <w:pStyle w:val="a3"/>
        <w:rPr>
          <w:lang w:val="uk-UA"/>
        </w:rPr>
      </w:pPr>
      <w:r w:rsidRPr="00BE5CEF">
        <w:rPr>
          <w:lang w:val="uk-UA"/>
        </w:rPr>
        <w:t>-</w:t>
      </w:r>
      <w:r>
        <w:rPr>
          <w:lang w:val="uk-UA"/>
        </w:rPr>
        <w:t xml:space="preserve">  </w:t>
      </w:r>
      <w:r w:rsidRPr="00D07795">
        <w:rPr>
          <w:lang w:val="uk-UA"/>
        </w:rPr>
        <w:t xml:space="preserve">вміти створювати такі програми з предмета та </w:t>
      </w:r>
      <w:r w:rsidR="00FE7A43">
        <w:rPr>
          <w:lang w:val="uk-UA"/>
        </w:rPr>
        <w:t>освітні</w:t>
      </w:r>
      <w:r w:rsidRPr="00D07795">
        <w:rPr>
          <w:lang w:val="uk-UA"/>
        </w:rPr>
        <w:t xml:space="preserve"> плани, які будуть сприяти детальному, поглибленому вивченню найбільш важливих проблем, ідей і тем, які інтегрують навчальні знання із структурами мислення; </w:t>
      </w:r>
    </w:p>
    <w:p w:rsidR="000C2436" w:rsidRDefault="000C2436" w:rsidP="000C2436">
      <w:pPr>
        <w:pStyle w:val="a3"/>
        <w:rPr>
          <w:lang w:val="uk-UA"/>
        </w:rPr>
      </w:pPr>
      <w:r>
        <w:rPr>
          <w:lang w:val="uk-UA"/>
        </w:rPr>
        <w:t xml:space="preserve">- </w:t>
      </w:r>
      <w:r w:rsidRPr="00D07795">
        <w:rPr>
          <w:lang w:val="uk-UA"/>
        </w:rPr>
        <w:t xml:space="preserve">навчитись здійснювати таке творче викладання навчального предмету, яке забезпечить засвоєння базових знань, умінь та навичок і буде забезпечувати розвиток продуктивного мислення, а також формування навичок його практичного застосування, що буде сприяти переосмисленню одержаних знань та генеруванню нових ідей; </w:t>
      </w:r>
    </w:p>
    <w:p w:rsidR="000C2436" w:rsidRDefault="000C2436" w:rsidP="000C2436">
      <w:pPr>
        <w:pStyle w:val="a3"/>
        <w:rPr>
          <w:lang w:val="uk-UA"/>
        </w:rPr>
      </w:pPr>
      <w:r>
        <w:rPr>
          <w:lang w:val="uk-UA"/>
        </w:rPr>
        <w:t xml:space="preserve">- </w:t>
      </w:r>
      <w:r w:rsidRPr="00D07795">
        <w:rPr>
          <w:lang w:val="uk-UA"/>
        </w:rPr>
        <w:t xml:space="preserve">оволодіти вмінням забезпечувати таку організацію </w:t>
      </w:r>
      <w:r w:rsidR="00FE7A43">
        <w:rPr>
          <w:lang w:val="uk-UA"/>
        </w:rPr>
        <w:t>освітнього</w:t>
      </w:r>
      <w:r w:rsidRPr="00D07795">
        <w:rPr>
          <w:lang w:val="uk-UA"/>
        </w:rPr>
        <w:t xml:space="preserve"> процесу, яка буде поєднуватись з можливістю учнів самостійно одержувати </w:t>
      </w:r>
      <w:r w:rsidRPr="00D07795">
        <w:rPr>
          <w:lang w:val="uk-UA"/>
        </w:rPr>
        <w:lastRenderedPageBreak/>
        <w:t xml:space="preserve">нову інформацію, розвитком вмінь самостійного набуття знань, що буде сприяти формуванню в них потягу до самоосвіти, саморозвитку, самовиховання та самовдосконалення; </w:t>
      </w:r>
    </w:p>
    <w:p w:rsidR="000C2436" w:rsidRDefault="000C2436" w:rsidP="000C2436">
      <w:pPr>
        <w:pStyle w:val="a3"/>
        <w:rPr>
          <w:lang w:val="uk-UA"/>
        </w:rPr>
      </w:pPr>
      <w:r>
        <w:rPr>
          <w:lang w:val="uk-UA"/>
        </w:rPr>
        <w:t xml:space="preserve">- </w:t>
      </w:r>
      <w:r w:rsidRPr="00D07795">
        <w:rPr>
          <w:lang w:val="uk-UA"/>
        </w:rPr>
        <w:t>вміти заохочувати ініціативу та самостійність в процесі навчання, виховання і розвитку; навчитись створювати атмосферу психологічної свободи та незалежності, але разом з цим щоб зберігались взаєморозуміння, взаємоповага і взаємодопомога (якщо цього потребують обставини);</w:t>
      </w:r>
    </w:p>
    <w:p w:rsidR="000C2436" w:rsidRDefault="000C2436" w:rsidP="000C2436">
      <w:pPr>
        <w:pStyle w:val="a3"/>
        <w:rPr>
          <w:lang w:val="uk-UA"/>
        </w:rPr>
      </w:pPr>
      <w:r>
        <w:rPr>
          <w:lang w:val="uk-UA"/>
        </w:rPr>
        <w:t xml:space="preserve">- </w:t>
      </w:r>
      <w:r w:rsidRPr="00D07795">
        <w:rPr>
          <w:lang w:val="uk-UA"/>
        </w:rPr>
        <w:t xml:space="preserve"> навчитись створювати умови, які є сприятливими для розвитку свідомості й самосвідомості учнів, розуміння ними взаємозв'язків, </w:t>
      </w:r>
      <w:proofErr w:type="spellStart"/>
      <w:r w:rsidRPr="00D07795">
        <w:rPr>
          <w:lang w:val="uk-UA"/>
        </w:rPr>
        <w:t>взаємозалежностей</w:t>
      </w:r>
      <w:proofErr w:type="spellEnd"/>
      <w:r w:rsidRPr="00D07795">
        <w:rPr>
          <w:lang w:val="uk-UA"/>
        </w:rPr>
        <w:t xml:space="preserve"> з іншими людьми, природою, культурою тощо; </w:t>
      </w:r>
    </w:p>
    <w:p w:rsidR="000C2436" w:rsidRPr="00D07795" w:rsidRDefault="000C2436" w:rsidP="000C2436">
      <w:pPr>
        <w:pStyle w:val="a3"/>
        <w:rPr>
          <w:lang w:val="uk-UA"/>
        </w:rPr>
      </w:pPr>
      <w:r>
        <w:rPr>
          <w:lang w:val="uk-UA"/>
        </w:rPr>
        <w:t xml:space="preserve">- </w:t>
      </w:r>
      <w:r w:rsidRPr="00D07795">
        <w:rPr>
          <w:lang w:val="uk-UA"/>
        </w:rPr>
        <w:t>оволодіти вміннями тренування тих особистісних якостей та задатків, що сприяють подальшому роз</w:t>
      </w:r>
      <w:r>
        <w:rPr>
          <w:lang w:val="uk-UA"/>
        </w:rPr>
        <w:t>витку творчої особистості учнів.</w:t>
      </w:r>
    </w:p>
    <w:p w:rsidR="000C2436" w:rsidRPr="0037111E" w:rsidRDefault="000C2436" w:rsidP="000C2436">
      <w:pPr>
        <w:spacing w:line="360" w:lineRule="auto"/>
        <w:ind w:firstLine="709"/>
        <w:jc w:val="both"/>
        <w:rPr>
          <w:sz w:val="28"/>
          <w:lang w:val="uk-UA"/>
        </w:rPr>
      </w:pPr>
      <w:r>
        <w:rPr>
          <w:sz w:val="28"/>
          <w:lang w:val="uk-UA"/>
        </w:rPr>
        <w:t>Т</w:t>
      </w:r>
      <w:r w:rsidRPr="0037111E">
        <w:rPr>
          <w:sz w:val="28"/>
          <w:lang w:val="uk-UA"/>
        </w:rPr>
        <w:t>ворчі здібності не існують як специфічні утворення, а є похідними від психофізичних якостей особистості і пов'язані із спеціальними здібностями щодо певних творчих видів діяльності. Вони виявляються у створенні нових, оригінальних продуктів та пошуку нових засобів діяльності</w:t>
      </w:r>
      <w:r>
        <w:rPr>
          <w:sz w:val="28"/>
          <w:lang w:val="uk-UA"/>
        </w:rPr>
        <w:t xml:space="preserve"> педагога</w:t>
      </w:r>
      <w:r w:rsidRPr="0037111E">
        <w:rPr>
          <w:sz w:val="28"/>
          <w:lang w:val="uk-UA"/>
        </w:rPr>
        <w:t>.</w:t>
      </w:r>
    </w:p>
    <w:p w:rsidR="00E40441" w:rsidRDefault="000C2436" w:rsidP="000C2436">
      <w:pPr>
        <w:spacing w:line="360" w:lineRule="auto"/>
        <w:ind w:firstLine="709"/>
        <w:jc w:val="both"/>
        <w:rPr>
          <w:sz w:val="28"/>
          <w:lang w:val="uk-UA"/>
        </w:rPr>
      </w:pPr>
      <w:r w:rsidRPr="00595D2F">
        <w:rPr>
          <w:sz w:val="28"/>
          <w:lang w:val="uk-UA"/>
        </w:rPr>
        <w:t xml:space="preserve">Загальновідомо, що дати імпульс розвитку творчих здібностей, підготувати до творчості може лише творча особистість, яка наділена яскраво вираженими креативними рисами: розвиненою творчою уявою, фантазією та інтуїцією; схильністю до педагогічних інновацій, розвиненістю продуктивного мислення, здатністю до комбінування, свободи асоціацій. </w:t>
      </w:r>
    </w:p>
    <w:p w:rsidR="000C2436" w:rsidRDefault="000C2436" w:rsidP="000C2436">
      <w:pPr>
        <w:spacing w:line="360" w:lineRule="auto"/>
        <w:ind w:firstLine="709"/>
        <w:jc w:val="both"/>
        <w:rPr>
          <w:sz w:val="28"/>
          <w:lang w:val="uk-UA"/>
        </w:rPr>
      </w:pPr>
      <w:r w:rsidRPr="00595D2F">
        <w:rPr>
          <w:sz w:val="28"/>
          <w:lang w:val="uk-UA"/>
        </w:rPr>
        <w:t xml:space="preserve">Творчий педагог створює в аудиторії атмосферу, що передбачає схвалення, підтримку пошукової активності учнів, ініціативи, оригінальності та самостійності у вирішенні навчальних завдань; сприяє та стимулює прагнення молодих людей до самовираження; розробляє і конструює нові форми навчальної взаємодії, широко використовує інтерактивні методи і прийоми навчання, спрямовані на розвиток творчої особистості: </w:t>
      </w:r>
      <w:r>
        <w:rPr>
          <w:sz w:val="28"/>
          <w:lang w:val="uk-UA"/>
        </w:rPr>
        <w:t>«</w:t>
      </w:r>
      <w:r w:rsidRPr="00595D2F">
        <w:rPr>
          <w:sz w:val="28"/>
          <w:lang w:val="uk-UA"/>
        </w:rPr>
        <w:t>мозковий штурм</w:t>
      </w:r>
      <w:r>
        <w:rPr>
          <w:sz w:val="28"/>
          <w:lang w:val="uk-UA"/>
        </w:rPr>
        <w:t>»</w:t>
      </w:r>
      <w:r w:rsidRPr="00595D2F">
        <w:rPr>
          <w:sz w:val="28"/>
          <w:lang w:val="uk-UA"/>
        </w:rPr>
        <w:t xml:space="preserve">, різноманітні форми дискусій – </w:t>
      </w:r>
      <w:r>
        <w:rPr>
          <w:sz w:val="28"/>
          <w:lang w:val="uk-UA"/>
        </w:rPr>
        <w:t>«</w:t>
      </w:r>
      <w:r w:rsidRPr="00595D2F">
        <w:rPr>
          <w:sz w:val="28"/>
          <w:lang w:val="uk-UA"/>
        </w:rPr>
        <w:t>круглий стіл</w:t>
      </w:r>
      <w:r>
        <w:rPr>
          <w:sz w:val="28"/>
          <w:lang w:val="uk-UA"/>
        </w:rPr>
        <w:t>»</w:t>
      </w:r>
      <w:r w:rsidRPr="00595D2F">
        <w:rPr>
          <w:sz w:val="28"/>
          <w:lang w:val="uk-UA"/>
        </w:rPr>
        <w:t>, за</w:t>
      </w:r>
      <w:r>
        <w:rPr>
          <w:sz w:val="28"/>
          <w:lang w:val="uk-UA"/>
        </w:rPr>
        <w:t>сідання експертних груп, дебати,</w:t>
      </w:r>
      <w:r w:rsidRPr="00595D2F">
        <w:rPr>
          <w:sz w:val="28"/>
          <w:lang w:val="uk-UA"/>
        </w:rPr>
        <w:t xml:space="preserve"> форум, імітаційно-рольові, змагальні, ігри-драматизації</w:t>
      </w:r>
      <w:r>
        <w:rPr>
          <w:sz w:val="28"/>
          <w:lang w:val="uk-UA"/>
        </w:rPr>
        <w:t>, створення проектів</w:t>
      </w:r>
      <w:r w:rsidRPr="00595D2F">
        <w:rPr>
          <w:sz w:val="28"/>
          <w:lang w:val="uk-UA"/>
        </w:rPr>
        <w:t xml:space="preserve"> тощо.</w:t>
      </w:r>
    </w:p>
    <w:p w:rsidR="000C2436" w:rsidRPr="00595D2F" w:rsidRDefault="000C2436" w:rsidP="000C2436">
      <w:pPr>
        <w:spacing w:line="360" w:lineRule="auto"/>
        <w:ind w:firstLine="709"/>
        <w:jc w:val="both"/>
        <w:rPr>
          <w:sz w:val="28"/>
          <w:lang w:val="uk-UA"/>
        </w:rPr>
      </w:pPr>
      <w:r w:rsidRPr="00595D2F">
        <w:rPr>
          <w:sz w:val="28"/>
          <w:lang w:val="uk-UA"/>
        </w:rPr>
        <w:lastRenderedPageBreak/>
        <w:t xml:space="preserve">Використання зазначених методів і форм навчання сприяє створенню атмосфери пошуку і творчості, конструктивного проблемно-діалогічного спілкування педагога </w:t>
      </w:r>
      <w:r>
        <w:rPr>
          <w:sz w:val="28"/>
          <w:lang w:val="uk-UA"/>
        </w:rPr>
        <w:t xml:space="preserve">і учнів, відмови викладача від «менторської» </w:t>
      </w:r>
      <w:r w:rsidRPr="00595D2F">
        <w:rPr>
          <w:sz w:val="28"/>
          <w:lang w:val="uk-UA"/>
        </w:rPr>
        <w:t xml:space="preserve">функції, його перехід на позиції консультанта і помічника, можливості постановки учнями оригінальних запитань і висунення ними цікавих гіпотез, бажання самостійно вибудувати свій творчий навчальний процес. </w:t>
      </w:r>
    </w:p>
    <w:p w:rsidR="000C2436" w:rsidRPr="00B91BA4" w:rsidRDefault="000C2436" w:rsidP="000C2436">
      <w:pPr>
        <w:spacing w:line="360" w:lineRule="auto"/>
        <w:ind w:firstLine="709"/>
        <w:jc w:val="both"/>
        <w:rPr>
          <w:sz w:val="28"/>
          <w:szCs w:val="28"/>
          <w:lang w:val="uk-UA"/>
        </w:rPr>
      </w:pPr>
      <w:r w:rsidRPr="00B91BA4">
        <w:rPr>
          <w:sz w:val="28"/>
          <w:szCs w:val="28"/>
          <w:lang w:val="uk-UA"/>
        </w:rPr>
        <w:t xml:space="preserve">Розвитком творчості й </w:t>
      </w:r>
      <w:r w:rsidR="00E40441">
        <w:rPr>
          <w:sz w:val="28"/>
          <w:szCs w:val="28"/>
          <w:lang w:val="uk-UA"/>
        </w:rPr>
        <w:t>в</w:t>
      </w:r>
      <w:r w:rsidRPr="00B91BA4">
        <w:rPr>
          <w:sz w:val="28"/>
          <w:szCs w:val="28"/>
          <w:lang w:val="uk-UA"/>
        </w:rPr>
        <w:t xml:space="preserve">загалі творчим процесом керувати важко. Вплинути на організацію такої діяльності можливо, лише створивши для цього відповідні умови, а саме: 1) проводити навчання в атмосфері взаєморозуміння, співтворчості, сприймаючи кожного </w:t>
      </w:r>
      <w:r>
        <w:rPr>
          <w:sz w:val="28"/>
          <w:szCs w:val="28"/>
          <w:lang w:val="uk-UA"/>
        </w:rPr>
        <w:t>учня</w:t>
      </w:r>
      <w:r w:rsidRPr="00B91BA4">
        <w:rPr>
          <w:sz w:val="28"/>
          <w:szCs w:val="28"/>
          <w:lang w:val="uk-UA"/>
        </w:rPr>
        <w:t xml:space="preserve"> як особистість; 2) пріоритетною має стати діалогічна форма ведення занять, коли </w:t>
      </w:r>
      <w:r>
        <w:rPr>
          <w:sz w:val="28"/>
          <w:szCs w:val="28"/>
          <w:lang w:val="uk-UA"/>
        </w:rPr>
        <w:t xml:space="preserve">учні </w:t>
      </w:r>
      <w:r w:rsidRPr="00B91BA4">
        <w:rPr>
          <w:sz w:val="28"/>
          <w:szCs w:val="28"/>
          <w:lang w:val="uk-UA"/>
        </w:rPr>
        <w:t xml:space="preserve">мають змогу самостійно мислити, вносити пропозиції, набувають навичок відстоювати свою думку; 3) на заняттях доцільно створювати ситуації вибору і давати можливість </w:t>
      </w:r>
      <w:r>
        <w:rPr>
          <w:sz w:val="28"/>
          <w:szCs w:val="28"/>
          <w:lang w:val="uk-UA"/>
        </w:rPr>
        <w:t>учням</w:t>
      </w:r>
      <w:r w:rsidRPr="00B91BA4">
        <w:rPr>
          <w:sz w:val="28"/>
          <w:szCs w:val="28"/>
          <w:lang w:val="uk-UA"/>
        </w:rPr>
        <w:t xml:space="preserve"> здійснювати цей вибір.</w:t>
      </w:r>
    </w:p>
    <w:p w:rsidR="000C2436" w:rsidRDefault="00406B70" w:rsidP="000C2436">
      <w:pPr>
        <w:spacing w:line="360" w:lineRule="auto"/>
        <w:ind w:firstLine="709"/>
        <w:jc w:val="both"/>
        <w:rPr>
          <w:sz w:val="28"/>
          <w:lang w:val="uk-UA"/>
        </w:rPr>
      </w:pPr>
      <w:r w:rsidRPr="00E528DF">
        <w:rPr>
          <w:sz w:val="28"/>
          <w:szCs w:val="28"/>
          <w:lang w:val="uk-UA"/>
        </w:rPr>
        <w:t>Педагогічна діяльність, яка є сплавом науки і мистецтва, за своїми компонентами завжди передбачає творчість.</w:t>
      </w:r>
      <w:r>
        <w:rPr>
          <w:sz w:val="28"/>
          <w:szCs w:val="28"/>
          <w:lang w:val="uk-UA"/>
        </w:rPr>
        <w:t xml:space="preserve"> </w:t>
      </w:r>
      <w:r w:rsidR="000C2436" w:rsidRPr="00504D5D">
        <w:rPr>
          <w:sz w:val="28"/>
          <w:lang w:val="uk-UA"/>
        </w:rPr>
        <w:t>Кожний учитель володіє творчим потенціалом, який необхідно розвивати і вдосконалювати. Ідеал вершини життєвого циклу і творчого злету особистості</w:t>
      </w:r>
      <w:r w:rsidR="000C2436">
        <w:rPr>
          <w:sz w:val="28"/>
          <w:lang w:val="uk-UA"/>
        </w:rPr>
        <w:t xml:space="preserve"> педагога закріплено в понятті «</w:t>
      </w:r>
      <w:proofErr w:type="spellStart"/>
      <w:r w:rsidR="000C2436">
        <w:rPr>
          <w:sz w:val="28"/>
          <w:lang w:val="uk-UA"/>
        </w:rPr>
        <w:t>акме</w:t>
      </w:r>
      <w:proofErr w:type="spellEnd"/>
      <w:r w:rsidR="000C2436">
        <w:rPr>
          <w:sz w:val="28"/>
          <w:lang w:val="uk-UA"/>
        </w:rPr>
        <w:t>»</w:t>
      </w:r>
      <w:r w:rsidR="000C2436" w:rsidRPr="00504D5D">
        <w:rPr>
          <w:sz w:val="28"/>
          <w:lang w:val="uk-UA"/>
        </w:rPr>
        <w:t xml:space="preserve"> - найвищому для кожної конкретної людини рівні розвитку її фізичного здоров'я, розуму, почуття, потенціалу тощо.</w:t>
      </w:r>
    </w:p>
    <w:p w:rsidR="00FE7A43" w:rsidRDefault="00FE7A43" w:rsidP="00FE7A43">
      <w:pPr>
        <w:spacing w:line="360" w:lineRule="auto"/>
        <w:ind w:firstLine="709"/>
        <w:jc w:val="both"/>
        <w:rPr>
          <w:noProof/>
          <w:sz w:val="28"/>
          <w:szCs w:val="28"/>
          <w:lang w:val="uk-UA"/>
        </w:rPr>
      </w:pPr>
      <w:r w:rsidRPr="00F83EBD">
        <w:rPr>
          <w:noProof/>
          <w:sz w:val="28"/>
          <w:szCs w:val="28"/>
          <w:lang w:val="uk-UA"/>
        </w:rPr>
        <w:t xml:space="preserve">Розвиток педагогічної творчості вчителів і підвищення результативності </w:t>
      </w:r>
      <w:r>
        <w:rPr>
          <w:noProof/>
          <w:sz w:val="28"/>
          <w:szCs w:val="28"/>
          <w:lang w:val="uk-UA"/>
        </w:rPr>
        <w:t>освітнього</w:t>
      </w:r>
      <w:r w:rsidRPr="00F83EBD">
        <w:rPr>
          <w:noProof/>
          <w:sz w:val="28"/>
          <w:szCs w:val="28"/>
          <w:lang w:val="uk-UA"/>
        </w:rPr>
        <w:t xml:space="preserve"> процесу залежить від психолого-педагогічних умов, правильно визначених шляхів розвитку та реалізації творчої педагогічної діяльності </w:t>
      </w:r>
      <w:r>
        <w:rPr>
          <w:noProof/>
          <w:sz w:val="28"/>
          <w:szCs w:val="28"/>
          <w:lang w:val="uk-UA"/>
        </w:rPr>
        <w:t>й</w:t>
      </w:r>
      <w:r w:rsidRPr="00F83EBD">
        <w:rPr>
          <w:noProof/>
          <w:sz w:val="28"/>
          <w:szCs w:val="28"/>
          <w:lang w:val="uk-UA"/>
        </w:rPr>
        <w:t xml:space="preserve"> особистісних якостей учителя.</w:t>
      </w:r>
    </w:p>
    <w:p w:rsidR="00FE7A43" w:rsidRPr="00F83EBD" w:rsidRDefault="00FE7A43" w:rsidP="00FE7A43">
      <w:pPr>
        <w:spacing w:line="360" w:lineRule="auto"/>
        <w:ind w:firstLine="709"/>
        <w:jc w:val="both"/>
        <w:rPr>
          <w:noProof/>
          <w:sz w:val="28"/>
          <w:szCs w:val="28"/>
          <w:lang w:val="uk-UA"/>
        </w:rPr>
      </w:pPr>
      <w:r w:rsidRPr="00F83EBD">
        <w:rPr>
          <w:noProof/>
          <w:sz w:val="28"/>
          <w:szCs w:val="28"/>
          <w:lang w:val="uk-UA"/>
        </w:rPr>
        <w:t>Отже, педагогічна діяльність — це передусім діяльність творча. Без творчості неможливі ні виховний, ні навчальний процеси.</w:t>
      </w:r>
      <w:r w:rsidR="00452D48">
        <w:rPr>
          <w:noProof/>
          <w:sz w:val="28"/>
          <w:szCs w:val="28"/>
          <w:lang w:val="uk-UA"/>
        </w:rPr>
        <w:t xml:space="preserve"> </w:t>
      </w:r>
      <w:r w:rsidRPr="00F83EBD">
        <w:rPr>
          <w:noProof/>
          <w:sz w:val="28"/>
          <w:szCs w:val="28"/>
          <w:lang w:val="uk-UA"/>
        </w:rPr>
        <w:t>Бо подібно до того, як скульптор ліпить свої скульптури, художник пише картини, а ювелір обробляє коштовне каміння, учитель творить нову особистість, яка житиме в цьому суспільстві, стане його невід'ємною часткою</w:t>
      </w:r>
      <w:r w:rsidR="00452D48" w:rsidRPr="00452D48">
        <w:rPr>
          <w:sz w:val="28"/>
          <w:lang w:val="uk-UA"/>
        </w:rPr>
        <w:t xml:space="preserve"> </w:t>
      </w:r>
      <w:r w:rsidR="00452D48" w:rsidRPr="00595D2F">
        <w:rPr>
          <w:sz w:val="28"/>
          <w:lang w:val="uk-UA"/>
        </w:rPr>
        <w:t>[</w:t>
      </w:r>
      <w:r w:rsidR="00452D48">
        <w:rPr>
          <w:sz w:val="28"/>
          <w:lang w:val="uk-UA"/>
        </w:rPr>
        <w:t>3</w:t>
      </w:r>
      <w:r w:rsidR="00452D48" w:rsidRPr="00595D2F">
        <w:rPr>
          <w:sz w:val="28"/>
          <w:lang w:val="uk-UA"/>
        </w:rPr>
        <w:t xml:space="preserve">, </w:t>
      </w:r>
      <w:r w:rsidR="00E528DF">
        <w:rPr>
          <w:sz w:val="28"/>
          <w:lang w:val="uk-UA"/>
        </w:rPr>
        <w:t>с.16</w:t>
      </w:r>
      <w:r w:rsidR="00E528DF" w:rsidRPr="00F8727A">
        <w:rPr>
          <w:spacing w:val="1"/>
          <w:sz w:val="28"/>
          <w:szCs w:val="22"/>
          <w:lang w:val="uk-UA"/>
        </w:rPr>
        <w:t>]</w:t>
      </w:r>
      <w:r w:rsidR="00E528DF">
        <w:rPr>
          <w:spacing w:val="1"/>
          <w:sz w:val="28"/>
          <w:szCs w:val="22"/>
          <w:lang w:val="uk-UA"/>
        </w:rPr>
        <w:t>.</w:t>
      </w:r>
    </w:p>
    <w:p w:rsidR="00406B70" w:rsidRDefault="00406B70" w:rsidP="003D37D9">
      <w:pPr>
        <w:spacing w:line="360" w:lineRule="auto"/>
        <w:ind w:firstLine="709"/>
        <w:jc w:val="center"/>
        <w:rPr>
          <w:sz w:val="28"/>
          <w:szCs w:val="28"/>
          <w:lang w:val="uk-UA"/>
        </w:rPr>
      </w:pPr>
    </w:p>
    <w:p w:rsidR="003D37D9" w:rsidRPr="003D37D9" w:rsidRDefault="003D37D9" w:rsidP="003D37D9">
      <w:pPr>
        <w:spacing w:line="360" w:lineRule="auto"/>
        <w:ind w:firstLine="709"/>
        <w:jc w:val="center"/>
        <w:rPr>
          <w:sz w:val="28"/>
          <w:szCs w:val="28"/>
          <w:lang w:val="uk-UA"/>
        </w:rPr>
      </w:pPr>
      <w:r w:rsidRPr="003D37D9">
        <w:rPr>
          <w:sz w:val="28"/>
          <w:szCs w:val="28"/>
          <w:lang w:val="uk-UA"/>
        </w:rPr>
        <w:lastRenderedPageBreak/>
        <w:t>Список використаних джерел:</w:t>
      </w:r>
    </w:p>
    <w:p w:rsidR="00BB16B0" w:rsidRDefault="00BB16B0" w:rsidP="00BB16B0">
      <w:pPr>
        <w:widowControl w:val="0"/>
        <w:shd w:val="clear" w:color="auto" w:fill="FFFFFF"/>
        <w:tabs>
          <w:tab w:val="left" w:pos="542"/>
        </w:tabs>
        <w:autoSpaceDE w:val="0"/>
        <w:autoSpaceDN w:val="0"/>
        <w:adjustRightInd w:val="0"/>
        <w:spacing w:line="360" w:lineRule="auto"/>
        <w:ind w:firstLine="544"/>
        <w:jc w:val="both"/>
        <w:rPr>
          <w:spacing w:val="1"/>
          <w:sz w:val="28"/>
          <w:szCs w:val="22"/>
          <w:lang w:val="uk-UA"/>
        </w:rPr>
      </w:pPr>
      <w:r>
        <w:rPr>
          <w:spacing w:val="-1"/>
          <w:sz w:val="28"/>
          <w:szCs w:val="22"/>
          <w:lang w:val="uk-UA"/>
        </w:rPr>
        <w:t xml:space="preserve">1. </w:t>
      </w:r>
      <w:r w:rsidRPr="00F8727A">
        <w:rPr>
          <w:spacing w:val="-1"/>
          <w:sz w:val="28"/>
          <w:szCs w:val="22"/>
          <w:lang w:val="uk-UA"/>
        </w:rPr>
        <w:t xml:space="preserve">Біла книга національної освіти України / Т. Ф. </w:t>
      </w:r>
      <w:proofErr w:type="spellStart"/>
      <w:r w:rsidRPr="00F8727A">
        <w:rPr>
          <w:spacing w:val="-1"/>
          <w:sz w:val="28"/>
          <w:szCs w:val="22"/>
          <w:lang w:val="uk-UA"/>
        </w:rPr>
        <w:t>Алексєєнко</w:t>
      </w:r>
      <w:proofErr w:type="spellEnd"/>
      <w:r w:rsidRPr="00F8727A">
        <w:rPr>
          <w:spacing w:val="-1"/>
          <w:sz w:val="28"/>
          <w:szCs w:val="22"/>
          <w:lang w:val="uk-UA"/>
        </w:rPr>
        <w:t xml:space="preserve">, В. М. </w:t>
      </w:r>
      <w:proofErr w:type="spellStart"/>
      <w:r w:rsidRPr="00F8727A">
        <w:rPr>
          <w:spacing w:val="-1"/>
          <w:sz w:val="28"/>
          <w:szCs w:val="22"/>
          <w:lang w:val="uk-UA"/>
        </w:rPr>
        <w:t>Аніщенко</w:t>
      </w:r>
      <w:proofErr w:type="spellEnd"/>
      <w:r w:rsidRPr="00F8727A">
        <w:rPr>
          <w:spacing w:val="-1"/>
          <w:sz w:val="28"/>
          <w:szCs w:val="22"/>
          <w:lang w:val="uk-UA"/>
        </w:rPr>
        <w:t xml:space="preserve">, Г. О. </w:t>
      </w:r>
      <w:proofErr w:type="spellStart"/>
      <w:r w:rsidRPr="00F8727A">
        <w:rPr>
          <w:spacing w:val="-1"/>
          <w:sz w:val="28"/>
          <w:szCs w:val="22"/>
          <w:lang w:val="uk-UA"/>
        </w:rPr>
        <w:t>Балл</w:t>
      </w:r>
      <w:proofErr w:type="spellEnd"/>
      <w:r w:rsidRPr="00F8727A">
        <w:rPr>
          <w:spacing w:val="1"/>
          <w:sz w:val="28"/>
          <w:szCs w:val="22"/>
          <w:lang w:val="uk-UA"/>
        </w:rPr>
        <w:t xml:space="preserve"> [та ін.] ; за </w:t>
      </w:r>
      <w:proofErr w:type="spellStart"/>
      <w:r w:rsidRPr="00F8727A">
        <w:rPr>
          <w:spacing w:val="1"/>
          <w:sz w:val="28"/>
          <w:szCs w:val="22"/>
          <w:lang w:val="uk-UA"/>
        </w:rPr>
        <w:t>заг</w:t>
      </w:r>
      <w:proofErr w:type="spellEnd"/>
      <w:r w:rsidRPr="00F8727A">
        <w:rPr>
          <w:spacing w:val="1"/>
          <w:sz w:val="28"/>
          <w:szCs w:val="22"/>
          <w:lang w:val="uk-UA"/>
        </w:rPr>
        <w:t>. ред. В. Г. Кременя / НАПН України. - 3-тє вид. - К. : Вид-во Київ, ун</w:t>
      </w:r>
      <w:r w:rsidRPr="00F8727A">
        <w:rPr>
          <w:spacing w:val="1"/>
          <w:sz w:val="28"/>
          <w:szCs w:val="22"/>
          <w:lang w:val="uk-UA"/>
        </w:rPr>
        <w:softHyphen/>
        <w:t>та ім. Бориса Грінченка, 2011. - 342 с.</w:t>
      </w:r>
    </w:p>
    <w:p w:rsidR="00BB16B0" w:rsidRPr="00F8727A" w:rsidRDefault="00BB16B0" w:rsidP="00BB16B0">
      <w:pPr>
        <w:widowControl w:val="0"/>
        <w:shd w:val="clear" w:color="auto" w:fill="FFFFFF"/>
        <w:tabs>
          <w:tab w:val="left" w:pos="542"/>
        </w:tabs>
        <w:autoSpaceDE w:val="0"/>
        <w:autoSpaceDN w:val="0"/>
        <w:adjustRightInd w:val="0"/>
        <w:spacing w:line="360" w:lineRule="auto"/>
        <w:ind w:firstLine="544"/>
        <w:jc w:val="both"/>
        <w:rPr>
          <w:spacing w:val="-11"/>
          <w:sz w:val="28"/>
          <w:szCs w:val="22"/>
          <w:lang w:val="uk-UA"/>
        </w:rPr>
      </w:pPr>
      <w:r>
        <w:rPr>
          <w:sz w:val="28"/>
          <w:lang w:val="uk-UA"/>
        </w:rPr>
        <w:t xml:space="preserve">2. </w:t>
      </w:r>
      <w:proofErr w:type="spellStart"/>
      <w:r w:rsidRPr="00F8727A">
        <w:rPr>
          <w:sz w:val="28"/>
          <w:szCs w:val="22"/>
          <w:lang w:val="uk-UA"/>
        </w:rPr>
        <w:t>Білецька</w:t>
      </w:r>
      <w:proofErr w:type="spellEnd"/>
      <w:r>
        <w:rPr>
          <w:sz w:val="28"/>
          <w:szCs w:val="22"/>
          <w:lang w:val="uk-UA"/>
        </w:rPr>
        <w:t xml:space="preserve"> </w:t>
      </w:r>
      <w:r w:rsidRPr="00F8727A">
        <w:rPr>
          <w:sz w:val="28"/>
          <w:szCs w:val="22"/>
          <w:lang w:val="uk-UA"/>
        </w:rPr>
        <w:t xml:space="preserve">М. В. Творчість як суб'єктивна  передумова креативного розвитку </w:t>
      </w:r>
      <w:r w:rsidRPr="00F8727A">
        <w:rPr>
          <w:spacing w:val="3"/>
          <w:sz w:val="28"/>
          <w:szCs w:val="22"/>
          <w:lang w:val="uk-UA"/>
        </w:rPr>
        <w:t xml:space="preserve">особистості: теоретико-методологічні підходи / М. В. </w:t>
      </w:r>
      <w:proofErr w:type="spellStart"/>
      <w:r w:rsidRPr="00F8727A">
        <w:rPr>
          <w:spacing w:val="3"/>
          <w:sz w:val="28"/>
          <w:szCs w:val="22"/>
          <w:lang w:val="uk-UA"/>
        </w:rPr>
        <w:t>Білецька</w:t>
      </w:r>
      <w:proofErr w:type="spellEnd"/>
      <w:r w:rsidRPr="00F8727A">
        <w:rPr>
          <w:spacing w:val="3"/>
          <w:sz w:val="28"/>
          <w:szCs w:val="22"/>
          <w:lang w:val="uk-UA"/>
        </w:rPr>
        <w:t xml:space="preserve"> // Науковий вісник Мелітопольського державного педагогічного університету.  Серія:  Педагогіка :  </w:t>
      </w:r>
      <w:proofErr w:type="spellStart"/>
      <w:r w:rsidRPr="00F8727A">
        <w:rPr>
          <w:spacing w:val="3"/>
          <w:sz w:val="28"/>
          <w:szCs w:val="22"/>
          <w:lang w:val="uk-UA"/>
        </w:rPr>
        <w:t>зб.</w:t>
      </w:r>
      <w:r w:rsidRPr="00F8727A">
        <w:rPr>
          <w:spacing w:val="-1"/>
          <w:sz w:val="28"/>
          <w:szCs w:val="22"/>
          <w:lang w:val="uk-UA"/>
        </w:rPr>
        <w:t>наук</w:t>
      </w:r>
      <w:proofErr w:type="spellEnd"/>
      <w:r w:rsidRPr="00F8727A">
        <w:rPr>
          <w:spacing w:val="-1"/>
          <w:sz w:val="28"/>
          <w:szCs w:val="22"/>
          <w:lang w:val="uk-UA"/>
        </w:rPr>
        <w:t xml:space="preserve">. пр. / </w:t>
      </w:r>
      <w:proofErr w:type="spellStart"/>
      <w:r w:rsidRPr="00F8727A">
        <w:rPr>
          <w:spacing w:val="-1"/>
          <w:sz w:val="28"/>
          <w:szCs w:val="22"/>
          <w:lang w:val="uk-UA"/>
        </w:rPr>
        <w:t>Мелітоп</w:t>
      </w:r>
      <w:proofErr w:type="spellEnd"/>
      <w:r w:rsidRPr="00F8727A">
        <w:rPr>
          <w:spacing w:val="-1"/>
          <w:sz w:val="28"/>
          <w:szCs w:val="22"/>
          <w:lang w:val="uk-UA"/>
        </w:rPr>
        <w:t xml:space="preserve">. </w:t>
      </w:r>
      <w:proofErr w:type="spellStart"/>
      <w:r w:rsidRPr="00F8727A">
        <w:rPr>
          <w:spacing w:val="-1"/>
          <w:sz w:val="28"/>
          <w:szCs w:val="22"/>
          <w:lang w:val="uk-UA"/>
        </w:rPr>
        <w:t>держ</w:t>
      </w:r>
      <w:proofErr w:type="spellEnd"/>
      <w:r w:rsidRPr="00F8727A">
        <w:rPr>
          <w:spacing w:val="-1"/>
          <w:sz w:val="28"/>
          <w:szCs w:val="22"/>
          <w:lang w:val="uk-UA"/>
        </w:rPr>
        <w:t xml:space="preserve">. пед. ун-т ім. Богдана Хмельницького. - Мелітополь, </w:t>
      </w:r>
      <w:r w:rsidRPr="00F8727A">
        <w:rPr>
          <w:bCs/>
          <w:spacing w:val="-1"/>
          <w:sz w:val="28"/>
          <w:szCs w:val="22"/>
          <w:lang w:val="uk-UA"/>
        </w:rPr>
        <w:t>201</w:t>
      </w:r>
      <w:r w:rsidRPr="00F8727A">
        <w:rPr>
          <w:spacing w:val="-1"/>
          <w:sz w:val="28"/>
          <w:szCs w:val="22"/>
          <w:lang w:val="uk-UA"/>
        </w:rPr>
        <w:t>1. —</w:t>
      </w:r>
      <w:r w:rsidRPr="00F8727A">
        <w:rPr>
          <w:spacing w:val="19"/>
          <w:sz w:val="28"/>
          <w:szCs w:val="22"/>
          <w:lang w:val="uk-UA"/>
        </w:rPr>
        <w:t>№6.-С. 6-13.</w:t>
      </w:r>
    </w:p>
    <w:p w:rsidR="00452D48" w:rsidRPr="00452D48" w:rsidRDefault="00BB16B0" w:rsidP="00FE7A43">
      <w:pPr>
        <w:spacing w:line="360" w:lineRule="auto"/>
        <w:ind w:firstLine="544"/>
        <w:jc w:val="both"/>
        <w:rPr>
          <w:sz w:val="28"/>
          <w:szCs w:val="28"/>
          <w:lang w:val="uk-UA"/>
        </w:rPr>
      </w:pPr>
      <w:r>
        <w:rPr>
          <w:noProof/>
          <w:sz w:val="28"/>
          <w:szCs w:val="28"/>
          <w:lang w:val="uk-UA"/>
        </w:rPr>
        <w:t xml:space="preserve">3. </w:t>
      </w:r>
      <w:proofErr w:type="spellStart"/>
      <w:r w:rsidR="00452D48" w:rsidRPr="00452D48">
        <w:rPr>
          <w:sz w:val="28"/>
          <w:szCs w:val="28"/>
          <w:lang w:val="uk-UA"/>
        </w:rPr>
        <w:t>Імбер</w:t>
      </w:r>
      <w:proofErr w:type="spellEnd"/>
      <w:r w:rsidR="00452D48" w:rsidRPr="00452D48">
        <w:rPr>
          <w:sz w:val="28"/>
          <w:szCs w:val="28"/>
          <w:lang w:val="uk-UA"/>
        </w:rPr>
        <w:t xml:space="preserve"> В.І. Психологічні передумови формування творчості в молодшому шкільному віці // Наукові записки. Серія: Психологія: Зб. матеріалів звітної науково-практичної конференції викладачів і студентів. – Вип. 4. – Вінниця, 2013. – С. 14–16.</w:t>
      </w:r>
    </w:p>
    <w:p w:rsidR="00FE7A43" w:rsidRPr="00AE734D" w:rsidRDefault="00452D48" w:rsidP="00FE7A43">
      <w:pPr>
        <w:spacing w:line="360" w:lineRule="auto"/>
        <w:ind w:firstLine="544"/>
        <w:jc w:val="both"/>
        <w:rPr>
          <w:sz w:val="28"/>
          <w:lang w:val="uk-UA"/>
        </w:rPr>
      </w:pPr>
      <w:r>
        <w:rPr>
          <w:sz w:val="28"/>
          <w:lang w:val="uk-UA"/>
        </w:rPr>
        <w:t xml:space="preserve">4. </w:t>
      </w:r>
      <w:proofErr w:type="spellStart"/>
      <w:r w:rsidR="00FE7A43" w:rsidRPr="00AE734D">
        <w:rPr>
          <w:sz w:val="28"/>
          <w:lang w:val="uk-UA"/>
        </w:rPr>
        <w:t>Моляко</w:t>
      </w:r>
      <w:proofErr w:type="spellEnd"/>
      <w:r w:rsidR="00FE7A43" w:rsidRPr="00AE734D">
        <w:rPr>
          <w:sz w:val="28"/>
          <w:lang w:val="uk-UA"/>
        </w:rPr>
        <w:t xml:space="preserve"> В.О. Психологічна теорія творчості // Наукові записки Інституту психології ім. Г.С. Костюка АПН України / За ред. члена кореспондента АПН України Н.В. </w:t>
      </w:r>
      <w:proofErr w:type="spellStart"/>
      <w:r w:rsidR="00FE7A43" w:rsidRPr="00AE734D">
        <w:rPr>
          <w:sz w:val="28"/>
          <w:lang w:val="uk-UA"/>
        </w:rPr>
        <w:t>Чепелєвої</w:t>
      </w:r>
      <w:proofErr w:type="spellEnd"/>
      <w:r w:rsidR="00FE7A43" w:rsidRPr="00AE734D">
        <w:rPr>
          <w:sz w:val="28"/>
          <w:lang w:val="uk-UA"/>
        </w:rPr>
        <w:t xml:space="preserve">. - К., </w:t>
      </w:r>
      <w:proofErr w:type="spellStart"/>
      <w:r w:rsidR="00FE7A43" w:rsidRPr="00AE734D">
        <w:rPr>
          <w:sz w:val="28"/>
          <w:lang w:val="uk-UA"/>
        </w:rPr>
        <w:t>Нора-Прінт</w:t>
      </w:r>
      <w:proofErr w:type="spellEnd"/>
      <w:r w:rsidR="00FE7A43" w:rsidRPr="00AE734D">
        <w:rPr>
          <w:sz w:val="28"/>
          <w:lang w:val="uk-UA"/>
        </w:rPr>
        <w:t>, 2002. - Випуск 22. - 350 с.</w:t>
      </w:r>
    </w:p>
    <w:p w:rsidR="00BB16B0" w:rsidRPr="00F83EBD" w:rsidRDefault="00452D48" w:rsidP="00BB16B0">
      <w:pPr>
        <w:spacing w:line="360" w:lineRule="auto"/>
        <w:ind w:firstLine="544"/>
        <w:jc w:val="both"/>
        <w:rPr>
          <w:noProof/>
          <w:sz w:val="28"/>
          <w:szCs w:val="28"/>
          <w:lang w:val="uk-UA"/>
        </w:rPr>
      </w:pPr>
      <w:r>
        <w:rPr>
          <w:noProof/>
          <w:sz w:val="28"/>
          <w:szCs w:val="28"/>
          <w:lang w:val="uk-UA"/>
        </w:rPr>
        <w:t>5.</w:t>
      </w:r>
      <w:r w:rsidR="00FE7A43">
        <w:rPr>
          <w:noProof/>
          <w:sz w:val="28"/>
          <w:szCs w:val="28"/>
          <w:lang w:val="uk-UA"/>
        </w:rPr>
        <w:t xml:space="preserve"> </w:t>
      </w:r>
      <w:r w:rsidR="00BB16B0" w:rsidRPr="00F83EBD">
        <w:rPr>
          <w:noProof/>
          <w:sz w:val="28"/>
          <w:szCs w:val="28"/>
          <w:lang w:val="uk-UA"/>
        </w:rPr>
        <w:t xml:space="preserve">Сисоєва С.О. Педагогічна творчість учителя: Визначення, теоретична модель, функції підготовки // Педагогіка і психологія. - К.: Педагогічна думка, 1998. - 255 с. </w:t>
      </w:r>
    </w:p>
    <w:p w:rsidR="00BB16B0" w:rsidRDefault="00452D48" w:rsidP="00BB16B0">
      <w:pPr>
        <w:spacing w:line="360" w:lineRule="auto"/>
        <w:ind w:firstLine="544"/>
        <w:jc w:val="both"/>
        <w:rPr>
          <w:noProof/>
          <w:sz w:val="28"/>
          <w:szCs w:val="28"/>
          <w:lang w:val="uk-UA"/>
        </w:rPr>
      </w:pPr>
      <w:r>
        <w:rPr>
          <w:sz w:val="28"/>
          <w:lang w:val="uk-UA"/>
        </w:rPr>
        <w:t>6.</w:t>
      </w:r>
      <w:r w:rsidR="00FE7A43">
        <w:rPr>
          <w:sz w:val="28"/>
          <w:lang w:val="uk-UA"/>
        </w:rPr>
        <w:t xml:space="preserve"> </w:t>
      </w:r>
      <w:proofErr w:type="spellStart"/>
      <w:r w:rsidR="00BB16B0" w:rsidRPr="00595D2F">
        <w:rPr>
          <w:sz w:val="28"/>
          <w:lang w:val="uk-UA"/>
        </w:rPr>
        <w:t>Раченко</w:t>
      </w:r>
      <w:proofErr w:type="spellEnd"/>
      <w:r w:rsidR="00BB16B0" w:rsidRPr="00595D2F">
        <w:rPr>
          <w:sz w:val="28"/>
          <w:lang w:val="uk-UA"/>
        </w:rPr>
        <w:t xml:space="preserve"> И. П. НОТ учителя : Книга для учителя. – 2-е </w:t>
      </w:r>
      <w:proofErr w:type="spellStart"/>
      <w:r w:rsidR="00BB16B0" w:rsidRPr="00595D2F">
        <w:rPr>
          <w:sz w:val="28"/>
          <w:lang w:val="uk-UA"/>
        </w:rPr>
        <w:t>изд</w:t>
      </w:r>
      <w:proofErr w:type="spellEnd"/>
      <w:r w:rsidR="00BB16B0" w:rsidRPr="00595D2F">
        <w:rPr>
          <w:sz w:val="28"/>
          <w:lang w:val="uk-UA"/>
        </w:rPr>
        <w:t xml:space="preserve">. – М. : </w:t>
      </w:r>
      <w:proofErr w:type="spellStart"/>
      <w:r w:rsidR="00BB16B0" w:rsidRPr="00595D2F">
        <w:rPr>
          <w:sz w:val="28"/>
          <w:lang w:val="uk-UA"/>
        </w:rPr>
        <w:t>Просвещение</w:t>
      </w:r>
      <w:proofErr w:type="spellEnd"/>
      <w:r w:rsidR="00BB16B0" w:rsidRPr="00595D2F">
        <w:rPr>
          <w:sz w:val="28"/>
          <w:lang w:val="uk-UA"/>
        </w:rPr>
        <w:t>, 1989. – 237 с.</w:t>
      </w:r>
      <w:r w:rsidR="00BB16B0" w:rsidRPr="00D72A6C">
        <w:rPr>
          <w:noProof/>
          <w:sz w:val="28"/>
          <w:szCs w:val="28"/>
          <w:lang w:val="uk-UA"/>
        </w:rPr>
        <w:t xml:space="preserve"> </w:t>
      </w:r>
    </w:p>
    <w:p w:rsidR="000C2436" w:rsidRDefault="000C2436" w:rsidP="000C2436">
      <w:pPr>
        <w:spacing w:line="360" w:lineRule="auto"/>
        <w:ind w:firstLine="709"/>
        <w:jc w:val="both"/>
        <w:rPr>
          <w:lang w:val="uk-UA"/>
        </w:rPr>
      </w:pPr>
    </w:p>
    <w:p w:rsidR="00BE655C" w:rsidRPr="000C2436" w:rsidRDefault="00BE655C">
      <w:pPr>
        <w:rPr>
          <w:lang w:val="uk-UA"/>
        </w:rPr>
      </w:pPr>
    </w:p>
    <w:sectPr w:rsidR="00BE655C" w:rsidRPr="000C2436" w:rsidSect="00BE65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2436"/>
    <w:rsid w:val="000C2436"/>
    <w:rsid w:val="00102BBA"/>
    <w:rsid w:val="00351CB3"/>
    <w:rsid w:val="003D37D9"/>
    <w:rsid w:val="003F2757"/>
    <w:rsid w:val="00406B70"/>
    <w:rsid w:val="00452D48"/>
    <w:rsid w:val="00457648"/>
    <w:rsid w:val="005767B3"/>
    <w:rsid w:val="00917BB8"/>
    <w:rsid w:val="009B40AE"/>
    <w:rsid w:val="00A5640A"/>
    <w:rsid w:val="00BB16B0"/>
    <w:rsid w:val="00BE655C"/>
    <w:rsid w:val="00C95788"/>
    <w:rsid w:val="00CB56A0"/>
    <w:rsid w:val="00D7026C"/>
    <w:rsid w:val="00E06A64"/>
    <w:rsid w:val="00E40441"/>
    <w:rsid w:val="00E528DF"/>
    <w:rsid w:val="00E95230"/>
    <w:rsid w:val="00EB3110"/>
    <w:rsid w:val="00ED3096"/>
    <w:rsid w:val="00FE7A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24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C2436"/>
    <w:pPr>
      <w:spacing w:line="360" w:lineRule="auto"/>
      <w:ind w:firstLine="709"/>
      <w:jc w:val="both"/>
    </w:pPr>
    <w:rPr>
      <w:sz w:val="28"/>
      <w:szCs w:val="20"/>
      <w:lang w:val="en-US"/>
    </w:rPr>
  </w:style>
  <w:style w:type="character" w:customStyle="1" w:styleId="a4">
    <w:name w:val="Основной текст с отступом Знак"/>
    <w:basedOn w:val="a0"/>
    <w:link w:val="a3"/>
    <w:rsid w:val="000C2436"/>
    <w:rPr>
      <w:rFonts w:ascii="Times New Roman" w:eastAsia="Times New Roman" w:hAnsi="Times New Roman" w:cs="Times New Roman"/>
      <w:sz w:val="28"/>
      <w:szCs w:val="20"/>
      <w:lang w:val="en-US" w:eastAsia="ru-RU"/>
    </w:rPr>
  </w:style>
  <w:style w:type="paragraph" w:styleId="a5">
    <w:name w:val="List Paragraph"/>
    <w:basedOn w:val="a"/>
    <w:uiPriority w:val="34"/>
    <w:qFormat/>
    <w:rsid w:val="00BB16B0"/>
    <w:pPr>
      <w:ind w:left="720"/>
      <w:contextualSpacing/>
    </w:pPr>
  </w:style>
</w:styles>
</file>

<file path=word/webSettings.xml><?xml version="1.0" encoding="utf-8"?>
<w:webSettings xmlns:r="http://schemas.openxmlformats.org/officeDocument/2006/relationships" xmlns:w="http://schemas.openxmlformats.org/wordprocessingml/2006/main">
  <w:divs>
    <w:div w:id="201229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808A9D-4EF8-4A83-B882-9494410F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2619</Words>
  <Characters>14930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2019-12-22T15:53:00Z</dcterms:created>
  <dcterms:modified xsi:type="dcterms:W3CDTF">2019-12-25T18:19:00Z</dcterms:modified>
</cp:coreProperties>
</file>