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016B8" w:rsidRPr="00D016B8" w:rsidRDefault="00D016B8" w:rsidP="00D016B8">
      <w:pPr>
        <w:shd w:val="clear" w:color="auto" w:fill="FFFFFF"/>
        <w:ind w:left="10" w:firstLine="667"/>
        <w:jc w:val="center"/>
        <w:rPr>
          <w:b/>
          <w:bCs/>
          <w:iCs/>
          <w:color w:val="000000"/>
          <w:spacing w:val="-4"/>
          <w:sz w:val="28"/>
          <w:szCs w:val="28"/>
          <w:lang w:val="uk-UA"/>
        </w:rPr>
      </w:pPr>
      <w:proofErr w:type="spellStart"/>
      <w:r w:rsidRPr="00D016B8">
        <w:rPr>
          <w:b/>
          <w:bCs/>
          <w:iCs/>
          <w:color w:val="000000"/>
          <w:spacing w:val="-4"/>
          <w:sz w:val="28"/>
          <w:szCs w:val="28"/>
          <w:lang w:val="uk-UA"/>
        </w:rPr>
        <w:t>Новокаховський</w:t>
      </w:r>
      <w:proofErr w:type="spellEnd"/>
      <w:r w:rsidRPr="00D016B8">
        <w:rPr>
          <w:b/>
          <w:bCs/>
          <w:iCs/>
          <w:color w:val="000000"/>
          <w:spacing w:val="-4"/>
          <w:sz w:val="28"/>
          <w:szCs w:val="28"/>
          <w:lang w:val="uk-UA"/>
        </w:rPr>
        <w:t xml:space="preserve"> політехнічний коледж </w:t>
      </w:r>
    </w:p>
    <w:p w:rsidR="00D016B8" w:rsidRPr="00D016B8" w:rsidRDefault="00D016B8" w:rsidP="00D016B8">
      <w:pPr>
        <w:shd w:val="clear" w:color="auto" w:fill="FFFFFF"/>
        <w:ind w:left="10" w:firstLine="667"/>
        <w:jc w:val="center"/>
        <w:rPr>
          <w:b/>
          <w:bCs/>
          <w:iCs/>
          <w:color w:val="000000"/>
          <w:spacing w:val="-4"/>
          <w:sz w:val="28"/>
          <w:szCs w:val="28"/>
          <w:lang w:val="uk-UA"/>
        </w:rPr>
      </w:pPr>
      <w:r w:rsidRPr="00D016B8">
        <w:rPr>
          <w:b/>
          <w:bCs/>
          <w:iCs/>
          <w:color w:val="000000"/>
          <w:spacing w:val="-4"/>
          <w:sz w:val="28"/>
          <w:szCs w:val="28"/>
          <w:lang w:val="uk-UA"/>
        </w:rPr>
        <w:t xml:space="preserve"> Одеського національного політехнічного  університету</w:t>
      </w:r>
    </w:p>
    <w:p w:rsidR="00D016B8" w:rsidRPr="00D016B8" w:rsidRDefault="00D016B8" w:rsidP="00D016B8">
      <w:pPr>
        <w:shd w:val="clear" w:color="auto" w:fill="FFFFFF"/>
        <w:ind w:left="10" w:firstLine="667"/>
        <w:jc w:val="center"/>
        <w:rPr>
          <w:b/>
          <w:bCs/>
          <w:iCs/>
          <w:color w:val="000000"/>
          <w:spacing w:val="-4"/>
          <w:sz w:val="28"/>
          <w:szCs w:val="28"/>
        </w:rPr>
      </w:pPr>
      <w:r w:rsidRPr="00D016B8">
        <w:rPr>
          <w:b/>
          <w:bCs/>
          <w:iCs/>
          <w:color w:val="000000"/>
          <w:spacing w:val="-4"/>
          <w:sz w:val="28"/>
          <w:szCs w:val="28"/>
          <w:lang w:val="uk-UA"/>
        </w:rPr>
        <w:t xml:space="preserve"> Викладач математики  </w:t>
      </w:r>
      <w:proofErr w:type="spellStart"/>
      <w:r w:rsidRPr="00D016B8">
        <w:rPr>
          <w:b/>
          <w:bCs/>
          <w:iCs/>
          <w:color w:val="000000"/>
          <w:spacing w:val="-4"/>
          <w:sz w:val="28"/>
          <w:szCs w:val="28"/>
          <w:lang w:val="uk-UA"/>
        </w:rPr>
        <w:t>Опята</w:t>
      </w:r>
      <w:proofErr w:type="spellEnd"/>
      <w:r w:rsidRPr="00D016B8">
        <w:rPr>
          <w:b/>
          <w:bCs/>
          <w:iCs/>
          <w:color w:val="000000"/>
          <w:spacing w:val="-4"/>
          <w:sz w:val="28"/>
          <w:szCs w:val="28"/>
          <w:lang w:val="uk-UA"/>
        </w:rPr>
        <w:t xml:space="preserve"> Л.І.</w:t>
      </w:r>
    </w:p>
    <w:p w:rsidR="00D016B8" w:rsidRPr="00BB5567" w:rsidRDefault="00D016B8" w:rsidP="00D016B8">
      <w:pPr>
        <w:spacing w:after="200" w:line="276" w:lineRule="auto"/>
        <w:rPr>
          <w:b/>
          <w:color w:val="000000"/>
          <w:spacing w:val="-4"/>
          <w:sz w:val="28"/>
          <w:szCs w:val="28"/>
        </w:rPr>
      </w:pPr>
    </w:p>
    <w:p w:rsidR="00D016B8" w:rsidRDefault="00D016B8" w:rsidP="00D016B8">
      <w:pPr>
        <w:shd w:val="clear" w:color="auto" w:fill="FFFFFF"/>
        <w:spacing w:before="264"/>
        <w:ind w:left="10" w:firstLine="667"/>
        <w:jc w:val="center"/>
        <w:rPr>
          <w:b/>
          <w:color w:val="000000"/>
          <w:spacing w:val="-4"/>
          <w:sz w:val="28"/>
          <w:szCs w:val="28"/>
          <w:lang w:val="uk-UA"/>
        </w:rPr>
      </w:pPr>
      <w:r>
        <w:rPr>
          <w:b/>
          <w:color w:val="000000"/>
          <w:spacing w:val="-4"/>
          <w:sz w:val="28"/>
          <w:szCs w:val="28"/>
          <w:lang w:val="uk-UA"/>
        </w:rPr>
        <w:t>ЗАСТОСУВАННЯ СУЧАСНИХ ІНФОРМАЦІЙНИХ ТЕХНОЛОГІЙ ПРИ МАТЕМАТИЧНІЙ ПІДГОТОВЦІ СТУДЕНТІВ</w:t>
      </w:r>
      <w:r>
        <w:rPr>
          <w:b/>
          <w:color w:val="000000"/>
          <w:spacing w:val="-4"/>
          <w:sz w:val="28"/>
          <w:szCs w:val="28"/>
          <w:lang w:val="uk-UA"/>
        </w:rPr>
        <w:tab/>
      </w:r>
    </w:p>
    <w:p w:rsidR="00D016B8" w:rsidRDefault="00D016B8" w:rsidP="00D016B8">
      <w:pPr>
        <w:shd w:val="clear" w:color="auto" w:fill="FFFFFF"/>
        <w:spacing w:before="264" w:line="360" w:lineRule="auto"/>
        <w:ind w:left="10" w:firstLine="667"/>
        <w:jc w:val="both"/>
        <w:rPr>
          <w:color w:val="000000"/>
          <w:spacing w:val="-1"/>
          <w:sz w:val="28"/>
          <w:szCs w:val="28"/>
          <w:lang w:val="uk-UA"/>
        </w:rPr>
      </w:pPr>
      <w:r w:rsidRPr="003E7A37">
        <w:rPr>
          <w:color w:val="000000"/>
          <w:spacing w:val="-4"/>
          <w:sz w:val="28"/>
          <w:szCs w:val="28"/>
          <w:lang w:val="uk-UA"/>
        </w:rPr>
        <w:t>Кінцевою метою навчання у вищому навчальному закладі</w:t>
      </w:r>
      <w:r>
        <w:rPr>
          <w:color w:val="000000"/>
          <w:spacing w:val="-4"/>
          <w:sz w:val="28"/>
          <w:szCs w:val="28"/>
          <w:lang w:val="uk-UA"/>
        </w:rPr>
        <w:t xml:space="preserve"> є</w:t>
      </w:r>
      <w:r w:rsidRPr="003E7A37">
        <w:rPr>
          <w:i/>
          <w:iCs/>
          <w:color w:val="000000"/>
          <w:spacing w:val="-4"/>
          <w:sz w:val="28"/>
          <w:szCs w:val="28"/>
          <w:lang w:val="uk-UA"/>
        </w:rPr>
        <w:t xml:space="preserve"> </w:t>
      </w:r>
      <w:r w:rsidRPr="003E7A37">
        <w:rPr>
          <w:color w:val="000000"/>
          <w:spacing w:val="-4"/>
          <w:sz w:val="28"/>
          <w:szCs w:val="28"/>
          <w:lang w:val="uk-UA"/>
        </w:rPr>
        <w:t>під</w:t>
      </w:r>
      <w:r w:rsidRPr="003E7A37">
        <w:rPr>
          <w:color w:val="000000"/>
          <w:spacing w:val="-4"/>
          <w:sz w:val="28"/>
          <w:szCs w:val="28"/>
          <w:lang w:val="uk-UA"/>
        </w:rPr>
        <w:softHyphen/>
      </w:r>
      <w:r w:rsidRPr="003E7A37">
        <w:rPr>
          <w:color w:val="000000"/>
          <w:spacing w:val="-1"/>
          <w:sz w:val="28"/>
          <w:szCs w:val="28"/>
          <w:lang w:val="uk-UA"/>
        </w:rPr>
        <w:t>готовка висококваліфікованого спеціаліста, з високим рівнем профе</w:t>
      </w:r>
      <w:r w:rsidRPr="003E7A37">
        <w:rPr>
          <w:color w:val="000000"/>
          <w:spacing w:val="-1"/>
          <w:sz w:val="28"/>
          <w:szCs w:val="28"/>
          <w:lang w:val="uk-UA"/>
        </w:rPr>
        <w:softHyphen/>
        <w:t xml:space="preserve">сійної культури, готового до ефективної та плідної фахової діяльності. </w:t>
      </w:r>
      <w:r>
        <w:rPr>
          <w:color w:val="000000"/>
          <w:spacing w:val="-1"/>
          <w:sz w:val="28"/>
          <w:szCs w:val="28"/>
          <w:lang w:val="uk-UA"/>
        </w:rPr>
        <w:t>П</w:t>
      </w:r>
      <w:r>
        <w:rPr>
          <w:color w:val="000000"/>
          <w:spacing w:val="1"/>
          <w:sz w:val="28"/>
          <w:szCs w:val="28"/>
          <w:lang w:val="uk-UA"/>
        </w:rPr>
        <w:t xml:space="preserve">рофесійна культура фахівців </w:t>
      </w:r>
      <w:r w:rsidRPr="003E7A37">
        <w:rPr>
          <w:color w:val="000000"/>
          <w:spacing w:val="1"/>
          <w:sz w:val="28"/>
          <w:szCs w:val="28"/>
          <w:lang w:val="uk-UA"/>
        </w:rPr>
        <w:t xml:space="preserve"> </w:t>
      </w:r>
      <w:r w:rsidRPr="003E7A37">
        <w:rPr>
          <w:color w:val="000000"/>
          <w:sz w:val="28"/>
          <w:szCs w:val="28"/>
          <w:lang w:val="uk-UA"/>
        </w:rPr>
        <w:t>багато в чому залежить від рівня його творчого потенціалу, а також уміння успішно застосовувати його для отримання нових, прогресив</w:t>
      </w:r>
      <w:r w:rsidRPr="003E7A37">
        <w:rPr>
          <w:color w:val="000000"/>
          <w:sz w:val="28"/>
          <w:szCs w:val="28"/>
          <w:lang w:val="uk-UA"/>
        </w:rPr>
        <w:softHyphen/>
      </w:r>
      <w:r w:rsidRPr="003E7A37">
        <w:rPr>
          <w:color w:val="000000"/>
          <w:spacing w:val="-1"/>
          <w:sz w:val="28"/>
          <w:szCs w:val="28"/>
          <w:lang w:val="uk-UA"/>
        </w:rPr>
        <w:t xml:space="preserve">них результатів та для вирішення професійних задач, які не мають </w:t>
      </w:r>
      <w:r w:rsidRPr="003E7A37">
        <w:rPr>
          <w:color w:val="000000"/>
          <w:spacing w:val="-2"/>
          <w:sz w:val="28"/>
          <w:szCs w:val="28"/>
          <w:lang w:val="uk-UA"/>
        </w:rPr>
        <w:t>визначених алгоритмів і потребують дослідницького підходу до їх роз</w:t>
      </w:r>
      <w:r w:rsidRPr="003E7A37">
        <w:rPr>
          <w:color w:val="000000"/>
          <w:spacing w:val="-2"/>
          <w:sz w:val="28"/>
          <w:szCs w:val="28"/>
          <w:lang w:val="uk-UA"/>
        </w:rPr>
        <w:softHyphen/>
      </w:r>
      <w:r w:rsidRPr="003E7A37">
        <w:rPr>
          <w:color w:val="000000"/>
          <w:sz w:val="28"/>
          <w:szCs w:val="28"/>
          <w:lang w:val="uk-UA"/>
        </w:rPr>
        <w:t>в'язання. Це зумовлено ви</w:t>
      </w:r>
      <w:r w:rsidRPr="003E7A37">
        <w:rPr>
          <w:color w:val="000000"/>
          <w:sz w:val="28"/>
          <w:szCs w:val="28"/>
          <w:lang w:val="uk-UA"/>
        </w:rPr>
        <w:softHyphen/>
      </w:r>
      <w:r w:rsidRPr="003E7A37">
        <w:rPr>
          <w:color w:val="000000"/>
          <w:spacing w:val="-1"/>
          <w:sz w:val="28"/>
          <w:szCs w:val="28"/>
          <w:lang w:val="uk-UA"/>
        </w:rPr>
        <w:t>сокою динамічністю</w:t>
      </w:r>
      <w:r w:rsidRPr="003E7A37">
        <w:rPr>
          <w:color w:val="000000"/>
          <w:sz w:val="28"/>
          <w:szCs w:val="28"/>
          <w:lang w:val="uk-UA"/>
        </w:rPr>
        <w:t xml:space="preserve"> економічних процесів, </w:t>
      </w:r>
      <w:r w:rsidRPr="003E7A37">
        <w:rPr>
          <w:color w:val="000000"/>
          <w:spacing w:val="-1"/>
          <w:sz w:val="28"/>
          <w:szCs w:val="28"/>
          <w:lang w:val="uk-UA"/>
        </w:rPr>
        <w:t xml:space="preserve"> часто непередбачуваністю. Обмеженість у часі в таких умовах вимагає</w:t>
      </w:r>
      <w:r>
        <w:rPr>
          <w:color w:val="000000"/>
          <w:spacing w:val="-1"/>
          <w:sz w:val="28"/>
          <w:szCs w:val="28"/>
          <w:lang w:val="uk-UA"/>
        </w:rPr>
        <w:t xml:space="preserve"> наявності у фахівця сформованого</w:t>
      </w:r>
      <w:r w:rsidRPr="003E7A37">
        <w:rPr>
          <w:color w:val="000000"/>
          <w:spacing w:val="-1"/>
          <w:sz w:val="28"/>
          <w:szCs w:val="28"/>
          <w:lang w:val="uk-UA"/>
        </w:rPr>
        <w:t xml:space="preserve"> та стійкого досвіду дослідницько-творчої діяльності. Сказане дає підставу розгля</w:t>
      </w:r>
      <w:r w:rsidRPr="003E7A37">
        <w:rPr>
          <w:color w:val="000000"/>
          <w:spacing w:val="-1"/>
          <w:sz w:val="28"/>
          <w:szCs w:val="28"/>
          <w:lang w:val="uk-UA"/>
        </w:rPr>
        <w:softHyphen/>
      </w:r>
      <w:r w:rsidRPr="003E7A37">
        <w:rPr>
          <w:color w:val="000000"/>
          <w:sz w:val="28"/>
          <w:szCs w:val="28"/>
          <w:lang w:val="uk-UA"/>
        </w:rPr>
        <w:t xml:space="preserve">дати дослідницько-творчу культуру як один із важливих складників </w:t>
      </w:r>
      <w:r w:rsidRPr="003E7A37">
        <w:rPr>
          <w:color w:val="000000"/>
          <w:spacing w:val="-2"/>
          <w:sz w:val="28"/>
          <w:szCs w:val="28"/>
          <w:lang w:val="uk-UA"/>
        </w:rPr>
        <w:t xml:space="preserve">професійної культури, а також пояснює необхідність формування такої </w:t>
      </w:r>
      <w:r w:rsidRPr="003E7A37">
        <w:rPr>
          <w:color w:val="000000"/>
          <w:spacing w:val="-1"/>
          <w:sz w:val="28"/>
          <w:szCs w:val="28"/>
          <w:lang w:val="uk-UA"/>
        </w:rPr>
        <w:t xml:space="preserve">культури в процесі професійного навчання майбутнього </w:t>
      </w:r>
      <w:r>
        <w:rPr>
          <w:color w:val="000000"/>
          <w:spacing w:val="-1"/>
          <w:sz w:val="28"/>
          <w:szCs w:val="28"/>
          <w:lang w:val="uk-UA"/>
        </w:rPr>
        <w:t>фахівця.</w:t>
      </w:r>
    </w:p>
    <w:p w:rsidR="00D016B8" w:rsidRDefault="00D016B8" w:rsidP="00D016B8">
      <w:pPr>
        <w:spacing w:line="360" w:lineRule="auto"/>
        <w:jc w:val="both"/>
        <w:rPr>
          <w:sz w:val="28"/>
          <w:lang w:val="uk-UA"/>
        </w:rPr>
      </w:pPr>
      <w:r>
        <w:rPr>
          <w:sz w:val="28"/>
          <w:lang w:val="uk-UA"/>
        </w:rPr>
        <w:tab/>
        <w:t>Математика,</w:t>
      </w:r>
      <w:r w:rsidRPr="00091EC7">
        <w:rPr>
          <w:sz w:val="28"/>
          <w:lang w:val="uk-UA"/>
        </w:rPr>
        <w:t xml:space="preserve"> як навчальний предмет,  має значні резерви для становлення і розвитку особистості студента. Головне не навчити думати, а навчити </w:t>
      </w:r>
      <w:r w:rsidRPr="00091EC7">
        <w:rPr>
          <w:bCs/>
          <w:sz w:val="28"/>
          <w:szCs w:val="28"/>
          <w:lang w:val="uk-UA"/>
        </w:rPr>
        <w:t xml:space="preserve">як </w:t>
      </w:r>
      <w:r w:rsidRPr="00091EC7">
        <w:rPr>
          <w:sz w:val="28"/>
          <w:lang w:val="uk-UA"/>
        </w:rPr>
        <w:t>думати, навчити  складати моделі, вибирати оптимальні шляхи для їх розв’язання, приймати рішення в нестандартних ситуаціях.</w:t>
      </w:r>
    </w:p>
    <w:p w:rsidR="00D016B8" w:rsidRPr="00FA0BAA" w:rsidRDefault="00D016B8" w:rsidP="00D016B8">
      <w:pPr>
        <w:spacing w:line="360" w:lineRule="auto"/>
        <w:ind w:firstLine="708"/>
        <w:jc w:val="both"/>
        <w:rPr>
          <w:color w:val="000000"/>
          <w:spacing w:val="-5"/>
          <w:sz w:val="28"/>
          <w:szCs w:val="28"/>
          <w:lang w:val="uk-UA"/>
        </w:rPr>
      </w:pPr>
      <w:r w:rsidRPr="00FA0BAA">
        <w:rPr>
          <w:sz w:val="28"/>
          <w:szCs w:val="28"/>
          <w:lang w:val="uk-UA"/>
        </w:rPr>
        <w:t xml:space="preserve">Метою </w:t>
      </w:r>
      <w:r>
        <w:rPr>
          <w:sz w:val="28"/>
          <w:szCs w:val="28"/>
          <w:lang w:val="uk-UA"/>
        </w:rPr>
        <w:t xml:space="preserve"> навчання  в сучасних умовах  </w:t>
      </w:r>
      <w:r w:rsidRPr="00FA0BAA">
        <w:rPr>
          <w:sz w:val="28"/>
          <w:szCs w:val="28"/>
          <w:lang w:val="uk-UA"/>
        </w:rPr>
        <w:t xml:space="preserve">є </w:t>
      </w:r>
      <w:r w:rsidRPr="00FA0BAA">
        <w:rPr>
          <w:color w:val="000000"/>
          <w:spacing w:val="-1"/>
          <w:sz w:val="28"/>
          <w:szCs w:val="28"/>
          <w:lang w:val="uk-UA"/>
        </w:rPr>
        <w:t>необхідність розробки комп'ютерно-</w:t>
      </w:r>
      <w:r w:rsidRPr="00FA0BAA">
        <w:rPr>
          <w:color w:val="000000"/>
          <w:spacing w:val="-4"/>
          <w:sz w:val="28"/>
          <w:szCs w:val="28"/>
          <w:lang w:val="uk-UA"/>
        </w:rPr>
        <w:t xml:space="preserve">орієнтованих систем навчання дисциплін, зокрема:  </w:t>
      </w:r>
      <w:r>
        <w:rPr>
          <w:color w:val="000000"/>
          <w:spacing w:val="-4"/>
          <w:sz w:val="28"/>
          <w:szCs w:val="28"/>
          <w:lang w:val="uk-UA"/>
        </w:rPr>
        <w:t xml:space="preserve">вищої </w:t>
      </w:r>
      <w:r w:rsidRPr="00FA0BAA">
        <w:rPr>
          <w:color w:val="000000"/>
          <w:spacing w:val="-4"/>
          <w:sz w:val="28"/>
          <w:szCs w:val="28"/>
          <w:lang w:val="uk-UA"/>
        </w:rPr>
        <w:t xml:space="preserve">математики, </w:t>
      </w:r>
      <w:r w:rsidRPr="00FA0BAA">
        <w:rPr>
          <w:color w:val="000000"/>
          <w:spacing w:val="-3"/>
          <w:sz w:val="28"/>
          <w:szCs w:val="28"/>
          <w:lang w:val="uk-UA"/>
        </w:rPr>
        <w:t xml:space="preserve"> які б дозволили найбільш повно й ефективно </w:t>
      </w:r>
      <w:r w:rsidRPr="00FA0BAA">
        <w:rPr>
          <w:color w:val="000000"/>
          <w:spacing w:val="-5"/>
          <w:sz w:val="28"/>
          <w:szCs w:val="28"/>
          <w:lang w:val="uk-UA"/>
        </w:rPr>
        <w:t>використовувати навчальний потенціал інформаційних технологій у  фаховій підготовці  майбутніх спеціалістів.</w:t>
      </w:r>
    </w:p>
    <w:p w:rsidR="00D016B8" w:rsidRDefault="00D016B8" w:rsidP="00D016B8">
      <w:pPr>
        <w:spacing w:line="360" w:lineRule="auto"/>
        <w:jc w:val="both"/>
        <w:rPr>
          <w:sz w:val="28"/>
          <w:szCs w:val="28"/>
          <w:lang w:val="uk-UA"/>
        </w:rPr>
      </w:pPr>
      <w:r>
        <w:rPr>
          <w:sz w:val="28"/>
          <w:lang w:val="uk-UA"/>
        </w:rPr>
        <w:tab/>
      </w:r>
      <w:r>
        <w:rPr>
          <w:sz w:val="28"/>
          <w:szCs w:val="28"/>
          <w:lang w:val="uk-UA"/>
        </w:rPr>
        <w:t xml:space="preserve">Поведінка великої кількості об’єктів зовнішнього світу задовільно описується системою лінійних алгебраїчних рівнянь. Досить широкий клас математичних моделей об’єктів, які описуються лінійними рівняннями належить до задач економіки. До таких задач слід віднести, наприклад,  транспортні задачі, та задачі планування виробництва, завантаження верстатів, рівноваги системи важелів або пружин тощо. Без рівнянь немає математики як засобу пізнання природи. </w:t>
      </w:r>
    </w:p>
    <w:p w:rsidR="00D016B8" w:rsidRDefault="00D016B8" w:rsidP="00D016B8">
      <w:pPr>
        <w:spacing w:line="360" w:lineRule="auto"/>
        <w:jc w:val="both"/>
        <w:rPr>
          <w:sz w:val="28"/>
          <w:szCs w:val="28"/>
          <w:lang w:val="uk-UA"/>
        </w:rPr>
      </w:pPr>
      <w:r>
        <w:rPr>
          <w:sz w:val="28"/>
          <w:szCs w:val="28"/>
          <w:lang w:val="uk-UA"/>
        </w:rPr>
        <w:lastRenderedPageBreak/>
        <w:tab/>
        <w:t xml:space="preserve">Для розв’язання задач про те, який кошторис потрібно фірмі закласти сьогодні в новий проект для того, щоб через певний період часу вона отримала від здійснення цього проекту максимальний прибуток, чи розв’язати проблему оптимального розподілу ресурсів фірми, якщо не завжди відомі значення всіх параметрів, від яких залежить кінцевий результат, не обов’язково купувати і встановлювати спеціальні програмні засоби. Всі ці задачі можна легко розв’язати за допомогою програмного забезпечення, зокрема за допомогою пакета прикладних програм </w:t>
      </w:r>
      <w:r>
        <w:rPr>
          <w:sz w:val="28"/>
          <w:szCs w:val="28"/>
          <w:lang w:val="en-US"/>
        </w:rPr>
        <w:t>MS</w:t>
      </w:r>
      <w:r w:rsidRPr="00990DE8">
        <w:rPr>
          <w:sz w:val="28"/>
          <w:szCs w:val="28"/>
        </w:rPr>
        <w:t xml:space="preserve"> </w:t>
      </w:r>
      <w:r>
        <w:rPr>
          <w:sz w:val="28"/>
          <w:szCs w:val="28"/>
          <w:lang w:val="en-US"/>
        </w:rPr>
        <w:t>Office</w:t>
      </w:r>
      <w:r w:rsidRPr="00990DE8">
        <w:rPr>
          <w:sz w:val="28"/>
          <w:szCs w:val="28"/>
        </w:rPr>
        <w:t>,</w:t>
      </w:r>
      <w:r>
        <w:rPr>
          <w:sz w:val="28"/>
          <w:szCs w:val="28"/>
          <w:lang w:val="uk-UA"/>
        </w:rPr>
        <w:t xml:space="preserve"> а саме середовища</w:t>
      </w:r>
      <w:r w:rsidRPr="003E7A37">
        <w:rPr>
          <w:color w:val="000000"/>
          <w:spacing w:val="-5"/>
          <w:sz w:val="28"/>
          <w:szCs w:val="28"/>
          <w:lang w:val="uk-UA"/>
        </w:rPr>
        <w:t xml:space="preserve"> </w:t>
      </w:r>
      <w:r>
        <w:rPr>
          <w:color w:val="000000"/>
          <w:spacing w:val="-6"/>
          <w:sz w:val="28"/>
          <w:szCs w:val="28"/>
          <w:lang w:val="uk-UA"/>
        </w:rPr>
        <w:t xml:space="preserve"> </w:t>
      </w:r>
      <w:proofErr w:type="spellStart"/>
      <w:r>
        <w:rPr>
          <w:color w:val="000000"/>
          <w:spacing w:val="-6"/>
          <w:sz w:val="28"/>
          <w:szCs w:val="28"/>
          <w:lang w:val="uk-UA"/>
        </w:rPr>
        <w:t>Ехсе</w:t>
      </w:r>
      <w:proofErr w:type="spellEnd"/>
      <w:r>
        <w:rPr>
          <w:color w:val="000000"/>
          <w:spacing w:val="-6"/>
          <w:sz w:val="28"/>
          <w:szCs w:val="28"/>
          <w:lang w:val="en-US"/>
        </w:rPr>
        <w:t>l</w:t>
      </w:r>
      <w:r>
        <w:rPr>
          <w:color w:val="000000"/>
          <w:spacing w:val="-6"/>
          <w:sz w:val="28"/>
          <w:szCs w:val="28"/>
          <w:lang w:val="uk-UA"/>
        </w:rPr>
        <w:t xml:space="preserve">. </w:t>
      </w:r>
      <w:r>
        <w:rPr>
          <w:sz w:val="28"/>
          <w:szCs w:val="28"/>
          <w:lang w:val="uk-UA"/>
        </w:rPr>
        <w:t xml:space="preserve"> </w:t>
      </w:r>
    </w:p>
    <w:p w:rsidR="00D016B8" w:rsidRDefault="00D016B8" w:rsidP="00D016B8">
      <w:pPr>
        <w:spacing w:line="360" w:lineRule="auto"/>
        <w:jc w:val="both"/>
        <w:rPr>
          <w:color w:val="000000"/>
          <w:spacing w:val="-3"/>
          <w:sz w:val="28"/>
          <w:szCs w:val="28"/>
          <w:lang w:val="uk-UA"/>
        </w:rPr>
      </w:pPr>
      <w:r>
        <w:rPr>
          <w:sz w:val="28"/>
          <w:lang w:val="uk-UA"/>
        </w:rPr>
        <w:tab/>
      </w:r>
      <w:r>
        <w:rPr>
          <w:color w:val="000000"/>
          <w:spacing w:val="-5"/>
          <w:sz w:val="28"/>
          <w:szCs w:val="28"/>
          <w:lang w:val="uk-UA"/>
        </w:rPr>
        <w:t>На</w:t>
      </w:r>
      <w:r w:rsidRPr="003E7A37">
        <w:rPr>
          <w:color w:val="000000"/>
          <w:spacing w:val="-5"/>
          <w:sz w:val="28"/>
          <w:szCs w:val="28"/>
          <w:lang w:val="uk-UA"/>
        </w:rPr>
        <w:t xml:space="preserve"> практич</w:t>
      </w:r>
      <w:r w:rsidRPr="003E7A37">
        <w:rPr>
          <w:color w:val="000000"/>
          <w:spacing w:val="-5"/>
          <w:sz w:val="28"/>
          <w:szCs w:val="28"/>
          <w:lang w:val="uk-UA"/>
        </w:rPr>
        <w:softHyphen/>
      </w:r>
      <w:r w:rsidRPr="003E7A37">
        <w:rPr>
          <w:color w:val="000000"/>
          <w:spacing w:val="-4"/>
          <w:sz w:val="28"/>
          <w:szCs w:val="28"/>
          <w:lang w:val="uk-UA"/>
        </w:rPr>
        <w:t>них заняттях з вищої математики</w:t>
      </w:r>
      <w:r>
        <w:rPr>
          <w:color w:val="000000"/>
          <w:spacing w:val="-4"/>
          <w:sz w:val="28"/>
          <w:szCs w:val="28"/>
          <w:lang w:val="uk-UA"/>
        </w:rPr>
        <w:t xml:space="preserve"> в розділі «лінійна алгебра»</w:t>
      </w:r>
      <w:r w:rsidRPr="003E7A37">
        <w:rPr>
          <w:color w:val="000000"/>
          <w:spacing w:val="-4"/>
          <w:sz w:val="28"/>
          <w:szCs w:val="28"/>
          <w:lang w:val="uk-UA"/>
        </w:rPr>
        <w:t xml:space="preserve"> був задіяний табличний про</w:t>
      </w:r>
      <w:r w:rsidRPr="003E7A37">
        <w:rPr>
          <w:color w:val="000000"/>
          <w:spacing w:val="-4"/>
          <w:sz w:val="28"/>
          <w:szCs w:val="28"/>
          <w:lang w:val="uk-UA"/>
        </w:rPr>
        <w:softHyphen/>
      </w:r>
      <w:r>
        <w:rPr>
          <w:color w:val="000000"/>
          <w:spacing w:val="-6"/>
          <w:sz w:val="28"/>
          <w:szCs w:val="28"/>
          <w:lang w:val="uk-UA"/>
        </w:rPr>
        <w:t xml:space="preserve">цесор </w:t>
      </w:r>
      <w:r>
        <w:rPr>
          <w:color w:val="000000"/>
          <w:spacing w:val="-5"/>
          <w:sz w:val="28"/>
          <w:szCs w:val="28"/>
          <w:lang w:val="en-US"/>
        </w:rPr>
        <w:t>Microsoft</w:t>
      </w:r>
      <w:r w:rsidRPr="003E7A37">
        <w:rPr>
          <w:color w:val="000000"/>
          <w:spacing w:val="-5"/>
          <w:sz w:val="28"/>
          <w:szCs w:val="28"/>
          <w:lang w:val="uk-UA"/>
        </w:rPr>
        <w:t xml:space="preserve"> </w:t>
      </w:r>
      <w:r>
        <w:rPr>
          <w:color w:val="000000"/>
          <w:spacing w:val="-6"/>
          <w:sz w:val="28"/>
          <w:szCs w:val="28"/>
          <w:lang w:val="uk-UA"/>
        </w:rPr>
        <w:t xml:space="preserve"> </w:t>
      </w:r>
      <w:proofErr w:type="spellStart"/>
      <w:r>
        <w:rPr>
          <w:color w:val="000000"/>
          <w:spacing w:val="-6"/>
          <w:sz w:val="28"/>
          <w:szCs w:val="28"/>
          <w:lang w:val="uk-UA"/>
        </w:rPr>
        <w:t>Ехсе</w:t>
      </w:r>
      <w:proofErr w:type="spellEnd"/>
      <w:r>
        <w:rPr>
          <w:color w:val="000000"/>
          <w:spacing w:val="-6"/>
          <w:sz w:val="28"/>
          <w:szCs w:val="28"/>
          <w:lang w:val="en-US"/>
        </w:rPr>
        <w:t>l</w:t>
      </w:r>
      <w:r w:rsidRPr="003E7A37">
        <w:rPr>
          <w:color w:val="000000"/>
          <w:spacing w:val="-6"/>
          <w:sz w:val="28"/>
          <w:szCs w:val="28"/>
          <w:lang w:val="uk-UA"/>
        </w:rPr>
        <w:t>, який є потужним з</w:t>
      </w:r>
      <w:r>
        <w:rPr>
          <w:color w:val="000000"/>
          <w:spacing w:val="-6"/>
          <w:sz w:val="28"/>
          <w:szCs w:val="28"/>
          <w:lang w:val="uk-UA"/>
        </w:rPr>
        <w:t>асобом для розв'язування та аналізу інтегрованих практи</w:t>
      </w:r>
      <w:r w:rsidRPr="003E7A37">
        <w:rPr>
          <w:color w:val="000000"/>
          <w:spacing w:val="-6"/>
          <w:sz w:val="28"/>
          <w:szCs w:val="28"/>
          <w:lang w:val="uk-UA"/>
        </w:rPr>
        <w:t xml:space="preserve">ко-орієнтованих відкритих задач, зокрема, </w:t>
      </w:r>
      <w:r w:rsidRPr="003E7A37">
        <w:rPr>
          <w:color w:val="000000"/>
          <w:spacing w:val="-3"/>
          <w:sz w:val="28"/>
          <w:szCs w:val="28"/>
          <w:lang w:val="uk-UA"/>
        </w:rPr>
        <w:t xml:space="preserve">виробничого прогнозування, планування та оптимізації. </w:t>
      </w:r>
    </w:p>
    <w:p w:rsidR="00D016B8" w:rsidRPr="00BD5422" w:rsidRDefault="00D016B8" w:rsidP="00D016B8">
      <w:pPr>
        <w:shd w:val="clear" w:color="auto" w:fill="FFFFFF"/>
        <w:spacing w:line="360" w:lineRule="auto"/>
        <w:ind w:left="29" w:right="14" w:firstLine="456"/>
        <w:jc w:val="both"/>
        <w:rPr>
          <w:sz w:val="28"/>
          <w:szCs w:val="28"/>
          <w:lang w:val="uk-UA"/>
        </w:rPr>
      </w:pPr>
      <w:r>
        <w:rPr>
          <w:color w:val="000000"/>
          <w:spacing w:val="-3"/>
          <w:sz w:val="28"/>
          <w:szCs w:val="28"/>
          <w:lang w:val="uk-UA"/>
        </w:rPr>
        <w:tab/>
      </w:r>
      <w:r w:rsidRPr="00BD5422">
        <w:rPr>
          <w:color w:val="000000"/>
          <w:spacing w:val="-4"/>
          <w:sz w:val="28"/>
          <w:szCs w:val="28"/>
          <w:lang w:val="uk-UA"/>
        </w:rPr>
        <w:t xml:space="preserve">Важливу роль такі заняття відіграють у формуванні загальнонаукових умінь і навичок (організаційних, комунікативних, загально-пізнавальних, </w:t>
      </w:r>
      <w:r w:rsidRPr="00BD5422">
        <w:rPr>
          <w:color w:val="000000"/>
          <w:spacing w:val="-5"/>
          <w:sz w:val="28"/>
          <w:szCs w:val="28"/>
          <w:lang w:val="uk-UA"/>
        </w:rPr>
        <w:t xml:space="preserve">контрольно-оцінювальних), до яких належать також уміння адекватно добирати </w:t>
      </w:r>
      <w:r w:rsidRPr="00BD5422">
        <w:rPr>
          <w:color w:val="000000"/>
          <w:spacing w:val="-4"/>
          <w:sz w:val="28"/>
          <w:szCs w:val="28"/>
          <w:lang w:val="uk-UA"/>
        </w:rPr>
        <w:t xml:space="preserve">програмний засіб для розв'язання поставленого завдання (використовувати </w:t>
      </w:r>
      <w:r w:rsidRPr="00BD5422">
        <w:rPr>
          <w:color w:val="000000"/>
          <w:spacing w:val="-2"/>
          <w:sz w:val="28"/>
          <w:szCs w:val="28"/>
          <w:lang w:val="uk-UA"/>
        </w:rPr>
        <w:t xml:space="preserve">програмний засіб, як інструмент пізнавальної діяльності) і формування та </w:t>
      </w:r>
      <w:r>
        <w:rPr>
          <w:color w:val="000000"/>
          <w:sz w:val="28"/>
          <w:szCs w:val="28"/>
          <w:lang w:val="uk-UA"/>
        </w:rPr>
        <w:t xml:space="preserve">розвиток у студентів </w:t>
      </w:r>
      <w:r w:rsidRPr="00BD5422">
        <w:rPr>
          <w:color w:val="000000"/>
          <w:sz w:val="28"/>
          <w:szCs w:val="28"/>
          <w:lang w:val="uk-UA"/>
        </w:rPr>
        <w:t xml:space="preserve"> потреби безперервно розширювати й поглиблювати свої </w:t>
      </w:r>
      <w:r w:rsidRPr="00BD5422">
        <w:rPr>
          <w:color w:val="000000"/>
          <w:spacing w:val="-6"/>
          <w:sz w:val="28"/>
          <w:szCs w:val="28"/>
          <w:lang w:val="uk-UA"/>
        </w:rPr>
        <w:t>знання.</w:t>
      </w:r>
    </w:p>
    <w:p w:rsidR="00D016B8" w:rsidRPr="00BD5422" w:rsidRDefault="00D016B8" w:rsidP="00D016B8">
      <w:pPr>
        <w:shd w:val="clear" w:color="auto" w:fill="FFFFFF"/>
        <w:spacing w:line="360" w:lineRule="auto"/>
        <w:ind w:left="48" w:right="19" w:firstLine="446"/>
        <w:jc w:val="both"/>
        <w:rPr>
          <w:sz w:val="28"/>
          <w:szCs w:val="28"/>
          <w:lang w:val="uk-UA"/>
        </w:rPr>
      </w:pPr>
      <w:r w:rsidRPr="00BD5422">
        <w:rPr>
          <w:color w:val="000000"/>
          <w:spacing w:val="7"/>
          <w:sz w:val="28"/>
          <w:szCs w:val="28"/>
          <w:lang w:val="uk-UA"/>
        </w:rPr>
        <w:t xml:space="preserve">Виховна функція  таких  занять   пов'язана, зокрема, з </w:t>
      </w:r>
      <w:r>
        <w:rPr>
          <w:color w:val="000000"/>
          <w:spacing w:val="9"/>
          <w:sz w:val="28"/>
          <w:szCs w:val="28"/>
          <w:lang w:val="uk-UA"/>
        </w:rPr>
        <w:t>формуванням у  студентів</w:t>
      </w:r>
      <w:r w:rsidRPr="00BD5422">
        <w:rPr>
          <w:color w:val="000000"/>
          <w:spacing w:val="9"/>
          <w:sz w:val="28"/>
          <w:szCs w:val="28"/>
          <w:lang w:val="uk-UA"/>
        </w:rPr>
        <w:t xml:space="preserve"> уміння зважено приймати рішення, нести </w:t>
      </w:r>
      <w:r w:rsidRPr="00BD5422">
        <w:rPr>
          <w:color w:val="000000"/>
          <w:spacing w:val="1"/>
          <w:sz w:val="28"/>
          <w:szCs w:val="28"/>
          <w:lang w:val="uk-UA"/>
        </w:rPr>
        <w:t xml:space="preserve">відповідальність за прийняте рішення, з роллю у вихованні гармонійно </w:t>
      </w:r>
      <w:r w:rsidRPr="00BD5422">
        <w:rPr>
          <w:color w:val="000000"/>
          <w:spacing w:val="-5"/>
          <w:sz w:val="28"/>
          <w:szCs w:val="28"/>
          <w:lang w:val="uk-UA"/>
        </w:rPr>
        <w:t>розвиненої особи.</w:t>
      </w:r>
    </w:p>
    <w:p w:rsidR="00D016B8" w:rsidRPr="00BD5422" w:rsidRDefault="00D016B8" w:rsidP="00D016B8">
      <w:pPr>
        <w:shd w:val="clear" w:color="auto" w:fill="FFFFFF"/>
        <w:spacing w:line="360" w:lineRule="auto"/>
        <w:ind w:right="5" w:firstLine="658"/>
        <w:jc w:val="both"/>
        <w:rPr>
          <w:color w:val="000000"/>
          <w:spacing w:val="-5"/>
          <w:sz w:val="28"/>
          <w:szCs w:val="28"/>
          <w:lang w:val="uk-UA"/>
        </w:rPr>
      </w:pPr>
      <w:r w:rsidRPr="00BD5422">
        <w:rPr>
          <w:color w:val="000000"/>
          <w:spacing w:val="-3"/>
          <w:sz w:val="28"/>
          <w:szCs w:val="28"/>
          <w:lang w:val="uk-UA"/>
        </w:rPr>
        <w:tab/>
      </w:r>
      <w:r w:rsidRPr="00BD5422">
        <w:rPr>
          <w:color w:val="000000"/>
          <w:spacing w:val="-5"/>
          <w:sz w:val="28"/>
          <w:szCs w:val="28"/>
          <w:lang w:val="uk-UA"/>
        </w:rPr>
        <w:t xml:space="preserve">Як показує  досвід, така організація навчального процесу викликає чималий інтерес, спонукає до творчості та сприяє розвитку дослідницьких навичок </w:t>
      </w:r>
      <w:r>
        <w:rPr>
          <w:color w:val="000000"/>
          <w:spacing w:val="-5"/>
          <w:sz w:val="28"/>
          <w:szCs w:val="28"/>
          <w:lang w:val="uk-UA"/>
        </w:rPr>
        <w:t>студентів</w:t>
      </w:r>
      <w:r w:rsidRPr="00BD5422">
        <w:rPr>
          <w:color w:val="000000"/>
          <w:spacing w:val="-5"/>
          <w:sz w:val="28"/>
          <w:szCs w:val="28"/>
          <w:lang w:val="uk-UA"/>
        </w:rPr>
        <w:t>.</w:t>
      </w:r>
    </w:p>
    <w:p w:rsidR="00D016B8" w:rsidRPr="00BD5422" w:rsidRDefault="00D016B8" w:rsidP="00D016B8">
      <w:pPr>
        <w:shd w:val="clear" w:color="auto" w:fill="FFFFFF"/>
        <w:spacing w:before="24" w:line="360" w:lineRule="auto"/>
        <w:ind w:left="29" w:right="38" w:firstLine="466"/>
        <w:jc w:val="both"/>
        <w:rPr>
          <w:sz w:val="28"/>
          <w:szCs w:val="28"/>
          <w:lang w:val="uk-UA"/>
        </w:rPr>
      </w:pPr>
      <w:r w:rsidRPr="00BD5422">
        <w:rPr>
          <w:color w:val="000000"/>
          <w:spacing w:val="-5"/>
          <w:sz w:val="28"/>
          <w:szCs w:val="28"/>
          <w:lang w:val="uk-UA"/>
        </w:rPr>
        <w:t xml:space="preserve">Інтегрування математики  та інформатики відкриває широкі можливості </w:t>
      </w:r>
      <w:r w:rsidRPr="00BD5422">
        <w:rPr>
          <w:color w:val="000000"/>
          <w:spacing w:val="-6"/>
          <w:sz w:val="28"/>
          <w:szCs w:val="28"/>
          <w:lang w:val="uk-UA"/>
        </w:rPr>
        <w:t>підвищення ефективності навчання і р</w:t>
      </w:r>
      <w:r>
        <w:rPr>
          <w:color w:val="000000"/>
          <w:spacing w:val="-6"/>
          <w:sz w:val="28"/>
          <w:szCs w:val="28"/>
          <w:lang w:val="uk-UA"/>
        </w:rPr>
        <w:t>озвитку творчих здібностей студентів</w:t>
      </w:r>
      <w:r w:rsidRPr="00BD5422">
        <w:rPr>
          <w:color w:val="000000"/>
          <w:spacing w:val="-6"/>
          <w:sz w:val="28"/>
          <w:szCs w:val="28"/>
          <w:lang w:val="uk-UA"/>
        </w:rPr>
        <w:t xml:space="preserve">. Робота </w:t>
      </w:r>
      <w:r w:rsidRPr="00BD5422">
        <w:rPr>
          <w:color w:val="000000"/>
          <w:spacing w:val="-4"/>
          <w:sz w:val="28"/>
          <w:szCs w:val="28"/>
          <w:lang w:val="uk-UA"/>
        </w:rPr>
        <w:t>на комп'ютері розвиває логічне мислення</w:t>
      </w:r>
      <w:r w:rsidRPr="007B44E5">
        <w:rPr>
          <w:color w:val="000000"/>
          <w:spacing w:val="-4"/>
          <w:sz w:val="28"/>
          <w:szCs w:val="28"/>
          <w:lang w:val="uk-UA"/>
        </w:rPr>
        <w:t xml:space="preserve"> </w:t>
      </w:r>
      <w:r>
        <w:rPr>
          <w:color w:val="000000"/>
          <w:spacing w:val="-4"/>
          <w:sz w:val="28"/>
          <w:szCs w:val="28"/>
          <w:lang w:val="uk-UA"/>
        </w:rPr>
        <w:t>студентів</w:t>
      </w:r>
      <w:r w:rsidRPr="00BD5422">
        <w:rPr>
          <w:color w:val="000000"/>
          <w:spacing w:val="-4"/>
          <w:sz w:val="28"/>
          <w:szCs w:val="28"/>
          <w:lang w:val="uk-UA"/>
        </w:rPr>
        <w:t xml:space="preserve">, вміння впорядковувати свої </w:t>
      </w:r>
      <w:r w:rsidRPr="00BD5422">
        <w:rPr>
          <w:color w:val="000000"/>
          <w:spacing w:val="4"/>
          <w:sz w:val="28"/>
          <w:szCs w:val="28"/>
          <w:lang w:val="uk-UA"/>
        </w:rPr>
        <w:t xml:space="preserve">думки, навчає основам інформаційної культури, допомагає швидше </w:t>
      </w:r>
      <w:r w:rsidRPr="00BD5422">
        <w:rPr>
          <w:color w:val="000000"/>
          <w:spacing w:val="-5"/>
          <w:sz w:val="28"/>
          <w:szCs w:val="28"/>
          <w:lang w:val="uk-UA"/>
        </w:rPr>
        <w:t>адаптуватися в умовах інформаційного суспільства XXI століття.</w:t>
      </w:r>
    </w:p>
    <w:p w:rsidR="00D016B8" w:rsidRDefault="00D016B8" w:rsidP="00D016B8">
      <w:pPr>
        <w:jc w:val="center"/>
        <w:rPr>
          <w:b/>
          <w:i/>
          <w:sz w:val="28"/>
          <w:szCs w:val="28"/>
          <w:u w:val="single"/>
          <w:lang w:val="uk-UA"/>
        </w:rPr>
      </w:pPr>
    </w:p>
    <w:p w:rsidR="00D016B8" w:rsidRDefault="00D016B8" w:rsidP="00D016B8">
      <w:pPr>
        <w:jc w:val="center"/>
        <w:rPr>
          <w:b/>
          <w:i/>
          <w:sz w:val="28"/>
          <w:szCs w:val="28"/>
          <w:u w:val="single"/>
          <w:lang w:val="uk-UA"/>
        </w:rPr>
      </w:pPr>
    </w:p>
    <w:p w:rsidR="00D016B8" w:rsidRDefault="00D016B8" w:rsidP="00D016B8">
      <w:pPr>
        <w:jc w:val="center"/>
        <w:rPr>
          <w:b/>
          <w:i/>
          <w:sz w:val="28"/>
          <w:szCs w:val="28"/>
          <w:u w:val="single"/>
          <w:lang w:val="uk-UA"/>
        </w:rPr>
      </w:pPr>
    </w:p>
    <w:p w:rsidR="00D016B8" w:rsidRDefault="00D016B8" w:rsidP="00D016B8">
      <w:pPr>
        <w:jc w:val="center"/>
        <w:rPr>
          <w:b/>
          <w:i/>
          <w:sz w:val="28"/>
          <w:szCs w:val="28"/>
          <w:u w:val="single"/>
          <w:lang w:val="uk-UA"/>
        </w:rPr>
      </w:pPr>
    </w:p>
    <w:p w:rsidR="00D016B8" w:rsidRDefault="00D016B8" w:rsidP="00D016B8">
      <w:pPr>
        <w:jc w:val="center"/>
        <w:rPr>
          <w:b/>
          <w:i/>
          <w:sz w:val="28"/>
          <w:szCs w:val="28"/>
          <w:u w:val="single"/>
          <w:lang w:val="uk-UA"/>
        </w:rPr>
      </w:pPr>
    </w:p>
    <w:p w:rsidR="00D016B8" w:rsidRDefault="00D016B8" w:rsidP="00D016B8">
      <w:pPr>
        <w:jc w:val="center"/>
        <w:rPr>
          <w:b/>
          <w:i/>
          <w:sz w:val="28"/>
          <w:szCs w:val="28"/>
          <w:u w:val="single"/>
          <w:lang w:val="uk-UA"/>
        </w:rPr>
      </w:pPr>
    </w:p>
    <w:p w:rsidR="00D016B8" w:rsidRDefault="00D016B8" w:rsidP="00D016B8">
      <w:pPr>
        <w:jc w:val="center"/>
        <w:rPr>
          <w:sz w:val="28"/>
          <w:szCs w:val="28"/>
          <w:lang w:val="uk-UA"/>
        </w:rPr>
      </w:pPr>
      <w:r>
        <w:rPr>
          <w:b/>
          <w:i/>
          <w:sz w:val="28"/>
          <w:szCs w:val="28"/>
          <w:u w:val="single"/>
          <w:lang w:val="uk-UA"/>
        </w:rPr>
        <w:lastRenderedPageBreak/>
        <w:t xml:space="preserve"> ПЛАН  </w:t>
      </w:r>
      <w:r w:rsidRPr="00B94389">
        <w:rPr>
          <w:b/>
          <w:i/>
          <w:sz w:val="28"/>
          <w:szCs w:val="28"/>
          <w:u w:val="single"/>
          <w:lang w:val="uk-UA"/>
        </w:rPr>
        <w:t>ЗАНЯТТЯ</w:t>
      </w:r>
      <w:r>
        <w:rPr>
          <w:b/>
          <w:i/>
          <w:sz w:val="28"/>
          <w:szCs w:val="28"/>
          <w:u w:val="single"/>
          <w:lang w:val="uk-UA"/>
        </w:rPr>
        <w:t xml:space="preserve">  </w:t>
      </w:r>
      <w:r>
        <w:rPr>
          <w:b/>
          <w:i/>
          <w:sz w:val="28"/>
          <w:szCs w:val="28"/>
          <w:u w:val="single"/>
          <w:lang w:val="uk-UA"/>
        </w:rPr>
        <w:t>З</w:t>
      </w:r>
      <w:r>
        <w:rPr>
          <w:b/>
          <w:i/>
          <w:sz w:val="28"/>
          <w:szCs w:val="28"/>
          <w:u w:val="single"/>
          <w:lang w:val="uk-UA"/>
        </w:rPr>
        <w:t xml:space="preserve">  МАТЕМАТИКИ </w:t>
      </w:r>
    </w:p>
    <w:p w:rsidR="00D016B8" w:rsidRPr="00B94389" w:rsidRDefault="00D016B8" w:rsidP="00D016B8">
      <w:pPr>
        <w:jc w:val="center"/>
        <w:rPr>
          <w:sz w:val="28"/>
          <w:szCs w:val="28"/>
          <w:lang w:val="uk-UA"/>
        </w:rPr>
      </w:pPr>
    </w:p>
    <w:p w:rsidR="00D016B8" w:rsidRPr="00B862C4" w:rsidRDefault="00D016B8" w:rsidP="00D016B8">
      <w:pPr>
        <w:rPr>
          <w:b/>
          <w:sz w:val="28"/>
          <w:szCs w:val="28"/>
        </w:rPr>
      </w:pPr>
      <w:r w:rsidRPr="00B862C4">
        <w:rPr>
          <w:b/>
          <w:sz w:val="28"/>
          <w:szCs w:val="28"/>
          <w:lang w:val="uk-UA"/>
        </w:rPr>
        <w:t xml:space="preserve">ТЕМА: Розв’язування  систем  лінійних  рівнянь  засобами </w:t>
      </w:r>
      <w:r w:rsidRPr="00B862C4">
        <w:rPr>
          <w:b/>
          <w:sz w:val="28"/>
          <w:szCs w:val="28"/>
          <w:lang w:val="en-US"/>
        </w:rPr>
        <w:t>Excel</w:t>
      </w:r>
    </w:p>
    <w:p w:rsidR="00D016B8" w:rsidRPr="00FD6666" w:rsidRDefault="00D016B8" w:rsidP="00D016B8">
      <w:pPr>
        <w:rPr>
          <w:sz w:val="28"/>
          <w:szCs w:val="28"/>
        </w:rPr>
      </w:pPr>
    </w:p>
    <w:p w:rsidR="00D016B8" w:rsidRDefault="00D016B8" w:rsidP="00D016B8">
      <w:pPr>
        <w:jc w:val="both"/>
        <w:rPr>
          <w:sz w:val="28"/>
          <w:szCs w:val="28"/>
          <w:lang w:val="uk-UA"/>
        </w:rPr>
      </w:pPr>
      <w:r w:rsidRPr="00FD6666">
        <w:rPr>
          <w:b/>
          <w:sz w:val="28"/>
          <w:szCs w:val="28"/>
          <w:lang w:val="uk-UA"/>
        </w:rPr>
        <w:t>МЕТА</w:t>
      </w:r>
      <w:r>
        <w:rPr>
          <w:sz w:val="28"/>
          <w:szCs w:val="28"/>
          <w:lang w:val="uk-UA"/>
        </w:rPr>
        <w:t xml:space="preserve">: Познайомити  </w:t>
      </w:r>
      <w:r>
        <w:rPr>
          <w:sz w:val="28"/>
          <w:szCs w:val="28"/>
          <w:lang w:val="uk-UA"/>
        </w:rPr>
        <w:t xml:space="preserve">здобувачів освіти </w:t>
      </w:r>
      <w:r>
        <w:rPr>
          <w:sz w:val="28"/>
          <w:szCs w:val="28"/>
          <w:lang w:val="uk-UA"/>
        </w:rPr>
        <w:t xml:space="preserve"> з методами  </w:t>
      </w:r>
      <w:proofErr w:type="spellStart"/>
      <w:r>
        <w:rPr>
          <w:sz w:val="28"/>
          <w:szCs w:val="28"/>
          <w:lang w:val="uk-UA"/>
        </w:rPr>
        <w:t>розв</w:t>
      </w:r>
      <w:proofErr w:type="spellEnd"/>
      <w:r w:rsidRPr="005350CF">
        <w:rPr>
          <w:sz w:val="28"/>
          <w:szCs w:val="28"/>
        </w:rPr>
        <w:t>’</w:t>
      </w:r>
      <w:proofErr w:type="spellStart"/>
      <w:r>
        <w:rPr>
          <w:sz w:val="28"/>
          <w:szCs w:val="28"/>
          <w:lang w:val="uk-UA"/>
        </w:rPr>
        <w:t>язування</w:t>
      </w:r>
      <w:proofErr w:type="spellEnd"/>
      <w:r>
        <w:rPr>
          <w:sz w:val="28"/>
          <w:szCs w:val="28"/>
          <w:lang w:val="uk-UA"/>
        </w:rPr>
        <w:t xml:space="preserve"> систем  лінійних  рівнянь  засобами</w:t>
      </w:r>
      <w:r w:rsidRPr="00FD6666">
        <w:rPr>
          <w:sz w:val="28"/>
          <w:szCs w:val="28"/>
        </w:rPr>
        <w:t xml:space="preserve">  </w:t>
      </w:r>
      <w:r>
        <w:rPr>
          <w:sz w:val="28"/>
          <w:szCs w:val="28"/>
          <w:lang w:val="en-US"/>
        </w:rPr>
        <w:t>Microsoft</w:t>
      </w:r>
      <w:r w:rsidRPr="00965118">
        <w:rPr>
          <w:sz w:val="28"/>
          <w:szCs w:val="28"/>
          <w:lang w:val="uk-UA"/>
        </w:rPr>
        <w:t xml:space="preserve"> </w:t>
      </w:r>
      <w:r>
        <w:rPr>
          <w:sz w:val="28"/>
          <w:szCs w:val="28"/>
          <w:lang w:val="en-US"/>
        </w:rPr>
        <w:t>Excel</w:t>
      </w:r>
      <w:r>
        <w:rPr>
          <w:sz w:val="28"/>
          <w:szCs w:val="28"/>
          <w:lang w:val="uk-UA"/>
        </w:rPr>
        <w:t xml:space="preserve">, розвивати увагу, розвивати алгоритмічне мислення, працювати над формуванням математичної культури та мови учнів, формування навиків роботи засобами </w:t>
      </w:r>
      <w:r>
        <w:rPr>
          <w:sz w:val="28"/>
          <w:szCs w:val="28"/>
          <w:lang w:val="en-US"/>
        </w:rPr>
        <w:t>Excel</w:t>
      </w:r>
      <w:r>
        <w:rPr>
          <w:sz w:val="28"/>
          <w:szCs w:val="28"/>
          <w:lang w:val="uk-UA"/>
        </w:rPr>
        <w:t>.</w:t>
      </w:r>
    </w:p>
    <w:p w:rsidR="00D016B8" w:rsidRPr="00FD6666" w:rsidRDefault="00D016B8" w:rsidP="00D016B8">
      <w:pPr>
        <w:jc w:val="both"/>
        <w:rPr>
          <w:sz w:val="28"/>
          <w:szCs w:val="28"/>
          <w:lang w:val="uk-UA"/>
        </w:rPr>
      </w:pPr>
      <w:r w:rsidRPr="00B862C4">
        <w:rPr>
          <w:b/>
          <w:sz w:val="28"/>
          <w:szCs w:val="28"/>
          <w:lang w:val="uk-UA"/>
        </w:rPr>
        <w:t xml:space="preserve">Тип заняття. </w:t>
      </w:r>
      <w:r>
        <w:rPr>
          <w:sz w:val="28"/>
          <w:szCs w:val="28"/>
          <w:lang w:val="uk-UA"/>
        </w:rPr>
        <w:t xml:space="preserve">Заняття засвоєння  нових  знань.  </w:t>
      </w:r>
    </w:p>
    <w:p w:rsidR="00D016B8" w:rsidRDefault="00D016B8" w:rsidP="00D016B8">
      <w:pPr>
        <w:jc w:val="both"/>
        <w:rPr>
          <w:sz w:val="28"/>
          <w:szCs w:val="28"/>
          <w:lang w:val="uk-UA"/>
        </w:rPr>
      </w:pPr>
      <w:r w:rsidRPr="00FD6666">
        <w:rPr>
          <w:b/>
          <w:sz w:val="28"/>
          <w:szCs w:val="28"/>
          <w:lang w:val="uk-UA"/>
        </w:rPr>
        <w:t>Обладнання</w:t>
      </w:r>
      <w:r>
        <w:rPr>
          <w:sz w:val="28"/>
          <w:szCs w:val="28"/>
          <w:lang w:val="uk-UA"/>
        </w:rPr>
        <w:t>: Заняття  проводиться в  комп’ютерній аудиторії, проектор, роздатковий і дидактичний матеріал до заняття.</w:t>
      </w:r>
    </w:p>
    <w:p w:rsidR="00D016B8" w:rsidRPr="00B94389" w:rsidRDefault="00D016B8" w:rsidP="00D016B8">
      <w:pPr>
        <w:jc w:val="center"/>
        <w:rPr>
          <w:b/>
          <w:sz w:val="28"/>
          <w:szCs w:val="28"/>
          <w:lang w:val="uk-UA"/>
        </w:rPr>
      </w:pPr>
      <w:r w:rsidRPr="00B94389">
        <w:rPr>
          <w:b/>
          <w:sz w:val="28"/>
          <w:szCs w:val="28"/>
          <w:lang w:val="uk-UA"/>
        </w:rPr>
        <w:t>Девіз заняття:</w:t>
      </w:r>
    </w:p>
    <w:p w:rsidR="00D016B8" w:rsidRDefault="00D016B8" w:rsidP="00D016B8">
      <w:pPr>
        <w:jc w:val="center"/>
        <w:rPr>
          <w:sz w:val="28"/>
          <w:szCs w:val="28"/>
          <w:lang w:val="uk-UA"/>
        </w:rPr>
      </w:pPr>
    </w:p>
    <w:p w:rsidR="00D016B8" w:rsidRPr="00B862C4" w:rsidRDefault="00D016B8" w:rsidP="00D016B8">
      <w:pPr>
        <w:rPr>
          <w:b/>
          <w:i/>
          <w:sz w:val="28"/>
          <w:szCs w:val="28"/>
          <w:lang w:val="uk-UA"/>
        </w:rPr>
      </w:pPr>
      <w:r>
        <w:rPr>
          <w:b/>
          <w:i/>
          <w:sz w:val="28"/>
          <w:szCs w:val="28"/>
          <w:lang w:val="uk-UA"/>
        </w:rPr>
        <w:t xml:space="preserve">1.Природа формує свої закони </w:t>
      </w:r>
      <w:r w:rsidRPr="00B862C4">
        <w:rPr>
          <w:b/>
          <w:i/>
          <w:sz w:val="28"/>
          <w:szCs w:val="28"/>
          <w:lang w:val="uk-UA"/>
        </w:rPr>
        <w:t xml:space="preserve"> мов</w:t>
      </w:r>
      <w:r>
        <w:rPr>
          <w:b/>
          <w:i/>
          <w:sz w:val="28"/>
          <w:szCs w:val="28"/>
          <w:lang w:val="uk-UA"/>
        </w:rPr>
        <w:t>ою математики (Галілео Галілей).</w:t>
      </w:r>
    </w:p>
    <w:p w:rsidR="00D016B8" w:rsidRDefault="00D016B8" w:rsidP="00D016B8">
      <w:pPr>
        <w:rPr>
          <w:b/>
          <w:i/>
          <w:sz w:val="28"/>
          <w:szCs w:val="28"/>
          <w:lang w:val="uk-UA"/>
        </w:rPr>
      </w:pPr>
    </w:p>
    <w:p w:rsidR="00D016B8" w:rsidRPr="00B862C4" w:rsidRDefault="00D016B8" w:rsidP="00D016B8">
      <w:pPr>
        <w:rPr>
          <w:b/>
          <w:i/>
          <w:sz w:val="28"/>
          <w:szCs w:val="28"/>
        </w:rPr>
      </w:pPr>
      <w:r w:rsidRPr="00B862C4">
        <w:rPr>
          <w:b/>
          <w:i/>
          <w:sz w:val="28"/>
          <w:szCs w:val="28"/>
          <w:lang w:val="uk-UA"/>
        </w:rPr>
        <w:t>2.</w:t>
      </w:r>
      <w:r w:rsidRPr="00B862C4">
        <w:rPr>
          <w:b/>
          <w:i/>
          <w:sz w:val="28"/>
          <w:szCs w:val="28"/>
        </w:rPr>
        <w:t>Сухие строки уравнений ! В них сила разума влилась.</w:t>
      </w:r>
    </w:p>
    <w:p w:rsidR="00D016B8" w:rsidRPr="00B862C4" w:rsidRDefault="00D016B8" w:rsidP="00D016B8">
      <w:pPr>
        <w:rPr>
          <w:b/>
          <w:i/>
          <w:sz w:val="28"/>
          <w:szCs w:val="28"/>
        </w:rPr>
      </w:pPr>
      <w:r w:rsidRPr="00B862C4">
        <w:rPr>
          <w:b/>
          <w:i/>
          <w:sz w:val="28"/>
          <w:szCs w:val="28"/>
        </w:rPr>
        <w:t xml:space="preserve">   В них – объяснение явлений, вещей разгаданная страсть.</w:t>
      </w:r>
    </w:p>
    <w:p w:rsidR="00D016B8" w:rsidRPr="00B862C4" w:rsidRDefault="00D016B8" w:rsidP="00D016B8">
      <w:pPr>
        <w:rPr>
          <w:b/>
          <w:i/>
          <w:sz w:val="28"/>
          <w:szCs w:val="28"/>
        </w:rPr>
      </w:pPr>
    </w:p>
    <w:p w:rsidR="00D016B8" w:rsidRPr="00B94389" w:rsidRDefault="00D016B8" w:rsidP="00D016B8">
      <w:pPr>
        <w:jc w:val="center"/>
        <w:rPr>
          <w:b/>
          <w:sz w:val="28"/>
          <w:szCs w:val="28"/>
          <w:lang w:val="uk-UA"/>
        </w:rPr>
      </w:pPr>
      <w:r w:rsidRPr="00B94389">
        <w:rPr>
          <w:b/>
          <w:sz w:val="28"/>
          <w:szCs w:val="28"/>
          <w:lang w:val="uk-UA"/>
        </w:rPr>
        <w:t>Хід  заняття.</w:t>
      </w:r>
    </w:p>
    <w:p w:rsidR="00D016B8" w:rsidRPr="00B94389" w:rsidRDefault="00D016B8" w:rsidP="00D016B8">
      <w:pPr>
        <w:numPr>
          <w:ilvl w:val="0"/>
          <w:numId w:val="1"/>
        </w:numPr>
        <w:rPr>
          <w:b/>
          <w:sz w:val="28"/>
          <w:szCs w:val="28"/>
          <w:lang w:val="uk-UA"/>
        </w:rPr>
      </w:pPr>
      <w:r w:rsidRPr="00B94389">
        <w:rPr>
          <w:b/>
          <w:sz w:val="28"/>
          <w:szCs w:val="28"/>
          <w:lang w:val="uk-UA"/>
        </w:rPr>
        <w:t>Мотивація.</w:t>
      </w:r>
    </w:p>
    <w:p w:rsidR="00D016B8" w:rsidRDefault="00D016B8" w:rsidP="00D016B8">
      <w:pPr>
        <w:ind w:left="360"/>
        <w:rPr>
          <w:sz w:val="28"/>
          <w:szCs w:val="28"/>
          <w:lang w:val="uk-UA"/>
        </w:rPr>
      </w:pPr>
      <w:r>
        <w:rPr>
          <w:sz w:val="28"/>
          <w:szCs w:val="28"/>
          <w:lang w:val="uk-UA"/>
        </w:rPr>
        <w:t>Повідомляємо тему та мету заняття.</w:t>
      </w:r>
    </w:p>
    <w:p w:rsidR="00D016B8" w:rsidRPr="00B94389" w:rsidRDefault="00D016B8" w:rsidP="00D016B8">
      <w:pPr>
        <w:numPr>
          <w:ilvl w:val="0"/>
          <w:numId w:val="1"/>
        </w:numPr>
        <w:spacing w:line="360" w:lineRule="auto"/>
        <w:rPr>
          <w:b/>
          <w:sz w:val="28"/>
          <w:szCs w:val="28"/>
          <w:lang w:val="uk-UA"/>
        </w:rPr>
      </w:pPr>
      <w:r w:rsidRPr="00B94389">
        <w:rPr>
          <w:b/>
          <w:sz w:val="28"/>
          <w:szCs w:val="28"/>
          <w:lang w:val="uk-UA"/>
        </w:rPr>
        <w:t xml:space="preserve">Вступне слово  викладача.   </w:t>
      </w:r>
    </w:p>
    <w:p w:rsidR="00D016B8" w:rsidRDefault="00D016B8" w:rsidP="00D016B8">
      <w:pPr>
        <w:spacing w:line="360" w:lineRule="auto"/>
        <w:ind w:left="360"/>
        <w:jc w:val="both"/>
        <w:rPr>
          <w:sz w:val="28"/>
          <w:szCs w:val="28"/>
          <w:lang w:val="uk-UA"/>
        </w:rPr>
      </w:pPr>
      <w:r>
        <w:rPr>
          <w:sz w:val="28"/>
          <w:szCs w:val="28"/>
          <w:lang w:val="uk-UA"/>
        </w:rPr>
        <w:t>Поведінка великої кількості об’єктів зовнішнього світу задовільно описується системою лінійних алгебраїчних рівнянь. Досить широкий клас математичних моделей об’єктів, які описуються лінійними рівняннями належить до задач економіки. До таких задач слід віднести, наприклад,  транспортні задачі, та задачі планування виробництва, завантаження верстатів, рівноваги системи важелів або пружин тощо. Без рівнянь немає математики як засобу пізнання природи.</w:t>
      </w:r>
    </w:p>
    <w:p w:rsidR="00D016B8" w:rsidRPr="00B94389" w:rsidRDefault="00D016B8" w:rsidP="00D016B8">
      <w:pPr>
        <w:numPr>
          <w:ilvl w:val="0"/>
          <w:numId w:val="1"/>
        </w:numPr>
        <w:spacing w:line="360" w:lineRule="auto"/>
        <w:rPr>
          <w:b/>
          <w:sz w:val="28"/>
          <w:szCs w:val="28"/>
          <w:lang w:val="uk-UA"/>
        </w:rPr>
      </w:pPr>
      <w:r w:rsidRPr="00B94389">
        <w:rPr>
          <w:b/>
          <w:sz w:val="28"/>
          <w:szCs w:val="28"/>
          <w:lang w:val="uk-UA"/>
        </w:rPr>
        <w:t>Актуалізація   опорних  знань.</w:t>
      </w:r>
    </w:p>
    <w:p w:rsidR="00D016B8" w:rsidRPr="00965118" w:rsidRDefault="00D016B8" w:rsidP="00D016B8">
      <w:pPr>
        <w:spacing w:line="360" w:lineRule="auto"/>
        <w:jc w:val="both"/>
        <w:rPr>
          <w:sz w:val="28"/>
          <w:szCs w:val="28"/>
          <w:lang w:val="uk-UA"/>
        </w:rPr>
      </w:pPr>
      <w:r>
        <w:rPr>
          <w:sz w:val="28"/>
          <w:szCs w:val="28"/>
          <w:lang w:val="uk-UA"/>
        </w:rPr>
        <w:t>Фронтальне  опитування: (технологія «мікрофон»)</w:t>
      </w:r>
    </w:p>
    <w:p w:rsidR="00D016B8" w:rsidRDefault="00D016B8" w:rsidP="00D016B8">
      <w:pPr>
        <w:spacing w:line="360" w:lineRule="auto"/>
        <w:jc w:val="both"/>
        <w:rPr>
          <w:sz w:val="28"/>
          <w:szCs w:val="28"/>
          <w:lang w:val="uk-UA"/>
        </w:rPr>
      </w:pPr>
      <w:r>
        <w:rPr>
          <w:sz w:val="28"/>
          <w:szCs w:val="28"/>
          <w:lang w:val="uk-UA"/>
        </w:rPr>
        <w:t xml:space="preserve">1)Які  методи </w:t>
      </w:r>
      <w:proofErr w:type="spellStart"/>
      <w:r>
        <w:rPr>
          <w:sz w:val="28"/>
          <w:szCs w:val="28"/>
          <w:lang w:val="uk-UA"/>
        </w:rPr>
        <w:t>розвязування</w:t>
      </w:r>
      <w:proofErr w:type="spellEnd"/>
      <w:r>
        <w:rPr>
          <w:sz w:val="28"/>
          <w:szCs w:val="28"/>
          <w:lang w:val="uk-UA"/>
        </w:rPr>
        <w:t xml:space="preserve"> систем лінійних рівнянь  ви знаєте?</w:t>
      </w:r>
    </w:p>
    <w:p w:rsidR="00D016B8" w:rsidRDefault="00D016B8" w:rsidP="00D016B8">
      <w:pPr>
        <w:spacing w:line="360" w:lineRule="auto"/>
        <w:jc w:val="both"/>
        <w:rPr>
          <w:sz w:val="28"/>
          <w:szCs w:val="28"/>
          <w:lang w:val="uk-UA"/>
        </w:rPr>
      </w:pPr>
      <w:r>
        <w:rPr>
          <w:sz w:val="28"/>
          <w:szCs w:val="28"/>
          <w:lang w:val="uk-UA"/>
        </w:rPr>
        <w:t>2)Яка  система рівнянь називається  сумісною?</w:t>
      </w:r>
    </w:p>
    <w:p w:rsidR="00D016B8" w:rsidRDefault="00D016B8" w:rsidP="00D016B8">
      <w:pPr>
        <w:spacing w:line="360" w:lineRule="auto"/>
        <w:jc w:val="both"/>
        <w:rPr>
          <w:sz w:val="28"/>
          <w:szCs w:val="28"/>
          <w:lang w:val="uk-UA"/>
        </w:rPr>
      </w:pPr>
      <w:r>
        <w:rPr>
          <w:sz w:val="28"/>
          <w:szCs w:val="28"/>
          <w:lang w:val="uk-UA"/>
        </w:rPr>
        <w:t xml:space="preserve">3)Що називається </w:t>
      </w:r>
      <w:proofErr w:type="spellStart"/>
      <w:r>
        <w:rPr>
          <w:sz w:val="28"/>
          <w:szCs w:val="28"/>
          <w:lang w:val="uk-UA"/>
        </w:rPr>
        <w:t>розв’язком</w:t>
      </w:r>
      <w:proofErr w:type="spellEnd"/>
      <w:r>
        <w:rPr>
          <w:sz w:val="28"/>
          <w:szCs w:val="28"/>
          <w:lang w:val="uk-UA"/>
        </w:rPr>
        <w:t xml:space="preserve"> системи лінійних рівнянь?</w:t>
      </w:r>
    </w:p>
    <w:p w:rsidR="00D016B8" w:rsidRDefault="00D016B8" w:rsidP="00D016B8">
      <w:pPr>
        <w:spacing w:line="360" w:lineRule="auto"/>
        <w:jc w:val="both"/>
        <w:rPr>
          <w:sz w:val="28"/>
          <w:szCs w:val="28"/>
          <w:lang w:val="uk-UA"/>
        </w:rPr>
      </w:pPr>
      <w:r>
        <w:rPr>
          <w:sz w:val="28"/>
          <w:szCs w:val="28"/>
          <w:lang w:val="uk-UA"/>
        </w:rPr>
        <w:t>4)Які системи рівнянь називаються рівносильними, та як вони можуть отримуватись?</w:t>
      </w:r>
    </w:p>
    <w:p w:rsidR="00D016B8" w:rsidRDefault="00D016B8" w:rsidP="00D016B8">
      <w:pPr>
        <w:spacing w:line="360" w:lineRule="auto"/>
        <w:jc w:val="both"/>
        <w:rPr>
          <w:sz w:val="28"/>
          <w:szCs w:val="28"/>
          <w:lang w:val="uk-UA"/>
        </w:rPr>
      </w:pPr>
      <w:r>
        <w:rPr>
          <w:sz w:val="28"/>
          <w:szCs w:val="28"/>
          <w:lang w:val="uk-UA"/>
        </w:rPr>
        <w:t>5)Сформулюйте теорему Крамера.</w:t>
      </w:r>
    </w:p>
    <w:p w:rsidR="00D016B8" w:rsidRDefault="00D016B8" w:rsidP="00D016B8">
      <w:pPr>
        <w:spacing w:line="360" w:lineRule="auto"/>
        <w:jc w:val="both"/>
        <w:rPr>
          <w:sz w:val="28"/>
          <w:szCs w:val="28"/>
          <w:lang w:val="uk-UA"/>
        </w:rPr>
      </w:pPr>
      <w:r>
        <w:rPr>
          <w:sz w:val="28"/>
          <w:szCs w:val="28"/>
          <w:lang w:val="uk-UA"/>
        </w:rPr>
        <w:t xml:space="preserve">6)В чому </w:t>
      </w:r>
      <w:proofErr w:type="spellStart"/>
      <w:r>
        <w:rPr>
          <w:sz w:val="28"/>
          <w:szCs w:val="28"/>
          <w:lang w:val="uk-UA"/>
        </w:rPr>
        <w:t>заключається</w:t>
      </w:r>
      <w:proofErr w:type="spellEnd"/>
      <w:r>
        <w:rPr>
          <w:sz w:val="28"/>
          <w:szCs w:val="28"/>
          <w:lang w:val="uk-UA"/>
        </w:rPr>
        <w:t xml:space="preserve"> суть матричного методу?</w:t>
      </w:r>
    </w:p>
    <w:p w:rsidR="00D016B8" w:rsidRDefault="00D016B8" w:rsidP="00D016B8">
      <w:pPr>
        <w:spacing w:line="360" w:lineRule="auto"/>
        <w:jc w:val="both"/>
        <w:rPr>
          <w:sz w:val="28"/>
          <w:szCs w:val="28"/>
          <w:lang w:val="uk-UA"/>
        </w:rPr>
      </w:pPr>
      <w:r>
        <w:rPr>
          <w:sz w:val="28"/>
          <w:szCs w:val="28"/>
          <w:lang w:val="uk-UA"/>
        </w:rPr>
        <w:t xml:space="preserve">7)В чому полягає метод </w:t>
      </w:r>
      <w:proofErr w:type="spellStart"/>
      <w:r>
        <w:rPr>
          <w:sz w:val="28"/>
          <w:szCs w:val="28"/>
          <w:lang w:val="uk-UA"/>
        </w:rPr>
        <w:t>Гаусса</w:t>
      </w:r>
      <w:proofErr w:type="spellEnd"/>
      <w:r>
        <w:rPr>
          <w:sz w:val="28"/>
          <w:szCs w:val="28"/>
          <w:lang w:val="uk-UA"/>
        </w:rPr>
        <w:t>?</w:t>
      </w:r>
    </w:p>
    <w:p w:rsidR="00D016B8" w:rsidRDefault="00D016B8" w:rsidP="00D016B8">
      <w:pPr>
        <w:spacing w:line="360" w:lineRule="auto"/>
        <w:jc w:val="both"/>
        <w:rPr>
          <w:sz w:val="28"/>
          <w:szCs w:val="28"/>
          <w:lang w:val="uk-UA"/>
        </w:rPr>
      </w:pPr>
      <w:r>
        <w:rPr>
          <w:sz w:val="28"/>
          <w:szCs w:val="28"/>
          <w:lang w:val="uk-UA"/>
        </w:rPr>
        <w:t xml:space="preserve">8)Які функції, що вбудовані в пакет </w:t>
      </w:r>
      <w:r>
        <w:rPr>
          <w:sz w:val="28"/>
          <w:szCs w:val="28"/>
          <w:lang w:val="en-US"/>
        </w:rPr>
        <w:t>Microsoft</w:t>
      </w:r>
      <w:r w:rsidRPr="00965118">
        <w:rPr>
          <w:sz w:val="28"/>
          <w:szCs w:val="28"/>
          <w:lang w:val="uk-UA"/>
        </w:rPr>
        <w:t xml:space="preserve"> </w:t>
      </w:r>
      <w:r>
        <w:rPr>
          <w:sz w:val="28"/>
          <w:szCs w:val="28"/>
          <w:lang w:val="en-US"/>
        </w:rPr>
        <w:t>Excel</w:t>
      </w:r>
      <w:r>
        <w:rPr>
          <w:sz w:val="28"/>
          <w:szCs w:val="28"/>
          <w:lang w:val="uk-UA"/>
        </w:rPr>
        <w:t xml:space="preserve">,  застосовуються до дій з матрицями? </w:t>
      </w:r>
    </w:p>
    <w:p w:rsidR="00D016B8" w:rsidRPr="00B94389" w:rsidRDefault="00D016B8" w:rsidP="00D016B8">
      <w:pPr>
        <w:jc w:val="both"/>
        <w:rPr>
          <w:b/>
          <w:sz w:val="28"/>
          <w:szCs w:val="28"/>
          <w:lang w:val="uk-UA"/>
        </w:rPr>
      </w:pPr>
      <w:r>
        <w:rPr>
          <w:sz w:val="28"/>
          <w:szCs w:val="28"/>
          <w:lang w:val="uk-UA"/>
        </w:rPr>
        <w:lastRenderedPageBreak/>
        <w:t xml:space="preserve">     </w:t>
      </w:r>
      <w:r w:rsidRPr="00B94389">
        <w:rPr>
          <w:b/>
          <w:sz w:val="28"/>
          <w:szCs w:val="28"/>
          <w:lang w:val="uk-UA"/>
        </w:rPr>
        <w:t xml:space="preserve">4. Формування навичок розв’язування систем  лінійних  рівнянь  засобами  </w:t>
      </w:r>
      <w:r w:rsidRPr="00B94389">
        <w:rPr>
          <w:b/>
          <w:sz w:val="28"/>
          <w:szCs w:val="28"/>
          <w:lang w:val="en-US"/>
        </w:rPr>
        <w:t>Excel</w:t>
      </w:r>
      <w:r w:rsidRPr="00B94389">
        <w:rPr>
          <w:b/>
          <w:sz w:val="28"/>
          <w:szCs w:val="28"/>
          <w:lang w:val="uk-UA"/>
        </w:rPr>
        <w:t>.</w:t>
      </w:r>
    </w:p>
    <w:p w:rsidR="00D016B8" w:rsidRDefault="00D016B8" w:rsidP="00D016B8">
      <w:pPr>
        <w:rPr>
          <w:sz w:val="28"/>
          <w:szCs w:val="28"/>
          <w:lang w:val="uk-UA"/>
        </w:rPr>
      </w:pPr>
      <w:r w:rsidRPr="00B51B6D">
        <w:rPr>
          <w:sz w:val="28"/>
          <w:szCs w:val="28"/>
        </w:rPr>
        <w:t>4.1</w:t>
      </w:r>
      <w:r>
        <w:rPr>
          <w:sz w:val="28"/>
          <w:szCs w:val="28"/>
          <w:lang w:val="uk-UA"/>
        </w:rPr>
        <w:t>Розв’яжемо систему лінійних алгебраїчних рівнянь:</w:t>
      </w:r>
    </w:p>
    <w:p w:rsidR="00D016B8" w:rsidRDefault="00D016B8" w:rsidP="00D016B8">
      <w:pPr>
        <w:rPr>
          <w:sz w:val="28"/>
          <w:szCs w:val="28"/>
          <w:lang w:val="uk-UA"/>
        </w:rPr>
      </w:pPr>
      <w:r>
        <w:rPr>
          <w:sz w:val="28"/>
          <w:szCs w:val="28"/>
          <w:lang w:val="uk-UA"/>
        </w:rPr>
        <w:tab/>
      </w:r>
      <w:r>
        <w:rPr>
          <w:sz w:val="28"/>
          <w:szCs w:val="28"/>
          <w:lang w:val="uk-UA"/>
        </w:rPr>
        <w:tab/>
      </w:r>
      <w:r>
        <w:rPr>
          <w:sz w:val="28"/>
          <w:szCs w:val="28"/>
          <w:lang w:val="uk-UA"/>
        </w:rPr>
        <w:tab/>
      </w:r>
      <w:r>
        <w:rPr>
          <w:sz w:val="28"/>
          <w:szCs w:val="28"/>
          <w:lang w:val="uk-UA"/>
        </w:rPr>
        <w:tab/>
      </w:r>
      <w:r>
        <w:rPr>
          <w:sz w:val="28"/>
          <w:szCs w:val="28"/>
          <w:lang w:val="uk-UA"/>
        </w:rPr>
        <w:tab/>
      </w:r>
      <w:r w:rsidRPr="005350CF">
        <w:rPr>
          <w:position w:val="-50"/>
          <w:sz w:val="28"/>
          <w:szCs w:val="28"/>
          <w:lang w:val="uk-UA"/>
        </w:rPr>
        <w:object w:dxaOrig="1939" w:dyaOrig="11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0pt;height:69.75pt" o:ole="">
            <v:imagedata r:id="rId5" o:title=""/>
          </v:shape>
          <o:OLEObject Type="Embed" ProgID="Equation.3" ShapeID="_x0000_i1025" DrawAspect="Content" ObjectID="_1642024068" r:id="rId6"/>
        </w:object>
      </w:r>
    </w:p>
    <w:p w:rsidR="00D016B8" w:rsidRDefault="00D016B8" w:rsidP="00D016B8">
      <w:pPr>
        <w:rPr>
          <w:sz w:val="28"/>
          <w:szCs w:val="28"/>
          <w:lang w:val="uk-UA"/>
        </w:rPr>
      </w:pPr>
      <w:r>
        <w:rPr>
          <w:sz w:val="28"/>
          <w:szCs w:val="28"/>
          <w:lang w:val="uk-UA"/>
        </w:rPr>
        <w:t xml:space="preserve">Застосуємо метод Крамера. Для цього знайдемо визначник </w:t>
      </w:r>
      <w:r w:rsidRPr="005350CF">
        <w:rPr>
          <w:position w:val="-4"/>
          <w:sz w:val="28"/>
          <w:szCs w:val="28"/>
          <w:lang w:val="uk-UA"/>
        </w:rPr>
        <w:object w:dxaOrig="220" w:dyaOrig="260">
          <v:shape id="_x0000_i1026" type="#_x0000_t75" style="width:16.5pt;height:19.5pt" o:ole="">
            <v:imagedata r:id="rId7" o:title=""/>
          </v:shape>
          <o:OLEObject Type="Embed" ProgID="Equation.3" ShapeID="_x0000_i1026" DrawAspect="Content" ObjectID="_1642024069" r:id="rId8"/>
        </w:object>
      </w:r>
      <w:r>
        <w:rPr>
          <w:sz w:val="28"/>
          <w:szCs w:val="28"/>
          <w:lang w:val="uk-UA"/>
        </w:rPr>
        <w:t xml:space="preserve">, та </w:t>
      </w:r>
      <w:r w:rsidRPr="005350CF">
        <w:rPr>
          <w:position w:val="-4"/>
          <w:sz w:val="28"/>
          <w:szCs w:val="28"/>
          <w:lang w:val="uk-UA"/>
        </w:rPr>
        <w:object w:dxaOrig="220" w:dyaOrig="260">
          <v:shape id="_x0000_i1027" type="#_x0000_t75" style="width:16.5pt;height:19.5pt" o:ole="">
            <v:imagedata r:id="rId9" o:title=""/>
          </v:shape>
          <o:OLEObject Type="Embed" ProgID="Equation.3" ShapeID="_x0000_i1027" DrawAspect="Content" ObjectID="_1642024070" r:id="rId10"/>
        </w:object>
      </w:r>
      <w:r>
        <w:rPr>
          <w:sz w:val="28"/>
          <w:szCs w:val="28"/>
          <w:vertAlign w:val="subscript"/>
          <w:lang w:val="uk-UA"/>
        </w:rPr>
        <w:t xml:space="preserve">х </w:t>
      </w:r>
      <w:r>
        <w:rPr>
          <w:sz w:val="28"/>
          <w:szCs w:val="28"/>
          <w:lang w:val="uk-UA"/>
        </w:rPr>
        <w:t>,</w:t>
      </w:r>
      <w:r w:rsidRPr="005350CF">
        <w:rPr>
          <w:position w:val="-4"/>
          <w:sz w:val="28"/>
          <w:szCs w:val="28"/>
          <w:lang w:val="uk-UA"/>
        </w:rPr>
        <w:object w:dxaOrig="220" w:dyaOrig="260">
          <v:shape id="_x0000_i1028" type="#_x0000_t75" style="width:16.5pt;height:19.5pt" o:ole="">
            <v:imagedata r:id="rId9" o:title=""/>
          </v:shape>
          <o:OLEObject Type="Embed" ProgID="Equation.3" ShapeID="_x0000_i1028" DrawAspect="Content" ObjectID="_1642024071" r:id="rId11"/>
        </w:object>
      </w:r>
      <w:r>
        <w:rPr>
          <w:sz w:val="28"/>
          <w:szCs w:val="28"/>
          <w:vertAlign w:val="subscript"/>
          <w:lang w:val="uk-UA"/>
        </w:rPr>
        <w:t xml:space="preserve">у </w:t>
      </w:r>
      <w:r>
        <w:rPr>
          <w:sz w:val="28"/>
          <w:szCs w:val="28"/>
          <w:lang w:val="uk-UA"/>
        </w:rPr>
        <w:t>,</w:t>
      </w:r>
      <w:r w:rsidRPr="005350CF">
        <w:rPr>
          <w:position w:val="-4"/>
          <w:sz w:val="28"/>
          <w:szCs w:val="28"/>
          <w:lang w:val="uk-UA"/>
        </w:rPr>
        <w:object w:dxaOrig="220" w:dyaOrig="260">
          <v:shape id="_x0000_i1029" type="#_x0000_t75" style="width:16.5pt;height:19.5pt" o:ole="">
            <v:imagedata r:id="rId9" o:title=""/>
          </v:shape>
          <o:OLEObject Type="Embed" ProgID="Equation.3" ShapeID="_x0000_i1029" DrawAspect="Content" ObjectID="_1642024072" r:id="rId12"/>
        </w:object>
      </w:r>
      <w:r>
        <w:rPr>
          <w:sz w:val="28"/>
          <w:szCs w:val="28"/>
          <w:vertAlign w:val="subscript"/>
          <w:lang w:val="en-US"/>
        </w:rPr>
        <w:t>z</w:t>
      </w:r>
      <w:r w:rsidRPr="005350CF">
        <w:rPr>
          <w:sz w:val="28"/>
          <w:szCs w:val="28"/>
          <w:vertAlign w:val="subscript"/>
        </w:rPr>
        <w:t xml:space="preserve"> </w:t>
      </w:r>
      <w:r>
        <w:rPr>
          <w:sz w:val="28"/>
          <w:szCs w:val="28"/>
          <w:lang w:val="uk-UA"/>
        </w:rPr>
        <w:t xml:space="preserve">. </w:t>
      </w:r>
    </w:p>
    <w:p w:rsidR="00D016B8" w:rsidRDefault="00D016B8" w:rsidP="00D016B8">
      <w:pPr>
        <w:rPr>
          <w:sz w:val="28"/>
          <w:szCs w:val="28"/>
          <w:lang w:val="uk-UA"/>
        </w:rPr>
      </w:pPr>
      <w:r>
        <w:rPr>
          <w:sz w:val="28"/>
          <w:szCs w:val="28"/>
          <w:lang w:val="uk-UA"/>
        </w:rPr>
        <w:t xml:space="preserve">Для виконання такої операції в </w:t>
      </w:r>
      <w:r>
        <w:rPr>
          <w:sz w:val="28"/>
          <w:szCs w:val="28"/>
          <w:lang w:val="en-US"/>
        </w:rPr>
        <w:t>Excel</w:t>
      </w:r>
      <w:r>
        <w:rPr>
          <w:sz w:val="28"/>
          <w:szCs w:val="28"/>
          <w:lang w:val="uk-UA"/>
        </w:rPr>
        <w:t xml:space="preserve"> існує функція М</w:t>
      </w:r>
      <w:r>
        <w:rPr>
          <w:sz w:val="28"/>
          <w:szCs w:val="28"/>
          <w:lang w:val="en-US"/>
        </w:rPr>
        <w:t>DETERM</w:t>
      </w:r>
      <w:r>
        <w:rPr>
          <w:sz w:val="28"/>
          <w:szCs w:val="28"/>
          <w:lang w:val="uk-UA"/>
        </w:rPr>
        <w:t xml:space="preserve">(масив). </w:t>
      </w:r>
    </w:p>
    <w:p w:rsidR="00D016B8" w:rsidRDefault="00D016B8" w:rsidP="00D016B8">
      <w:pPr>
        <w:rPr>
          <w:sz w:val="28"/>
          <w:szCs w:val="28"/>
          <w:lang w:val="uk-UA"/>
        </w:rPr>
      </w:pPr>
      <w:r>
        <w:rPr>
          <w:sz w:val="28"/>
          <w:szCs w:val="28"/>
          <w:lang w:val="uk-UA"/>
        </w:rPr>
        <w:t xml:space="preserve">Алгоритм: </w:t>
      </w:r>
    </w:p>
    <w:p w:rsidR="00D016B8" w:rsidRDefault="00D016B8" w:rsidP="00D016B8">
      <w:pPr>
        <w:ind w:left="360"/>
        <w:jc w:val="both"/>
        <w:rPr>
          <w:sz w:val="28"/>
          <w:szCs w:val="28"/>
          <w:lang w:val="uk-UA"/>
        </w:rPr>
      </w:pPr>
      <w:r>
        <w:rPr>
          <w:sz w:val="28"/>
          <w:szCs w:val="28"/>
          <w:lang w:val="uk-UA"/>
        </w:rPr>
        <w:t xml:space="preserve">1.Визначник </w:t>
      </w:r>
      <w:r w:rsidRPr="005350CF">
        <w:rPr>
          <w:position w:val="-4"/>
          <w:sz w:val="28"/>
          <w:szCs w:val="28"/>
          <w:lang w:val="uk-UA"/>
        </w:rPr>
        <w:object w:dxaOrig="220" w:dyaOrig="260">
          <v:shape id="_x0000_i1030" type="#_x0000_t75" style="width:16.5pt;height:19.5pt" o:ole="">
            <v:imagedata r:id="rId7" o:title=""/>
          </v:shape>
          <o:OLEObject Type="Embed" ProgID="Equation.3" ShapeID="_x0000_i1030" DrawAspect="Content" ObjectID="_1642024073" r:id="rId13"/>
        </w:object>
      </w:r>
      <w:r>
        <w:rPr>
          <w:sz w:val="28"/>
          <w:szCs w:val="28"/>
          <w:lang w:val="uk-UA"/>
        </w:rPr>
        <w:t xml:space="preserve"> заносимо в інтервал комірок. Наприклад А1:С3, що складається з трьох рядків і трьох стовпців.</w:t>
      </w:r>
    </w:p>
    <w:p w:rsidR="00D016B8" w:rsidRDefault="00D016B8" w:rsidP="00D016B8">
      <w:pPr>
        <w:ind w:left="360"/>
        <w:jc w:val="both"/>
        <w:rPr>
          <w:sz w:val="28"/>
          <w:szCs w:val="28"/>
          <w:lang w:val="uk-UA"/>
        </w:rPr>
      </w:pPr>
      <w:r>
        <w:rPr>
          <w:sz w:val="28"/>
          <w:szCs w:val="28"/>
          <w:lang w:val="uk-UA"/>
        </w:rPr>
        <w:t xml:space="preserve">2.Табличний курсор </w:t>
      </w:r>
      <w:proofErr w:type="spellStart"/>
      <w:r>
        <w:rPr>
          <w:sz w:val="28"/>
          <w:szCs w:val="28"/>
          <w:lang w:val="uk-UA"/>
        </w:rPr>
        <w:t>поставте</w:t>
      </w:r>
      <w:proofErr w:type="spellEnd"/>
      <w:r>
        <w:rPr>
          <w:sz w:val="28"/>
          <w:szCs w:val="28"/>
          <w:lang w:val="uk-UA"/>
        </w:rPr>
        <w:t xml:space="preserve"> в комірку в якій потрібно отримати значення визначника, наприклад в </w:t>
      </w:r>
      <w:r>
        <w:rPr>
          <w:sz w:val="28"/>
          <w:szCs w:val="28"/>
          <w:lang w:val="en-US"/>
        </w:rPr>
        <w:t>F</w:t>
      </w:r>
      <w:r w:rsidRPr="00946844">
        <w:rPr>
          <w:sz w:val="28"/>
          <w:szCs w:val="28"/>
        </w:rPr>
        <w:t>2</w:t>
      </w:r>
      <w:r>
        <w:rPr>
          <w:sz w:val="28"/>
          <w:szCs w:val="28"/>
          <w:lang w:val="uk-UA"/>
        </w:rPr>
        <w:t>.</w:t>
      </w:r>
    </w:p>
    <w:p w:rsidR="00D016B8" w:rsidRPr="00AC19E2" w:rsidRDefault="00D016B8" w:rsidP="00D016B8">
      <w:pPr>
        <w:ind w:left="360"/>
        <w:jc w:val="both"/>
        <w:rPr>
          <w:sz w:val="28"/>
          <w:szCs w:val="28"/>
          <w:lang w:val="uk-UA"/>
        </w:rPr>
      </w:pPr>
      <w:r>
        <w:rPr>
          <w:sz w:val="28"/>
          <w:szCs w:val="28"/>
          <w:lang w:val="uk-UA"/>
        </w:rPr>
        <w:t xml:space="preserve">3.Натисніть на панелі інструментів кнопку «вставка функції» </w:t>
      </w:r>
    </w:p>
    <w:p w:rsidR="00D016B8" w:rsidRDefault="00D016B8" w:rsidP="00D016B8">
      <w:pPr>
        <w:ind w:left="360"/>
        <w:jc w:val="both"/>
        <w:rPr>
          <w:sz w:val="28"/>
          <w:szCs w:val="28"/>
          <w:lang w:val="uk-UA"/>
        </w:rPr>
      </w:pPr>
      <w:r>
        <w:rPr>
          <w:sz w:val="28"/>
          <w:szCs w:val="28"/>
          <w:lang w:val="uk-UA"/>
        </w:rPr>
        <w:t>4.В діалоговому вікні «</w:t>
      </w:r>
      <w:proofErr w:type="spellStart"/>
      <w:r w:rsidRPr="00EE4F18">
        <w:rPr>
          <w:sz w:val="28"/>
          <w:szCs w:val="28"/>
          <w:lang w:val="uk-UA"/>
        </w:rPr>
        <w:t>Мастер</w:t>
      </w:r>
      <w:proofErr w:type="spellEnd"/>
      <w:r w:rsidRPr="00EE4F18">
        <w:rPr>
          <w:sz w:val="28"/>
          <w:szCs w:val="28"/>
          <w:lang w:val="uk-UA"/>
        </w:rPr>
        <w:t xml:space="preserve"> функц</w:t>
      </w:r>
      <w:r>
        <w:rPr>
          <w:sz w:val="28"/>
          <w:szCs w:val="28"/>
          <w:lang w:val="uk-UA"/>
        </w:rPr>
        <w:t>ії</w:t>
      </w:r>
      <w:r w:rsidRPr="00EE4F18">
        <w:rPr>
          <w:sz w:val="28"/>
          <w:szCs w:val="28"/>
          <w:lang w:val="uk-UA"/>
        </w:rPr>
        <w:t xml:space="preserve">» </w:t>
      </w:r>
      <w:r>
        <w:rPr>
          <w:sz w:val="28"/>
          <w:szCs w:val="28"/>
          <w:lang w:val="uk-UA"/>
        </w:rPr>
        <w:t>в робочому полі «Категорія» вибираємо «Математичні», а в робочому полі функція – ім’я функції М</w:t>
      </w:r>
      <w:r>
        <w:rPr>
          <w:sz w:val="28"/>
          <w:szCs w:val="28"/>
          <w:lang w:val="en-US"/>
        </w:rPr>
        <w:t>DETERM</w:t>
      </w:r>
      <w:r>
        <w:rPr>
          <w:sz w:val="28"/>
          <w:szCs w:val="28"/>
          <w:lang w:val="uk-UA"/>
        </w:rPr>
        <w:t>. Після цього натисніть кнопку «ОК».</w:t>
      </w:r>
    </w:p>
    <w:p w:rsidR="00D016B8" w:rsidRDefault="00D016B8" w:rsidP="00D016B8">
      <w:pPr>
        <w:ind w:left="360"/>
        <w:jc w:val="both"/>
        <w:rPr>
          <w:sz w:val="28"/>
          <w:szCs w:val="28"/>
          <w:lang w:val="uk-UA"/>
        </w:rPr>
      </w:pPr>
      <w:r>
        <w:rPr>
          <w:sz w:val="28"/>
          <w:szCs w:val="28"/>
          <w:lang w:val="uk-UA"/>
        </w:rPr>
        <w:t>5.В діалоговому вікні що з’явилось введіть діапазон матриці А1:С3 в робоче поле «Масив». Натисніть кнопку «ОК».</w:t>
      </w:r>
    </w:p>
    <w:p w:rsidR="00D016B8" w:rsidRDefault="00D016B8" w:rsidP="00D016B8">
      <w:pPr>
        <w:ind w:left="360"/>
        <w:jc w:val="both"/>
        <w:rPr>
          <w:sz w:val="28"/>
          <w:szCs w:val="28"/>
          <w:lang w:val="uk-UA"/>
        </w:rPr>
      </w:pPr>
      <w:r>
        <w:rPr>
          <w:sz w:val="28"/>
          <w:szCs w:val="28"/>
          <w:lang w:val="uk-UA"/>
        </w:rPr>
        <w:t xml:space="preserve">6.В комірці </w:t>
      </w:r>
      <w:r>
        <w:rPr>
          <w:sz w:val="28"/>
          <w:szCs w:val="28"/>
          <w:lang w:val="en-US"/>
        </w:rPr>
        <w:t>F</w:t>
      </w:r>
      <w:r w:rsidRPr="00946844">
        <w:rPr>
          <w:sz w:val="28"/>
          <w:szCs w:val="28"/>
        </w:rPr>
        <w:t>2</w:t>
      </w:r>
      <w:r>
        <w:rPr>
          <w:sz w:val="28"/>
          <w:szCs w:val="28"/>
          <w:lang w:val="uk-UA"/>
        </w:rPr>
        <w:t xml:space="preserve"> з’явиться значення визначника матриці    . </w:t>
      </w:r>
    </w:p>
    <w:p w:rsidR="00D016B8" w:rsidRPr="00946844" w:rsidRDefault="00D016B8" w:rsidP="00D016B8">
      <w:pPr>
        <w:ind w:left="360"/>
        <w:jc w:val="both"/>
        <w:rPr>
          <w:sz w:val="28"/>
          <w:szCs w:val="28"/>
        </w:rPr>
      </w:pPr>
      <w:r>
        <w:rPr>
          <w:sz w:val="28"/>
          <w:szCs w:val="28"/>
          <w:lang w:val="uk-UA"/>
        </w:rPr>
        <w:t xml:space="preserve">Аналогічно обчислюємо  </w:t>
      </w:r>
      <w:r w:rsidRPr="005350CF">
        <w:rPr>
          <w:position w:val="-4"/>
          <w:sz w:val="28"/>
          <w:szCs w:val="28"/>
          <w:lang w:val="uk-UA"/>
        </w:rPr>
        <w:object w:dxaOrig="220" w:dyaOrig="260">
          <v:shape id="_x0000_i1031" type="#_x0000_t75" style="width:16.5pt;height:19.5pt" o:ole="">
            <v:imagedata r:id="rId9" o:title=""/>
          </v:shape>
          <o:OLEObject Type="Embed" ProgID="Equation.3" ShapeID="_x0000_i1031" DrawAspect="Content" ObjectID="_1642024074" r:id="rId14"/>
        </w:object>
      </w:r>
      <w:r>
        <w:rPr>
          <w:sz w:val="28"/>
          <w:szCs w:val="28"/>
          <w:vertAlign w:val="subscript"/>
          <w:lang w:val="uk-UA"/>
        </w:rPr>
        <w:t xml:space="preserve">х </w:t>
      </w:r>
      <w:r>
        <w:rPr>
          <w:sz w:val="28"/>
          <w:szCs w:val="28"/>
          <w:lang w:val="uk-UA"/>
        </w:rPr>
        <w:t>,</w:t>
      </w:r>
      <w:r w:rsidRPr="005350CF">
        <w:rPr>
          <w:position w:val="-4"/>
          <w:sz w:val="28"/>
          <w:szCs w:val="28"/>
          <w:lang w:val="uk-UA"/>
        </w:rPr>
        <w:object w:dxaOrig="220" w:dyaOrig="260">
          <v:shape id="_x0000_i1032" type="#_x0000_t75" style="width:16.5pt;height:19.5pt" o:ole="">
            <v:imagedata r:id="rId9" o:title=""/>
          </v:shape>
          <o:OLEObject Type="Embed" ProgID="Equation.3" ShapeID="_x0000_i1032" DrawAspect="Content" ObjectID="_1642024075" r:id="rId15"/>
        </w:object>
      </w:r>
      <w:r>
        <w:rPr>
          <w:sz w:val="28"/>
          <w:szCs w:val="28"/>
          <w:vertAlign w:val="subscript"/>
          <w:lang w:val="uk-UA"/>
        </w:rPr>
        <w:t xml:space="preserve">у </w:t>
      </w:r>
      <w:r>
        <w:rPr>
          <w:sz w:val="28"/>
          <w:szCs w:val="28"/>
          <w:lang w:val="uk-UA"/>
        </w:rPr>
        <w:t>,</w:t>
      </w:r>
      <w:r w:rsidRPr="005350CF">
        <w:rPr>
          <w:position w:val="-4"/>
          <w:sz w:val="28"/>
          <w:szCs w:val="28"/>
          <w:lang w:val="uk-UA"/>
        </w:rPr>
        <w:object w:dxaOrig="220" w:dyaOrig="260">
          <v:shape id="_x0000_i1033" type="#_x0000_t75" style="width:16.5pt;height:19.5pt" o:ole="">
            <v:imagedata r:id="rId9" o:title=""/>
          </v:shape>
          <o:OLEObject Type="Embed" ProgID="Equation.3" ShapeID="_x0000_i1033" DrawAspect="Content" ObjectID="_1642024076" r:id="rId16"/>
        </w:object>
      </w:r>
      <w:r>
        <w:rPr>
          <w:sz w:val="28"/>
          <w:szCs w:val="28"/>
          <w:vertAlign w:val="subscript"/>
          <w:lang w:val="en-US"/>
        </w:rPr>
        <w:t>z</w:t>
      </w:r>
      <w:r>
        <w:rPr>
          <w:sz w:val="28"/>
          <w:szCs w:val="28"/>
          <w:vertAlign w:val="subscript"/>
          <w:lang w:val="uk-UA"/>
        </w:rPr>
        <w:t xml:space="preserve"> </w:t>
      </w:r>
      <w:r>
        <w:rPr>
          <w:sz w:val="28"/>
          <w:szCs w:val="28"/>
          <w:lang w:val="uk-UA"/>
        </w:rPr>
        <w:t>. (Див. рисунок)</w:t>
      </w:r>
    </w:p>
    <w:p w:rsidR="00D016B8" w:rsidRPr="00946844" w:rsidRDefault="00D016B8" w:rsidP="00D016B8">
      <w:pPr>
        <w:ind w:left="360"/>
        <w:jc w:val="both"/>
        <w:rPr>
          <w:sz w:val="28"/>
          <w:szCs w:val="28"/>
        </w:rPr>
      </w:pPr>
    </w:p>
    <w:p w:rsidR="00D016B8" w:rsidRPr="00946844" w:rsidRDefault="00D016B8" w:rsidP="00D016B8">
      <w:pPr>
        <w:ind w:left="360"/>
        <w:jc w:val="both"/>
        <w:rPr>
          <w:sz w:val="28"/>
          <w:szCs w:val="28"/>
        </w:rPr>
      </w:pPr>
    </w:p>
    <w:p w:rsidR="00D016B8" w:rsidRDefault="00D016B8" w:rsidP="00D016B8">
      <w:pPr>
        <w:ind w:left="360"/>
        <w:rPr>
          <w:sz w:val="28"/>
          <w:szCs w:val="28"/>
          <w:lang w:val="uk-UA"/>
        </w:rPr>
      </w:pPr>
      <w:r>
        <w:rPr>
          <w:noProof/>
        </w:rPr>
        <w:drawing>
          <wp:inline distT="0" distB="0" distL="0" distR="0">
            <wp:extent cx="5486400" cy="474345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86400" cy="4743450"/>
                    </a:xfrm>
                    <a:prstGeom prst="rect">
                      <a:avLst/>
                    </a:prstGeom>
                    <a:noFill/>
                    <a:ln>
                      <a:noFill/>
                    </a:ln>
                  </pic:spPr>
                </pic:pic>
              </a:graphicData>
            </a:graphic>
          </wp:inline>
        </w:drawing>
      </w:r>
    </w:p>
    <w:p w:rsidR="00D016B8" w:rsidRDefault="00D016B8" w:rsidP="00D016B8">
      <w:pPr>
        <w:ind w:left="360"/>
        <w:rPr>
          <w:sz w:val="28"/>
          <w:szCs w:val="28"/>
          <w:lang w:val="uk-UA"/>
        </w:rPr>
      </w:pPr>
    </w:p>
    <w:p w:rsidR="00D016B8" w:rsidRDefault="00D016B8" w:rsidP="00D016B8">
      <w:pPr>
        <w:spacing w:line="360" w:lineRule="auto"/>
        <w:ind w:left="360"/>
        <w:jc w:val="both"/>
        <w:rPr>
          <w:sz w:val="28"/>
          <w:szCs w:val="28"/>
          <w:lang w:val="uk-UA"/>
        </w:rPr>
      </w:pPr>
      <w:r w:rsidRPr="00946844">
        <w:rPr>
          <w:b/>
          <w:sz w:val="28"/>
          <w:szCs w:val="28"/>
        </w:rPr>
        <w:t>4.2</w:t>
      </w:r>
      <w:r>
        <w:rPr>
          <w:b/>
          <w:sz w:val="28"/>
          <w:szCs w:val="28"/>
          <w:lang w:val="uk-UA"/>
        </w:rPr>
        <w:t xml:space="preserve">. </w:t>
      </w:r>
      <w:r w:rsidRPr="00946844">
        <w:rPr>
          <w:b/>
          <w:sz w:val="28"/>
          <w:szCs w:val="28"/>
          <w:lang w:val="uk-UA"/>
        </w:rPr>
        <w:t>Розв’яжемо задану систему рівнянь матричним методом.</w:t>
      </w:r>
      <w:r>
        <w:rPr>
          <w:sz w:val="28"/>
          <w:szCs w:val="28"/>
          <w:lang w:val="uk-UA"/>
        </w:rPr>
        <w:t xml:space="preserve"> Для цього систему </w:t>
      </w:r>
      <w:proofErr w:type="spellStart"/>
      <w:r>
        <w:rPr>
          <w:sz w:val="28"/>
          <w:szCs w:val="28"/>
          <w:lang w:val="uk-UA"/>
        </w:rPr>
        <w:t>запишемо</w:t>
      </w:r>
      <w:proofErr w:type="spellEnd"/>
      <w:r>
        <w:rPr>
          <w:sz w:val="28"/>
          <w:szCs w:val="28"/>
          <w:lang w:val="uk-UA"/>
        </w:rPr>
        <w:t xml:space="preserve"> у вигляді матричного рівняння </w:t>
      </w:r>
      <w:proofErr w:type="spellStart"/>
      <w:r>
        <w:rPr>
          <w:sz w:val="28"/>
          <w:szCs w:val="28"/>
          <w:lang w:val="uk-UA"/>
        </w:rPr>
        <w:t>АхХ</w:t>
      </w:r>
      <w:proofErr w:type="spellEnd"/>
      <w:r>
        <w:rPr>
          <w:sz w:val="28"/>
          <w:szCs w:val="28"/>
          <w:lang w:val="uk-UA"/>
        </w:rPr>
        <w:t xml:space="preserve">=В, де А – матриця коефіцієнтів при змінних, Х – матриця -  стовпець при невідомих, В – матриця стовпець вільних членів. </w:t>
      </w:r>
      <w:proofErr w:type="spellStart"/>
      <w:r>
        <w:rPr>
          <w:sz w:val="28"/>
          <w:szCs w:val="28"/>
          <w:lang w:val="uk-UA"/>
        </w:rPr>
        <w:t>Розв’язком</w:t>
      </w:r>
      <w:proofErr w:type="spellEnd"/>
      <w:r>
        <w:rPr>
          <w:sz w:val="28"/>
          <w:szCs w:val="28"/>
          <w:lang w:val="uk-UA"/>
        </w:rPr>
        <w:t xml:space="preserve"> системи методом оберненої матриці буде матриця – стовпець Х=А</w:t>
      </w:r>
      <w:r>
        <w:rPr>
          <w:sz w:val="28"/>
          <w:szCs w:val="28"/>
          <w:vertAlign w:val="superscript"/>
          <w:lang w:val="uk-UA"/>
        </w:rPr>
        <w:t xml:space="preserve">-1 </w:t>
      </w:r>
      <w:r>
        <w:rPr>
          <w:sz w:val="28"/>
          <w:szCs w:val="28"/>
          <w:lang w:val="uk-UA"/>
        </w:rPr>
        <w:t xml:space="preserve">х В. Таким чином, для </w:t>
      </w:r>
      <w:proofErr w:type="spellStart"/>
      <w:r>
        <w:rPr>
          <w:sz w:val="28"/>
          <w:szCs w:val="28"/>
          <w:lang w:val="uk-UA"/>
        </w:rPr>
        <w:t>розвязування</w:t>
      </w:r>
      <w:proofErr w:type="spellEnd"/>
      <w:r>
        <w:rPr>
          <w:sz w:val="28"/>
          <w:szCs w:val="28"/>
          <w:lang w:val="uk-UA"/>
        </w:rPr>
        <w:t xml:space="preserve"> системи необхідно знайти обернену матрицю коефіцієнтів і помножити її справа на вектор вільних членів. Розглянемо ці операції в пакеті </w:t>
      </w:r>
      <w:r>
        <w:rPr>
          <w:sz w:val="28"/>
          <w:szCs w:val="28"/>
          <w:lang w:val="en-US"/>
        </w:rPr>
        <w:t>Excel</w:t>
      </w:r>
      <w:r>
        <w:rPr>
          <w:sz w:val="28"/>
          <w:szCs w:val="28"/>
          <w:lang w:val="uk-UA"/>
        </w:rPr>
        <w:t xml:space="preserve">. </w:t>
      </w:r>
    </w:p>
    <w:p w:rsidR="00D016B8" w:rsidRDefault="00D016B8" w:rsidP="00D016B8">
      <w:pPr>
        <w:spacing w:line="360" w:lineRule="auto"/>
        <w:ind w:left="360"/>
        <w:jc w:val="both"/>
        <w:rPr>
          <w:sz w:val="28"/>
          <w:szCs w:val="28"/>
          <w:lang w:val="uk-UA"/>
        </w:rPr>
      </w:pPr>
      <w:r>
        <w:rPr>
          <w:sz w:val="28"/>
          <w:szCs w:val="28"/>
          <w:lang w:val="uk-UA"/>
        </w:rPr>
        <w:t>Розв’язування :</w:t>
      </w:r>
    </w:p>
    <w:p w:rsidR="00D016B8" w:rsidRDefault="00D016B8" w:rsidP="00D016B8">
      <w:pPr>
        <w:spacing w:line="360" w:lineRule="auto"/>
        <w:ind w:left="360"/>
        <w:jc w:val="both"/>
        <w:rPr>
          <w:sz w:val="28"/>
          <w:szCs w:val="28"/>
        </w:rPr>
      </w:pPr>
      <w:r>
        <w:rPr>
          <w:sz w:val="28"/>
          <w:szCs w:val="28"/>
          <w:lang w:val="uk-UA"/>
        </w:rPr>
        <w:t xml:space="preserve">1.Введемо матрицю А в діапазон А2:С4, а стовпець вільних членів в діапазон </w:t>
      </w:r>
      <w:r>
        <w:rPr>
          <w:sz w:val="28"/>
          <w:szCs w:val="28"/>
          <w:lang w:val="en-US"/>
        </w:rPr>
        <w:t>D</w:t>
      </w:r>
      <w:r>
        <w:rPr>
          <w:sz w:val="28"/>
          <w:szCs w:val="28"/>
          <w:lang w:val="uk-UA"/>
        </w:rPr>
        <w:t>2</w:t>
      </w:r>
      <w:r w:rsidRPr="00AD313D">
        <w:rPr>
          <w:sz w:val="28"/>
          <w:szCs w:val="28"/>
        </w:rPr>
        <w:t>:</w:t>
      </w:r>
      <w:r>
        <w:rPr>
          <w:sz w:val="28"/>
          <w:szCs w:val="28"/>
          <w:lang w:val="en-US"/>
        </w:rPr>
        <w:t>D</w:t>
      </w:r>
      <w:r>
        <w:rPr>
          <w:sz w:val="28"/>
          <w:szCs w:val="28"/>
          <w:lang w:val="uk-UA"/>
        </w:rPr>
        <w:t>4</w:t>
      </w:r>
      <w:r>
        <w:rPr>
          <w:sz w:val="28"/>
          <w:szCs w:val="28"/>
        </w:rPr>
        <w:t xml:space="preserve">. </w:t>
      </w:r>
    </w:p>
    <w:p w:rsidR="00D016B8" w:rsidRDefault="00D016B8" w:rsidP="00D016B8">
      <w:pPr>
        <w:spacing w:line="360" w:lineRule="auto"/>
        <w:ind w:left="360"/>
        <w:jc w:val="both"/>
        <w:rPr>
          <w:sz w:val="28"/>
          <w:szCs w:val="28"/>
          <w:lang w:val="uk-UA"/>
        </w:rPr>
      </w:pPr>
      <w:r>
        <w:rPr>
          <w:sz w:val="28"/>
          <w:szCs w:val="28"/>
        </w:rPr>
        <w:t>2.</w:t>
      </w:r>
      <w:r w:rsidRPr="00AD313D">
        <w:rPr>
          <w:sz w:val="28"/>
          <w:szCs w:val="28"/>
          <w:lang w:val="uk-UA"/>
        </w:rPr>
        <w:t>Знайдемо обернену матрицю</w:t>
      </w:r>
      <w:r>
        <w:rPr>
          <w:sz w:val="28"/>
          <w:szCs w:val="28"/>
          <w:lang w:val="uk-UA"/>
        </w:rPr>
        <w:t xml:space="preserve"> А</w:t>
      </w:r>
      <w:r>
        <w:rPr>
          <w:sz w:val="28"/>
          <w:szCs w:val="28"/>
          <w:vertAlign w:val="superscript"/>
          <w:lang w:val="uk-UA"/>
        </w:rPr>
        <w:t>-</w:t>
      </w:r>
      <w:proofErr w:type="gramStart"/>
      <w:r>
        <w:rPr>
          <w:sz w:val="28"/>
          <w:szCs w:val="28"/>
          <w:vertAlign w:val="superscript"/>
          <w:lang w:val="uk-UA"/>
        </w:rPr>
        <w:t xml:space="preserve">1 </w:t>
      </w:r>
      <w:r>
        <w:rPr>
          <w:sz w:val="28"/>
          <w:szCs w:val="28"/>
          <w:lang w:val="uk-UA"/>
        </w:rPr>
        <w:t>.</w:t>
      </w:r>
      <w:proofErr w:type="gramEnd"/>
      <w:r>
        <w:rPr>
          <w:sz w:val="28"/>
          <w:szCs w:val="28"/>
          <w:lang w:val="uk-UA"/>
        </w:rPr>
        <w:t xml:space="preserve"> Для цього:</w:t>
      </w:r>
    </w:p>
    <w:p w:rsidR="00D016B8" w:rsidRDefault="00D016B8" w:rsidP="00D016B8">
      <w:pPr>
        <w:spacing w:line="360" w:lineRule="auto"/>
        <w:ind w:left="360"/>
        <w:jc w:val="both"/>
        <w:rPr>
          <w:sz w:val="28"/>
          <w:szCs w:val="28"/>
          <w:lang w:val="uk-UA"/>
        </w:rPr>
      </w:pPr>
      <w:r>
        <w:rPr>
          <w:sz w:val="28"/>
          <w:szCs w:val="28"/>
          <w:lang w:val="uk-UA"/>
        </w:rPr>
        <w:t>- виділяємо блок комірок під обернену матрицю. Наприклад А7:С9.</w:t>
      </w:r>
    </w:p>
    <w:p w:rsidR="00D016B8" w:rsidRPr="00AC19E2" w:rsidRDefault="00D016B8" w:rsidP="00D016B8">
      <w:pPr>
        <w:spacing w:line="360" w:lineRule="auto"/>
        <w:ind w:left="360"/>
        <w:jc w:val="both"/>
        <w:rPr>
          <w:sz w:val="28"/>
          <w:szCs w:val="28"/>
          <w:lang w:val="uk-UA"/>
        </w:rPr>
      </w:pPr>
      <w:r>
        <w:rPr>
          <w:sz w:val="28"/>
          <w:szCs w:val="28"/>
          <w:lang w:val="uk-UA"/>
        </w:rPr>
        <w:t xml:space="preserve">- натисніть на панелі інструментів кнопку «вставка функції» </w:t>
      </w:r>
    </w:p>
    <w:p w:rsidR="00D016B8" w:rsidRDefault="00D016B8" w:rsidP="00D016B8">
      <w:pPr>
        <w:spacing w:line="360" w:lineRule="auto"/>
        <w:ind w:left="360"/>
        <w:jc w:val="both"/>
        <w:rPr>
          <w:sz w:val="28"/>
          <w:szCs w:val="28"/>
          <w:lang w:val="uk-UA"/>
        </w:rPr>
      </w:pPr>
      <w:r>
        <w:rPr>
          <w:sz w:val="28"/>
          <w:szCs w:val="28"/>
          <w:lang w:val="uk-UA"/>
        </w:rPr>
        <w:t>- в діалоговому вікні «</w:t>
      </w:r>
      <w:r>
        <w:rPr>
          <w:sz w:val="28"/>
          <w:szCs w:val="28"/>
        </w:rPr>
        <w:t xml:space="preserve">Мастер функции» </w:t>
      </w:r>
      <w:r>
        <w:rPr>
          <w:sz w:val="28"/>
          <w:szCs w:val="28"/>
          <w:lang w:val="uk-UA"/>
        </w:rPr>
        <w:t>в робочому полі «Категорія» вибираємо «Математичні», а в робочому полі функція – ім’я функції М</w:t>
      </w:r>
      <w:r>
        <w:rPr>
          <w:sz w:val="28"/>
          <w:szCs w:val="28"/>
          <w:lang w:val="en-US"/>
        </w:rPr>
        <w:t>INVERS</w:t>
      </w:r>
      <w:r>
        <w:rPr>
          <w:sz w:val="28"/>
          <w:szCs w:val="28"/>
          <w:lang w:val="uk-UA"/>
        </w:rPr>
        <w:t>. Після цього натисніть кнопку «ОК».</w:t>
      </w:r>
    </w:p>
    <w:p w:rsidR="00D016B8" w:rsidRDefault="00D016B8" w:rsidP="00D016B8">
      <w:pPr>
        <w:spacing w:line="360" w:lineRule="auto"/>
        <w:ind w:left="360"/>
        <w:jc w:val="both"/>
        <w:rPr>
          <w:sz w:val="28"/>
          <w:szCs w:val="28"/>
          <w:lang w:val="uk-UA"/>
        </w:rPr>
      </w:pPr>
      <w:r>
        <w:rPr>
          <w:sz w:val="28"/>
          <w:szCs w:val="28"/>
          <w:lang w:val="uk-UA"/>
        </w:rPr>
        <w:t>- в діалоговому вікні що з’явилось введіть діапазон матриці А2:С4 в робоче поле «Масив». Натисніть комбінацію клавіш «</w:t>
      </w:r>
      <w:r>
        <w:rPr>
          <w:sz w:val="28"/>
          <w:szCs w:val="28"/>
          <w:lang w:val="en-US"/>
        </w:rPr>
        <w:t>CTRL</w:t>
      </w:r>
      <w:r w:rsidRPr="00B862C4">
        <w:rPr>
          <w:sz w:val="28"/>
          <w:szCs w:val="28"/>
          <w:lang w:val="uk-UA"/>
        </w:rPr>
        <w:t>+</w:t>
      </w:r>
      <w:r>
        <w:rPr>
          <w:sz w:val="28"/>
          <w:szCs w:val="28"/>
          <w:lang w:val="en-US"/>
        </w:rPr>
        <w:t>SHIFT</w:t>
      </w:r>
      <w:r w:rsidRPr="00B862C4">
        <w:rPr>
          <w:sz w:val="28"/>
          <w:szCs w:val="28"/>
          <w:lang w:val="uk-UA"/>
        </w:rPr>
        <w:t>+</w:t>
      </w:r>
      <w:r>
        <w:rPr>
          <w:sz w:val="28"/>
          <w:szCs w:val="28"/>
          <w:lang w:val="en-US"/>
        </w:rPr>
        <w:t>ENTER</w:t>
      </w:r>
      <w:r>
        <w:rPr>
          <w:sz w:val="28"/>
          <w:szCs w:val="28"/>
          <w:lang w:val="uk-UA"/>
        </w:rPr>
        <w:t>»</w:t>
      </w:r>
    </w:p>
    <w:p w:rsidR="00D016B8" w:rsidRDefault="00D016B8" w:rsidP="00D016B8">
      <w:pPr>
        <w:spacing w:line="360" w:lineRule="auto"/>
        <w:ind w:left="360"/>
        <w:jc w:val="both"/>
        <w:rPr>
          <w:sz w:val="28"/>
          <w:szCs w:val="28"/>
          <w:lang w:val="uk-UA"/>
        </w:rPr>
      </w:pPr>
      <w:r>
        <w:rPr>
          <w:sz w:val="28"/>
          <w:szCs w:val="28"/>
          <w:lang w:val="uk-UA"/>
        </w:rPr>
        <w:t>- якщо обернена матриця не з’явилася в заданому діапазоні, то необхідно клацнути «мишкою» в рядку формул і повторити комбінацію клавіш  «</w:t>
      </w:r>
      <w:r>
        <w:rPr>
          <w:sz w:val="28"/>
          <w:szCs w:val="28"/>
          <w:lang w:val="en-US"/>
        </w:rPr>
        <w:t>CTRL</w:t>
      </w:r>
      <w:r w:rsidRPr="004E4992">
        <w:rPr>
          <w:sz w:val="28"/>
          <w:szCs w:val="28"/>
          <w:lang w:val="uk-UA"/>
        </w:rPr>
        <w:t>+</w:t>
      </w:r>
      <w:r>
        <w:rPr>
          <w:sz w:val="28"/>
          <w:szCs w:val="28"/>
          <w:lang w:val="en-US"/>
        </w:rPr>
        <w:t>SHIFT</w:t>
      </w:r>
      <w:r w:rsidRPr="004E4992">
        <w:rPr>
          <w:sz w:val="28"/>
          <w:szCs w:val="28"/>
          <w:lang w:val="uk-UA"/>
        </w:rPr>
        <w:t>+</w:t>
      </w:r>
      <w:r>
        <w:rPr>
          <w:sz w:val="28"/>
          <w:szCs w:val="28"/>
          <w:lang w:val="en-US"/>
        </w:rPr>
        <w:t>ENTER</w:t>
      </w:r>
      <w:r>
        <w:rPr>
          <w:sz w:val="28"/>
          <w:szCs w:val="28"/>
          <w:lang w:val="uk-UA"/>
        </w:rPr>
        <w:t>».</w:t>
      </w:r>
    </w:p>
    <w:p w:rsidR="00D016B8" w:rsidRDefault="00D016B8" w:rsidP="00D016B8">
      <w:pPr>
        <w:spacing w:line="360" w:lineRule="auto"/>
        <w:ind w:left="360"/>
        <w:jc w:val="both"/>
        <w:rPr>
          <w:sz w:val="28"/>
          <w:szCs w:val="28"/>
          <w:lang w:val="uk-UA"/>
        </w:rPr>
      </w:pPr>
      <w:r>
        <w:rPr>
          <w:sz w:val="28"/>
          <w:szCs w:val="28"/>
          <w:lang w:val="uk-UA"/>
        </w:rPr>
        <w:t>Розв’язування має  вигляд (</w:t>
      </w:r>
      <w:proofErr w:type="spellStart"/>
      <w:r>
        <w:rPr>
          <w:sz w:val="28"/>
          <w:szCs w:val="28"/>
          <w:lang w:val="uk-UA"/>
        </w:rPr>
        <w:t>див.рис</w:t>
      </w:r>
      <w:proofErr w:type="spellEnd"/>
      <w:r>
        <w:rPr>
          <w:sz w:val="28"/>
          <w:szCs w:val="28"/>
          <w:lang w:val="uk-UA"/>
        </w:rPr>
        <w:t>.)</w:t>
      </w:r>
    </w:p>
    <w:p w:rsidR="00D016B8" w:rsidRDefault="00D016B8" w:rsidP="00D016B8">
      <w:pPr>
        <w:spacing w:line="360" w:lineRule="auto"/>
        <w:ind w:left="360"/>
        <w:rPr>
          <w:sz w:val="28"/>
          <w:szCs w:val="28"/>
          <w:lang w:val="uk-UA"/>
        </w:rPr>
      </w:pPr>
      <w:r w:rsidRPr="00464804">
        <w:rPr>
          <w:noProof/>
          <w:sz w:val="28"/>
          <w:szCs w:val="28"/>
          <w:lang w:val="uk-UA"/>
        </w:rPr>
        <w:lastRenderedPageBreak/>
        <w:drawing>
          <wp:inline distT="0" distB="0" distL="0" distR="0">
            <wp:extent cx="4314825" cy="3790950"/>
            <wp:effectExtent l="0" t="0" r="952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314825" cy="3790950"/>
                    </a:xfrm>
                    <a:prstGeom prst="rect">
                      <a:avLst/>
                    </a:prstGeom>
                    <a:noFill/>
                    <a:ln>
                      <a:noFill/>
                    </a:ln>
                  </pic:spPr>
                </pic:pic>
              </a:graphicData>
            </a:graphic>
          </wp:inline>
        </w:drawing>
      </w:r>
    </w:p>
    <w:p w:rsidR="00D016B8" w:rsidRDefault="00D016B8" w:rsidP="00D016B8">
      <w:pPr>
        <w:spacing w:line="360" w:lineRule="auto"/>
        <w:ind w:left="360"/>
        <w:jc w:val="both"/>
        <w:rPr>
          <w:sz w:val="28"/>
          <w:szCs w:val="28"/>
          <w:lang w:val="uk-UA"/>
        </w:rPr>
      </w:pPr>
      <w:r>
        <w:rPr>
          <w:sz w:val="28"/>
          <w:szCs w:val="28"/>
          <w:lang w:val="uk-UA"/>
        </w:rPr>
        <w:t>3.Множенням оберненої матриці А</w:t>
      </w:r>
      <w:r>
        <w:rPr>
          <w:sz w:val="28"/>
          <w:szCs w:val="28"/>
          <w:vertAlign w:val="superscript"/>
          <w:lang w:val="uk-UA"/>
        </w:rPr>
        <w:t xml:space="preserve">-1 </w:t>
      </w:r>
      <w:r>
        <w:rPr>
          <w:sz w:val="28"/>
          <w:szCs w:val="28"/>
          <w:lang w:val="uk-UA"/>
        </w:rPr>
        <w:t>на матрицю В знайдемо матрицю Х. Для цього:</w:t>
      </w:r>
    </w:p>
    <w:p w:rsidR="00D016B8" w:rsidRDefault="00D016B8" w:rsidP="00D016B8">
      <w:pPr>
        <w:spacing w:line="360" w:lineRule="auto"/>
        <w:ind w:left="360"/>
        <w:jc w:val="both"/>
        <w:rPr>
          <w:sz w:val="28"/>
          <w:szCs w:val="28"/>
          <w:lang w:val="uk-UA"/>
        </w:rPr>
      </w:pPr>
      <w:r>
        <w:rPr>
          <w:sz w:val="28"/>
          <w:szCs w:val="28"/>
          <w:lang w:val="uk-UA"/>
        </w:rPr>
        <w:t>- виділимо блок комірок під результативну матрицю (під матрицю Х). Наприклад</w:t>
      </w:r>
    </w:p>
    <w:p w:rsidR="00D016B8" w:rsidRPr="00AC19E2" w:rsidRDefault="00D016B8" w:rsidP="00D016B8">
      <w:pPr>
        <w:spacing w:line="360" w:lineRule="auto"/>
        <w:ind w:left="360"/>
        <w:jc w:val="both"/>
        <w:rPr>
          <w:sz w:val="28"/>
          <w:szCs w:val="28"/>
          <w:lang w:val="uk-UA"/>
        </w:rPr>
      </w:pPr>
      <w:r>
        <w:rPr>
          <w:sz w:val="28"/>
          <w:szCs w:val="28"/>
          <w:lang w:val="uk-UA"/>
        </w:rPr>
        <w:t xml:space="preserve">- натисніть на панелі інструментів кнопку «вставка </w:t>
      </w:r>
      <w:proofErr w:type="spellStart"/>
      <w:r>
        <w:rPr>
          <w:sz w:val="28"/>
          <w:szCs w:val="28"/>
          <w:lang w:val="uk-UA"/>
        </w:rPr>
        <w:t>функции</w:t>
      </w:r>
      <w:proofErr w:type="spellEnd"/>
      <w:r>
        <w:rPr>
          <w:sz w:val="28"/>
          <w:szCs w:val="28"/>
          <w:lang w:val="uk-UA"/>
        </w:rPr>
        <w:t xml:space="preserve">» </w:t>
      </w:r>
    </w:p>
    <w:p w:rsidR="00D016B8" w:rsidRDefault="00D016B8" w:rsidP="00D016B8">
      <w:pPr>
        <w:spacing w:line="360" w:lineRule="auto"/>
        <w:ind w:left="360"/>
        <w:jc w:val="both"/>
        <w:rPr>
          <w:sz w:val="28"/>
          <w:szCs w:val="28"/>
          <w:lang w:val="uk-UA"/>
        </w:rPr>
      </w:pPr>
      <w:r>
        <w:rPr>
          <w:sz w:val="28"/>
          <w:szCs w:val="28"/>
          <w:lang w:val="uk-UA"/>
        </w:rPr>
        <w:t>- в діалоговому вікні «</w:t>
      </w:r>
      <w:r>
        <w:rPr>
          <w:sz w:val="28"/>
          <w:szCs w:val="28"/>
        </w:rPr>
        <w:t xml:space="preserve">Мастер функции» </w:t>
      </w:r>
      <w:r>
        <w:rPr>
          <w:sz w:val="28"/>
          <w:szCs w:val="28"/>
          <w:lang w:val="uk-UA"/>
        </w:rPr>
        <w:t>в робочому полі «Категорія» вибираємо «Математичні», а в робочому полі функція – ім’я функції М</w:t>
      </w:r>
      <w:r>
        <w:rPr>
          <w:sz w:val="28"/>
          <w:szCs w:val="28"/>
          <w:lang w:val="en-US"/>
        </w:rPr>
        <w:t>MULT</w:t>
      </w:r>
      <w:r>
        <w:rPr>
          <w:sz w:val="28"/>
          <w:szCs w:val="28"/>
          <w:lang w:val="uk-UA"/>
        </w:rPr>
        <w:t>. Після цього натисніть кнопку «ОК».</w:t>
      </w:r>
    </w:p>
    <w:p w:rsidR="00D016B8" w:rsidRDefault="00D016B8" w:rsidP="00D016B8">
      <w:pPr>
        <w:spacing w:line="360" w:lineRule="auto"/>
        <w:ind w:left="360"/>
        <w:jc w:val="both"/>
        <w:rPr>
          <w:sz w:val="28"/>
          <w:szCs w:val="28"/>
          <w:lang w:val="uk-UA"/>
        </w:rPr>
      </w:pPr>
      <w:r>
        <w:rPr>
          <w:sz w:val="28"/>
          <w:szCs w:val="28"/>
          <w:lang w:val="uk-UA"/>
        </w:rPr>
        <w:t xml:space="preserve">- в діалоговому вікні що з’явилось введіть діапазон оберненої матриці </w:t>
      </w:r>
      <w:r>
        <w:rPr>
          <w:sz w:val="28"/>
          <w:szCs w:val="28"/>
          <w:lang w:val="en-US"/>
        </w:rPr>
        <w:t>A</w:t>
      </w:r>
      <w:r w:rsidRPr="001E7948">
        <w:rPr>
          <w:sz w:val="28"/>
          <w:szCs w:val="28"/>
        </w:rPr>
        <w:t>7:</w:t>
      </w:r>
      <w:r>
        <w:rPr>
          <w:sz w:val="28"/>
          <w:szCs w:val="28"/>
          <w:lang w:val="en-US"/>
        </w:rPr>
        <w:t>C</w:t>
      </w:r>
      <w:r w:rsidRPr="001E7948">
        <w:rPr>
          <w:sz w:val="28"/>
          <w:szCs w:val="28"/>
        </w:rPr>
        <w:t xml:space="preserve">9 </w:t>
      </w:r>
      <w:r>
        <w:rPr>
          <w:sz w:val="28"/>
          <w:szCs w:val="28"/>
          <w:lang w:val="uk-UA"/>
        </w:rPr>
        <w:t>в робоче поле «Масив 1», а матриці В робоче поле «Масив 2». Натисніть комбінацію клавіш «</w:t>
      </w:r>
      <w:r>
        <w:rPr>
          <w:sz w:val="28"/>
          <w:szCs w:val="28"/>
          <w:lang w:val="en-US"/>
        </w:rPr>
        <w:t>CTRL</w:t>
      </w:r>
      <w:r w:rsidRPr="002830F8">
        <w:rPr>
          <w:sz w:val="28"/>
          <w:szCs w:val="28"/>
          <w:lang w:val="uk-UA"/>
        </w:rPr>
        <w:t>+</w:t>
      </w:r>
      <w:r>
        <w:rPr>
          <w:sz w:val="28"/>
          <w:szCs w:val="28"/>
          <w:lang w:val="en-US"/>
        </w:rPr>
        <w:t>SHIFT</w:t>
      </w:r>
      <w:r w:rsidRPr="002830F8">
        <w:rPr>
          <w:sz w:val="28"/>
          <w:szCs w:val="28"/>
          <w:lang w:val="uk-UA"/>
        </w:rPr>
        <w:t>+</w:t>
      </w:r>
      <w:r>
        <w:rPr>
          <w:sz w:val="28"/>
          <w:szCs w:val="28"/>
          <w:lang w:val="en-US"/>
        </w:rPr>
        <w:t>ENTER</w:t>
      </w:r>
      <w:r>
        <w:rPr>
          <w:sz w:val="28"/>
          <w:szCs w:val="28"/>
          <w:lang w:val="uk-UA"/>
        </w:rPr>
        <w:t>»</w:t>
      </w:r>
    </w:p>
    <w:p w:rsidR="00D016B8" w:rsidRDefault="00D016B8" w:rsidP="00D016B8">
      <w:pPr>
        <w:spacing w:line="360" w:lineRule="auto"/>
        <w:ind w:left="360"/>
        <w:jc w:val="both"/>
        <w:rPr>
          <w:sz w:val="28"/>
          <w:szCs w:val="28"/>
          <w:lang w:val="uk-UA"/>
        </w:rPr>
      </w:pPr>
      <w:r>
        <w:rPr>
          <w:sz w:val="28"/>
          <w:szCs w:val="28"/>
          <w:lang w:val="uk-UA"/>
        </w:rPr>
        <w:t>- якщо матриця Х не з’явилася в заданому діапазоні, то необхідно клацнути «мишкою» в рядку формул і повторити комбінацію клавіш  «</w:t>
      </w:r>
      <w:r>
        <w:rPr>
          <w:sz w:val="28"/>
          <w:szCs w:val="28"/>
          <w:lang w:val="en-US"/>
        </w:rPr>
        <w:t>CTRL</w:t>
      </w:r>
      <w:r w:rsidRPr="004E4992">
        <w:rPr>
          <w:sz w:val="28"/>
          <w:szCs w:val="28"/>
          <w:lang w:val="uk-UA"/>
        </w:rPr>
        <w:t>+</w:t>
      </w:r>
      <w:r>
        <w:rPr>
          <w:sz w:val="28"/>
          <w:szCs w:val="28"/>
          <w:lang w:val="en-US"/>
        </w:rPr>
        <w:t>SHIFT</w:t>
      </w:r>
      <w:r w:rsidRPr="004E4992">
        <w:rPr>
          <w:sz w:val="28"/>
          <w:szCs w:val="28"/>
          <w:lang w:val="uk-UA"/>
        </w:rPr>
        <w:t>+</w:t>
      </w:r>
      <w:r>
        <w:rPr>
          <w:sz w:val="28"/>
          <w:szCs w:val="28"/>
          <w:lang w:val="en-US"/>
        </w:rPr>
        <w:t>ENTER</w:t>
      </w:r>
      <w:r>
        <w:rPr>
          <w:sz w:val="28"/>
          <w:szCs w:val="28"/>
          <w:lang w:val="uk-UA"/>
        </w:rPr>
        <w:t>».</w:t>
      </w:r>
    </w:p>
    <w:p w:rsidR="00D016B8" w:rsidRDefault="00D016B8" w:rsidP="00D016B8">
      <w:pPr>
        <w:ind w:left="360"/>
        <w:rPr>
          <w:sz w:val="28"/>
          <w:szCs w:val="28"/>
          <w:lang w:val="uk-UA"/>
        </w:rPr>
      </w:pPr>
    </w:p>
    <w:p w:rsidR="00D016B8" w:rsidRDefault="00D016B8" w:rsidP="00D016B8">
      <w:pPr>
        <w:ind w:left="360"/>
        <w:rPr>
          <w:sz w:val="28"/>
          <w:szCs w:val="28"/>
          <w:lang w:val="uk-UA"/>
        </w:rPr>
      </w:pPr>
      <w:r w:rsidRPr="000B2E80">
        <w:rPr>
          <w:noProof/>
          <w:sz w:val="28"/>
          <w:szCs w:val="28"/>
          <w:lang w:val="uk-UA"/>
        </w:rPr>
        <w:lastRenderedPageBreak/>
        <w:drawing>
          <wp:inline distT="0" distB="0" distL="0" distR="0">
            <wp:extent cx="5133975" cy="3810000"/>
            <wp:effectExtent l="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133975" cy="3810000"/>
                    </a:xfrm>
                    <a:prstGeom prst="rect">
                      <a:avLst/>
                    </a:prstGeom>
                    <a:noFill/>
                    <a:ln>
                      <a:noFill/>
                    </a:ln>
                  </pic:spPr>
                </pic:pic>
              </a:graphicData>
            </a:graphic>
          </wp:inline>
        </w:drawing>
      </w:r>
    </w:p>
    <w:p w:rsidR="00D016B8" w:rsidRDefault="00D016B8" w:rsidP="00D016B8">
      <w:pPr>
        <w:ind w:left="360"/>
        <w:rPr>
          <w:sz w:val="28"/>
          <w:szCs w:val="28"/>
          <w:lang w:val="uk-UA"/>
        </w:rPr>
      </w:pPr>
    </w:p>
    <w:p w:rsidR="00D016B8" w:rsidRDefault="00D016B8" w:rsidP="00D016B8">
      <w:pPr>
        <w:spacing w:line="360" w:lineRule="auto"/>
        <w:ind w:left="360"/>
        <w:rPr>
          <w:sz w:val="28"/>
          <w:szCs w:val="28"/>
          <w:lang w:val="uk-UA"/>
        </w:rPr>
      </w:pPr>
      <w:r>
        <w:rPr>
          <w:sz w:val="28"/>
          <w:szCs w:val="28"/>
          <w:lang w:val="uk-UA"/>
        </w:rPr>
        <w:t>Можна виконати перевірку знайденого розв’язку.</w:t>
      </w:r>
    </w:p>
    <w:p w:rsidR="00D016B8" w:rsidRDefault="00D016B8" w:rsidP="00D016B8">
      <w:pPr>
        <w:spacing w:line="360" w:lineRule="auto"/>
        <w:ind w:left="360"/>
        <w:rPr>
          <w:sz w:val="28"/>
          <w:szCs w:val="28"/>
          <w:lang w:val="uk-UA"/>
        </w:rPr>
      </w:pPr>
      <w:r w:rsidRPr="00B51B6D">
        <w:rPr>
          <w:b/>
          <w:sz w:val="28"/>
          <w:szCs w:val="28"/>
        </w:rPr>
        <w:t>4.3</w:t>
      </w:r>
      <w:r w:rsidRPr="00946844">
        <w:rPr>
          <w:b/>
          <w:sz w:val="28"/>
          <w:szCs w:val="28"/>
          <w:lang w:val="uk-UA"/>
        </w:rPr>
        <w:t>Розв’яжемо систему</w:t>
      </w:r>
      <w:r>
        <w:rPr>
          <w:b/>
          <w:sz w:val="28"/>
          <w:szCs w:val="28"/>
          <w:lang w:val="uk-UA"/>
        </w:rPr>
        <w:t xml:space="preserve"> </w:t>
      </w:r>
      <w:r w:rsidRPr="00B51B6D">
        <w:rPr>
          <w:b/>
          <w:sz w:val="28"/>
          <w:szCs w:val="28"/>
          <w:lang w:val="uk-UA"/>
        </w:rPr>
        <w:t>лінійних алгебраїчних</w:t>
      </w:r>
      <w:r w:rsidRPr="00946844">
        <w:rPr>
          <w:b/>
          <w:sz w:val="28"/>
          <w:szCs w:val="28"/>
          <w:lang w:val="uk-UA"/>
        </w:rPr>
        <w:t xml:space="preserve"> рівнянь:</w:t>
      </w:r>
    </w:p>
    <w:p w:rsidR="00D016B8" w:rsidRDefault="00D016B8" w:rsidP="00D016B8">
      <w:pPr>
        <w:spacing w:line="360" w:lineRule="auto"/>
        <w:ind w:left="360"/>
        <w:rPr>
          <w:sz w:val="28"/>
          <w:szCs w:val="28"/>
          <w:lang w:val="uk-UA"/>
        </w:rPr>
      </w:pPr>
      <w:r>
        <w:rPr>
          <w:sz w:val="28"/>
          <w:szCs w:val="28"/>
          <w:lang w:val="uk-UA"/>
        </w:rPr>
        <w:t xml:space="preserve">                                               </w:t>
      </w:r>
      <w:r w:rsidRPr="00A04BD4">
        <w:rPr>
          <w:position w:val="-68"/>
          <w:sz w:val="28"/>
          <w:szCs w:val="28"/>
          <w:lang w:val="uk-UA"/>
        </w:rPr>
        <w:object w:dxaOrig="2720" w:dyaOrig="1480">
          <v:shape id="_x0000_i1037" type="#_x0000_t75" style="width:168pt;height:92.25pt" o:ole="">
            <v:imagedata r:id="rId20" o:title=""/>
          </v:shape>
          <o:OLEObject Type="Embed" ProgID="Equation.3" ShapeID="_x0000_i1037" DrawAspect="Content" ObjectID="_1642024077" r:id="rId21"/>
        </w:object>
      </w:r>
    </w:p>
    <w:p w:rsidR="00D016B8" w:rsidRDefault="00D016B8" w:rsidP="00D016B8">
      <w:pPr>
        <w:spacing w:line="360" w:lineRule="auto"/>
        <w:ind w:left="360"/>
        <w:jc w:val="both"/>
        <w:rPr>
          <w:sz w:val="28"/>
          <w:szCs w:val="28"/>
          <w:lang w:val="uk-UA"/>
        </w:rPr>
      </w:pPr>
      <w:r>
        <w:rPr>
          <w:sz w:val="28"/>
          <w:szCs w:val="28"/>
          <w:lang w:val="uk-UA"/>
        </w:rPr>
        <w:t xml:space="preserve">Розв’язування </w:t>
      </w:r>
      <w:proofErr w:type="spellStart"/>
      <w:r>
        <w:rPr>
          <w:sz w:val="28"/>
          <w:szCs w:val="28"/>
          <w:lang w:val="uk-UA"/>
        </w:rPr>
        <w:t>заключається</w:t>
      </w:r>
      <w:proofErr w:type="spellEnd"/>
      <w:r>
        <w:rPr>
          <w:sz w:val="28"/>
          <w:szCs w:val="28"/>
          <w:lang w:val="uk-UA"/>
        </w:rPr>
        <w:t xml:space="preserve"> у множенні оберненої матриці коефіцієнтів при невідомих на матрицю вільних членів. Ці операції можна виконувати послідовно, тобто спочатку визначити обернену матрицю коефіцієнтів при невідомих      за допомогою функції М</w:t>
      </w:r>
      <w:r>
        <w:rPr>
          <w:sz w:val="28"/>
          <w:szCs w:val="28"/>
          <w:lang w:val="en-US"/>
        </w:rPr>
        <w:t>INVERS</w:t>
      </w:r>
      <w:r>
        <w:rPr>
          <w:sz w:val="28"/>
          <w:szCs w:val="28"/>
          <w:lang w:val="uk-UA"/>
        </w:rPr>
        <w:t>, а потім отриману обернену матрицю помножити на матрицю вільних членів за допомогою функції М</w:t>
      </w:r>
      <w:r>
        <w:rPr>
          <w:sz w:val="28"/>
          <w:szCs w:val="28"/>
          <w:lang w:val="en-US"/>
        </w:rPr>
        <w:t>MULT</w:t>
      </w:r>
      <w:r>
        <w:rPr>
          <w:sz w:val="28"/>
          <w:szCs w:val="28"/>
          <w:lang w:val="uk-UA"/>
        </w:rPr>
        <w:t>. Але все це можна виконати скоріше: спочатку викликається функція М</w:t>
      </w:r>
      <w:r>
        <w:rPr>
          <w:sz w:val="28"/>
          <w:szCs w:val="28"/>
          <w:lang w:val="en-US"/>
        </w:rPr>
        <w:t>MULT</w:t>
      </w:r>
      <w:r>
        <w:rPr>
          <w:sz w:val="28"/>
          <w:szCs w:val="28"/>
          <w:lang w:val="uk-UA"/>
        </w:rPr>
        <w:t>, в діалоговому вікні якої викликається вбудована функція у першого масиву, де в свою чергу викликається функція обернення та вводиться матриця коефіцієнтів. Для другого масиву діалогового вікна функції М</w:t>
      </w:r>
      <w:r>
        <w:rPr>
          <w:sz w:val="28"/>
          <w:szCs w:val="28"/>
          <w:lang w:val="en-US"/>
        </w:rPr>
        <w:t>MULT</w:t>
      </w:r>
      <w:r>
        <w:rPr>
          <w:sz w:val="28"/>
          <w:szCs w:val="28"/>
          <w:lang w:val="uk-UA"/>
        </w:rPr>
        <w:t xml:space="preserve"> вводиться діапазон матриці вільних членів. Введення закінчується комбінацією клавіш «</w:t>
      </w:r>
      <w:r>
        <w:rPr>
          <w:sz w:val="28"/>
          <w:szCs w:val="28"/>
          <w:lang w:val="en-US"/>
        </w:rPr>
        <w:t>CTRL</w:t>
      </w:r>
      <w:r w:rsidRPr="004E4992">
        <w:rPr>
          <w:sz w:val="28"/>
          <w:szCs w:val="28"/>
          <w:lang w:val="uk-UA"/>
        </w:rPr>
        <w:t>+</w:t>
      </w:r>
      <w:r>
        <w:rPr>
          <w:sz w:val="28"/>
          <w:szCs w:val="28"/>
          <w:lang w:val="en-US"/>
        </w:rPr>
        <w:t>SHIFT</w:t>
      </w:r>
      <w:r w:rsidRPr="004E4992">
        <w:rPr>
          <w:sz w:val="28"/>
          <w:szCs w:val="28"/>
          <w:lang w:val="uk-UA"/>
        </w:rPr>
        <w:t>+</w:t>
      </w:r>
      <w:r>
        <w:rPr>
          <w:sz w:val="28"/>
          <w:szCs w:val="28"/>
          <w:lang w:val="en-US"/>
        </w:rPr>
        <w:t>ENTER</w:t>
      </w:r>
      <w:r>
        <w:rPr>
          <w:sz w:val="28"/>
          <w:szCs w:val="28"/>
          <w:lang w:val="uk-UA"/>
        </w:rPr>
        <w:t>». Наприклад, якщо матриця коефіцієнтів записана в діапазоні А2:</w:t>
      </w:r>
      <w:r>
        <w:rPr>
          <w:sz w:val="28"/>
          <w:szCs w:val="28"/>
          <w:lang w:val="en-US"/>
        </w:rPr>
        <w:t>D</w:t>
      </w:r>
      <w:r w:rsidRPr="0083101E">
        <w:rPr>
          <w:sz w:val="28"/>
          <w:szCs w:val="28"/>
          <w:lang w:val="uk-UA"/>
        </w:rPr>
        <w:t xml:space="preserve">5, </w:t>
      </w:r>
      <w:r>
        <w:rPr>
          <w:sz w:val="28"/>
          <w:szCs w:val="28"/>
          <w:lang w:val="uk-UA"/>
        </w:rPr>
        <w:t xml:space="preserve">а матриця вільних членів в діапазоні </w:t>
      </w:r>
      <w:r>
        <w:rPr>
          <w:sz w:val="28"/>
          <w:szCs w:val="28"/>
          <w:lang w:val="en-US"/>
        </w:rPr>
        <w:t>G</w:t>
      </w:r>
      <w:r w:rsidRPr="0083101E">
        <w:rPr>
          <w:sz w:val="28"/>
          <w:szCs w:val="28"/>
          <w:lang w:val="uk-UA"/>
        </w:rPr>
        <w:t>2:</w:t>
      </w:r>
      <w:r>
        <w:rPr>
          <w:sz w:val="28"/>
          <w:szCs w:val="28"/>
          <w:lang w:val="en-US"/>
        </w:rPr>
        <w:t>G</w:t>
      </w:r>
      <w:r w:rsidRPr="0083101E">
        <w:rPr>
          <w:sz w:val="28"/>
          <w:szCs w:val="28"/>
          <w:lang w:val="uk-UA"/>
        </w:rPr>
        <w:t>5</w:t>
      </w:r>
      <w:r>
        <w:rPr>
          <w:sz w:val="28"/>
          <w:szCs w:val="28"/>
          <w:lang w:val="uk-UA"/>
        </w:rPr>
        <w:t xml:space="preserve">, то формула має вигляд: </w:t>
      </w:r>
    </w:p>
    <w:p w:rsidR="00D016B8" w:rsidRDefault="00D016B8" w:rsidP="00D016B8">
      <w:pPr>
        <w:spacing w:line="360" w:lineRule="auto"/>
        <w:ind w:left="360"/>
        <w:jc w:val="both"/>
        <w:rPr>
          <w:sz w:val="28"/>
          <w:szCs w:val="28"/>
          <w:lang w:val="uk-UA"/>
        </w:rPr>
      </w:pPr>
      <w:r w:rsidRPr="00B12E19">
        <w:rPr>
          <w:position w:val="-10"/>
          <w:sz w:val="28"/>
          <w:szCs w:val="28"/>
          <w:lang w:val="uk-UA"/>
        </w:rPr>
        <w:object w:dxaOrig="4220" w:dyaOrig="340">
          <v:shape id="_x0000_i1038" type="#_x0000_t75" style="width:273.75pt;height:22.5pt" o:ole="">
            <v:imagedata r:id="rId22" o:title=""/>
          </v:shape>
          <o:OLEObject Type="Embed" ProgID="Equation.3" ShapeID="_x0000_i1038" DrawAspect="Content" ObjectID="_1642024078" r:id="rId23"/>
        </w:object>
      </w:r>
    </w:p>
    <w:p w:rsidR="00D016B8" w:rsidRDefault="00D016B8" w:rsidP="00D016B8">
      <w:pPr>
        <w:spacing w:line="360" w:lineRule="auto"/>
        <w:ind w:left="360"/>
        <w:jc w:val="both"/>
        <w:rPr>
          <w:sz w:val="28"/>
          <w:szCs w:val="28"/>
          <w:lang w:val="uk-UA"/>
        </w:rPr>
      </w:pPr>
      <w:r>
        <w:rPr>
          <w:sz w:val="28"/>
          <w:szCs w:val="28"/>
          <w:lang w:val="uk-UA"/>
        </w:rPr>
        <w:lastRenderedPageBreak/>
        <w:t xml:space="preserve">Розв’язування системи рівнянь має вигляд:   </w:t>
      </w:r>
    </w:p>
    <w:p w:rsidR="00D016B8" w:rsidRPr="00C015AA" w:rsidRDefault="00D016B8" w:rsidP="00D016B8">
      <w:pPr>
        <w:spacing w:line="360" w:lineRule="auto"/>
        <w:ind w:left="360"/>
        <w:jc w:val="both"/>
        <w:rPr>
          <w:sz w:val="28"/>
          <w:szCs w:val="28"/>
        </w:rPr>
      </w:pPr>
      <w:r>
        <w:rPr>
          <w:sz w:val="28"/>
          <w:szCs w:val="28"/>
          <w:lang w:val="uk-UA"/>
        </w:rPr>
        <w:tab/>
      </w:r>
      <w:r>
        <w:rPr>
          <w:sz w:val="28"/>
          <w:szCs w:val="28"/>
          <w:lang w:val="uk-UA"/>
        </w:rPr>
        <w:tab/>
      </w:r>
    </w:p>
    <w:p w:rsidR="00D016B8" w:rsidRPr="008B13F7" w:rsidRDefault="00D016B8" w:rsidP="00D016B8">
      <w:pPr>
        <w:spacing w:line="360" w:lineRule="auto"/>
        <w:ind w:left="360"/>
        <w:jc w:val="both"/>
        <w:rPr>
          <w:sz w:val="28"/>
          <w:szCs w:val="28"/>
          <w:lang w:val="en-US"/>
        </w:rPr>
      </w:pPr>
      <w:r w:rsidRPr="008B13F7">
        <w:rPr>
          <w:noProof/>
          <w:sz w:val="28"/>
          <w:szCs w:val="28"/>
          <w:lang w:val="en-US"/>
        </w:rPr>
        <w:drawing>
          <wp:inline distT="0" distB="0" distL="0" distR="0">
            <wp:extent cx="6391275" cy="5210175"/>
            <wp:effectExtent l="0" t="0" r="9525"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391275" cy="5210175"/>
                    </a:xfrm>
                    <a:prstGeom prst="rect">
                      <a:avLst/>
                    </a:prstGeom>
                    <a:noFill/>
                    <a:ln>
                      <a:noFill/>
                    </a:ln>
                  </pic:spPr>
                </pic:pic>
              </a:graphicData>
            </a:graphic>
          </wp:inline>
        </w:drawing>
      </w:r>
    </w:p>
    <w:p w:rsidR="00D016B8" w:rsidRDefault="00D016B8" w:rsidP="00D016B8">
      <w:pPr>
        <w:ind w:left="360"/>
        <w:jc w:val="both"/>
        <w:rPr>
          <w:sz w:val="28"/>
          <w:szCs w:val="28"/>
          <w:lang w:val="en-US"/>
        </w:rPr>
      </w:pPr>
    </w:p>
    <w:p w:rsidR="00D016B8" w:rsidRDefault="00D016B8" w:rsidP="00D016B8">
      <w:pPr>
        <w:ind w:left="360"/>
        <w:jc w:val="both"/>
        <w:rPr>
          <w:sz w:val="28"/>
          <w:szCs w:val="28"/>
          <w:lang w:val="en-US"/>
        </w:rPr>
      </w:pPr>
    </w:p>
    <w:p w:rsidR="00D016B8" w:rsidRPr="00946844" w:rsidRDefault="00D016B8" w:rsidP="00D016B8">
      <w:pPr>
        <w:spacing w:line="360" w:lineRule="auto"/>
        <w:ind w:left="360"/>
        <w:jc w:val="both"/>
        <w:rPr>
          <w:b/>
          <w:sz w:val="28"/>
          <w:szCs w:val="28"/>
          <w:lang w:val="uk-UA"/>
        </w:rPr>
      </w:pPr>
      <w:r w:rsidRPr="00946844">
        <w:rPr>
          <w:b/>
          <w:sz w:val="28"/>
          <w:szCs w:val="28"/>
          <w:lang w:val="uk-UA"/>
        </w:rPr>
        <w:t>4.4</w:t>
      </w:r>
      <w:r>
        <w:rPr>
          <w:b/>
          <w:sz w:val="28"/>
          <w:szCs w:val="28"/>
          <w:lang w:val="uk-UA"/>
        </w:rPr>
        <w:t xml:space="preserve"> </w:t>
      </w:r>
      <w:r w:rsidRPr="00946844">
        <w:rPr>
          <w:b/>
          <w:sz w:val="28"/>
          <w:szCs w:val="28"/>
          <w:lang w:val="uk-UA"/>
        </w:rPr>
        <w:t>При прогнозах і оцінках функціонування підприємств, планування мікроекономіки підприємств використовуються задачі такого типу.</w:t>
      </w:r>
    </w:p>
    <w:p w:rsidR="00D016B8" w:rsidRDefault="00D016B8" w:rsidP="00D016B8">
      <w:pPr>
        <w:spacing w:line="360" w:lineRule="auto"/>
        <w:ind w:left="360"/>
        <w:jc w:val="both"/>
        <w:rPr>
          <w:sz w:val="28"/>
          <w:szCs w:val="28"/>
          <w:lang w:val="uk-UA"/>
        </w:rPr>
      </w:pPr>
      <w:r w:rsidRPr="000F674D">
        <w:rPr>
          <w:b/>
          <w:sz w:val="28"/>
          <w:szCs w:val="28"/>
          <w:lang w:val="uk-UA"/>
        </w:rPr>
        <w:t>Задача</w:t>
      </w:r>
      <w:r>
        <w:rPr>
          <w:b/>
          <w:sz w:val="28"/>
          <w:szCs w:val="28"/>
          <w:lang w:val="uk-UA"/>
        </w:rPr>
        <w:t xml:space="preserve"> 1</w:t>
      </w:r>
      <w:r>
        <w:rPr>
          <w:sz w:val="28"/>
          <w:szCs w:val="28"/>
          <w:lang w:val="uk-UA"/>
        </w:rPr>
        <w:t>: Підприємство випускає три види продукції використовуючи при цьому три види сировини. Характеристики виробництва задані таблицею:</w:t>
      </w:r>
    </w:p>
    <w:p w:rsidR="00D016B8" w:rsidRDefault="00D016B8" w:rsidP="00D016B8">
      <w:pPr>
        <w:spacing w:line="360" w:lineRule="auto"/>
        <w:ind w:left="360"/>
        <w:rPr>
          <w:sz w:val="28"/>
          <w:szCs w:val="28"/>
          <w:lang w:val="uk-UA"/>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87"/>
        <w:gridCol w:w="2005"/>
        <w:gridCol w:w="2002"/>
        <w:gridCol w:w="2001"/>
        <w:gridCol w:w="2032"/>
      </w:tblGrid>
      <w:tr w:rsidR="00D016B8" w:rsidRPr="00B20709" w:rsidTr="00CF0CDD">
        <w:tc>
          <w:tcPr>
            <w:tcW w:w="1729" w:type="dxa"/>
            <w:vMerge w:val="restart"/>
            <w:shd w:val="clear" w:color="auto" w:fill="auto"/>
          </w:tcPr>
          <w:p w:rsidR="00D016B8" w:rsidRPr="00B20709" w:rsidRDefault="00D016B8" w:rsidP="00CF0CDD">
            <w:pPr>
              <w:spacing w:line="360" w:lineRule="auto"/>
              <w:jc w:val="center"/>
              <w:rPr>
                <w:sz w:val="28"/>
                <w:szCs w:val="28"/>
                <w:lang w:val="uk-UA"/>
              </w:rPr>
            </w:pPr>
            <w:r w:rsidRPr="00B20709">
              <w:rPr>
                <w:sz w:val="28"/>
                <w:szCs w:val="28"/>
                <w:lang w:val="uk-UA"/>
              </w:rPr>
              <w:t>Вид сировини</w:t>
            </w:r>
          </w:p>
        </w:tc>
        <w:tc>
          <w:tcPr>
            <w:tcW w:w="6593" w:type="dxa"/>
            <w:gridSpan w:val="3"/>
            <w:shd w:val="clear" w:color="auto" w:fill="auto"/>
          </w:tcPr>
          <w:p w:rsidR="00D016B8" w:rsidRPr="00B20709" w:rsidRDefault="00D016B8" w:rsidP="00CF0CDD">
            <w:pPr>
              <w:spacing w:line="360" w:lineRule="auto"/>
              <w:jc w:val="center"/>
              <w:rPr>
                <w:sz w:val="28"/>
                <w:szCs w:val="28"/>
                <w:lang w:val="uk-UA"/>
              </w:rPr>
            </w:pPr>
            <w:r w:rsidRPr="00B20709">
              <w:rPr>
                <w:sz w:val="28"/>
                <w:szCs w:val="28"/>
                <w:lang w:val="uk-UA"/>
              </w:rPr>
              <w:t xml:space="preserve">Витрати сировини за видами, на </w:t>
            </w:r>
            <w:proofErr w:type="spellStart"/>
            <w:r w:rsidRPr="00B20709">
              <w:rPr>
                <w:sz w:val="28"/>
                <w:szCs w:val="28"/>
                <w:lang w:val="uk-UA"/>
              </w:rPr>
              <w:t>од.прод</w:t>
            </w:r>
            <w:proofErr w:type="spellEnd"/>
            <w:r w:rsidRPr="00B20709">
              <w:rPr>
                <w:sz w:val="28"/>
                <w:szCs w:val="28"/>
                <w:lang w:val="uk-UA"/>
              </w:rPr>
              <w:t>.</w:t>
            </w:r>
          </w:p>
        </w:tc>
        <w:tc>
          <w:tcPr>
            <w:tcW w:w="2118" w:type="dxa"/>
            <w:vMerge w:val="restart"/>
            <w:shd w:val="clear" w:color="auto" w:fill="auto"/>
          </w:tcPr>
          <w:p w:rsidR="00D016B8" w:rsidRPr="00B20709" w:rsidRDefault="00D016B8" w:rsidP="00CF0CDD">
            <w:pPr>
              <w:spacing w:line="360" w:lineRule="auto"/>
              <w:jc w:val="center"/>
              <w:rPr>
                <w:sz w:val="28"/>
                <w:szCs w:val="28"/>
                <w:lang w:val="uk-UA"/>
              </w:rPr>
            </w:pPr>
            <w:r w:rsidRPr="00B20709">
              <w:rPr>
                <w:sz w:val="28"/>
                <w:szCs w:val="28"/>
                <w:lang w:val="uk-UA"/>
              </w:rPr>
              <w:t>Запаси сировини</w:t>
            </w:r>
          </w:p>
        </w:tc>
      </w:tr>
      <w:tr w:rsidR="00D016B8" w:rsidRPr="00B20709" w:rsidTr="00CF0CDD">
        <w:tc>
          <w:tcPr>
            <w:tcW w:w="1729" w:type="dxa"/>
            <w:vMerge/>
            <w:shd w:val="clear" w:color="auto" w:fill="auto"/>
          </w:tcPr>
          <w:p w:rsidR="00D016B8" w:rsidRPr="00B20709" w:rsidRDefault="00D016B8" w:rsidP="00CF0CDD">
            <w:pPr>
              <w:spacing w:line="360" w:lineRule="auto"/>
              <w:rPr>
                <w:sz w:val="28"/>
                <w:szCs w:val="28"/>
                <w:lang w:val="uk-UA"/>
              </w:rPr>
            </w:pPr>
          </w:p>
        </w:tc>
        <w:tc>
          <w:tcPr>
            <w:tcW w:w="2197" w:type="dxa"/>
            <w:shd w:val="clear" w:color="auto" w:fill="auto"/>
          </w:tcPr>
          <w:p w:rsidR="00D016B8" w:rsidRPr="00B20709" w:rsidRDefault="00D016B8" w:rsidP="00CF0CDD">
            <w:pPr>
              <w:spacing w:line="360" w:lineRule="auto"/>
              <w:jc w:val="center"/>
              <w:rPr>
                <w:sz w:val="28"/>
                <w:szCs w:val="28"/>
                <w:lang w:val="en-US"/>
              </w:rPr>
            </w:pPr>
            <w:r w:rsidRPr="00B20709">
              <w:rPr>
                <w:sz w:val="28"/>
                <w:szCs w:val="28"/>
                <w:lang w:val="en-US"/>
              </w:rPr>
              <w:t>A</w:t>
            </w:r>
          </w:p>
        </w:tc>
        <w:tc>
          <w:tcPr>
            <w:tcW w:w="2198" w:type="dxa"/>
            <w:shd w:val="clear" w:color="auto" w:fill="auto"/>
          </w:tcPr>
          <w:p w:rsidR="00D016B8" w:rsidRPr="00B20709" w:rsidRDefault="00D016B8" w:rsidP="00CF0CDD">
            <w:pPr>
              <w:spacing w:line="360" w:lineRule="auto"/>
              <w:jc w:val="center"/>
              <w:rPr>
                <w:sz w:val="28"/>
                <w:szCs w:val="28"/>
                <w:lang w:val="en-US"/>
              </w:rPr>
            </w:pPr>
            <w:r w:rsidRPr="00B20709">
              <w:rPr>
                <w:sz w:val="28"/>
                <w:szCs w:val="28"/>
                <w:lang w:val="en-US"/>
              </w:rPr>
              <w:t>B</w:t>
            </w:r>
          </w:p>
        </w:tc>
        <w:tc>
          <w:tcPr>
            <w:tcW w:w="2198" w:type="dxa"/>
            <w:shd w:val="clear" w:color="auto" w:fill="auto"/>
          </w:tcPr>
          <w:p w:rsidR="00D016B8" w:rsidRPr="00B20709" w:rsidRDefault="00D016B8" w:rsidP="00CF0CDD">
            <w:pPr>
              <w:spacing w:line="360" w:lineRule="auto"/>
              <w:jc w:val="center"/>
              <w:rPr>
                <w:sz w:val="28"/>
                <w:szCs w:val="28"/>
                <w:lang w:val="en-US"/>
              </w:rPr>
            </w:pPr>
            <w:r w:rsidRPr="00B20709">
              <w:rPr>
                <w:sz w:val="28"/>
                <w:szCs w:val="28"/>
                <w:lang w:val="en-US"/>
              </w:rPr>
              <w:t>C</w:t>
            </w:r>
          </w:p>
        </w:tc>
        <w:tc>
          <w:tcPr>
            <w:tcW w:w="2118" w:type="dxa"/>
            <w:vMerge/>
            <w:shd w:val="clear" w:color="auto" w:fill="auto"/>
          </w:tcPr>
          <w:p w:rsidR="00D016B8" w:rsidRPr="00B20709" w:rsidRDefault="00D016B8" w:rsidP="00CF0CDD">
            <w:pPr>
              <w:spacing w:line="360" w:lineRule="auto"/>
              <w:rPr>
                <w:sz w:val="28"/>
                <w:szCs w:val="28"/>
                <w:lang w:val="uk-UA"/>
              </w:rPr>
            </w:pPr>
          </w:p>
        </w:tc>
      </w:tr>
      <w:tr w:rsidR="00D016B8" w:rsidRPr="00B20709" w:rsidTr="00CF0CDD">
        <w:tc>
          <w:tcPr>
            <w:tcW w:w="1729" w:type="dxa"/>
            <w:shd w:val="clear" w:color="auto" w:fill="auto"/>
          </w:tcPr>
          <w:p w:rsidR="00D016B8" w:rsidRPr="00B20709" w:rsidRDefault="00D016B8" w:rsidP="00CF0CDD">
            <w:pPr>
              <w:spacing w:line="360" w:lineRule="auto"/>
              <w:jc w:val="center"/>
              <w:rPr>
                <w:sz w:val="28"/>
                <w:szCs w:val="28"/>
                <w:lang w:val="uk-UA"/>
              </w:rPr>
            </w:pPr>
            <w:r w:rsidRPr="00B20709">
              <w:rPr>
                <w:sz w:val="28"/>
                <w:szCs w:val="28"/>
                <w:lang w:val="uk-UA"/>
              </w:rPr>
              <w:t>1</w:t>
            </w:r>
          </w:p>
          <w:p w:rsidR="00D016B8" w:rsidRPr="00B20709" w:rsidRDefault="00D016B8" w:rsidP="00CF0CDD">
            <w:pPr>
              <w:spacing w:line="360" w:lineRule="auto"/>
              <w:jc w:val="center"/>
              <w:rPr>
                <w:sz w:val="28"/>
                <w:szCs w:val="28"/>
                <w:lang w:val="uk-UA"/>
              </w:rPr>
            </w:pPr>
            <w:r w:rsidRPr="00B20709">
              <w:rPr>
                <w:sz w:val="28"/>
                <w:szCs w:val="28"/>
                <w:lang w:val="uk-UA"/>
              </w:rPr>
              <w:t>2</w:t>
            </w:r>
          </w:p>
          <w:p w:rsidR="00D016B8" w:rsidRPr="00B20709" w:rsidRDefault="00D016B8" w:rsidP="00CF0CDD">
            <w:pPr>
              <w:spacing w:line="360" w:lineRule="auto"/>
              <w:jc w:val="center"/>
              <w:rPr>
                <w:sz w:val="28"/>
                <w:szCs w:val="28"/>
                <w:lang w:val="uk-UA"/>
              </w:rPr>
            </w:pPr>
            <w:r w:rsidRPr="00B20709">
              <w:rPr>
                <w:sz w:val="28"/>
                <w:szCs w:val="28"/>
                <w:lang w:val="uk-UA"/>
              </w:rPr>
              <w:t>3</w:t>
            </w:r>
          </w:p>
        </w:tc>
        <w:tc>
          <w:tcPr>
            <w:tcW w:w="2197" w:type="dxa"/>
            <w:shd w:val="clear" w:color="auto" w:fill="auto"/>
          </w:tcPr>
          <w:p w:rsidR="00D016B8" w:rsidRPr="00B20709" w:rsidRDefault="00D016B8" w:rsidP="00CF0CDD">
            <w:pPr>
              <w:spacing w:line="360" w:lineRule="auto"/>
              <w:jc w:val="center"/>
              <w:rPr>
                <w:sz w:val="28"/>
                <w:szCs w:val="28"/>
                <w:lang w:val="uk-UA"/>
              </w:rPr>
            </w:pPr>
            <w:r w:rsidRPr="00B20709">
              <w:rPr>
                <w:sz w:val="28"/>
                <w:szCs w:val="28"/>
                <w:lang w:val="uk-UA"/>
              </w:rPr>
              <w:t>6</w:t>
            </w:r>
          </w:p>
          <w:p w:rsidR="00D016B8" w:rsidRPr="00B20709" w:rsidRDefault="00D016B8" w:rsidP="00CF0CDD">
            <w:pPr>
              <w:spacing w:line="360" w:lineRule="auto"/>
              <w:jc w:val="center"/>
              <w:rPr>
                <w:sz w:val="28"/>
                <w:szCs w:val="28"/>
                <w:lang w:val="uk-UA"/>
              </w:rPr>
            </w:pPr>
            <w:r w:rsidRPr="00B20709">
              <w:rPr>
                <w:sz w:val="28"/>
                <w:szCs w:val="28"/>
                <w:lang w:val="uk-UA"/>
              </w:rPr>
              <w:t>4</w:t>
            </w:r>
          </w:p>
          <w:p w:rsidR="00D016B8" w:rsidRPr="00B20709" w:rsidRDefault="00D016B8" w:rsidP="00CF0CDD">
            <w:pPr>
              <w:spacing w:line="360" w:lineRule="auto"/>
              <w:jc w:val="center"/>
              <w:rPr>
                <w:sz w:val="28"/>
                <w:szCs w:val="28"/>
                <w:lang w:val="uk-UA"/>
              </w:rPr>
            </w:pPr>
            <w:r w:rsidRPr="00B20709">
              <w:rPr>
                <w:sz w:val="28"/>
                <w:szCs w:val="28"/>
                <w:lang w:val="uk-UA"/>
              </w:rPr>
              <w:t>5</w:t>
            </w:r>
          </w:p>
        </w:tc>
        <w:tc>
          <w:tcPr>
            <w:tcW w:w="2198" w:type="dxa"/>
            <w:shd w:val="clear" w:color="auto" w:fill="auto"/>
          </w:tcPr>
          <w:p w:rsidR="00D016B8" w:rsidRPr="00B20709" w:rsidRDefault="00D016B8" w:rsidP="00CF0CDD">
            <w:pPr>
              <w:spacing w:line="360" w:lineRule="auto"/>
              <w:jc w:val="center"/>
              <w:rPr>
                <w:sz w:val="28"/>
                <w:szCs w:val="28"/>
                <w:lang w:val="uk-UA"/>
              </w:rPr>
            </w:pPr>
            <w:r w:rsidRPr="00B20709">
              <w:rPr>
                <w:sz w:val="28"/>
                <w:szCs w:val="28"/>
                <w:lang w:val="uk-UA"/>
              </w:rPr>
              <w:t>4</w:t>
            </w:r>
          </w:p>
          <w:p w:rsidR="00D016B8" w:rsidRPr="00B20709" w:rsidRDefault="00D016B8" w:rsidP="00CF0CDD">
            <w:pPr>
              <w:spacing w:line="360" w:lineRule="auto"/>
              <w:jc w:val="center"/>
              <w:rPr>
                <w:sz w:val="28"/>
                <w:szCs w:val="28"/>
                <w:lang w:val="uk-UA"/>
              </w:rPr>
            </w:pPr>
            <w:r w:rsidRPr="00B20709">
              <w:rPr>
                <w:sz w:val="28"/>
                <w:szCs w:val="28"/>
                <w:lang w:val="uk-UA"/>
              </w:rPr>
              <w:t>3</w:t>
            </w:r>
          </w:p>
          <w:p w:rsidR="00D016B8" w:rsidRPr="00B20709" w:rsidRDefault="00D016B8" w:rsidP="00CF0CDD">
            <w:pPr>
              <w:spacing w:line="360" w:lineRule="auto"/>
              <w:jc w:val="center"/>
              <w:rPr>
                <w:sz w:val="28"/>
                <w:szCs w:val="28"/>
                <w:lang w:val="uk-UA"/>
              </w:rPr>
            </w:pPr>
            <w:r w:rsidRPr="00B20709">
              <w:rPr>
                <w:sz w:val="28"/>
                <w:szCs w:val="28"/>
                <w:lang w:val="uk-UA"/>
              </w:rPr>
              <w:t>2</w:t>
            </w:r>
          </w:p>
        </w:tc>
        <w:tc>
          <w:tcPr>
            <w:tcW w:w="2198" w:type="dxa"/>
            <w:shd w:val="clear" w:color="auto" w:fill="auto"/>
          </w:tcPr>
          <w:p w:rsidR="00D016B8" w:rsidRPr="00B20709" w:rsidRDefault="00D016B8" w:rsidP="00CF0CDD">
            <w:pPr>
              <w:spacing w:line="360" w:lineRule="auto"/>
              <w:jc w:val="center"/>
              <w:rPr>
                <w:sz w:val="28"/>
                <w:szCs w:val="28"/>
                <w:lang w:val="uk-UA"/>
              </w:rPr>
            </w:pPr>
            <w:r w:rsidRPr="00B20709">
              <w:rPr>
                <w:sz w:val="28"/>
                <w:szCs w:val="28"/>
                <w:lang w:val="uk-UA"/>
              </w:rPr>
              <w:t>5</w:t>
            </w:r>
          </w:p>
          <w:p w:rsidR="00D016B8" w:rsidRPr="00B20709" w:rsidRDefault="00D016B8" w:rsidP="00CF0CDD">
            <w:pPr>
              <w:spacing w:line="360" w:lineRule="auto"/>
              <w:jc w:val="center"/>
              <w:rPr>
                <w:sz w:val="28"/>
                <w:szCs w:val="28"/>
                <w:lang w:val="uk-UA"/>
              </w:rPr>
            </w:pPr>
            <w:r w:rsidRPr="00B20709">
              <w:rPr>
                <w:sz w:val="28"/>
                <w:szCs w:val="28"/>
                <w:lang w:val="uk-UA"/>
              </w:rPr>
              <w:t>1</w:t>
            </w:r>
          </w:p>
          <w:p w:rsidR="00D016B8" w:rsidRPr="00B20709" w:rsidRDefault="00D016B8" w:rsidP="00CF0CDD">
            <w:pPr>
              <w:spacing w:line="360" w:lineRule="auto"/>
              <w:jc w:val="center"/>
              <w:rPr>
                <w:sz w:val="28"/>
                <w:szCs w:val="28"/>
                <w:lang w:val="uk-UA"/>
              </w:rPr>
            </w:pPr>
            <w:r w:rsidRPr="00B20709">
              <w:rPr>
                <w:sz w:val="28"/>
                <w:szCs w:val="28"/>
                <w:lang w:val="uk-UA"/>
              </w:rPr>
              <w:t>3</w:t>
            </w:r>
          </w:p>
        </w:tc>
        <w:tc>
          <w:tcPr>
            <w:tcW w:w="2118" w:type="dxa"/>
            <w:shd w:val="clear" w:color="auto" w:fill="auto"/>
          </w:tcPr>
          <w:p w:rsidR="00D016B8" w:rsidRPr="00B20709" w:rsidRDefault="00D016B8" w:rsidP="00CF0CDD">
            <w:pPr>
              <w:spacing w:line="360" w:lineRule="auto"/>
              <w:jc w:val="center"/>
              <w:rPr>
                <w:sz w:val="28"/>
                <w:szCs w:val="28"/>
                <w:lang w:val="uk-UA"/>
              </w:rPr>
            </w:pPr>
            <w:r w:rsidRPr="00B20709">
              <w:rPr>
                <w:sz w:val="28"/>
                <w:szCs w:val="28"/>
                <w:lang w:val="uk-UA"/>
              </w:rPr>
              <w:t>2400</w:t>
            </w:r>
          </w:p>
          <w:p w:rsidR="00D016B8" w:rsidRPr="00B20709" w:rsidRDefault="00D016B8" w:rsidP="00CF0CDD">
            <w:pPr>
              <w:spacing w:line="360" w:lineRule="auto"/>
              <w:jc w:val="center"/>
              <w:rPr>
                <w:sz w:val="28"/>
                <w:szCs w:val="28"/>
                <w:lang w:val="uk-UA"/>
              </w:rPr>
            </w:pPr>
            <w:r w:rsidRPr="00B20709">
              <w:rPr>
                <w:sz w:val="28"/>
                <w:szCs w:val="28"/>
                <w:lang w:val="uk-UA"/>
              </w:rPr>
              <w:t>1450</w:t>
            </w:r>
          </w:p>
          <w:p w:rsidR="00D016B8" w:rsidRPr="00B20709" w:rsidRDefault="00D016B8" w:rsidP="00CF0CDD">
            <w:pPr>
              <w:spacing w:line="360" w:lineRule="auto"/>
              <w:jc w:val="center"/>
              <w:rPr>
                <w:sz w:val="28"/>
                <w:szCs w:val="28"/>
                <w:lang w:val="uk-UA"/>
              </w:rPr>
            </w:pPr>
            <w:r w:rsidRPr="00B20709">
              <w:rPr>
                <w:sz w:val="28"/>
                <w:szCs w:val="28"/>
                <w:lang w:val="uk-UA"/>
              </w:rPr>
              <w:t>1550</w:t>
            </w:r>
          </w:p>
        </w:tc>
      </w:tr>
    </w:tbl>
    <w:p w:rsidR="00D016B8" w:rsidRDefault="00D016B8" w:rsidP="00D016B8">
      <w:pPr>
        <w:spacing w:line="360" w:lineRule="auto"/>
        <w:ind w:left="360"/>
        <w:rPr>
          <w:sz w:val="28"/>
          <w:szCs w:val="28"/>
          <w:lang w:val="uk-UA"/>
        </w:rPr>
      </w:pPr>
    </w:p>
    <w:p w:rsidR="00D016B8" w:rsidRDefault="00D016B8" w:rsidP="00D016B8">
      <w:pPr>
        <w:spacing w:line="360" w:lineRule="auto"/>
        <w:ind w:left="360"/>
        <w:jc w:val="both"/>
        <w:rPr>
          <w:sz w:val="28"/>
          <w:szCs w:val="28"/>
          <w:lang w:val="uk-UA"/>
        </w:rPr>
      </w:pPr>
      <w:r>
        <w:rPr>
          <w:sz w:val="28"/>
          <w:szCs w:val="28"/>
          <w:lang w:val="uk-UA"/>
        </w:rPr>
        <w:t xml:space="preserve">Визначити план випуску продукції кожного виду використавши всі запаси. </w:t>
      </w:r>
    </w:p>
    <w:p w:rsidR="00D016B8" w:rsidRDefault="00D016B8" w:rsidP="00D016B8">
      <w:pPr>
        <w:spacing w:line="360" w:lineRule="auto"/>
        <w:ind w:left="360"/>
        <w:jc w:val="both"/>
        <w:rPr>
          <w:sz w:val="28"/>
          <w:szCs w:val="28"/>
          <w:lang w:val="uk-UA"/>
        </w:rPr>
      </w:pPr>
      <w:r>
        <w:rPr>
          <w:sz w:val="28"/>
          <w:szCs w:val="28"/>
          <w:lang w:val="uk-UA"/>
        </w:rPr>
        <w:lastRenderedPageBreak/>
        <w:t>Розв’язання. Нехай х</w:t>
      </w:r>
      <w:r>
        <w:rPr>
          <w:sz w:val="28"/>
          <w:szCs w:val="28"/>
          <w:vertAlign w:val="subscript"/>
          <w:lang w:val="uk-UA"/>
        </w:rPr>
        <w:t>1</w:t>
      </w:r>
      <w:r>
        <w:rPr>
          <w:sz w:val="28"/>
          <w:szCs w:val="28"/>
          <w:lang w:val="uk-UA"/>
        </w:rPr>
        <w:t xml:space="preserve"> , х</w:t>
      </w:r>
      <w:r>
        <w:rPr>
          <w:sz w:val="28"/>
          <w:szCs w:val="28"/>
          <w:vertAlign w:val="subscript"/>
          <w:lang w:val="uk-UA"/>
        </w:rPr>
        <w:t>2</w:t>
      </w:r>
      <w:r>
        <w:rPr>
          <w:sz w:val="28"/>
          <w:szCs w:val="28"/>
          <w:lang w:val="uk-UA"/>
        </w:rPr>
        <w:t xml:space="preserve"> , х</w:t>
      </w:r>
      <w:r>
        <w:rPr>
          <w:sz w:val="28"/>
          <w:szCs w:val="28"/>
          <w:vertAlign w:val="subscript"/>
          <w:lang w:val="uk-UA"/>
        </w:rPr>
        <w:t xml:space="preserve">3 </w:t>
      </w:r>
      <w:r>
        <w:rPr>
          <w:sz w:val="28"/>
          <w:szCs w:val="28"/>
          <w:lang w:val="uk-UA"/>
        </w:rPr>
        <w:t>– невідомі, поки що, об’єми випуску продукції. При умові повного використання запасів, можна забезпечити балансові співвідношення, які задовольняють систему рівнянь :</w:t>
      </w:r>
    </w:p>
    <w:p w:rsidR="00D016B8" w:rsidRPr="00E50EE7" w:rsidRDefault="00D016B8" w:rsidP="00D016B8">
      <w:pPr>
        <w:spacing w:line="360" w:lineRule="auto"/>
        <w:ind w:left="360"/>
        <w:rPr>
          <w:sz w:val="28"/>
          <w:szCs w:val="28"/>
        </w:rPr>
      </w:pPr>
      <w:r>
        <w:rPr>
          <w:sz w:val="28"/>
          <w:szCs w:val="28"/>
          <w:lang w:val="uk-UA"/>
        </w:rPr>
        <w:t xml:space="preserve">         </w:t>
      </w:r>
    </w:p>
    <w:p w:rsidR="00D016B8" w:rsidRPr="00A53D74" w:rsidRDefault="00D016B8" w:rsidP="00D016B8">
      <w:pPr>
        <w:spacing w:line="360" w:lineRule="auto"/>
        <w:ind w:left="360"/>
        <w:rPr>
          <w:sz w:val="28"/>
          <w:szCs w:val="28"/>
        </w:rPr>
      </w:pPr>
      <w:r>
        <w:rPr>
          <w:sz w:val="28"/>
          <w:szCs w:val="28"/>
          <w:lang w:val="uk-UA"/>
        </w:rPr>
        <w:t xml:space="preserve">                               </w:t>
      </w:r>
      <w:r w:rsidRPr="005A1477">
        <w:rPr>
          <w:position w:val="-50"/>
          <w:sz w:val="28"/>
          <w:szCs w:val="28"/>
          <w:lang w:val="uk-UA"/>
        </w:rPr>
        <w:object w:dxaOrig="2400" w:dyaOrig="1120">
          <v:shape id="_x0000_i1040" type="#_x0000_t75" style="width:148.5pt;height:69.75pt" o:ole="">
            <v:imagedata r:id="rId25" o:title=""/>
          </v:shape>
          <o:OLEObject Type="Embed" ProgID="Equation.3" ShapeID="_x0000_i1040" DrawAspect="Content" ObjectID="_1642024079" r:id="rId26"/>
        </w:object>
      </w:r>
    </w:p>
    <w:p w:rsidR="00D016B8" w:rsidRPr="00F75218" w:rsidRDefault="00D016B8" w:rsidP="00D016B8">
      <w:pPr>
        <w:spacing w:line="360" w:lineRule="auto"/>
        <w:ind w:left="360"/>
        <w:rPr>
          <w:sz w:val="28"/>
          <w:szCs w:val="28"/>
        </w:rPr>
      </w:pPr>
    </w:p>
    <w:p w:rsidR="00D016B8" w:rsidRDefault="00D016B8" w:rsidP="00D016B8">
      <w:pPr>
        <w:spacing w:line="360" w:lineRule="auto"/>
        <w:ind w:left="360"/>
        <w:rPr>
          <w:sz w:val="28"/>
          <w:szCs w:val="28"/>
          <w:lang w:val="uk-UA"/>
        </w:rPr>
      </w:pPr>
      <w:r>
        <w:rPr>
          <w:sz w:val="28"/>
          <w:szCs w:val="28"/>
          <w:lang w:val="uk-UA"/>
        </w:rPr>
        <w:t xml:space="preserve">Самостійно розв’язуємо  систему  рівнянь. Розв’язок може  мати  вигляд:  </w:t>
      </w:r>
    </w:p>
    <w:p w:rsidR="00D016B8" w:rsidRPr="00946844" w:rsidRDefault="00D016B8" w:rsidP="00D016B8">
      <w:pPr>
        <w:ind w:left="360"/>
        <w:rPr>
          <w:sz w:val="28"/>
          <w:szCs w:val="28"/>
          <w:lang w:val="uk-UA"/>
        </w:rPr>
      </w:pPr>
    </w:p>
    <w:p w:rsidR="00D016B8" w:rsidRPr="00F75218" w:rsidRDefault="00D016B8" w:rsidP="00D016B8">
      <w:pPr>
        <w:ind w:left="360"/>
        <w:rPr>
          <w:sz w:val="28"/>
          <w:szCs w:val="28"/>
        </w:rPr>
      </w:pPr>
      <w:r w:rsidRPr="003F325C">
        <w:rPr>
          <w:noProof/>
          <w:sz w:val="28"/>
          <w:szCs w:val="28"/>
          <w:lang w:val="en-US"/>
        </w:rPr>
        <w:drawing>
          <wp:inline distT="0" distB="0" distL="0" distR="0">
            <wp:extent cx="5867400" cy="24574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867400" cy="2457450"/>
                    </a:xfrm>
                    <a:prstGeom prst="rect">
                      <a:avLst/>
                    </a:prstGeom>
                    <a:noFill/>
                    <a:ln>
                      <a:noFill/>
                    </a:ln>
                  </pic:spPr>
                </pic:pic>
              </a:graphicData>
            </a:graphic>
          </wp:inline>
        </w:drawing>
      </w:r>
    </w:p>
    <w:p w:rsidR="00D016B8" w:rsidRDefault="00D016B8" w:rsidP="00D016B8">
      <w:pPr>
        <w:shd w:val="clear" w:color="auto" w:fill="FFFFFF"/>
        <w:ind w:left="106"/>
        <w:jc w:val="both"/>
        <w:rPr>
          <w:b/>
          <w:bCs/>
          <w:color w:val="000000"/>
          <w:spacing w:val="-2"/>
          <w:sz w:val="28"/>
          <w:szCs w:val="28"/>
          <w:lang w:val="uk-UA"/>
        </w:rPr>
      </w:pPr>
      <w:r>
        <w:rPr>
          <w:b/>
          <w:bCs/>
          <w:color w:val="000000"/>
          <w:spacing w:val="-2"/>
          <w:sz w:val="28"/>
          <w:szCs w:val="28"/>
          <w:lang w:val="uk-UA"/>
        </w:rPr>
        <w:t xml:space="preserve"> </w:t>
      </w:r>
    </w:p>
    <w:p w:rsidR="00D016B8" w:rsidRDefault="00D016B8" w:rsidP="00D016B8">
      <w:pPr>
        <w:shd w:val="clear" w:color="auto" w:fill="FFFFFF"/>
        <w:ind w:left="106"/>
        <w:jc w:val="both"/>
        <w:rPr>
          <w:b/>
          <w:bCs/>
          <w:color w:val="000000"/>
          <w:spacing w:val="-2"/>
          <w:sz w:val="28"/>
          <w:szCs w:val="28"/>
          <w:lang w:val="uk-UA"/>
        </w:rPr>
      </w:pPr>
    </w:p>
    <w:p w:rsidR="00D016B8" w:rsidRPr="00F75218" w:rsidRDefault="00D016B8" w:rsidP="00D016B8">
      <w:pPr>
        <w:shd w:val="clear" w:color="auto" w:fill="FFFFFF"/>
        <w:spacing w:line="360" w:lineRule="auto"/>
        <w:ind w:left="106"/>
        <w:jc w:val="both"/>
        <w:rPr>
          <w:b/>
          <w:sz w:val="28"/>
          <w:szCs w:val="28"/>
        </w:rPr>
      </w:pPr>
      <w:r w:rsidRPr="00F75218">
        <w:rPr>
          <w:b/>
          <w:bCs/>
          <w:color w:val="000000"/>
          <w:spacing w:val="-2"/>
          <w:sz w:val="28"/>
          <w:szCs w:val="28"/>
          <w:lang w:val="uk-UA"/>
        </w:rPr>
        <w:t xml:space="preserve">4.4Задача 2. </w:t>
      </w:r>
      <w:r w:rsidRPr="00F75218">
        <w:rPr>
          <w:b/>
          <w:iCs/>
          <w:color w:val="000000"/>
          <w:spacing w:val="-2"/>
          <w:sz w:val="28"/>
          <w:szCs w:val="28"/>
          <w:lang w:val="uk-UA"/>
        </w:rPr>
        <w:t xml:space="preserve">Розглянемо спрощену модель фінансової математики, </w:t>
      </w:r>
      <w:r w:rsidRPr="00F75218">
        <w:rPr>
          <w:b/>
          <w:iCs/>
          <w:color w:val="000000"/>
          <w:spacing w:val="-8"/>
          <w:sz w:val="28"/>
          <w:szCs w:val="28"/>
          <w:lang w:val="uk-UA"/>
        </w:rPr>
        <w:t>яку умовно називають «портфельними інвестиціями».</w:t>
      </w:r>
    </w:p>
    <w:p w:rsidR="00D016B8" w:rsidRPr="0083101E" w:rsidRDefault="00D016B8" w:rsidP="00D016B8">
      <w:pPr>
        <w:shd w:val="clear" w:color="auto" w:fill="FFFFFF"/>
        <w:spacing w:before="86"/>
        <w:ind w:left="91" w:firstLine="413"/>
        <w:jc w:val="both"/>
        <w:rPr>
          <w:sz w:val="28"/>
          <w:szCs w:val="28"/>
          <w:lang w:val="uk-UA"/>
        </w:rPr>
      </w:pPr>
      <w:r w:rsidRPr="00094B36">
        <w:rPr>
          <w:color w:val="000000"/>
          <w:sz w:val="28"/>
          <w:szCs w:val="28"/>
          <w:lang w:val="uk-UA"/>
        </w:rPr>
        <w:t xml:space="preserve">У реальному житті одним із багатьох джерел фінансування є </w:t>
      </w:r>
      <w:r w:rsidRPr="00094B36">
        <w:rPr>
          <w:color w:val="000000"/>
          <w:spacing w:val="1"/>
          <w:sz w:val="28"/>
          <w:szCs w:val="28"/>
          <w:lang w:val="uk-UA"/>
        </w:rPr>
        <w:t>міжнародні інвестиції. Країна може одержувати й надавати міжна</w:t>
      </w:r>
      <w:r w:rsidRPr="00094B36">
        <w:rPr>
          <w:color w:val="000000"/>
          <w:spacing w:val="1"/>
          <w:sz w:val="28"/>
          <w:szCs w:val="28"/>
          <w:lang w:val="uk-UA"/>
        </w:rPr>
        <w:softHyphen/>
      </w:r>
      <w:r w:rsidRPr="00094B36">
        <w:rPr>
          <w:color w:val="000000"/>
          <w:spacing w:val="-1"/>
          <w:sz w:val="28"/>
          <w:szCs w:val="28"/>
          <w:lang w:val="uk-UA"/>
        </w:rPr>
        <w:t>родні займи, приймати та інвестувати за кордон капітал. Продаж ак</w:t>
      </w:r>
      <w:r w:rsidRPr="00094B36">
        <w:rPr>
          <w:color w:val="000000"/>
          <w:spacing w:val="-1"/>
          <w:sz w:val="28"/>
          <w:szCs w:val="28"/>
          <w:lang w:val="uk-UA"/>
        </w:rPr>
        <w:softHyphen/>
        <w:t xml:space="preserve">тивів у будь-якій формі (права власності, цінні папери, золото тощо) </w:t>
      </w:r>
      <w:r w:rsidRPr="00094B36">
        <w:rPr>
          <w:color w:val="000000"/>
          <w:spacing w:val="-4"/>
          <w:sz w:val="28"/>
          <w:szCs w:val="28"/>
          <w:lang w:val="uk-UA"/>
        </w:rPr>
        <w:t xml:space="preserve">означає приплив капіталу в країну. Серед інвестицій є портфельні — </w:t>
      </w:r>
      <w:r w:rsidRPr="00094B36">
        <w:rPr>
          <w:color w:val="000000"/>
          <w:sz w:val="28"/>
          <w:szCs w:val="28"/>
          <w:lang w:val="uk-UA"/>
        </w:rPr>
        <w:t xml:space="preserve">вкладення капіталу в іноземні цінні папери, які не дають інвестору </w:t>
      </w:r>
      <w:r w:rsidRPr="00094B36">
        <w:rPr>
          <w:color w:val="000000"/>
          <w:spacing w:val="-3"/>
          <w:sz w:val="28"/>
          <w:szCs w:val="28"/>
          <w:lang w:val="uk-UA"/>
        </w:rPr>
        <w:t xml:space="preserve">права реального контролю над об'єктом інвестування. Такі інвестиції </w:t>
      </w:r>
      <w:r w:rsidRPr="00094B36">
        <w:rPr>
          <w:color w:val="000000"/>
          <w:spacing w:val="-1"/>
          <w:sz w:val="28"/>
          <w:szCs w:val="28"/>
          <w:lang w:val="uk-UA"/>
        </w:rPr>
        <w:t>базуються переважно на приватному капіталі.</w:t>
      </w:r>
    </w:p>
    <w:p w:rsidR="00D016B8" w:rsidRDefault="00D016B8" w:rsidP="00D016B8">
      <w:pPr>
        <w:shd w:val="clear" w:color="auto" w:fill="FFFFFF"/>
        <w:ind w:left="53" w:right="34" w:firstLine="432"/>
        <w:jc w:val="both"/>
        <w:rPr>
          <w:color w:val="000000"/>
          <w:spacing w:val="-6"/>
          <w:sz w:val="28"/>
          <w:szCs w:val="28"/>
          <w:lang w:val="uk-UA"/>
        </w:rPr>
      </w:pPr>
      <w:r>
        <w:rPr>
          <w:color w:val="000000"/>
          <w:spacing w:val="-4"/>
          <w:sz w:val="28"/>
          <w:szCs w:val="28"/>
          <w:lang w:val="uk-UA"/>
        </w:rPr>
        <w:t>Припустимо, щ</w:t>
      </w:r>
      <w:r w:rsidRPr="00094B36">
        <w:rPr>
          <w:color w:val="000000"/>
          <w:spacing w:val="-4"/>
          <w:sz w:val="28"/>
          <w:szCs w:val="28"/>
          <w:lang w:val="uk-UA"/>
        </w:rPr>
        <w:t>о інвестори можуть вкладати гроші в активи: в об</w:t>
      </w:r>
      <w:r w:rsidRPr="00094B36">
        <w:rPr>
          <w:color w:val="000000"/>
          <w:spacing w:val="-4"/>
          <w:sz w:val="28"/>
          <w:szCs w:val="28"/>
          <w:lang w:val="uk-UA"/>
        </w:rPr>
        <w:softHyphen/>
      </w:r>
      <w:r w:rsidRPr="00094B36">
        <w:rPr>
          <w:color w:val="000000"/>
          <w:spacing w:val="-2"/>
          <w:sz w:val="28"/>
          <w:szCs w:val="28"/>
          <w:lang w:val="uk-UA"/>
        </w:rPr>
        <w:t>лігації (які дають точний фіксований прибуток), акції (які дають при</w:t>
      </w:r>
      <w:r w:rsidRPr="00094B36">
        <w:rPr>
          <w:color w:val="000000"/>
          <w:spacing w:val="-2"/>
          <w:sz w:val="28"/>
          <w:szCs w:val="28"/>
          <w:lang w:val="uk-UA"/>
        </w:rPr>
        <w:softHyphen/>
      </w:r>
      <w:r>
        <w:rPr>
          <w:color w:val="000000"/>
          <w:spacing w:val="-1"/>
          <w:sz w:val="28"/>
          <w:szCs w:val="28"/>
          <w:lang w:val="uk-UA"/>
        </w:rPr>
        <w:t>буток, щ</w:t>
      </w:r>
      <w:r w:rsidRPr="00094B36">
        <w:rPr>
          <w:color w:val="000000"/>
          <w:spacing w:val="-1"/>
          <w:sz w:val="28"/>
          <w:szCs w:val="28"/>
          <w:lang w:val="uk-UA"/>
        </w:rPr>
        <w:t xml:space="preserve">о може змінюватися), в землю. Нехай після виборів у даній </w:t>
      </w:r>
      <w:r w:rsidRPr="00094B36">
        <w:rPr>
          <w:color w:val="000000"/>
          <w:spacing w:val="-6"/>
          <w:sz w:val="28"/>
          <w:szCs w:val="28"/>
          <w:lang w:val="uk-UA"/>
        </w:rPr>
        <w:t xml:space="preserve">країні до влади може прийти одна з двох політичних партій </w:t>
      </w:r>
      <w:r w:rsidRPr="00094B36">
        <w:rPr>
          <w:i/>
          <w:iCs/>
          <w:color w:val="000000"/>
          <w:spacing w:val="-6"/>
          <w:sz w:val="28"/>
          <w:szCs w:val="28"/>
          <w:lang w:val="uk-UA"/>
        </w:rPr>
        <w:t>Х</w:t>
      </w:r>
      <w:r w:rsidRPr="000F674D">
        <w:rPr>
          <w:i/>
          <w:iCs/>
          <w:color w:val="000000"/>
          <w:spacing w:val="-6"/>
          <w:sz w:val="28"/>
          <w:szCs w:val="28"/>
          <w:vertAlign w:val="subscript"/>
          <w:lang w:val="uk-UA"/>
        </w:rPr>
        <w:t>1</w:t>
      </w:r>
      <w:r>
        <w:rPr>
          <w:i/>
          <w:iCs/>
          <w:color w:val="000000"/>
          <w:spacing w:val="-6"/>
          <w:sz w:val="28"/>
          <w:szCs w:val="28"/>
          <w:vertAlign w:val="subscript"/>
          <w:lang w:val="uk-UA"/>
        </w:rPr>
        <w:t xml:space="preserve"> </w:t>
      </w:r>
      <w:r w:rsidRPr="00094B36">
        <w:rPr>
          <w:color w:val="000000"/>
          <w:spacing w:val="-6"/>
          <w:sz w:val="28"/>
          <w:szCs w:val="28"/>
          <w:lang w:val="uk-UA"/>
        </w:rPr>
        <w:t xml:space="preserve">або </w:t>
      </w:r>
      <w:r w:rsidRPr="00094B36">
        <w:rPr>
          <w:i/>
          <w:iCs/>
          <w:color w:val="000000"/>
          <w:spacing w:val="-6"/>
          <w:sz w:val="28"/>
          <w:szCs w:val="28"/>
          <w:lang w:val="uk-UA"/>
        </w:rPr>
        <w:t>Х</w:t>
      </w:r>
      <w:r w:rsidRPr="00094B36">
        <w:rPr>
          <w:i/>
          <w:iCs/>
          <w:color w:val="000000"/>
          <w:spacing w:val="-6"/>
          <w:sz w:val="28"/>
          <w:szCs w:val="28"/>
          <w:vertAlign w:val="subscript"/>
          <w:lang w:val="uk-UA"/>
        </w:rPr>
        <w:t>2</w:t>
      </w:r>
      <w:r w:rsidRPr="00094B36">
        <w:rPr>
          <w:i/>
          <w:iCs/>
          <w:color w:val="000000"/>
          <w:spacing w:val="-6"/>
          <w:sz w:val="28"/>
          <w:szCs w:val="28"/>
          <w:lang w:val="uk-UA"/>
        </w:rPr>
        <w:t xml:space="preserve">. </w:t>
      </w:r>
      <w:r>
        <w:rPr>
          <w:color w:val="000000"/>
          <w:spacing w:val="-4"/>
          <w:sz w:val="28"/>
          <w:szCs w:val="28"/>
          <w:lang w:val="uk-UA"/>
        </w:rPr>
        <w:t>Зрозуміло, щ</w:t>
      </w:r>
      <w:r w:rsidRPr="00094B36">
        <w:rPr>
          <w:color w:val="000000"/>
          <w:spacing w:val="-4"/>
          <w:sz w:val="28"/>
          <w:szCs w:val="28"/>
          <w:lang w:val="uk-UA"/>
        </w:rPr>
        <w:t xml:space="preserve">о доход від капіталовкладень </w:t>
      </w:r>
      <w:proofErr w:type="spellStart"/>
      <w:r w:rsidRPr="00094B36">
        <w:rPr>
          <w:color w:val="000000"/>
          <w:spacing w:val="-4"/>
          <w:sz w:val="28"/>
          <w:szCs w:val="28"/>
          <w:lang w:val="uk-UA"/>
        </w:rPr>
        <w:t>залежатиме</w:t>
      </w:r>
      <w:proofErr w:type="spellEnd"/>
      <w:r w:rsidRPr="00094B36">
        <w:rPr>
          <w:color w:val="000000"/>
          <w:spacing w:val="-4"/>
          <w:sz w:val="28"/>
          <w:szCs w:val="28"/>
          <w:lang w:val="uk-UA"/>
        </w:rPr>
        <w:t xml:space="preserve"> від державного устрою країни. Так, уряд партії </w:t>
      </w:r>
      <w:r w:rsidRPr="00094B36">
        <w:rPr>
          <w:i/>
          <w:iCs/>
          <w:color w:val="000000"/>
          <w:spacing w:val="-4"/>
          <w:sz w:val="28"/>
          <w:szCs w:val="28"/>
          <w:lang w:val="uk-UA"/>
        </w:rPr>
        <w:t>Х</w:t>
      </w:r>
      <w:r w:rsidRPr="000F674D">
        <w:rPr>
          <w:i/>
          <w:iCs/>
          <w:color w:val="000000"/>
          <w:spacing w:val="-4"/>
          <w:sz w:val="28"/>
          <w:szCs w:val="28"/>
          <w:vertAlign w:val="subscript"/>
          <w:lang w:val="uk-UA"/>
        </w:rPr>
        <w:t>1</w:t>
      </w:r>
      <w:r w:rsidRPr="00094B36">
        <w:rPr>
          <w:i/>
          <w:iCs/>
          <w:color w:val="000000"/>
          <w:spacing w:val="-4"/>
          <w:sz w:val="28"/>
          <w:szCs w:val="28"/>
          <w:lang w:val="uk-UA"/>
        </w:rPr>
        <w:t xml:space="preserve"> </w:t>
      </w:r>
      <w:r w:rsidRPr="00094B36">
        <w:rPr>
          <w:color w:val="000000"/>
          <w:spacing w:val="-4"/>
          <w:sz w:val="28"/>
          <w:szCs w:val="28"/>
          <w:lang w:val="uk-UA"/>
        </w:rPr>
        <w:t xml:space="preserve">може збільшити ціну на землю й </w:t>
      </w:r>
      <w:r w:rsidRPr="00094B36">
        <w:rPr>
          <w:color w:val="000000"/>
          <w:spacing w:val="-5"/>
          <w:sz w:val="28"/>
          <w:szCs w:val="28"/>
          <w:lang w:val="uk-UA"/>
        </w:rPr>
        <w:t xml:space="preserve">зменшити ціну акцій, а уряд партії </w:t>
      </w:r>
      <w:r w:rsidRPr="00094B36">
        <w:rPr>
          <w:i/>
          <w:iCs/>
          <w:color w:val="000000"/>
          <w:spacing w:val="-5"/>
          <w:sz w:val="28"/>
          <w:szCs w:val="28"/>
          <w:lang w:val="uk-UA"/>
        </w:rPr>
        <w:t>Х</w:t>
      </w:r>
      <w:r w:rsidRPr="00094B36">
        <w:rPr>
          <w:i/>
          <w:iCs/>
          <w:color w:val="000000"/>
          <w:spacing w:val="-5"/>
          <w:sz w:val="28"/>
          <w:szCs w:val="28"/>
          <w:vertAlign w:val="subscript"/>
          <w:lang w:val="uk-UA"/>
        </w:rPr>
        <w:t>2</w:t>
      </w:r>
      <w:r w:rsidRPr="00094B36">
        <w:rPr>
          <w:i/>
          <w:iCs/>
          <w:color w:val="000000"/>
          <w:spacing w:val="-5"/>
          <w:sz w:val="28"/>
          <w:szCs w:val="28"/>
          <w:lang w:val="uk-UA"/>
        </w:rPr>
        <w:t xml:space="preserve"> </w:t>
      </w:r>
      <w:r w:rsidRPr="00094B36">
        <w:rPr>
          <w:color w:val="000000"/>
          <w:spacing w:val="-5"/>
          <w:sz w:val="28"/>
          <w:szCs w:val="28"/>
          <w:lang w:val="uk-UA"/>
        </w:rPr>
        <w:t xml:space="preserve">— навпаки. Наприклад, маємо </w:t>
      </w:r>
      <w:r w:rsidRPr="00094B36">
        <w:rPr>
          <w:color w:val="000000"/>
          <w:spacing w:val="-6"/>
          <w:sz w:val="28"/>
          <w:szCs w:val="28"/>
          <w:lang w:val="uk-UA"/>
        </w:rPr>
        <w:t>таблицю:</w:t>
      </w:r>
    </w:p>
    <w:p w:rsidR="00D016B8" w:rsidRDefault="00D016B8" w:rsidP="00D016B8">
      <w:pPr>
        <w:shd w:val="clear" w:color="auto" w:fill="FFFFFF"/>
        <w:ind w:left="53" w:right="34" w:firstLine="432"/>
        <w:jc w:val="both"/>
        <w:rPr>
          <w:color w:val="000000"/>
          <w:spacing w:val="-6"/>
          <w:sz w:val="28"/>
          <w:szCs w:val="28"/>
          <w:lang w:val="uk-UA"/>
        </w:rPr>
      </w:pPr>
    </w:p>
    <w:p w:rsidR="00D016B8" w:rsidRDefault="00D016B8" w:rsidP="00D016B8">
      <w:pPr>
        <w:shd w:val="clear" w:color="auto" w:fill="FFFFFF"/>
        <w:ind w:left="53" w:right="34" w:firstLine="432"/>
        <w:jc w:val="both"/>
        <w:rPr>
          <w:color w:val="000000"/>
          <w:spacing w:val="-6"/>
          <w:sz w:val="28"/>
          <w:szCs w:val="28"/>
          <w:lang w:val="uk-UA"/>
        </w:rPr>
      </w:pPr>
    </w:p>
    <w:p w:rsidR="00D016B8" w:rsidRDefault="00D016B8" w:rsidP="00D016B8">
      <w:pPr>
        <w:shd w:val="clear" w:color="auto" w:fill="FFFFFF"/>
        <w:ind w:left="53" w:right="34" w:firstLine="432"/>
        <w:jc w:val="both"/>
        <w:rPr>
          <w:color w:val="000000"/>
          <w:spacing w:val="-6"/>
          <w:sz w:val="28"/>
          <w:szCs w:val="28"/>
          <w:lang w:val="uk-UA"/>
        </w:rPr>
      </w:pPr>
    </w:p>
    <w:tbl>
      <w:tblPr>
        <w:tblW w:w="0" w:type="auto"/>
        <w:tblInd w:w="1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60"/>
        <w:gridCol w:w="2460"/>
        <w:gridCol w:w="2460"/>
      </w:tblGrid>
      <w:tr w:rsidR="00D016B8" w:rsidRPr="00B20709" w:rsidTr="00CF0CDD">
        <w:tc>
          <w:tcPr>
            <w:tcW w:w="2460" w:type="dxa"/>
            <w:shd w:val="clear" w:color="auto" w:fill="auto"/>
            <w:vAlign w:val="center"/>
          </w:tcPr>
          <w:p w:rsidR="00D016B8" w:rsidRPr="00B20709" w:rsidRDefault="00D016B8" w:rsidP="00CF0CDD">
            <w:pPr>
              <w:spacing w:line="360" w:lineRule="auto"/>
              <w:ind w:right="34"/>
              <w:jc w:val="center"/>
              <w:rPr>
                <w:sz w:val="28"/>
                <w:szCs w:val="28"/>
                <w:lang w:val="uk-UA"/>
              </w:rPr>
            </w:pPr>
            <w:r w:rsidRPr="00B20709">
              <w:rPr>
                <w:sz w:val="28"/>
                <w:szCs w:val="28"/>
                <w:lang w:val="uk-UA"/>
              </w:rPr>
              <w:lastRenderedPageBreak/>
              <w:t>Активи</w:t>
            </w:r>
          </w:p>
        </w:tc>
        <w:tc>
          <w:tcPr>
            <w:tcW w:w="2460" w:type="dxa"/>
            <w:shd w:val="clear" w:color="auto" w:fill="auto"/>
            <w:vAlign w:val="center"/>
          </w:tcPr>
          <w:p w:rsidR="00D016B8" w:rsidRPr="00B20709" w:rsidRDefault="00D016B8" w:rsidP="00CF0CDD">
            <w:pPr>
              <w:spacing w:line="360" w:lineRule="auto"/>
              <w:ind w:right="34"/>
              <w:jc w:val="center"/>
              <w:rPr>
                <w:sz w:val="28"/>
                <w:szCs w:val="28"/>
                <w:vertAlign w:val="subscript"/>
                <w:lang w:val="uk-UA"/>
              </w:rPr>
            </w:pPr>
            <w:r w:rsidRPr="00B20709">
              <w:rPr>
                <w:sz w:val="28"/>
                <w:szCs w:val="28"/>
                <w:lang w:val="uk-UA"/>
              </w:rPr>
              <w:t>Партія Х</w:t>
            </w:r>
            <w:r w:rsidRPr="00B20709">
              <w:rPr>
                <w:sz w:val="28"/>
                <w:szCs w:val="28"/>
                <w:vertAlign w:val="subscript"/>
                <w:lang w:val="uk-UA"/>
              </w:rPr>
              <w:t>1</w:t>
            </w:r>
          </w:p>
        </w:tc>
        <w:tc>
          <w:tcPr>
            <w:tcW w:w="2460" w:type="dxa"/>
            <w:shd w:val="clear" w:color="auto" w:fill="auto"/>
            <w:vAlign w:val="center"/>
          </w:tcPr>
          <w:p w:rsidR="00D016B8" w:rsidRPr="00B20709" w:rsidRDefault="00D016B8" w:rsidP="00CF0CDD">
            <w:pPr>
              <w:spacing w:line="360" w:lineRule="auto"/>
              <w:ind w:right="34"/>
              <w:jc w:val="center"/>
              <w:rPr>
                <w:sz w:val="28"/>
                <w:szCs w:val="28"/>
                <w:vertAlign w:val="subscript"/>
                <w:lang w:val="uk-UA"/>
              </w:rPr>
            </w:pPr>
            <w:r w:rsidRPr="00B20709">
              <w:rPr>
                <w:sz w:val="28"/>
                <w:szCs w:val="28"/>
                <w:lang w:val="uk-UA"/>
              </w:rPr>
              <w:t>Партія Х</w:t>
            </w:r>
            <w:r w:rsidRPr="00B20709">
              <w:rPr>
                <w:sz w:val="28"/>
                <w:szCs w:val="28"/>
                <w:vertAlign w:val="subscript"/>
                <w:lang w:val="uk-UA"/>
              </w:rPr>
              <w:t>2</w:t>
            </w:r>
          </w:p>
        </w:tc>
      </w:tr>
      <w:tr w:rsidR="00D016B8" w:rsidRPr="00B20709" w:rsidTr="00CF0CDD">
        <w:tc>
          <w:tcPr>
            <w:tcW w:w="2460" w:type="dxa"/>
            <w:shd w:val="clear" w:color="auto" w:fill="auto"/>
          </w:tcPr>
          <w:p w:rsidR="00D016B8" w:rsidRPr="00B20709" w:rsidRDefault="00D016B8" w:rsidP="00CF0CDD">
            <w:pPr>
              <w:spacing w:line="360" w:lineRule="auto"/>
              <w:ind w:right="34"/>
              <w:jc w:val="center"/>
              <w:rPr>
                <w:sz w:val="28"/>
                <w:szCs w:val="28"/>
                <w:lang w:val="uk-UA"/>
              </w:rPr>
            </w:pPr>
            <w:r w:rsidRPr="00B20709">
              <w:rPr>
                <w:sz w:val="28"/>
                <w:szCs w:val="28"/>
                <w:lang w:val="uk-UA"/>
              </w:rPr>
              <w:t>Земля</w:t>
            </w:r>
          </w:p>
          <w:p w:rsidR="00D016B8" w:rsidRPr="00B20709" w:rsidRDefault="00D016B8" w:rsidP="00CF0CDD">
            <w:pPr>
              <w:spacing w:line="360" w:lineRule="auto"/>
              <w:ind w:right="34"/>
              <w:jc w:val="center"/>
              <w:rPr>
                <w:sz w:val="28"/>
                <w:szCs w:val="28"/>
                <w:lang w:val="uk-UA"/>
              </w:rPr>
            </w:pPr>
            <w:r w:rsidRPr="00B20709">
              <w:rPr>
                <w:sz w:val="28"/>
                <w:szCs w:val="28"/>
                <w:lang w:val="uk-UA"/>
              </w:rPr>
              <w:t xml:space="preserve">Облігації </w:t>
            </w:r>
          </w:p>
          <w:p w:rsidR="00D016B8" w:rsidRPr="00B20709" w:rsidRDefault="00D016B8" w:rsidP="00CF0CDD">
            <w:pPr>
              <w:spacing w:line="360" w:lineRule="auto"/>
              <w:ind w:right="34"/>
              <w:jc w:val="center"/>
              <w:rPr>
                <w:sz w:val="28"/>
                <w:szCs w:val="28"/>
                <w:lang w:val="uk-UA"/>
              </w:rPr>
            </w:pPr>
            <w:r w:rsidRPr="00B20709">
              <w:rPr>
                <w:sz w:val="28"/>
                <w:szCs w:val="28"/>
                <w:lang w:val="uk-UA"/>
              </w:rPr>
              <w:t xml:space="preserve">Акції </w:t>
            </w:r>
          </w:p>
        </w:tc>
        <w:tc>
          <w:tcPr>
            <w:tcW w:w="2460" w:type="dxa"/>
            <w:shd w:val="clear" w:color="auto" w:fill="auto"/>
          </w:tcPr>
          <w:p w:rsidR="00D016B8" w:rsidRPr="00B20709" w:rsidRDefault="00D016B8" w:rsidP="00CF0CDD">
            <w:pPr>
              <w:spacing w:line="360" w:lineRule="auto"/>
              <w:ind w:right="34"/>
              <w:jc w:val="center"/>
              <w:rPr>
                <w:sz w:val="28"/>
                <w:szCs w:val="28"/>
                <w:lang w:val="uk-UA"/>
              </w:rPr>
            </w:pPr>
            <w:r w:rsidRPr="00B20709">
              <w:rPr>
                <w:sz w:val="28"/>
                <w:szCs w:val="28"/>
                <w:lang w:val="uk-UA"/>
              </w:rPr>
              <w:t>1,25</w:t>
            </w:r>
          </w:p>
          <w:p w:rsidR="00D016B8" w:rsidRPr="00B20709" w:rsidRDefault="00D016B8" w:rsidP="00CF0CDD">
            <w:pPr>
              <w:spacing w:line="360" w:lineRule="auto"/>
              <w:ind w:right="34"/>
              <w:jc w:val="center"/>
              <w:rPr>
                <w:sz w:val="28"/>
                <w:szCs w:val="28"/>
                <w:lang w:val="uk-UA"/>
              </w:rPr>
            </w:pPr>
            <w:r w:rsidRPr="00B20709">
              <w:rPr>
                <w:sz w:val="28"/>
                <w:szCs w:val="28"/>
                <w:lang w:val="uk-UA"/>
              </w:rPr>
              <w:t>1,05</w:t>
            </w:r>
          </w:p>
          <w:p w:rsidR="00D016B8" w:rsidRPr="00B20709" w:rsidRDefault="00D016B8" w:rsidP="00CF0CDD">
            <w:pPr>
              <w:spacing w:line="360" w:lineRule="auto"/>
              <w:ind w:right="34"/>
              <w:jc w:val="center"/>
              <w:rPr>
                <w:sz w:val="28"/>
                <w:szCs w:val="28"/>
                <w:lang w:val="uk-UA"/>
              </w:rPr>
            </w:pPr>
            <w:r w:rsidRPr="00B20709">
              <w:rPr>
                <w:sz w:val="28"/>
                <w:szCs w:val="28"/>
                <w:lang w:val="uk-UA"/>
              </w:rPr>
              <w:t>0,90</w:t>
            </w:r>
          </w:p>
        </w:tc>
        <w:tc>
          <w:tcPr>
            <w:tcW w:w="2460" w:type="dxa"/>
            <w:shd w:val="clear" w:color="auto" w:fill="auto"/>
          </w:tcPr>
          <w:p w:rsidR="00D016B8" w:rsidRPr="00B20709" w:rsidRDefault="00D016B8" w:rsidP="00CF0CDD">
            <w:pPr>
              <w:spacing w:line="360" w:lineRule="auto"/>
              <w:ind w:right="34"/>
              <w:jc w:val="center"/>
              <w:rPr>
                <w:sz w:val="28"/>
                <w:szCs w:val="28"/>
                <w:lang w:val="uk-UA"/>
              </w:rPr>
            </w:pPr>
            <w:r w:rsidRPr="00B20709">
              <w:rPr>
                <w:sz w:val="28"/>
                <w:szCs w:val="28"/>
                <w:lang w:val="uk-UA"/>
              </w:rPr>
              <w:t>0,95</w:t>
            </w:r>
          </w:p>
          <w:p w:rsidR="00D016B8" w:rsidRPr="00B20709" w:rsidRDefault="00D016B8" w:rsidP="00CF0CDD">
            <w:pPr>
              <w:spacing w:line="360" w:lineRule="auto"/>
              <w:ind w:right="34"/>
              <w:jc w:val="center"/>
              <w:rPr>
                <w:sz w:val="28"/>
                <w:szCs w:val="28"/>
                <w:lang w:val="uk-UA"/>
              </w:rPr>
            </w:pPr>
            <w:r w:rsidRPr="00B20709">
              <w:rPr>
                <w:sz w:val="28"/>
                <w:szCs w:val="28"/>
                <w:lang w:val="uk-UA"/>
              </w:rPr>
              <w:t>1,05</w:t>
            </w:r>
          </w:p>
          <w:p w:rsidR="00D016B8" w:rsidRPr="00B20709" w:rsidRDefault="00D016B8" w:rsidP="00CF0CDD">
            <w:pPr>
              <w:spacing w:line="360" w:lineRule="auto"/>
              <w:ind w:right="34"/>
              <w:jc w:val="center"/>
              <w:rPr>
                <w:sz w:val="28"/>
                <w:szCs w:val="28"/>
                <w:lang w:val="uk-UA"/>
              </w:rPr>
            </w:pPr>
            <w:r w:rsidRPr="00B20709">
              <w:rPr>
                <w:sz w:val="28"/>
                <w:szCs w:val="28"/>
                <w:lang w:val="uk-UA"/>
              </w:rPr>
              <w:t>1,15</w:t>
            </w:r>
          </w:p>
        </w:tc>
      </w:tr>
    </w:tbl>
    <w:p w:rsidR="00D016B8" w:rsidRPr="00E23B78" w:rsidRDefault="00D016B8" w:rsidP="00D016B8">
      <w:pPr>
        <w:shd w:val="clear" w:color="auto" w:fill="FFFFFF"/>
        <w:spacing w:before="1934"/>
        <w:ind w:firstLine="418"/>
        <w:rPr>
          <w:sz w:val="28"/>
          <w:szCs w:val="28"/>
        </w:rPr>
      </w:pPr>
      <w:r w:rsidRPr="00094B36">
        <w:rPr>
          <w:color w:val="000000"/>
          <w:spacing w:val="5"/>
          <w:sz w:val="28"/>
          <w:szCs w:val="28"/>
          <w:lang w:val="uk-UA"/>
        </w:rPr>
        <w:t>Дану таблицю можна запис</w:t>
      </w:r>
      <w:r>
        <w:rPr>
          <w:color w:val="000000"/>
          <w:spacing w:val="5"/>
          <w:sz w:val="28"/>
          <w:szCs w:val="28"/>
          <w:lang w:val="uk-UA"/>
        </w:rPr>
        <w:t xml:space="preserve">ати як </w:t>
      </w:r>
      <w:bookmarkStart w:id="0" w:name="_GoBack"/>
      <w:bookmarkEnd w:id="0"/>
      <w:r>
        <w:rPr>
          <w:color w:val="000000"/>
          <w:spacing w:val="5"/>
          <w:sz w:val="28"/>
          <w:szCs w:val="28"/>
          <w:lang w:val="uk-UA"/>
        </w:rPr>
        <w:t xml:space="preserve">матрицю </w:t>
      </w:r>
      <w:r>
        <w:rPr>
          <w:color w:val="000000"/>
          <w:spacing w:val="5"/>
          <w:sz w:val="28"/>
          <w:szCs w:val="28"/>
          <w:lang w:val="en-US"/>
        </w:rPr>
        <w:t>R</w:t>
      </w:r>
      <w:r w:rsidRPr="00094B36">
        <w:rPr>
          <w:color w:val="000000"/>
          <w:spacing w:val="5"/>
          <w:sz w:val="28"/>
          <w:szCs w:val="28"/>
          <w:lang w:val="uk-UA"/>
        </w:rPr>
        <w:t xml:space="preserve"> = </w:t>
      </w:r>
      <w:r w:rsidRPr="00094B36">
        <w:rPr>
          <w:i/>
          <w:iCs/>
          <w:color w:val="000000"/>
          <w:spacing w:val="5"/>
          <w:sz w:val="28"/>
          <w:szCs w:val="28"/>
          <w:lang w:val="uk-UA"/>
        </w:rPr>
        <w:t>(</w:t>
      </w:r>
      <w:proofErr w:type="spellStart"/>
      <w:r>
        <w:rPr>
          <w:iCs/>
          <w:color w:val="000000"/>
          <w:spacing w:val="5"/>
          <w:sz w:val="28"/>
          <w:szCs w:val="28"/>
          <w:lang w:val="en-US"/>
        </w:rPr>
        <w:t>r</w:t>
      </w:r>
      <w:r>
        <w:rPr>
          <w:iCs/>
          <w:color w:val="000000"/>
          <w:spacing w:val="5"/>
          <w:sz w:val="28"/>
          <w:szCs w:val="28"/>
          <w:vertAlign w:val="subscript"/>
          <w:lang w:val="en-US"/>
        </w:rPr>
        <w:t>ij</w:t>
      </w:r>
      <w:proofErr w:type="spellEnd"/>
      <w:r w:rsidRPr="00094B36">
        <w:rPr>
          <w:i/>
          <w:iCs/>
          <w:color w:val="000000"/>
          <w:spacing w:val="5"/>
          <w:sz w:val="28"/>
          <w:szCs w:val="28"/>
          <w:lang w:val="uk-UA"/>
        </w:rPr>
        <w:t xml:space="preserve">), і = </w:t>
      </w:r>
      <w:r w:rsidRPr="00094B36">
        <w:rPr>
          <w:color w:val="000000"/>
          <w:spacing w:val="5"/>
          <w:sz w:val="28"/>
          <w:szCs w:val="28"/>
          <w:lang w:val="uk-UA"/>
        </w:rPr>
        <w:t xml:space="preserve">1, 2, 3; </w:t>
      </w:r>
      <w:r>
        <w:rPr>
          <w:i/>
          <w:iCs/>
          <w:color w:val="000000"/>
          <w:spacing w:val="3"/>
          <w:sz w:val="28"/>
          <w:szCs w:val="28"/>
          <w:lang w:val="en-US"/>
        </w:rPr>
        <w:t>j</w:t>
      </w:r>
      <w:r w:rsidRPr="00094B36">
        <w:rPr>
          <w:i/>
          <w:iCs/>
          <w:color w:val="000000"/>
          <w:spacing w:val="3"/>
          <w:sz w:val="28"/>
          <w:szCs w:val="28"/>
          <w:lang w:val="uk-UA"/>
        </w:rPr>
        <w:t xml:space="preserve"> - </w:t>
      </w:r>
      <w:r w:rsidRPr="00094B36">
        <w:rPr>
          <w:color w:val="000000"/>
          <w:spacing w:val="33"/>
          <w:sz w:val="28"/>
          <w:szCs w:val="28"/>
          <w:lang w:val="uk-UA"/>
        </w:rPr>
        <w:t>1,2</w:t>
      </w:r>
      <w:r w:rsidRPr="00094B36">
        <w:rPr>
          <w:color w:val="000000"/>
          <w:spacing w:val="3"/>
          <w:sz w:val="28"/>
          <w:szCs w:val="28"/>
          <w:lang w:val="uk-UA"/>
        </w:rPr>
        <w:t xml:space="preserve"> розміру 3x2, що визначає доход від кожного активу:</w:t>
      </w:r>
      <w:r w:rsidRPr="00170F0D">
        <w:rPr>
          <w:color w:val="000000"/>
          <w:spacing w:val="3"/>
          <w:sz w:val="28"/>
          <w:szCs w:val="28"/>
        </w:rPr>
        <w:t xml:space="preserve">   </w:t>
      </w:r>
      <w:r w:rsidRPr="00E23B78">
        <w:rPr>
          <w:color w:val="000000"/>
          <w:spacing w:val="3"/>
          <w:position w:val="-50"/>
          <w:sz w:val="28"/>
          <w:szCs w:val="28"/>
          <w:lang w:val="uk-UA"/>
        </w:rPr>
        <w:object w:dxaOrig="2079" w:dyaOrig="1120">
          <v:shape id="_x0000_i1042" type="#_x0000_t75" style="width:127.5pt;height:68.25pt" o:ole="">
            <v:imagedata r:id="rId28" o:title=""/>
          </v:shape>
          <o:OLEObject Type="Embed" ProgID="Equation.3" ShapeID="_x0000_i1042" DrawAspect="Content" ObjectID="_1642024080" r:id="rId29"/>
        </w:object>
      </w:r>
    </w:p>
    <w:p w:rsidR="00D016B8" w:rsidRPr="00094B36" w:rsidRDefault="00D016B8" w:rsidP="00D016B8">
      <w:pPr>
        <w:shd w:val="clear" w:color="auto" w:fill="FFFFFF"/>
        <w:spacing w:before="1147" w:line="360" w:lineRule="auto"/>
        <w:ind w:left="24" w:right="96" w:firstLine="403"/>
        <w:jc w:val="both"/>
        <w:rPr>
          <w:sz w:val="28"/>
          <w:szCs w:val="28"/>
        </w:rPr>
      </w:pPr>
      <w:r w:rsidRPr="00094B36">
        <w:rPr>
          <w:color w:val="000000"/>
          <w:spacing w:val="-8"/>
          <w:sz w:val="28"/>
          <w:szCs w:val="28"/>
          <w:lang w:val="uk-UA"/>
        </w:rPr>
        <w:t xml:space="preserve">Нехай інвестори вирішили вкласти $50 000 у землю, $100 000 — в </w:t>
      </w:r>
      <w:r w:rsidRPr="00094B36">
        <w:rPr>
          <w:color w:val="000000"/>
          <w:spacing w:val="-7"/>
          <w:sz w:val="28"/>
          <w:szCs w:val="28"/>
          <w:lang w:val="uk-UA"/>
        </w:rPr>
        <w:t xml:space="preserve">облігації і $40 000 — в акції. Тоді дістанемо </w:t>
      </w:r>
      <w:r>
        <w:rPr>
          <w:color w:val="000000"/>
          <w:spacing w:val="-7"/>
          <w:sz w:val="28"/>
          <w:szCs w:val="28"/>
          <w:lang w:val="uk-UA"/>
        </w:rPr>
        <w:t xml:space="preserve">матрицю </w:t>
      </w:r>
      <w:r w:rsidRPr="00094B36">
        <w:rPr>
          <w:color w:val="000000"/>
          <w:spacing w:val="-7"/>
          <w:sz w:val="28"/>
          <w:szCs w:val="28"/>
          <w:lang w:val="uk-UA"/>
        </w:rPr>
        <w:t>-</w:t>
      </w:r>
      <w:r>
        <w:rPr>
          <w:color w:val="000000"/>
          <w:spacing w:val="-7"/>
          <w:sz w:val="28"/>
          <w:szCs w:val="28"/>
          <w:lang w:val="uk-UA"/>
        </w:rPr>
        <w:t xml:space="preserve"> </w:t>
      </w:r>
      <w:r w:rsidRPr="00094B36">
        <w:rPr>
          <w:color w:val="000000"/>
          <w:spacing w:val="-7"/>
          <w:sz w:val="28"/>
          <w:szCs w:val="28"/>
          <w:lang w:val="uk-UA"/>
        </w:rPr>
        <w:t xml:space="preserve">рядок розміру 1 х 3: </w:t>
      </w:r>
      <w:r w:rsidRPr="00094B36">
        <w:rPr>
          <w:color w:val="000000"/>
          <w:sz w:val="28"/>
          <w:szCs w:val="28"/>
          <w:lang w:val="uk-UA"/>
        </w:rPr>
        <w:t>Р = (50 000 100000 40 000), яка характеризує портфельні інвестиції.</w:t>
      </w:r>
    </w:p>
    <w:p w:rsidR="00D016B8" w:rsidRPr="003F26F5" w:rsidRDefault="00D016B8" w:rsidP="00D016B8">
      <w:pPr>
        <w:shd w:val="clear" w:color="auto" w:fill="FFFFFF"/>
        <w:spacing w:line="360" w:lineRule="auto"/>
        <w:ind w:left="24" w:right="101" w:firstLine="370"/>
        <w:jc w:val="both"/>
        <w:rPr>
          <w:color w:val="000000"/>
          <w:sz w:val="28"/>
          <w:szCs w:val="28"/>
        </w:rPr>
      </w:pPr>
      <w:r w:rsidRPr="00094B36">
        <w:rPr>
          <w:color w:val="000000"/>
          <w:spacing w:val="-6"/>
          <w:sz w:val="28"/>
          <w:szCs w:val="28"/>
          <w:lang w:val="uk-UA"/>
        </w:rPr>
        <w:t xml:space="preserve">Добутком матриць </w:t>
      </w:r>
      <w:r>
        <w:rPr>
          <w:b/>
          <w:bCs/>
          <w:color w:val="000000"/>
          <w:spacing w:val="-6"/>
          <w:sz w:val="28"/>
          <w:szCs w:val="28"/>
          <w:lang w:val="en-US"/>
        </w:rPr>
        <w:t>PR</w:t>
      </w:r>
      <w:r w:rsidRPr="00094B36">
        <w:rPr>
          <w:b/>
          <w:bCs/>
          <w:color w:val="000000"/>
          <w:spacing w:val="-6"/>
          <w:sz w:val="28"/>
          <w:szCs w:val="28"/>
          <w:lang w:val="uk-UA"/>
        </w:rPr>
        <w:t xml:space="preserve"> </w:t>
      </w:r>
      <w:r w:rsidRPr="00094B36">
        <w:rPr>
          <w:color w:val="000000"/>
          <w:spacing w:val="-6"/>
          <w:sz w:val="28"/>
          <w:szCs w:val="28"/>
          <w:lang w:val="uk-UA"/>
        </w:rPr>
        <w:t xml:space="preserve">буде матриця розміру 1 х 2, яка характеризує </w:t>
      </w:r>
      <w:r w:rsidRPr="00094B36">
        <w:rPr>
          <w:color w:val="000000"/>
          <w:spacing w:val="-4"/>
          <w:sz w:val="28"/>
          <w:szCs w:val="28"/>
          <w:lang w:val="uk-UA"/>
        </w:rPr>
        <w:t>можливі варт</w:t>
      </w:r>
      <w:r>
        <w:rPr>
          <w:color w:val="000000"/>
          <w:spacing w:val="-4"/>
          <w:sz w:val="28"/>
          <w:szCs w:val="28"/>
          <w:lang w:val="uk-UA"/>
        </w:rPr>
        <w:t>ості портфельних інвестицій, якщ</w:t>
      </w:r>
      <w:r w:rsidRPr="00094B36">
        <w:rPr>
          <w:color w:val="000000"/>
          <w:spacing w:val="-4"/>
          <w:sz w:val="28"/>
          <w:szCs w:val="28"/>
          <w:lang w:val="uk-UA"/>
        </w:rPr>
        <w:t xml:space="preserve">о на виборах переможе </w:t>
      </w:r>
      <w:r w:rsidRPr="00094B36">
        <w:rPr>
          <w:color w:val="000000"/>
          <w:sz w:val="28"/>
          <w:szCs w:val="28"/>
          <w:lang w:val="uk-UA"/>
        </w:rPr>
        <w:t xml:space="preserve">партія </w:t>
      </w:r>
      <w:r w:rsidRPr="003F26F5">
        <w:rPr>
          <w:iCs/>
          <w:color w:val="000000"/>
          <w:sz w:val="28"/>
          <w:szCs w:val="28"/>
          <w:lang w:val="en-US"/>
        </w:rPr>
        <w:t>X</w:t>
      </w:r>
      <w:r w:rsidRPr="003F26F5">
        <w:rPr>
          <w:iCs/>
          <w:color w:val="000000"/>
          <w:sz w:val="28"/>
          <w:szCs w:val="28"/>
          <w:vertAlign w:val="subscript"/>
        </w:rPr>
        <w:t>1</w:t>
      </w:r>
      <w:r w:rsidRPr="003F26F5">
        <w:rPr>
          <w:iCs/>
          <w:color w:val="000000"/>
          <w:sz w:val="28"/>
          <w:szCs w:val="28"/>
          <w:lang w:val="uk-UA"/>
        </w:rPr>
        <w:t xml:space="preserve"> </w:t>
      </w:r>
      <w:r w:rsidRPr="003F26F5">
        <w:rPr>
          <w:color w:val="000000"/>
          <w:sz w:val="28"/>
          <w:szCs w:val="28"/>
          <w:lang w:val="uk-UA"/>
        </w:rPr>
        <w:t xml:space="preserve">чи </w:t>
      </w:r>
      <w:r w:rsidRPr="003F26F5">
        <w:rPr>
          <w:iCs/>
          <w:color w:val="000000"/>
          <w:sz w:val="28"/>
          <w:szCs w:val="28"/>
          <w:lang w:val="uk-UA"/>
        </w:rPr>
        <w:t>Х</w:t>
      </w:r>
      <w:r w:rsidRPr="003F26F5">
        <w:rPr>
          <w:iCs/>
          <w:color w:val="000000"/>
          <w:sz w:val="28"/>
          <w:szCs w:val="28"/>
          <w:vertAlign w:val="subscript"/>
        </w:rPr>
        <w:t>2</w:t>
      </w:r>
      <w:r w:rsidRPr="00094B36">
        <w:rPr>
          <w:color w:val="000000"/>
          <w:sz w:val="28"/>
          <w:szCs w:val="28"/>
          <w:lang w:val="uk-UA"/>
        </w:rPr>
        <w:t>Отже,</w:t>
      </w:r>
      <w:r w:rsidRPr="003F26F5">
        <w:rPr>
          <w:color w:val="000000"/>
          <w:sz w:val="28"/>
          <w:szCs w:val="28"/>
        </w:rPr>
        <w:t xml:space="preserve"> </w:t>
      </w:r>
    </w:p>
    <w:p w:rsidR="00D016B8" w:rsidRPr="003F26F5" w:rsidRDefault="00D016B8" w:rsidP="00D016B8">
      <w:pPr>
        <w:shd w:val="clear" w:color="auto" w:fill="FFFFFF"/>
        <w:spacing w:line="360" w:lineRule="auto"/>
        <w:ind w:left="24" w:right="101" w:firstLine="370"/>
        <w:jc w:val="both"/>
        <w:rPr>
          <w:sz w:val="28"/>
          <w:szCs w:val="28"/>
        </w:rPr>
      </w:pPr>
      <w:r w:rsidRPr="003F26F5">
        <w:rPr>
          <w:position w:val="-50"/>
          <w:sz w:val="28"/>
          <w:szCs w:val="28"/>
        </w:rPr>
        <w:object w:dxaOrig="6880" w:dyaOrig="1120">
          <v:shape id="_x0000_i1043" type="#_x0000_t75" style="width:402pt;height:66pt" o:ole="">
            <v:imagedata r:id="rId30" o:title=""/>
          </v:shape>
          <o:OLEObject Type="Embed" ProgID="Equation.3" ShapeID="_x0000_i1043" DrawAspect="Content" ObjectID="_1642024081" r:id="rId31"/>
        </w:object>
      </w:r>
    </w:p>
    <w:p w:rsidR="00D016B8" w:rsidRPr="00A53D74" w:rsidRDefault="00D016B8" w:rsidP="00D016B8">
      <w:pPr>
        <w:spacing w:line="360" w:lineRule="auto"/>
        <w:ind w:left="360"/>
        <w:rPr>
          <w:sz w:val="28"/>
          <w:szCs w:val="28"/>
        </w:rPr>
      </w:pPr>
    </w:p>
    <w:p w:rsidR="00D016B8" w:rsidRPr="003F26F5" w:rsidRDefault="00D016B8" w:rsidP="00D016B8">
      <w:pPr>
        <w:spacing w:line="360" w:lineRule="auto"/>
        <w:ind w:left="360"/>
        <w:rPr>
          <w:sz w:val="28"/>
          <w:szCs w:val="28"/>
          <w:lang w:val="uk-UA"/>
        </w:rPr>
      </w:pPr>
      <w:r>
        <w:rPr>
          <w:sz w:val="28"/>
          <w:szCs w:val="28"/>
          <w:lang w:val="uk-UA"/>
        </w:rPr>
        <w:t>Можна зробити висновок: якщо на виборах переможе партія Х</w:t>
      </w:r>
      <w:r>
        <w:rPr>
          <w:sz w:val="28"/>
          <w:szCs w:val="28"/>
          <w:vertAlign w:val="subscript"/>
          <w:lang w:val="uk-UA"/>
        </w:rPr>
        <w:t xml:space="preserve">1 </w:t>
      </w:r>
      <w:r>
        <w:rPr>
          <w:sz w:val="28"/>
          <w:szCs w:val="28"/>
          <w:lang w:val="uk-UA"/>
        </w:rPr>
        <w:t xml:space="preserve">, то вартість портфеля становитиме </w:t>
      </w:r>
      <w:r w:rsidRPr="003F26F5">
        <w:rPr>
          <w:sz w:val="28"/>
          <w:szCs w:val="28"/>
        </w:rPr>
        <w:t>$</w:t>
      </w:r>
      <w:r>
        <w:rPr>
          <w:sz w:val="28"/>
          <w:szCs w:val="28"/>
          <w:lang w:val="uk-UA"/>
        </w:rPr>
        <w:t>20350</w:t>
      </w:r>
      <w:r>
        <w:rPr>
          <w:sz w:val="28"/>
          <w:szCs w:val="28"/>
        </w:rPr>
        <w:t>0</w:t>
      </w:r>
      <w:r>
        <w:rPr>
          <w:sz w:val="28"/>
          <w:szCs w:val="28"/>
          <w:lang w:val="uk-UA"/>
        </w:rPr>
        <w:t>, а якщо партія Х</w:t>
      </w:r>
      <w:r>
        <w:rPr>
          <w:sz w:val="28"/>
          <w:szCs w:val="28"/>
          <w:vertAlign w:val="subscript"/>
          <w:lang w:val="uk-UA"/>
        </w:rPr>
        <w:t xml:space="preserve">2 </w:t>
      </w:r>
      <w:r>
        <w:rPr>
          <w:sz w:val="28"/>
          <w:szCs w:val="28"/>
          <w:lang w:val="uk-UA"/>
        </w:rPr>
        <w:t xml:space="preserve"> то</w:t>
      </w:r>
      <w:r w:rsidRPr="003F26F5">
        <w:rPr>
          <w:sz w:val="28"/>
          <w:szCs w:val="28"/>
        </w:rPr>
        <w:t xml:space="preserve"> $</w:t>
      </w:r>
      <w:r>
        <w:rPr>
          <w:sz w:val="28"/>
          <w:szCs w:val="28"/>
          <w:lang w:val="uk-UA"/>
        </w:rPr>
        <w:t>1985000.</w:t>
      </w:r>
    </w:p>
    <w:p w:rsidR="00D016B8" w:rsidRPr="00A53D74" w:rsidRDefault="00D016B8" w:rsidP="00D016B8">
      <w:pPr>
        <w:spacing w:line="360" w:lineRule="auto"/>
        <w:ind w:left="360"/>
        <w:rPr>
          <w:sz w:val="28"/>
          <w:szCs w:val="28"/>
        </w:rPr>
      </w:pPr>
    </w:p>
    <w:p w:rsidR="00D016B8" w:rsidRPr="007E3876" w:rsidRDefault="00D016B8" w:rsidP="00D016B8">
      <w:pPr>
        <w:spacing w:line="360" w:lineRule="auto"/>
        <w:ind w:left="360"/>
        <w:rPr>
          <w:b/>
          <w:sz w:val="28"/>
          <w:szCs w:val="28"/>
          <w:lang w:val="uk-UA"/>
        </w:rPr>
      </w:pPr>
      <w:bookmarkStart w:id="1" w:name="OLE_LINK1"/>
      <w:bookmarkStart w:id="2" w:name="OLE_LINK2"/>
      <w:r w:rsidRPr="007E3876">
        <w:rPr>
          <w:b/>
          <w:sz w:val="28"/>
          <w:szCs w:val="28"/>
          <w:lang w:val="uk-UA"/>
        </w:rPr>
        <w:t>5.Підсумок  заняття.</w:t>
      </w:r>
    </w:p>
    <w:p w:rsidR="00D016B8" w:rsidRDefault="00D016B8" w:rsidP="00D016B8">
      <w:pPr>
        <w:spacing w:line="360" w:lineRule="auto"/>
        <w:ind w:left="360"/>
        <w:rPr>
          <w:sz w:val="28"/>
          <w:szCs w:val="28"/>
          <w:lang w:val="uk-UA"/>
        </w:rPr>
      </w:pPr>
      <w:r>
        <w:rPr>
          <w:sz w:val="28"/>
          <w:szCs w:val="28"/>
          <w:lang w:val="uk-UA"/>
        </w:rPr>
        <w:t>5.1Фронтальне опитування.</w:t>
      </w:r>
    </w:p>
    <w:p w:rsidR="00D016B8" w:rsidRPr="00E50EE7" w:rsidRDefault="00D016B8" w:rsidP="00D016B8">
      <w:pPr>
        <w:spacing w:line="360" w:lineRule="auto"/>
        <w:ind w:left="360"/>
        <w:rPr>
          <w:sz w:val="28"/>
          <w:szCs w:val="28"/>
          <w:lang w:val="uk-UA"/>
        </w:rPr>
      </w:pPr>
      <w:r>
        <w:rPr>
          <w:sz w:val="28"/>
          <w:szCs w:val="28"/>
          <w:lang w:val="uk-UA"/>
        </w:rPr>
        <w:t>5.2.Оцінювання.</w:t>
      </w:r>
    </w:p>
    <w:p w:rsidR="00D016B8" w:rsidRPr="007E3876" w:rsidRDefault="00D016B8" w:rsidP="00D016B8">
      <w:pPr>
        <w:spacing w:line="360" w:lineRule="auto"/>
        <w:ind w:left="360"/>
        <w:rPr>
          <w:b/>
          <w:sz w:val="28"/>
          <w:szCs w:val="28"/>
          <w:lang w:val="uk-UA"/>
        </w:rPr>
      </w:pPr>
      <w:r>
        <w:rPr>
          <w:b/>
          <w:sz w:val="28"/>
          <w:szCs w:val="28"/>
          <w:lang w:val="uk-UA"/>
        </w:rPr>
        <w:t>6.Домашне завдання</w:t>
      </w:r>
      <w:r w:rsidRPr="007E3876">
        <w:rPr>
          <w:b/>
          <w:sz w:val="28"/>
          <w:szCs w:val="28"/>
          <w:lang w:val="uk-UA"/>
        </w:rPr>
        <w:t>(практична  робота)</w:t>
      </w:r>
    </w:p>
    <w:p w:rsidR="00D016B8" w:rsidRPr="007E3876" w:rsidRDefault="00D016B8" w:rsidP="00D016B8">
      <w:pPr>
        <w:spacing w:line="360" w:lineRule="auto"/>
        <w:ind w:left="360"/>
        <w:rPr>
          <w:b/>
          <w:sz w:val="28"/>
          <w:szCs w:val="28"/>
          <w:lang w:val="uk-UA"/>
        </w:rPr>
      </w:pPr>
    </w:p>
    <w:p w:rsidR="00D016B8" w:rsidRPr="00A53D74" w:rsidRDefault="00D016B8" w:rsidP="00D016B8">
      <w:pPr>
        <w:ind w:left="360"/>
        <w:rPr>
          <w:sz w:val="28"/>
          <w:szCs w:val="28"/>
        </w:rPr>
      </w:pPr>
    </w:p>
    <w:bookmarkEnd w:id="1"/>
    <w:bookmarkEnd w:id="2"/>
    <w:p w:rsidR="00F2026C" w:rsidRDefault="00F2026C"/>
    <w:sectPr w:rsidR="00F2026C" w:rsidSect="00D7421B">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3D6D05"/>
    <w:multiLevelType w:val="hybridMultilevel"/>
    <w:tmpl w:val="4CD6061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16B8"/>
    <w:rsid w:val="00655325"/>
    <w:rsid w:val="00D016B8"/>
    <w:rsid w:val="00D7421B"/>
    <w:rsid w:val="00F2026C"/>
  </w:rsids>
  <m:mathPr>
    <m:mathFont m:val="Cambria Math"/>
    <m:brkBin m:val="before"/>
    <m:brkBinSub m:val="--"/>
    <m:smallFrac m:val="0"/>
    <m:dispDef/>
    <m:lMargin m:val="0"/>
    <m:rMargin m:val="0"/>
    <m:defJc m:val="centerGroup"/>
    <m:wrapIndent m:val="1440"/>
    <m:intLim m:val="subSup"/>
    <m:naryLim m:val="undOvr"/>
  </m:mathPr>
  <w:themeFontLang w:val="ru-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83D7AB"/>
  <w15:chartTrackingRefBased/>
  <w15:docId w15:val="{55FCF6D7-87D0-4C2D-A8B9-E05646A5B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8"/>
        <w:szCs w:val="22"/>
        <w:lang w:val="ru-UA"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D016B8"/>
    <w:pPr>
      <w:spacing w:after="0" w:line="240" w:lineRule="auto"/>
    </w:pPr>
    <w:rPr>
      <w:rFonts w:eastAsia="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6.bin"/><Relationship Id="rId18" Type="http://schemas.openxmlformats.org/officeDocument/2006/relationships/image" Target="media/image5.png"/><Relationship Id="rId26" Type="http://schemas.openxmlformats.org/officeDocument/2006/relationships/oleObject" Target="embeddings/oleObject12.bin"/><Relationship Id="rId3" Type="http://schemas.openxmlformats.org/officeDocument/2006/relationships/settings" Target="settings.xml"/><Relationship Id="rId21" Type="http://schemas.openxmlformats.org/officeDocument/2006/relationships/oleObject" Target="embeddings/oleObject10.bin"/><Relationship Id="rId7" Type="http://schemas.openxmlformats.org/officeDocument/2006/relationships/image" Target="media/image2.wmf"/><Relationship Id="rId12" Type="http://schemas.openxmlformats.org/officeDocument/2006/relationships/oleObject" Target="embeddings/oleObject5.bin"/><Relationship Id="rId17" Type="http://schemas.openxmlformats.org/officeDocument/2006/relationships/image" Target="media/image4.png"/><Relationship Id="rId25" Type="http://schemas.openxmlformats.org/officeDocument/2006/relationships/image" Target="media/image10.wmf"/><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oleObject" Target="embeddings/oleObject9.bin"/><Relationship Id="rId20" Type="http://schemas.openxmlformats.org/officeDocument/2006/relationships/image" Target="media/image7.wmf"/><Relationship Id="rId29" Type="http://schemas.openxmlformats.org/officeDocument/2006/relationships/oleObject" Target="embeddings/oleObject13.bin"/><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oleObject" Target="embeddings/oleObject4.bin"/><Relationship Id="rId24" Type="http://schemas.openxmlformats.org/officeDocument/2006/relationships/image" Target="media/image9.png"/><Relationship Id="rId32" Type="http://schemas.openxmlformats.org/officeDocument/2006/relationships/fontTable" Target="fontTable.xml"/><Relationship Id="rId5" Type="http://schemas.openxmlformats.org/officeDocument/2006/relationships/image" Target="media/image1.wmf"/><Relationship Id="rId15" Type="http://schemas.openxmlformats.org/officeDocument/2006/relationships/oleObject" Target="embeddings/oleObject8.bin"/><Relationship Id="rId23" Type="http://schemas.openxmlformats.org/officeDocument/2006/relationships/oleObject" Target="embeddings/oleObject11.bin"/><Relationship Id="rId28" Type="http://schemas.openxmlformats.org/officeDocument/2006/relationships/image" Target="media/image12.wmf"/><Relationship Id="rId10" Type="http://schemas.openxmlformats.org/officeDocument/2006/relationships/oleObject" Target="embeddings/oleObject3.bin"/><Relationship Id="rId19" Type="http://schemas.openxmlformats.org/officeDocument/2006/relationships/image" Target="media/image6.png"/><Relationship Id="rId31" Type="http://schemas.openxmlformats.org/officeDocument/2006/relationships/oleObject" Target="embeddings/oleObject14.bin"/><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oleObject" Target="embeddings/oleObject7.bin"/><Relationship Id="rId22" Type="http://schemas.openxmlformats.org/officeDocument/2006/relationships/image" Target="media/image8.wmf"/><Relationship Id="rId27" Type="http://schemas.openxmlformats.org/officeDocument/2006/relationships/image" Target="media/image11.png"/><Relationship Id="rId30" Type="http://schemas.openxmlformats.org/officeDocument/2006/relationships/image" Target="media/image13.wmf"/><Relationship Id="rId8" Type="http://schemas.openxmlformats.org/officeDocument/2006/relationships/oleObject" Target="embeddings/oleObject2.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1944</Words>
  <Characters>11085</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Люда</dc:creator>
  <cp:keywords/>
  <dc:description/>
  <cp:lastModifiedBy>Люда</cp:lastModifiedBy>
  <cp:revision>2</cp:revision>
  <dcterms:created xsi:type="dcterms:W3CDTF">2020-01-31T22:44:00Z</dcterms:created>
  <dcterms:modified xsi:type="dcterms:W3CDTF">2020-01-31T23:01:00Z</dcterms:modified>
</cp:coreProperties>
</file>