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00AA5E" w14:textId="77777777" w:rsidR="009E3A30" w:rsidRDefault="009E3A30" w:rsidP="009E3A30">
      <w:pPr>
        <w:shd w:val="clear" w:color="auto" w:fill="FFFFFF"/>
        <w:autoSpaceDE w:val="0"/>
        <w:autoSpaceDN w:val="0"/>
        <w:adjustRightInd w:val="0"/>
        <w:rPr>
          <w:rFonts w:ascii="Times New Roman" w:eastAsia="Times New Roman" w:hAnsi="Times New Roman" w:cs="Times New Roman"/>
          <w:color w:val="000000"/>
          <w:sz w:val="24"/>
          <w:szCs w:val="24"/>
          <w:lang w:val="uk-UA"/>
        </w:rPr>
      </w:pPr>
    </w:p>
    <w:p w14:paraId="629491C4" w14:textId="0778A72D" w:rsidR="009E3A30" w:rsidRPr="00FB5B25" w:rsidRDefault="009E3A30" w:rsidP="002919EE">
      <w:pPr>
        <w:shd w:val="clear" w:color="auto" w:fill="FFFFFF"/>
        <w:tabs>
          <w:tab w:val="left" w:pos="709"/>
          <w:tab w:val="left" w:pos="8788"/>
        </w:tabs>
        <w:autoSpaceDE w:val="0"/>
        <w:autoSpaceDN w:val="0"/>
        <w:adjustRightInd w:val="0"/>
        <w:ind w:left="0" w:firstLine="709"/>
        <w:jc w:val="both"/>
        <w:rPr>
          <w:rFonts w:ascii="Times New Roman" w:eastAsia="Times New Roman" w:hAnsi="Times New Roman" w:cs="Times New Roman"/>
          <w:b/>
          <w:bCs/>
          <w:color w:val="000000"/>
          <w:sz w:val="28"/>
          <w:szCs w:val="28"/>
          <w:lang w:val="uk-UA"/>
        </w:rPr>
      </w:pPr>
      <w:r w:rsidRPr="00FB5B25">
        <w:rPr>
          <w:rFonts w:ascii="Times New Roman" w:eastAsia="Times New Roman" w:hAnsi="Times New Roman" w:cs="Times New Roman"/>
          <w:b/>
          <w:bCs/>
          <w:color w:val="000000"/>
          <w:sz w:val="28"/>
          <w:szCs w:val="28"/>
          <w:lang w:val="uk-UA"/>
        </w:rPr>
        <w:t>1 Визначення та призначення тригерів</w:t>
      </w:r>
    </w:p>
    <w:p w14:paraId="78A90030" w14:textId="0D6D042E" w:rsidR="009E3A30" w:rsidRPr="002919EE" w:rsidRDefault="002919EE" w:rsidP="002919EE">
      <w:pPr>
        <w:shd w:val="clear" w:color="auto" w:fill="FFFFFF"/>
        <w:tabs>
          <w:tab w:val="left" w:pos="709"/>
          <w:tab w:val="left" w:pos="8788"/>
          <w:tab w:val="left" w:pos="9355"/>
        </w:tabs>
        <w:spacing w:before="100" w:beforeAutospacing="1" w:after="100" w:afterAutospacing="1"/>
        <w:ind w:left="0"/>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4"/>
          <w:szCs w:val="24"/>
          <w:lang w:val="uk-UA" w:eastAsia="uk-UA"/>
        </w:rPr>
        <w:tab/>
      </w:r>
      <w:r w:rsidR="009E3A30" w:rsidRPr="002919EE">
        <w:rPr>
          <w:rFonts w:ascii="Times New Roman" w:eastAsia="Times New Roman" w:hAnsi="Times New Roman" w:cs="Times New Roman"/>
          <w:color w:val="000000"/>
          <w:sz w:val="28"/>
          <w:szCs w:val="28"/>
          <w:lang w:val="uk-UA" w:eastAsia="uk-UA"/>
        </w:rPr>
        <w:t>Тригер – це запам'ятовуючий елемент з двома стійкими ста</w:t>
      </w:r>
      <w:r w:rsidR="009E3A30" w:rsidRPr="002919EE">
        <w:rPr>
          <w:rFonts w:ascii="Times New Roman" w:eastAsia="Times New Roman" w:hAnsi="Times New Roman" w:cs="Times New Roman"/>
          <w:color w:val="000000"/>
          <w:sz w:val="28"/>
          <w:szCs w:val="28"/>
          <w:lang w:val="uk-UA" w:eastAsia="uk-UA"/>
        </w:rPr>
        <w:softHyphen/>
        <w:t xml:space="preserve">нами, зміна яких відбувається під дією вхідних сигналів. </w:t>
      </w:r>
      <w:r w:rsidR="009E3A30" w:rsidRPr="002919EE">
        <w:rPr>
          <w:rFonts w:ascii="Times New Roman" w:eastAsia="Times New Roman" w:hAnsi="Times New Roman" w:cs="Times New Roman"/>
          <w:color w:val="000000"/>
          <w:sz w:val="28"/>
          <w:szCs w:val="28"/>
          <w:lang w:eastAsia="uk-UA"/>
        </w:rPr>
        <w:t>Як елемент комп'ютера, тригер призначений для зберігання одного біта інформації, тобто лог. 0 або лог. 1. Схема тригера забезпечує записування, зчитування, стирання та індикацію двійкової інформації, яка зберігається. На основі тригерів будують типові функціональні вузли комп'ю</w:t>
      </w:r>
      <w:r w:rsidR="009E3A30" w:rsidRPr="002919EE">
        <w:rPr>
          <w:rFonts w:ascii="Times New Roman" w:eastAsia="Times New Roman" w:hAnsi="Times New Roman" w:cs="Times New Roman"/>
          <w:color w:val="000000"/>
          <w:sz w:val="28"/>
          <w:szCs w:val="28"/>
          <w:lang w:eastAsia="uk-UA"/>
        </w:rPr>
        <w:softHyphen/>
        <w:t>терів – регістри, лічильники, накопичувальні суматори, а також мікропрограмні автомати.</w:t>
      </w:r>
      <w:r w:rsidR="009E3A30" w:rsidRPr="002919EE">
        <w:rPr>
          <w:rFonts w:ascii="Times New Roman" w:eastAsia="Times New Roman" w:hAnsi="Times New Roman" w:cs="Times New Roman"/>
          <w:color w:val="000000"/>
          <w:sz w:val="28"/>
          <w:szCs w:val="28"/>
          <w:lang w:eastAsia="uk-UA"/>
        </w:rPr>
        <w:br/>
      </w:r>
      <w:r>
        <w:rPr>
          <w:rFonts w:ascii="Times New Roman" w:eastAsia="Times New Roman" w:hAnsi="Times New Roman" w:cs="Times New Roman"/>
          <w:color w:val="000000"/>
          <w:sz w:val="28"/>
          <w:szCs w:val="28"/>
          <w:lang w:val="uk-UA" w:eastAsia="uk-UA"/>
        </w:rPr>
        <w:t xml:space="preserve">          </w:t>
      </w:r>
      <w:r w:rsidR="009E3A30" w:rsidRPr="002919EE">
        <w:rPr>
          <w:rFonts w:ascii="Times New Roman" w:eastAsia="Times New Roman" w:hAnsi="Times New Roman" w:cs="Times New Roman"/>
          <w:color w:val="000000"/>
          <w:sz w:val="28"/>
          <w:szCs w:val="28"/>
          <w:lang w:eastAsia="uk-UA"/>
        </w:rPr>
        <w:t>Усі різновиди тригерів являють собою елементарний автомат, який вміщує власне елемент пам'яті (ЕП) та схему керування (СхК), яка утворює вхідну логіку (рис.1).</w:t>
      </w:r>
    </w:p>
    <w:p w14:paraId="06793889" w14:textId="51C8506D" w:rsidR="009E3A30" w:rsidRPr="002919EE" w:rsidRDefault="009E3A30" w:rsidP="002919EE">
      <w:pPr>
        <w:shd w:val="clear" w:color="auto" w:fill="FFFFFF"/>
        <w:tabs>
          <w:tab w:val="left" w:pos="709"/>
          <w:tab w:val="left" w:pos="8788"/>
          <w:tab w:val="left" w:pos="9355"/>
        </w:tabs>
        <w:ind w:left="-567"/>
        <w:jc w:val="center"/>
        <w:rPr>
          <w:rFonts w:ascii="Times New Roman" w:eastAsia="Times New Roman" w:hAnsi="Times New Roman" w:cs="Times New Roman"/>
          <w:color w:val="000000"/>
          <w:sz w:val="28"/>
          <w:szCs w:val="28"/>
          <w:lang w:eastAsia="uk-UA"/>
        </w:rPr>
      </w:pPr>
      <w:r w:rsidRPr="002919EE">
        <w:rPr>
          <w:rFonts w:ascii="Times New Roman" w:eastAsia="Times New Roman" w:hAnsi="Times New Roman" w:cs="Times New Roman"/>
          <w:noProof/>
          <w:color w:val="000000"/>
          <w:sz w:val="28"/>
          <w:szCs w:val="28"/>
          <w:lang w:eastAsia="ru-RU"/>
        </w:rPr>
        <w:drawing>
          <wp:inline distT="0" distB="0" distL="0" distR="0" wp14:anchorId="44BE1AFF" wp14:editId="4C1E8C24">
            <wp:extent cx="3095625" cy="1466850"/>
            <wp:effectExtent l="0" t="0" r="9525" b="0"/>
            <wp:docPr id="45" name="Рисунок 45" descr="http://ksm.nau.edu.ua/shemotehnika/images/tema1.1_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ksm.nau.edu.ua/shemotehnika/images/tema1.1_image002.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095625" cy="1466850"/>
                    </a:xfrm>
                    <a:prstGeom prst="rect">
                      <a:avLst/>
                    </a:prstGeom>
                    <a:noFill/>
                    <a:ln>
                      <a:noFill/>
                    </a:ln>
                  </pic:spPr>
                </pic:pic>
              </a:graphicData>
            </a:graphic>
          </wp:inline>
        </w:drawing>
      </w:r>
      <w:r w:rsidRPr="002919EE">
        <w:rPr>
          <w:rFonts w:ascii="Times New Roman" w:eastAsia="Times New Roman" w:hAnsi="Times New Roman" w:cs="Times New Roman"/>
          <w:color w:val="000000"/>
          <w:sz w:val="28"/>
          <w:szCs w:val="28"/>
          <w:lang w:eastAsia="uk-UA"/>
        </w:rPr>
        <w:br/>
      </w:r>
      <w:r w:rsidRPr="002919EE">
        <w:rPr>
          <w:rFonts w:ascii="Times New Roman" w:eastAsia="Times New Roman" w:hAnsi="Times New Roman" w:cs="Times New Roman"/>
          <w:color w:val="000000"/>
          <w:sz w:val="28"/>
          <w:szCs w:val="28"/>
          <w:lang w:eastAsia="uk-UA"/>
        </w:rPr>
        <w:br/>
        <w:t>Рис</w:t>
      </w:r>
      <w:r w:rsidR="002919EE">
        <w:rPr>
          <w:rFonts w:ascii="Times New Roman" w:eastAsia="Times New Roman" w:hAnsi="Times New Roman" w:cs="Times New Roman"/>
          <w:color w:val="000000"/>
          <w:sz w:val="28"/>
          <w:szCs w:val="28"/>
          <w:lang w:val="uk-UA" w:eastAsia="uk-UA"/>
        </w:rPr>
        <w:t xml:space="preserve">унок </w:t>
      </w:r>
      <w:r w:rsidRPr="002919EE">
        <w:rPr>
          <w:rFonts w:ascii="Times New Roman" w:eastAsia="Times New Roman" w:hAnsi="Times New Roman" w:cs="Times New Roman"/>
          <w:color w:val="000000"/>
          <w:sz w:val="28"/>
          <w:szCs w:val="28"/>
          <w:lang w:eastAsia="uk-UA"/>
        </w:rPr>
        <w:t>1</w:t>
      </w:r>
      <w:r w:rsidR="002919EE">
        <w:rPr>
          <w:rFonts w:ascii="Times New Roman" w:eastAsia="Times New Roman" w:hAnsi="Times New Roman" w:cs="Times New Roman"/>
          <w:color w:val="000000"/>
          <w:sz w:val="28"/>
          <w:szCs w:val="28"/>
          <w:lang w:val="uk-UA" w:eastAsia="uk-UA"/>
        </w:rPr>
        <w:t>-</w:t>
      </w:r>
      <w:r w:rsidRPr="002919EE">
        <w:rPr>
          <w:rFonts w:ascii="Times New Roman" w:eastAsia="Times New Roman" w:hAnsi="Times New Roman" w:cs="Times New Roman"/>
          <w:color w:val="000000"/>
          <w:sz w:val="28"/>
          <w:szCs w:val="28"/>
          <w:lang w:eastAsia="uk-UA"/>
        </w:rPr>
        <w:t xml:space="preserve"> Структура тригера у вигляді ЕП і СхК</w:t>
      </w:r>
    </w:p>
    <w:p w14:paraId="737AA66D" w14:textId="73C5D8B8" w:rsidR="009E3A30" w:rsidRPr="002919EE" w:rsidRDefault="002919EE" w:rsidP="002919EE">
      <w:pPr>
        <w:shd w:val="clear" w:color="auto" w:fill="FFFFFF"/>
        <w:tabs>
          <w:tab w:val="left" w:pos="709"/>
          <w:tab w:val="left" w:pos="9072"/>
          <w:tab w:val="left" w:pos="9355"/>
        </w:tabs>
        <w:spacing w:before="100" w:beforeAutospacing="1" w:after="100" w:afterAutospacing="1"/>
        <w:ind w:left="0"/>
        <w:jc w:val="both"/>
        <w:rPr>
          <w:rFonts w:ascii="Times New Roman" w:eastAsia="Times New Roman" w:hAnsi="Times New Roman" w:cs="Times New Roman"/>
          <w:color w:val="000000"/>
          <w:sz w:val="28"/>
          <w:szCs w:val="28"/>
          <w:lang w:val="uk-UA" w:eastAsia="uk-UA"/>
        </w:rPr>
      </w:pPr>
      <w:r>
        <w:rPr>
          <w:rFonts w:ascii="Times New Roman" w:eastAsia="Times New Roman" w:hAnsi="Times New Roman" w:cs="Times New Roman"/>
          <w:color w:val="000000"/>
          <w:sz w:val="28"/>
          <w:szCs w:val="28"/>
          <w:lang w:eastAsia="uk-UA"/>
        </w:rPr>
        <w:tab/>
      </w:r>
      <w:r w:rsidR="009E3A30" w:rsidRPr="002919EE">
        <w:rPr>
          <w:rFonts w:ascii="Times New Roman" w:eastAsia="Times New Roman" w:hAnsi="Times New Roman" w:cs="Times New Roman"/>
          <w:color w:val="000000"/>
          <w:sz w:val="28"/>
          <w:szCs w:val="28"/>
          <w:lang w:eastAsia="uk-UA"/>
        </w:rPr>
        <w:t>Стан тригера визначається сигналами на прямому Q та інверсному </w:t>
      </w:r>
      <w:r w:rsidR="009E3A30" w:rsidRPr="002919EE">
        <w:rPr>
          <w:rFonts w:ascii="Times New Roman" w:eastAsia="Times New Roman" w:hAnsi="Times New Roman" w:cs="Times New Roman"/>
          <w:noProof/>
          <w:color w:val="000000"/>
          <w:sz w:val="28"/>
          <w:szCs w:val="28"/>
          <w:lang w:eastAsia="ru-RU"/>
        </w:rPr>
        <w:drawing>
          <wp:inline distT="0" distB="0" distL="0" distR="0" wp14:anchorId="4AF3234F" wp14:editId="6C9E6C8E">
            <wp:extent cx="152400" cy="238125"/>
            <wp:effectExtent l="0" t="0" r="0" b="9525"/>
            <wp:docPr id="44" name="Рисунок 44" descr="http://ksm.nau.edu.ua/shemotehnika/images/tema1.1_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ksm.nau.edu.ua/shemotehnika/images/tema1.1_image004.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009E3A30" w:rsidRPr="002919EE">
        <w:rPr>
          <w:rFonts w:ascii="Times New Roman" w:eastAsia="Times New Roman" w:hAnsi="Times New Roman" w:cs="Times New Roman"/>
          <w:color w:val="000000"/>
          <w:sz w:val="28"/>
          <w:szCs w:val="28"/>
          <w:lang w:eastAsia="uk-UA"/>
        </w:rPr>
        <w:t> виходах. При позитивному кодуванні інформації високий рівень напруги на прямому виході відображає значення лог. 1 (стан Q =1), а низький рівень – значення</w:t>
      </w:r>
      <w:r>
        <w:rPr>
          <w:rFonts w:ascii="Times New Roman" w:eastAsia="Times New Roman" w:hAnsi="Times New Roman" w:cs="Times New Roman"/>
          <w:color w:val="000000"/>
          <w:sz w:val="28"/>
          <w:szCs w:val="28"/>
          <w:lang w:val="uk-UA" w:eastAsia="uk-UA"/>
        </w:rPr>
        <w:t> </w:t>
      </w:r>
      <w:r w:rsidR="009E3A30" w:rsidRPr="002919EE">
        <w:rPr>
          <w:rFonts w:ascii="Times New Roman" w:eastAsia="Times New Roman" w:hAnsi="Times New Roman" w:cs="Times New Roman"/>
          <w:color w:val="000000"/>
          <w:sz w:val="28"/>
          <w:szCs w:val="28"/>
          <w:lang w:eastAsia="uk-UA"/>
        </w:rPr>
        <w:t>лог.</w:t>
      </w:r>
      <w:r>
        <w:rPr>
          <w:rFonts w:ascii="Times New Roman" w:eastAsia="Times New Roman" w:hAnsi="Times New Roman" w:cs="Times New Roman"/>
          <w:color w:val="000000"/>
          <w:sz w:val="28"/>
          <w:szCs w:val="28"/>
          <w:lang w:val="uk-UA" w:eastAsia="uk-UA"/>
        </w:rPr>
        <w:t> </w:t>
      </w:r>
      <w:r w:rsidR="009E3A30" w:rsidRPr="002919EE">
        <w:rPr>
          <w:rFonts w:ascii="Times New Roman" w:eastAsia="Times New Roman" w:hAnsi="Times New Roman" w:cs="Times New Roman"/>
          <w:color w:val="000000"/>
          <w:sz w:val="28"/>
          <w:szCs w:val="28"/>
          <w:lang w:eastAsia="uk-UA"/>
        </w:rPr>
        <w:t>0</w:t>
      </w:r>
      <w:r>
        <w:rPr>
          <w:rFonts w:ascii="Times New Roman" w:eastAsia="Times New Roman" w:hAnsi="Times New Roman" w:cs="Times New Roman"/>
          <w:color w:val="000000"/>
          <w:sz w:val="28"/>
          <w:szCs w:val="28"/>
          <w:lang w:val="uk-UA" w:eastAsia="uk-UA"/>
        </w:rPr>
        <w:t> </w:t>
      </w:r>
      <w:r w:rsidR="009E3A30" w:rsidRPr="002919EE">
        <w:rPr>
          <w:rFonts w:ascii="Times New Roman" w:eastAsia="Times New Roman" w:hAnsi="Times New Roman" w:cs="Times New Roman"/>
          <w:color w:val="000000"/>
          <w:sz w:val="28"/>
          <w:szCs w:val="28"/>
          <w:lang w:eastAsia="uk-UA"/>
        </w:rPr>
        <w:t>(стан</w:t>
      </w:r>
      <w:r>
        <w:rPr>
          <w:rFonts w:ascii="Times New Roman" w:eastAsia="Times New Roman" w:hAnsi="Times New Roman" w:cs="Times New Roman"/>
          <w:color w:val="000000"/>
          <w:sz w:val="28"/>
          <w:szCs w:val="28"/>
          <w:lang w:val="uk-UA" w:eastAsia="uk-UA"/>
        </w:rPr>
        <w:t> </w:t>
      </w:r>
      <w:r w:rsidR="009E3A30" w:rsidRPr="002919EE">
        <w:rPr>
          <w:rFonts w:ascii="Times New Roman" w:eastAsia="Times New Roman" w:hAnsi="Times New Roman" w:cs="Times New Roman"/>
          <w:color w:val="000000"/>
          <w:sz w:val="28"/>
          <w:szCs w:val="28"/>
          <w:lang w:eastAsia="uk-UA"/>
        </w:rPr>
        <w:t>Q=0).</w:t>
      </w:r>
      <w:r w:rsidR="009E3A30" w:rsidRPr="002919EE">
        <w:rPr>
          <w:rFonts w:ascii="Times New Roman" w:eastAsia="Times New Roman" w:hAnsi="Times New Roman" w:cs="Times New Roman"/>
          <w:color w:val="000000"/>
          <w:sz w:val="28"/>
          <w:szCs w:val="28"/>
          <w:lang w:eastAsia="uk-UA"/>
        </w:rPr>
        <w:br/>
      </w:r>
      <w:r>
        <w:rPr>
          <w:rFonts w:ascii="Times New Roman" w:eastAsia="Times New Roman" w:hAnsi="Times New Roman" w:cs="Times New Roman"/>
          <w:color w:val="000000"/>
          <w:sz w:val="28"/>
          <w:szCs w:val="28"/>
          <w:lang w:val="uk-UA" w:eastAsia="uk-UA"/>
        </w:rPr>
        <w:t xml:space="preserve">         </w:t>
      </w:r>
      <w:r w:rsidR="009E3A30" w:rsidRPr="002919EE">
        <w:rPr>
          <w:rFonts w:ascii="Times New Roman" w:eastAsia="Times New Roman" w:hAnsi="Times New Roman" w:cs="Times New Roman"/>
          <w:color w:val="000000"/>
          <w:sz w:val="28"/>
          <w:szCs w:val="28"/>
          <w:lang w:eastAsia="uk-UA"/>
        </w:rPr>
        <w:t>Зміна стану тригера (його перемикання) забезпечується зовнішніми сигналами й сигналами зворотного зв’язку на виході триге</w:t>
      </w:r>
      <w:r w:rsidR="009E3A30" w:rsidRPr="002919EE">
        <w:rPr>
          <w:rFonts w:ascii="Times New Roman" w:eastAsia="Times New Roman" w:hAnsi="Times New Roman" w:cs="Times New Roman"/>
          <w:color w:val="000000"/>
          <w:sz w:val="28"/>
          <w:szCs w:val="28"/>
          <w:lang w:eastAsia="uk-UA"/>
        </w:rPr>
        <w:softHyphen/>
        <w:t>ра, які поступають на входи СхК. Звичайно зовнішні сигнали, як і входи тригера, позначають латинськими буквами R, S, Т, С, V та іншими. В найпростіших схемах тригерів окрема СхК може бути від</w:t>
      </w:r>
      <w:r w:rsidR="009E3A30" w:rsidRPr="002919EE">
        <w:rPr>
          <w:rFonts w:ascii="Times New Roman" w:eastAsia="Times New Roman" w:hAnsi="Times New Roman" w:cs="Times New Roman"/>
          <w:color w:val="000000"/>
          <w:sz w:val="28"/>
          <w:szCs w:val="28"/>
          <w:lang w:eastAsia="uk-UA"/>
        </w:rPr>
        <w:softHyphen/>
        <w:t>сутньою. Оскільки функціональні властивості тригерів визначають</w:t>
      </w:r>
      <w:r w:rsidR="009E3A30" w:rsidRPr="002919EE">
        <w:rPr>
          <w:rFonts w:ascii="Times New Roman" w:eastAsia="Times New Roman" w:hAnsi="Times New Roman" w:cs="Times New Roman"/>
          <w:color w:val="000000"/>
          <w:sz w:val="28"/>
          <w:szCs w:val="28"/>
          <w:lang w:eastAsia="uk-UA"/>
        </w:rPr>
        <w:softHyphen/>
        <w:t>ся їхньою СхК, то назви основних входів переносяться на всю схему триггера</w:t>
      </w:r>
    </w:p>
    <w:p w14:paraId="434F8874" w14:textId="4CE8B30F" w:rsidR="009E3A30" w:rsidRPr="00FB5B25" w:rsidRDefault="00952BA7" w:rsidP="002919EE">
      <w:pPr>
        <w:shd w:val="clear" w:color="auto" w:fill="FFFFFF"/>
        <w:tabs>
          <w:tab w:val="left" w:pos="709"/>
          <w:tab w:val="left" w:pos="9072"/>
        </w:tabs>
        <w:autoSpaceDE w:val="0"/>
        <w:autoSpaceDN w:val="0"/>
        <w:adjustRightInd w:val="0"/>
        <w:ind w:left="0"/>
        <w:jc w:val="both"/>
        <w:rPr>
          <w:rFonts w:ascii="Times New Roman" w:eastAsia="Times New Roman" w:hAnsi="Times New Roman" w:cs="Times New Roman"/>
          <w:b/>
          <w:bCs/>
          <w:color w:val="000000"/>
          <w:sz w:val="28"/>
          <w:szCs w:val="28"/>
          <w:lang w:val="uk-UA"/>
        </w:rPr>
      </w:pPr>
      <w:r>
        <w:rPr>
          <w:rFonts w:ascii="Times New Roman" w:eastAsia="Times New Roman" w:hAnsi="Times New Roman" w:cs="Times New Roman"/>
          <w:color w:val="000000"/>
          <w:sz w:val="28"/>
          <w:szCs w:val="28"/>
          <w:lang w:val="uk-UA"/>
        </w:rPr>
        <w:tab/>
      </w:r>
      <w:r w:rsidR="009E3A30" w:rsidRPr="00FB5B25">
        <w:rPr>
          <w:rFonts w:ascii="Times New Roman" w:eastAsia="Times New Roman" w:hAnsi="Times New Roman" w:cs="Times New Roman"/>
          <w:b/>
          <w:bCs/>
          <w:color w:val="000000"/>
          <w:sz w:val="28"/>
          <w:szCs w:val="28"/>
          <w:lang w:val="uk-UA"/>
        </w:rPr>
        <w:t>2 Класифікація тригерів</w:t>
      </w:r>
    </w:p>
    <w:p w14:paraId="24AFD2B7" w14:textId="77777777" w:rsidR="00952BA7" w:rsidRDefault="00952BA7" w:rsidP="002919EE">
      <w:pPr>
        <w:shd w:val="clear" w:color="auto" w:fill="FFFFFF"/>
        <w:tabs>
          <w:tab w:val="left" w:pos="709"/>
          <w:tab w:val="left" w:pos="9072"/>
          <w:tab w:val="left" w:pos="9355"/>
        </w:tabs>
        <w:spacing w:before="100" w:beforeAutospacing="1" w:after="100" w:afterAutospacing="1"/>
        <w:ind w:left="0"/>
        <w:jc w:val="both"/>
        <w:rPr>
          <w:rFonts w:ascii="Times New Roman" w:eastAsia="Times New Roman" w:hAnsi="Times New Roman" w:cs="Times New Roman"/>
          <w:color w:val="000000"/>
          <w:sz w:val="28"/>
          <w:szCs w:val="28"/>
          <w:lang w:val="uk-UA" w:eastAsia="uk-UA"/>
        </w:rPr>
      </w:pPr>
      <w:r>
        <w:rPr>
          <w:rFonts w:ascii="Times New Roman" w:eastAsia="Times New Roman" w:hAnsi="Times New Roman" w:cs="Times New Roman"/>
          <w:color w:val="000000"/>
          <w:sz w:val="28"/>
          <w:szCs w:val="28"/>
          <w:lang w:val="uk-UA" w:eastAsia="uk-UA"/>
        </w:rPr>
        <w:tab/>
      </w:r>
      <w:r w:rsidR="009E3A30" w:rsidRPr="002919EE">
        <w:rPr>
          <w:rFonts w:ascii="Times New Roman" w:eastAsia="Times New Roman" w:hAnsi="Times New Roman" w:cs="Times New Roman"/>
          <w:color w:val="000000"/>
          <w:sz w:val="28"/>
          <w:szCs w:val="28"/>
          <w:lang w:val="uk-UA" w:eastAsia="uk-UA"/>
        </w:rPr>
        <w:t>Тригери класифікують за такими ознаками:</w:t>
      </w:r>
    </w:p>
    <w:p w14:paraId="3C85135A" w14:textId="2DD804DA" w:rsidR="00952BA7" w:rsidRPr="00952BA7" w:rsidRDefault="009E3A30" w:rsidP="00952BA7">
      <w:pPr>
        <w:pStyle w:val="a5"/>
        <w:numPr>
          <w:ilvl w:val="0"/>
          <w:numId w:val="2"/>
        </w:numPr>
        <w:shd w:val="clear" w:color="auto" w:fill="FFFFFF"/>
        <w:tabs>
          <w:tab w:val="left" w:pos="709"/>
          <w:tab w:val="left" w:pos="9072"/>
          <w:tab w:val="left" w:pos="9355"/>
        </w:tabs>
        <w:spacing w:before="100" w:beforeAutospacing="1" w:after="100" w:afterAutospacing="1"/>
        <w:jc w:val="both"/>
        <w:rPr>
          <w:rFonts w:ascii="Times New Roman" w:eastAsia="Times New Roman" w:hAnsi="Times New Roman" w:cs="Times New Roman"/>
          <w:color w:val="000000"/>
          <w:sz w:val="28"/>
          <w:szCs w:val="28"/>
          <w:lang w:val="uk-UA" w:eastAsia="uk-UA"/>
        </w:rPr>
      </w:pPr>
      <w:r w:rsidRPr="00952BA7">
        <w:rPr>
          <w:rFonts w:ascii="Times New Roman" w:eastAsia="Times New Roman" w:hAnsi="Times New Roman" w:cs="Times New Roman"/>
          <w:color w:val="000000"/>
          <w:sz w:val="28"/>
          <w:szCs w:val="28"/>
          <w:lang w:val="uk-UA" w:eastAsia="uk-UA"/>
        </w:rPr>
        <w:t>логікою функціонування (</w:t>
      </w:r>
      <w:r w:rsidRPr="00952BA7">
        <w:rPr>
          <w:rFonts w:ascii="Times New Roman" w:eastAsia="Times New Roman" w:hAnsi="Times New Roman" w:cs="Times New Roman"/>
          <w:color w:val="000000"/>
          <w:sz w:val="28"/>
          <w:szCs w:val="28"/>
          <w:lang w:eastAsia="uk-UA"/>
        </w:rPr>
        <w:t>RS</w:t>
      </w:r>
      <w:r w:rsidRPr="00952BA7">
        <w:rPr>
          <w:rFonts w:ascii="Times New Roman" w:eastAsia="Times New Roman" w:hAnsi="Times New Roman" w:cs="Times New Roman"/>
          <w:color w:val="000000"/>
          <w:sz w:val="28"/>
          <w:szCs w:val="28"/>
          <w:lang w:val="uk-UA" w:eastAsia="uk-UA"/>
        </w:rPr>
        <w:t xml:space="preserve">, </w:t>
      </w:r>
      <w:r w:rsidRPr="00952BA7">
        <w:rPr>
          <w:rFonts w:ascii="Times New Roman" w:eastAsia="Times New Roman" w:hAnsi="Times New Roman" w:cs="Times New Roman"/>
          <w:color w:val="000000"/>
          <w:sz w:val="28"/>
          <w:szCs w:val="28"/>
          <w:lang w:eastAsia="uk-UA"/>
        </w:rPr>
        <w:t>JK</w:t>
      </w:r>
      <w:r w:rsidRPr="00952BA7">
        <w:rPr>
          <w:rFonts w:ascii="Times New Roman" w:eastAsia="Times New Roman" w:hAnsi="Times New Roman" w:cs="Times New Roman"/>
          <w:color w:val="000000"/>
          <w:sz w:val="28"/>
          <w:szCs w:val="28"/>
          <w:lang w:val="uk-UA" w:eastAsia="uk-UA"/>
        </w:rPr>
        <w:t xml:space="preserve">, </w:t>
      </w:r>
      <w:r w:rsidRPr="00952BA7">
        <w:rPr>
          <w:rFonts w:ascii="Times New Roman" w:eastAsia="Times New Roman" w:hAnsi="Times New Roman" w:cs="Times New Roman"/>
          <w:color w:val="000000"/>
          <w:sz w:val="28"/>
          <w:szCs w:val="28"/>
          <w:lang w:eastAsia="uk-UA"/>
        </w:rPr>
        <w:t>D</w:t>
      </w:r>
      <w:r w:rsidRPr="00952BA7">
        <w:rPr>
          <w:rFonts w:ascii="Times New Roman" w:eastAsia="Times New Roman" w:hAnsi="Times New Roman" w:cs="Times New Roman"/>
          <w:color w:val="000000"/>
          <w:sz w:val="28"/>
          <w:szCs w:val="28"/>
          <w:lang w:val="uk-UA" w:eastAsia="uk-UA"/>
        </w:rPr>
        <w:t xml:space="preserve">, </w:t>
      </w:r>
      <w:r w:rsidRPr="00952BA7">
        <w:rPr>
          <w:rFonts w:ascii="Times New Roman" w:eastAsia="Times New Roman" w:hAnsi="Times New Roman" w:cs="Times New Roman"/>
          <w:color w:val="000000"/>
          <w:sz w:val="28"/>
          <w:szCs w:val="28"/>
          <w:lang w:eastAsia="uk-UA"/>
        </w:rPr>
        <w:t>T</w:t>
      </w:r>
      <w:r w:rsidRPr="00952BA7">
        <w:rPr>
          <w:rFonts w:ascii="Times New Roman" w:eastAsia="Times New Roman" w:hAnsi="Times New Roman" w:cs="Times New Roman"/>
          <w:color w:val="000000"/>
          <w:sz w:val="28"/>
          <w:szCs w:val="28"/>
          <w:lang w:val="uk-UA" w:eastAsia="uk-UA"/>
        </w:rPr>
        <w:t xml:space="preserve"> та ін.); </w:t>
      </w:r>
    </w:p>
    <w:p w14:paraId="4A5600D5" w14:textId="77777777" w:rsidR="00952BA7" w:rsidRPr="00952BA7" w:rsidRDefault="009E3A30" w:rsidP="00952BA7">
      <w:pPr>
        <w:pStyle w:val="a5"/>
        <w:numPr>
          <w:ilvl w:val="0"/>
          <w:numId w:val="2"/>
        </w:numPr>
        <w:shd w:val="clear" w:color="auto" w:fill="FFFFFF"/>
        <w:tabs>
          <w:tab w:val="left" w:pos="709"/>
          <w:tab w:val="left" w:pos="9072"/>
          <w:tab w:val="left" w:pos="9355"/>
        </w:tabs>
        <w:spacing w:before="100" w:beforeAutospacing="1" w:after="100" w:afterAutospacing="1"/>
        <w:jc w:val="both"/>
        <w:rPr>
          <w:rFonts w:ascii="Times New Roman" w:eastAsia="Times New Roman" w:hAnsi="Times New Roman" w:cs="Times New Roman"/>
          <w:color w:val="000000"/>
          <w:sz w:val="28"/>
          <w:szCs w:val="28"/>
          <w:lang w:val="uk-UA" w:eastAsia="uk-UA"/>
        </w:rPr>
      </w:pPr>
      <w:r w:rsidRPr="00952BA7">
        <w:rPr>
          <w:rFonts w:ascii="Times New Roman" w:eastAsia="Times New Roman" w:hAnsi="Times New Roman" w:cs="Times New Roman"/>
          <w:color w:val="000000"/>
          <w:sz w:val="28"/>
          <w:szCs w:val="28"/>
          <w:lang w:val="uk-UA" w:eastAsia="uk-UA"/>
        </w:rPr>
        <w:t>способом записування інформації (асин</w:t>
      </w:r>
      <w:r w:rsidRPr="00952BA7">
        <w:rPr>
          <w:rFonts w:ascii="Times New Roman" w:eastAsia="Times New Roman" w:hAnsi="Times New Roman" w:cs="Times New Roman"/>
          <w:color w:val="000000"/>
          <w:sz w:val="28"/>
          <w:szCs w:val="28"/>
          <w:lang w:val="uk-UA" w:eastAsia="uk-UA"/>
        </w:rPr>
        <w:softHyphen/>
        <w:t xml:space="preserve">хронні й синхронні); </w:t>
      </w:r>
    </w:p>
    <w:p w14:paraId="7C72D79F" w14:textId="77777777" w:rsidR="00952BA7" w:rsidRPr="00952BA7" w:rsidRDefault="009E3A30" w:rsidP="00952BA7">
      <w:pPr>
        <w:pStyle w:val="a5"/>
        <w:numPr>
          <w:ilvl w:val="0"/>
          <w:numId w:val="2"/>
        </w:numPr>
        <w:shd w:val="clear" w:color="auto" w:fill="FFFFFF"/>
        <w:tabs>
          <w:tab w:val="left" w:pos="709"/>
          <w:tab w:val="left" w:pos="9072"/>
          <w:tab w:val="left" w:pos="9355"/>
        </w:tabs>
        <w:spacing w:before="100" w:beforeAutospacing="1" w:after="100" w:afterAutospacing="1"/>
        <w:jc w:val="both"/>
        <w:rPr>
          <w:rFonts w:ascii="Times New Roman" w:eastAsia="Times New Roman" w:hAnsi="Times New Roman" w:cs="Times New Roman"/>
          <w:color w:val="000000"/>
          <w:sz w:val="28"/>
          <w:szCs w:val="28"/>
          <w:lang w:val="uk-UA" w:eastAsia="uk-UA"/>
        </w:rPr>
      </w:pPr>
      <w:r w:rsidRPr="00952BA7">
        <w:rPr>
          <w:rFonts w:ascii="Times New Roman" w:eastAsia="Times New Roman" w:hAnsi="Times New Roman" w:cs="Times New Roman"/>
          <w:color w:val="000000"/>
          <w:sz w:val="28"/>
          <w:szCs w:val="28"/>
          <w:lang w:val="uk-UA" w:eastAsia="uk-UA"/>
        </w:rPr>
        <w:t xml:space="preserve">моментом реакції на тактовий сигнал (статичні, динамічні); </w:t>
      </w:r>
    </w:p>
    <w:p w14:paraId="57F81DD2" w14:textId="77777777" w:rsidR="00952BA7" w:rsidRPr="00952BA7" w:rsidRDefault="009E3A30" w:rsidP="00952BA7">
      <w:pPr>
        <w:pStyle w:val="a5"/>
        <w:numPr>
          <w:ilvl w:val="0"/>
          <w:numId w:val="2"/>
        </w:numPr>
        <w:shd w:val="clear" w:color="auto" w:fill="FFFFFF"/>
        <w:tabs>
          <w:tab w:val="left" w:pos="709"/>
          <w:tab w:val="left" w:pos="9072"/>
          <w:tab w:val="left" w:pos="9355"/>
        </w:tabs>
        <w:spacing w:before="100" w:beforeAutospacing="1" w:after="100" w:afterAutospacing="1"/>
        <w:jc w:val="both"/>
        <w:rPr>
          <w:rFonts w:ascii="Times New Roman" w:eastAsia="Times New Roman" w:hAnsi="Times New Roman" w:cs="Times New Roman"/>
          <w:color w:val="000000"/>
          <w:sz w:val="28"/>
          <w:szCs w:val="28"/>
          <w:lang w:val="uk-UA" w:eastAsia="uk-UA"/>
        </w:rPr>
      </w:pPr>
      <w:r w:rsidRPr="00952BA7">
        <w:rPr>
          <w:rFonts w:ascii="Times New Roman" w:eastAsia="Times New Roman" w:hAnsi="Times New Roman" w:cs="Times New Roman"/>
          <w:color w:val="000000"/>
          <w:sz w:val="28"/>
          <w:szCs w:val="28"/>
          <w:lang w:val="uk-UA" w:eastAsia="uk-UA"/>
        </w:rPr>
        <w:t xml:space="preserve">кількістю тактів синхронізації (одно-, дво- і тритактові); </w:t>
      </w:r>
    </w:p>
    <w:p w14:paraId="74A2C3B6" w14:textId="77777777" w:rsidR="00952BA7" w:rsidRPr="00952BA7" w:rsidRDefault="009E3A30" w:rsidP="00952BA7">
      <w:pPr>
        <w:pStyle w:val="a5"/>
        <w:numPr>
          <w:ilvl w:val="0"/>
          <w:numId w:val="2"/>
        </w:numPr>
        <w:shd w:val="clear" w:color="auto" w:fill="FFFFFF"/>
        <w:tabs>
          <w:tab w:val="left" w:pos="709"/>
          <w:tab w:val="left" w:pos="9072"/>
          <w:tab w:val="left" w:pos="9355"/>
        </w:tabs>
        <w:spacing w:before="100" w:beforeAutospacing="1" w:after="100" w:afterAutospacing="1"/>
        <w:jc w:val="both"/>
        <w:rPr>
          <w:rFonts w:ascii="Times New Roman" w:eastAsia="Times New Roman" w:hAnsi="Times New Roman" w:cs="Times New Roman"/>
          <w:color w:val="000000"/>
          <w:sz w:val="28"/>
          <w:szCs w:val="28"/>
          <w:lang w:val="uk-UA" w:eastAsia="uk-UA"/>
        </w:rPr>
      </w:pPr>
      <w:r w:rsidRPr="00952BA7">
        <w:rPr>
          <w:rFonts w:ascii="Times New Roman" w:eastAsia="Times New Roman" w:hAnsi="Times New Roman" w:cs="Times New Roman"/>
          <w:color w:val="000000"/>
          <w:sz w:val="28"/>
          <w:szCs w:val="28"/>
          <w:lang w:val="uk-UA" w:eastAsia="uk-UA"/>
        </w:rPr>
        <w:t>кількістю ступенів (одно- або двоступеневі тригери);</w:t>
      </w:r>
    </w:p>
    <w:p w14:paraId="176A280A" w14:textId="233B1D19" w:rsidR="00952BA7" w:rsidRPr="00952BA7" w:rsidRDefault="009E3A30" w:rsidP="00952BA7">
      <w:pPr>
        <w:pStyle w:val="a5"/>
        <w:numPr>
          <w:ilvl w:val="0"/>
          <w:numId w:val="2"/>
        </w:numPr>
        <w:shd w:val="clear" w:color="auto" w:fill="FFFFFF"/>
        <w:tabs>
          <w:tab w:val="left" w:pos="709"/>
          <w:tab w:val="left" w:pos="9072"/>
          <w:tab w:val="left" w:pos="9355"/>
        </w:tabs>
        <w:spacing w:before="100" w:beforeAutospacing="1" w:after="100" w:afterAutospacing="1"/>
        <w:jc w:val="both"/>
        <w:rPr>
          <w:rFonts w:ascii="Times New Roman" w:eastAsia="Times New Roman" w:hAnsi="Times New Roman" w:cs="Times New Roman"/>
          <w:color w:val="000000"/>
          <w:sz w:val="28"/>
          <w:szCs w:val="28"/>
          <w:lang w:val="uk-UA" w:eastAsia="uk-UA"/>
        </w:rPr>
      </w:pPr>
      <w:r w:rsidRPr="00952BA7">
        <w:rPr>
          <w:rFonts w:ascii="Times New Roman" w:eastAsia="Times New Roman" w:hAnsi="Times New Roman" w:cs="Times New Roman"/>
          <w:color w:val="000000"/>
          <w:sz w:val="28"/>
          <w:szCs w:val="28"/>
          <w:lang w:val="uk-UA" w:eastAsia="uk-UA"/>
        </w:rPr>
        <w:t>складом логіч</w:t>
      </w:r>
      <w:r w:rsidRPr="00952BA7">
        <w:rPr>
          <w:rFonts w:ascii="Times New Roman" w:eastAsia="Times New Roman" w:hAnsi="Times New Roman" w:cs="Times New Roman"/>
          <w:color w:val="000000"/>
          <w:sz w:val="28"/>
          <w:szCs w:val="28"/>
          <w:lang w:val="uk-UA" w:eastAsia="uk-UA"/>
        </w:rPr>
        <w:softHyphen/>
        <w:t>них елементів (тригери на елементах НЕ І, НЕ ЧИ, НЕ І ЧИ та ін.).</w:t>
      </w:r>
    </w:p>
    <w:p w14:paraId="48526BE5" w14:textId="77777777" w:rsidR="00952BA7" w:rsidRDefault="009E3A30" w:rsidP="00952BA7">
      <w:pPr>
        <w:shd w:val="clear" w:color="auto" w:fill="FFFFFF"/>
        <w:tabs>
          <w:tab w:val="left" w:pos="709"/>
          <w:tab w:val="left" w:pos="9072"/>
          <w:tab w:val="left" w:pos="9355"/>
        </w:tabs>
        <w:spacing w:before="100" w:beforeAutospacing="1" w:after="100" w:afterAutospacing="1"/>
        <w:ind w:left="708"/>
        <w:jc w:val="both"/>
        <w:rPr>
          <w:rFonts w:ascii="Times New Roman" w:eastAsia="Times New Roman" w:hAnsi="Times New Roman" w:cs="Times New Roman"/>
          <w:color w:val="000000"/>
          <w:sz w:val="28"/>
          <w:szCs w:val="28"/>
          <w:lang w:eastAsia="uk-UA"/>
        </w:rPr>
      </w:pPr>
      <w:r w:rsidRPr="002919EE">
        <w:rPr>
          <w:rFonts w:ascii="Times New Roman" w:eastAsia="Times New Roman" w:hAnsi="Times New Roman" w:cs="Times New Roman"/>
          <w:color w:val="000000"/>
          <w:sz w:val="28"/>
          <w:szCs w:val="28"/>
          <w:lang w:val="uk-UA" w:eastAsia="uk-UA"/>
        </w:rPr>
        <w:lastRenderedPageBreak/>
        <w:br/>
      </w:r>
      <w:r w:rsidRPr="002919EE">
        <w:rPr>
          <w:rFonts w:ascii="Times New Roman" w:eastAsia="Times New Roman" w:hAnsi="Times New Roman" w:cs="Times New Roman"/>
          <w:color w:val="000000"/>
          <w:sz w:val="28"/>
          <w:szCs w:val="28"/>
          <w:lang w:eastAsia="uk-UA"/>
        </w:rPr>
        <w:t>Відповідно до логіки функціонування розрізняють такі тригери:</w:t>
      </w:r>
    </w:p>
    <w:p w14:paraId="755E2303" w14:textId="0F787074" w:rsidR="00952BA7" w:rsidRPr="00952BA7" w:rsidRDefault="009E3A30" w:rsidP="00952BA7">
      <w:pPr>
        <w:pStyle w:val="a5"/>
        <w:numPr>
          <w:ilvl w:val="0"/>
          <w:numId w:val="3"/>
        </w:numPr>
        <w:shd w:val="clear" w:color="auto" w:fill="FFFFFF"/>
        <w:tabs>
          <w:tab w:val="left" w:pos="709"/>
          <w:tab w:val="left" w:pos="9072"/>
          <w:tab w:val="left" w:pos="9355"/>
        </w:tabs>
        <w:spacing w:before="100" w:beforeAutospacing="1" w:after="100" w:afterAutospacing="1"/>
        <w:jc w:val="both"/>
        <w:rPr>
          <w:rFonts w:ascii="Times New Roman" w:eastAsia="Times New Roman" w:hAnsi="Times New Roman" w:cs="Times New Roman"/>
          <w:color w:val="000000"/>
          <w:sz w:val="28"/>
          <w:szCs w:val="28"/>
          <w:lang w:eastAsia="uk-UA"/>
        </w:rPr>
      </w:pPr>
      <w:r w:rsidRPr="00952BA7">
        <w:rPr>
          <w:rFonts w:ascii="Times New Roman" w:eastAsia="Times New Roman" w:hAnsi="Times New Roman" w:cs="Times New Roman"/>
          <w:color w:val="000000"/>
          <w:sz w:val="28"/>
          <w:szCs w:val="28"/>
          <w:lang w:eastAsia="uk-UA"/>
        </w:rPr>
        <w:t>з роздільною установкою станів “0” і “1” (RS-тригери);</w:t>
      </w:r>
    </w:p>
    <w:p w14:paraId="2E9FD585" w14:textId="134E44FA" w:rsidR="00952BA7" w:rsidRPr="00952BA7" w:rsidRDefault="009E3A30" w:rsidP="00952BA7">
      <w:pPr>
        <w:pStyle w:val="a5"/>
        <w:numPr>
          <w:ilvl w:val="0"/>
          <w:numId w:val="3"/>
        </w:numPr>
        <w:shd w:val="clear" w:color="auto" w:fill="FFFFFF"/>
        <w:tabs>
          <w:tab w:val="left" w:pos="709"/>
          <w:tab w:val="left" w:pos="9072"/>
          <w:tab w:val="left" w:pos="9355"/>
        </w:tabs>
        <w:spacing w:before="100" w:beforeAutospacing="1" w:after="100" w:afterAutospacing="1"/>
        <w:jc w:val="both"/>
        <w:rPr>
          <w:rFonts w:ascii="Times New Roman" w:eastAsia="Times New Roman" w:hAnsi="Times New Roman" w:cs="Times New Roman"/>
          <w:color w:val="000000"/>
          <w:sz w:val="28"/>
          <w:szCs w:val="28"/>
          <w:lang w:eastAsia="uk-UA"/>
        </w:rPr>
      </w:pPr>
      <w:r w:rsidRPr="00952BA7">
        <w:rPr>
          <w:rFonts w:ascii="Times New Roman" w:eastAsia="Times New Roman" w:hAnsi="Times New Roman" w:cs="Times New Roman"/>
          <w:color w:val="000000"/>
          <w:sz w:val="28"/>
          <w:szCs w:val="28"/>
          <w:lang w:eastAsia="uk-UA"/>
        </w:rPr>
        <w:t>з одним ін</w:t>
      </w:r>
      <w:r w:rsidRPr="00952BA7">
        <w:rPr>
          <w:rFonts w:ascii="Times New Roman" w:eastAsia="Times New Roman" w:hAnsi="Times New Roman" w:cs="Times New Roman"/>
          <w:color w:val="000000"/>
          <w:sz w:val="28"/>
          <w:szCs w:val="28"/>
          <w:lang w:eastAsia="uk-UA"/>
        </w:rPr>
        <w:softHyphen/>
        <w:t xml:space="preserve">формаційним входом (D-тригери); </w:t>
      </w:r>
    </w:p>
    <w:p w14:paraId="56E6FDAE" w14:textId="77777777" w:rsidR="00952BA7" w:rsidRPr="00952BA7" w:rsidRDefault="009E3A30" w:rsidP="00952BA7">
      <w:pPr>
        <w:pStyle w:val="a5"/>
        <w:numPr>
          <w:ilvl w:val="0"/>
          <w:numId w:val="3"/>
        </w:numPr>
        <w:shd w:val="clear" w:color="auto" w:fill="FFFFFF"/>
        <w:tabs>
          <w:tab w:val="left" w:pos="709"/>
          <w:tab w:val="left" w:pos="9072"/>
          <w:tab w:val="left" w:pos="9355"/>
        </w:tabs>
        <w:spacing w:before="100" w:beforeAutospacing="1" w:after="100" w:afterAutospacing="1"/>
        <w:jc w:val="both"/>
        <w:rPr>
          <w:rFonts w:ascii="Times New Roman" w:eastAsia="Times New Roman" w:hAnsi="Times New Roman" w:cs="Times New Roman"/>
          <w:color w:val="000000"/>
          <w:sz w:val="28"/>
          <w:szCs w:val="28"/>
          <w:lang w:eastAsia="uk-UA"/>
        </w:rPr>
      </w:pPr>
      <w:r w:rsidRPr="00952BA7">
        <w:rPr>
          <w:rFonts w:ascii="Times New Roman" w:eastAsia="Times New Roman" w:hAnsi="Times New Roman" w:cs="Times New Roman"/>
          <w:color w:val="000000"/>
          <w:sz w:val="28"/>
          <w:szCs w:val="28"/>
          <w:lang w:eastAsia="uk-UA"/>
        </w:rPr>
        <w:t xml:space="preserve">з лічильним входом (T-тригери); </w:t>
      </w:r>
    </w:p>
    <w:p w14:paraId="4A0A39EA" w14:textId="77777777" w:rsidR="00952BA7" w:rsidRPr="00952BA7" w:rsidRDefault="009E3A30" w:rsidP="00952BA7">
      <w:pPr>
        <w:pStyle w:val="a5"/>
        <w:numPr>
          <w:ilvl w:val="0"/>
          <w:numId w:val="3"/>
        </w:numPr>
        <w:shd w:val="clear" w:color="auto" w:fill="FFFFFF"/>
        <w:tabs>
          <w:tab w:val="left" w:pos="709"/>
          <w:tab w:val="left" w:pos="9072"/>
          <w:tab w:val="left" w:pos="9355"/>
        </w:tabs>
        <w:spacing w:before="100" w:beforeAutospacing="1" w:after="100" w:afterAutospacing="1"/>
        <w:jc w:val="both"/>
        <w:rPr>
          <w:rFonts w:ascii="Times New Roman" w:eastAsia="Times New Roman" w:hAnsi="Times New Roman" w:cs="Times New Roman"/>
          <w:color w:val="000000"/>
          <w:sz w:val="28"/>
          <w:szCs w:val="28"/>
          <w:lang w:eastAsia="uk-UA"/>
        </w:rPr>
      </w:pPr>
      <w:r w:rsidRPr="00952BA7">
        <w:rPr>
          <w:rFonts w:ascii="Times New Roman" w:eastAsia="Times New Roman" w:hAnsi="Times New Roman" w:cs="Times New Roman"/>
          <w:color w:val="000000"/>
          <w:sz w:val="28"/>
          <w:szCs w:val="28"/>
          <w:lang w:eastAsia="uk-UA"/>
        </w:rPr>
        <w:t>універсальні з роздільною установкою станів “0” і “1” (JK-тригери);</w:t>
      </w:r>
    </w:p>
    <w:p w14:paraId="4F898131" w14:textId="692E06B2" w:rsidR="00952BA7" w:rsidRPr="00952BA7" w:rsidRDefault="009E3A30" w:rsidP="00952BA7">
      <w:pPr>
        <w:pStyle w:val="a5"/>
        <w:numPr>
          <w:ilvl w:val="0"/>
          <w:numId w:val="3"/>
        </w:numPr>
        <w:shd w:val="clear" w:color="auto" w:fill="FFFFFF"/>
        <w:tabs>
          <w:tab w:val="left" w:pos="709"/>
          <w:tab w:val="left" w:pos="9072"/>
          <w:tab w:val="left" w:pos="9355"/>
        </w:tabs>
        <w:spacing w:before="100" w:beforeAutospacing="1" w:after="100" w:afterAutospacing="1"/>
        <w:jc w:val="both"/>
        <w:rPr>
          <w:rFonts w:ascii="Times New Roman" w:eastAsia="Times New Roman" w:hAnsi="Times New Roman" w:cs="Times New Roman"/>
          <w:color w:val="000000"/>
          <w:sz w:val="28"/>
          <w:szCs w:val="28"/>
          <w:lang w:eastAsia="uk-UA"/>
        </w:rPr>
      </w:pPr>
      <w:r w:rsidRPr="00952BA7">
        <w:rPr>
          <w:rFonts w:ascii="Times New Roman" w:eastAsia="Times New Roman" w:hAnsi="Times New Roman" w:cs="Times New Roman"/>
          <w:color w:val="000000"/>
          <w:sz w:val="28"/>
          <w:szCs w:val="28"/>
          <w:lang w:eastAsia="uk-UA"/>
        </w:rPr>
        <w:t>комбіновані (RST-, RSJK-тригери); із складною вхідною логі</w:t>
      </w:r>
      <w:r w:rsidRPr="00952BA7">
        <w:rPr>
          <w:rFonts w:ascii="Times New Roman" w:eastAsia="Times New Roman" w:hAnsi="Times New Roman" w:cs="Times New Roman"/>
          <w:color w:val="000000"/>
          <w:sz w:val="28"/>
          <w:szCs w:val="28"/>
          <w:lang w:eastAsia="uk-UA"/>
        </w:rPr>
        <w:softHyphen/>
        <w:t>кою.</w:t>
      </w:r>
    </w:p>
    <w:p w14:paraId="5D32907F" w14:textId="15E1C7FC" w:rsidR="009E3A30" w:rsidRPr="00952BA7" w:rsidRDefault="009E3A30" w:rsidP="00952BA7">
      <w:pPr>
        <w:shd w:val="clear" w:color="auto" w:fill="FFFFFF"/>
        <w:tabs>
          <w:tab w:val="left" w:pos="709"/>
          <w:tab w:val="left" w:pos="9072"/>
          <w:tab w:val="left" w:pos="9355"/>
        </w:tabs>
        <w:spacing w:before="100" w:beforeAutospacing="1" w:after="100" w:afterAutospacing="1"/>
        <w:ind w:left="0"/>
        <w:jc w:val="both"/>
        <w:rPr>
          <w:rFonts w:ascii="Times New Roman" w:eastAsia="Times New Roman" w:hAnsi="Times New Roman" w:cs="Times New Roman"/>
          <w:color w:val="000000"/>
          <w:sz w:val="28"/>
          <w:szCs w:val="28"/>
          <w:lang w:val="uk-UA" w:eastAsia="uk-UA"/>
        </w:rPr>
      </w:pPr>
      <w:r w:rsidRPr="002919EE">
        <w:rPr>
          <w:rFonts w:ascii="Times New Roman" w:eastAsia="Times New Roman" w:hAnsi="Times New Roman" w:cs="Times New Roman"/>
          <w:color w:val="000000"/>
          <w:sz w:val="28"/>
          <w:szCs w:val="28"/>
          <w:lang w:eastAsia="uk-UA"/>
        </w:rPr>
        <w:br/>
      </w:r>
      <w:r w:rsidR="00952BA7">
        <w:rPr>
          <w:rFonts w:ascii="Times New Roman" w:eastAsia="Times New Roman" w:hAnsi="Times New Roman" w:cs="Times New Roman"/>
          <w:color w:val="000000"/>
          <w:sz w:val="28"/>
          <w:szCs w:val="28"/>
          <w:lang w:val="uk-UA" w:eastAsia="uk-UA"/>
        </w:rPr>
        <w:t xml:space="preserve">          </w:t>
      </w:r>
      <w:r w:rsidRPr="002919EE">
        <w:rPr>
          <w:rFonts w:ascii="Times New Roman" w:eastAsia="Times New Roman" w:hAnsi="Times New Roman" w:cs="Times New Roman"/>
          <w:color w:val="000000"/>
          <w:sz w:val="28"/>
          <w:szCs w:val="28"/>
          <w:lang w:eastAsia="uk-UA"/>
        </w:rPr>
        <w:t>Входи тригерів розділяються на інформаційні (R, S, Т  та ін.) та керуючі (С, V). Інформаційні (логічні) входи призначені для прий</w:t>
      </w:r>
      <w:r w:rsidRPr="002919EE">
        <w:rPr>
          <w:rFonts w:ascii="Times New Roman" w:eastAsia="Times New Roman" w:hAnsi="Times New Roman" w:cs="Times New Roman"/>
          <w:color w:val="000000"/>
          <w:sz w:val="28"/>
          <w:szCs w:val="28"/>
          <w:lang w:eastAsia="uk-UA"/>
        </w:rPr>
        <w:softHyphen/>
        <w:t>мання сигналів інформації, яка запам'ятовується. Назви вхідних сиг</w:t>
      </w:r>
      <w:r w:rsidRPr="002919EE">
        <w:rPr>
          <w:rFonts w:ascii="Times New Roman" w:eastAsia="Times New Roman" w:hAnsi="Times New Roman" w:cs="Times New Roman"/>
          <w:color w:val="000000"/>
          <w:sz w:val="28"/>
          <w:szCs w:val="28"/>
          <w:lang w:eastAsia="uk-UA"/>
        </w:rPr>
        <w:softHyphen/>
        <w:t>налів ототожнюють з назвами входів тригера. Керуючі входи слу</w:t>
      </w:r>
      <w:r w:rsidRPr="002919EE">
        <w:rPr>
          <w:rFonts w:ascii="Times New Roman" w:eastAsia="Times New Roman" w:hAnsi="Times New Roman" w:cs="Times New Roman"/>
          <w:color w:val="000000"/>
          <w:sz w:val="28"/>
          <w:szCs w:val="28"/>
          <w:lang w:eastAsia="uk-UA"/>
        </w:rPr>
        <w:softHyphen/>
        <w:t>жать для керування записуванням інформації. У тригерах може бути два види керуючих сигналів: синхронізуючий (тактовий) сигнал С, який надходить до С-входу (тактового входу) і дозволяючий сигнал V, який надходить до V-входу.</w:t>
      </w:r>
      <w:r w:rsidRPr="002919EE">
        <w:rPr>
          <w:rFonts w:ascii="Times New Roman" w:eastAsia="Times New Roman" w:hAnsi="Times New Roman" w:cs="Times New Roman"/>
          <w:color w:val="000000"/>
          <w:sz w:val="28"/>
          <w:szCs w:val="28"/>
          <w:lang w:eastAsia="uk-UA"/>
        </w:rPr>
        <w:br/>
      </w:r>
      <w:r w:rsidR="00952BA7">
        <w:rPr>
          <w:rFonts w:ascii="Times New Roman" w:eastAsia="Times New Roman" w:hAnsi="Times New Roman" w:cs="Times New Roman"/>
          <w:color w:val="000000"/>
          <w:sz w:val="28"/>
          <w:szCs w:val="28"/>
          <w:lang w:val="uk-UA" w:eastAsia="uk-UA"/>
        </w:rPr>
        <w:t xml:space="preserve">          </w:t>
      </w:r>
      <w:r w:rsidRPr="002919EE">
        <w:rPr>
          <w:rFonts w:ascii="Times New Roman" w:eastAsia="Times New Roman" w:hAnsi="Times New Roman" w:cs="Times New Roman"/>
          <w:color w:val="000000"/>
          <w:sz w:val="28"/>
          <w:szCs w:val="28"/>
          <w:lang w:eastAsia="uk-UA"/>
        </w:rPr>
        <w:t>За способом записування (приймання) інформації розрізняють асинхронні й синхронні (тактовні) тригери. Тригери, які не мають С-входу, називаються асинхронними (рис.2, а і б). В асинхронних тригерах записування інформації відбувається в будь-який момент часу при надходженні сигналів до інформаційних</w:t>
      </w:r>
      <w:r w:rsidR="00952BA7">
        <w:rPr>
          <w:rFonts w:ascii="Times New Roman" w:eastAsia="Times New Roman" w:hAnsi="Times New Roman" w:cs="Times New Roman"/>
          <w:color w:val="000000"/>
          <w:sz w:val="28"/>
          <w:szCs w:val="28"/>
          <w:lang w:val="uk-UA" w:eastAsia="uk-UA"/>
        </w:rPr>
        <w:t> </w:t>
      </w:r>
      <w:r w:rsidRPr="002919EE">
        <w:rPr>
          <w:rFonts w:ascii="Times New Roman" w:eastAsia="Times New Roman" w:hAnsi="Times New Roman" w:cs="Times New Roman"/>
          <w:color w:val="000000"/>
          <w:sz w:val="28"/>
          <w:szCs w:val="28"/>
          <w:lang w:eastAsia="uk-UA"/>
        </w:rPr>
        <w:t>входів.</w:t>
      </w:r>
      <w:r w:rsidR="00952BA7">
        <w:rPr>
          <w:rFonts w:ascii="Times New Roman" w:eastAsia="Times New Roman" w:hAnsi="Times New Roman" w:cs="Times New Roman"/>
          <w:color w:val="000000"/>
          <w:sz w:val="28"/>
          <w:szCs w:val="28"/>
          <w:lang w:val="uk-UA" w:eastAsia="uk-UA"/>
        </w:rPr>
        <w:t xml:space="preserve"> </w:t>
      </w:r>
      <w:r w:rsidRPr="002919EE">
        <w:rPr>
          <w:rFonts w:ascii="Times New Roman" w:eastAsia="Times New Roman" w:hAnsi="Times New Roman" w:cs="Times New Roman"/>
          <w:color w:val="000000"/>
          <w:sz w:val="28"/>
          <w:szCs w:val="28"/>
          <w:lang w:eastAsia="uk-UA"/>
        </w:rPr>
        <w:t>Тригери, які мають С-вхід, називаються синхронними. У синх</w:t>
      </w:r>
      <w:r w:rsidRPr="002919EE">
        <w:rPr>
          <w:rFonts w:ascii="Times New Roman" w:eastAsia="Times New Roman" w:hAnsi="Times New Roman" w:cs="Times New Roman"/>
          <w:color w:val="000000"/>
          <w:sz w:val="28"/>
          <w:szCs w:val="28"/>
          <w:lang w:eastAsia="uk-UA"/>
        </w:rPr>
        <w:softHyphen/>
        <w:t>ронному тригері записування інформації можливе при збігу сигна</w:t>
      </w:r>
      <w:r w:rsidRPr="002919EE">
        <w:rPr>
          <w:rFonts w:ascii="Times New Roman" w:eastAsia="Times New Roman" w:hAnsi="Times New Roman" w:cs="Times New Roman"/>
          <w:color w:val="000000"/>
          <w:sz w:val="28"/>
          <w:szCs w:val="28"/>
          <w:lang w:eastAsia="uk-UA"/>
        </w:rPr>
        <w:softHyphen/>
        <w:t>лів на інформаційному й синхронному входах. Цим пояснюється ви</w:t>
      </w:r>
      <w:r w:rsidRPr="002919EE">
        <w:rPr>
          <w:rFonts w:ascii="Times New Roman" w:eastAsia="Times New Roman" w:hAnsi="Times New Roman" w:cs="Times New Roman"/>
          <w:color w:val="000000"/>
          <w:sz w:val="28"/>
          <w:szCs w:val="28"/>
          <w:lang w:eastAsia="uk-UA"/>
        </w:rPr>
        <w:softHyphen/>
        <w:t>ща стійкість до перешкод синхронних тригерів порівняно з асинх</w:t>
      </w:r>
      <w:r w:rsidRPr="002919EE">
        <w:rPr>
          <w:rFonts w:ascii="Times New Roman" w:eastAsia="Times New Roman" w:hAnsi="Times New Roman" w:cs="Times New Roman"/>
          <w:color w:val="000000"/>
          <w:sz w:val="28"/>
          <w:szCs w:val="28"/>
          <w:lang w:eastAsia="uk-UA"/>
        </w:rPr>
        <w:softHyphen/>
        <w:t>ронними.</w:t>
      </w:r>
    </w:p>
    <w:p w14:paraId="77DE477A" w14:textId="28FCF9BA" w:rsidR="009E3A30" w:rsidRPr="002919EE" w:rsidRDefault="009E3A30" w:rsidP="00952BA7">
      <w:pPr>
        <w:shd w:val="clear" w:color="auto" w:fill="FFFFFF"/>
        <w:tabs>
          <w:tab w:val="left" w:pos="709"/>
          <w:tab w:val="left" w:pos="9072"/>
          <w:tab w:val="left" w:pos="9355"/>
        </w:tabs>
        <w:ind w:left="0"/>
        <w:jc w:val="center"/>
        <w:rPr>
          <w:rFonts w:ascii="Times New Roman" w:eastAsia="Times New Roman" w:hAnsi="Times New Roman" w:cs="Times New Roman"/>
          <w:color w:val="000000"/>
          <w:sz w:val="28"/>
          <w:szCs w:val="28"/>
          <w:lang w:eastAsia="uk-UA"/>
        </w:rPr>
      </w:pPr>
      <w:r w:rsidRPr="002919EE">
        <w:rPr>
          <w:rFonts w:ascii="Times New Roman" w:eastAsia="Times New Roman" w:hAnsi="Times New Roman" w:cs="Times New Roman"/>
          <w:noProof/>
          <w:color w:val="000000"/>
          <w:sz w:val="28"/>
          <w:szCs w:val="28"/>
          <w:lang w:eastAsia="ru-RU"/>
        </w:rPr>
        <w:drawing>
          <wp:inline distT="0" distB="0" distL="0" distR="0" wp14:anchorId="14B78225" wp14:editId="5F0870F9">
            <wp:extent cx="3943350" cy="1257300"/>
            <wp:effectExtent l="0" t="0" r="0" b="0"/>
            <wp:docPr id="43" name="Рисунок 43" descr="http://ksm.nau.edu.ua/shemotehnika/images/tema1.1_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ksm.nau.edu.ua/shemotehnika/images/tema1.1_image006.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943350" cy="1257300"/>
                    </a:xfrm>
                    <a:prstGeom prst="rect">
                      <a:avLst/>
                    </a:prstGeom>
                    <a:noFill/>
                    <a:ln>
                      <a:noFill/>
                    </a:ln>
                  </pic:spPr>
                </pic:pic>
              </a:graphicData>
            </a:graphic>
          </wp:inline>
        </w:drawing>
      </w:r>
      <w:r w:rsidRPr="002919EE">
        <w:rPr>
          <w:rFonts w:ascii="Times New Roman" w:eastAsia="Times New Roman" w:hAnsi="Times New Roman" w:cs="Times New Roman"/>
          <w:color w:val="000000"/>
          <w:sz w:val="28"/>
          <w:szCs w:val="28"/>
          <w:lang w:eastAsia="uk-UA"/>
        </w:rPr>
        <w:br/>
      </w:r>
      <w:r w:rsidRPr="002919EE">
        <w:rPr>
          <w:rFonts w:ascii="Times New Roman" w:eastAsia="Times New Roman" w:hAnsi="Times New Roman" w:cs="Times New Roman"/>
          <w:color w:val="000000"/>
          <w:sz w:val="28"/>
          <w:szCs w:val="28"/>
          <w:lang w:eastAsia="uk-UA"/>
        </w:rPr>
        <w:br/>
        <w:t>Рис</w:t>
      </w:r>
      <w:r w:rsidR="00952BA7">
        <w:rPr>
          <w:rFonts w:ascii="Times New Roman" w:eastAsia="Times New Roman" w:hAnsi="Times New Roman" w:cs="Times New Roman"/>
          <w:color w:val="000000"/>
          <w:sz w:val="28"/>
          <w:szCs w:val="28"/>
          <w:lang w:val="uk-UA" w:eastAsia="uk-UA"/>
        </w:rPr>
        <w:t xml:space="preserve">унок </w:t>
      </w:r>
      <w:r w:rsidRPr="002919EE">
        <w:rPr>
          <w:rFonts w:ascii="Times New Roman" w:eastAsia="Times New Roman" w:hAnsi="Times New Roman" w:cs="Times New Roman"/>
          <w:color w:val="000000"/>
          <w:sz w:val="28"/>
          <w:szCs w:val="28"/>
          <w:lang w:eastAsia="uk-UA"/>
        </w:rPr>
        <w:t>2</w:t>
      </w:r>
      <w:r w:rsidR="00952BA7">
        <w:rPr>
          <w:rFonts w:ascii="Times New Roman" w:eastAsia="Times New Roman" w:hAnsi="Times New Roman" w:cs="Times New Roman"/>
          <w:color w:val="000000"/>
          <w:sz w:val="28"/>
          <w:szCs w:val="28"/>
          <w:lang w:val="uk-UA" w:eastAsia="uk-UA"/>
        </w:rPr>
        <w:t xml:space="preserve"> -</w:t>
      </w:r>
      <w:r w:rsidRPr="002919EE">
        <w:rPr>
          <w:rFonts w:ascii="Times New Roman" w:eastAsia="Times New Roman" w:hAnsi="Times New Roman" w:cs="Times New Roman"/>
          <w:color w:val="000000"/>
          <w:sz w:val="28"/>
          <w:szCs w:val="28"/>
          <w:lang w:eastAsia="uk-UA"/>
        </w:rPr>
        <w:t xml:space="preserve"> Умовні позначення тригерів: а, б – асинхронних; в, г – синхронних</w:t>
      </w:r>
    </w:p>
    <w:p w14:paraId="46628C1C" w14:textId="77777777" w:rsidR="00952BA7" w:rsidRDefault="00952BA7" w:rsidP="002919EE">
      <w:pPr>
        <w:shd w:val="clear" w:color="auto" w:fill="FFFFFF"/>
        <w:tabs>
          <w:tab w:val="left" w:pos="709"/>
          <w:tab w:val="left" w:pos="9072"/>
          <w:tab w:val="left" w:pos="9355"/>
        </w:tabs>
        <w:spacing w:before="100" w:beforeAutospacing="1" w:after="100" w:afterAutospacing="1"/>
        <w:ind w:left="0"/>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ab/>
      </w:r>
      <w:r w:rsidR="009E3A30" w:rsidRPr="002919EE">
        <w:rPr>
          <w:rFonts w:ascii="Times New Roman" w:eastAsia="Times New Roman" w:hAnsi="Times New Roman" w:cs="Times New Roman"/>
          <w:color w:val="000000"/>
          <w:sz w:val="28"/>
          <w:szCs w:val="28"/>
          <w:lang w:eastAsia="uk-UA"/>
        </w:rPr>
        <w:t>До V-входів тригера надходять сигнали, які дозволяють (V = 1) або забороняють (V = 0) записування інформації. У синхронних три</w:t>
      </w:r>
      <w:r w:rsidR="009E3A30" w:rsidRPr="002919EE">
        <w:rPr>
          <w:rFonts w:ascii="Times New Roman" w:eastAsia="Times New Roman" w:hAnsi="Times New Roman" w:cs="Times New Roman"/>
          <w:color w:val="000000"/>
          <w:sz w:val="28"/>
          <w:szCs w:val="28"/>
          <w:lang w:eastAsia="uk-UA"/>
        </w:rPr>
        <w:softHyphen/>
        <w:t>герах з V-входом записування інформації можливе при збігу сигна</w:t>
      </w:r>
      <w:r w:rsidR="009E3A30" w:rsidRPr="002919EE">
        <w:rPr>
          <w:rFonts w:ascii="Times New Roman" w:eastAsia="Times New Roman" w:hAnsi="Times New Roman" w:cs="Times New Roman"/>
          <w:color w:val="000000"/>
          <w:sz w:val="28"/>
          <w:szCs w:val="28"/>
          <w:lang w:eastAsia="uk-UA"/>
        </w:rPr>
        <w:softHyphen/>
        <w:t>лів на інформаційному, С- і V- виходах (рис.2, г).</w:t>
      </w:r>
    </w:p>
    <w:p w14:paraId="25691061" w14:textId="37623DCC" w:rsidR="009E3A30" w:rsidRPr="002919EE" w:rsidRDefault="009E3A30" w:rsidP="00952BA7">
      <w:pPr>
        <w:shd w:val="clear" w:color="auto" w:fill="FFFFFF"/>
        <w:tabs>
          <w:tab w:val="left" w:pos="709"/>
          <w:tab w:val="left" w:pos="9072"/>
          <w:tab w:val="left" w:pos="9355"/>
        </w:tabs>
        <w:spacing w:before="100" w:beforeAutospacing="1" w:after="100" w:afterAutospacing="1"/>
        <w:ind w:left="0"/>
        <w:jc w:val="both"/>
        <w:rPr>
          <w:rFonts w:ascii="Times New Roman" w:eastAsia="Times New Roman" w:hAnsi="Times New Roman" w:cs="Times New Roman"/>
          <w:color w:val="000000"/>
          <w:sz w:val="28"/>
          <w:szCs w:val="28"/>
          <w:lang w:eastAsia="uk-UA"/>
        </w:rPr>
      </w:pPr>
      <w:r w:rsidRPr="002919EE">
        <w:rPr>
          <w:rFonts w:ascii="Times New Roman" w:eastAsia="Times New Roman" w:hAnsi="Times New Roman" w:cs="Times New Roman"/>
          <w:color w:val="000000"/>
          <w:sz w:val="28"/>
          <w:szCs w:val="28"/>
          <w:lang w:eastAsia="uk-UA"/>
        </w:rPr>
        <w:br/>
      </w:r>
      <w:r w:rsidR="00952BA7">
        <w:rPr>
          <w:rFonts w:ascii="Times New Roman" w:eastAsia="Times New Roman" w:hAnsi="Times New Roman" w:cs="Times New Roman"/>
          <w:color w:val="000000"/>
          <w:sz w:val="28"/>
          <w:szCs w:val="28"/>
          <w:lang w:val="uk-UA" w:eastAsia="uk-UA"/>
        </w:rPr>
        <w:t xml:space="preserve">          </w:t>
      </w:r>
      <w:r w:rsidRPr="002919EE">
        <w:rPr>
          <w:rFonts w:ascii="Times New Roman" w:eastAsia="Times New Roman" w:hAnsi="Times New Roman" w:cs="Times New Roman"/>
          <w:color w:val="000000"/>
          <w:sz w:val="28"/>
          <w:szCs w:val="28"/>
          <w:lang w:eastAsia="uk-UA"/>
        </w:rPr>
        <w:t>Залежно від кількості тактових сигналів, необхідних для фор</w:t>
      </w:r>
      <w:r w:rsidRPr="002919EE">
        <w:rPr>
          <w:rFonts w:ascii="Times New Roman" w:eastAsia="Times New Roman" w:hAnsi="Times New Roman" w:cs="Times New Roman"/>
          <w:color w:val="000000"/>
          <w:sz w:val="28"/>
          <w:szCs w:val="28"/>
          <w:lang w:eastAsia="uk-UA"/>
        </w:rPr>
        <w:softHyphen/>
        <w:t>мування нового стану, розрізняють однотактові, двотактові та багатотактові тригери.</w:t>
      </w:r>
      <w:r w:rsidRPr="002919EE">
        <w:rPr>
          <w:rFonts w:ascii="Times New Roman" w:eastAsia="Times New Roman" w:hAnsi="Times New Roman" w:cs="Times New Roman"/>
          <w:color w:val="000000"/>
          <w:sz w:val="28"/>
          <w:szCs w:val="28"/>
          <w:lang w:eastAsia="uk-UA"/>
        </w:rPr>
        <w:br/>
        <w:t>За способом керування записуванням (моментом реакції на тактовий сигнал) виділяють синхронні тригери зі статичним (за рівнем), ди</w:t>
      </w:r>
      <w:r w:rsidRPr="002919EE">
        <w:rPr>
          <w:rFonts w:ascii="Times New Roman" w:eastAsia="Times New Roman" w:hAnsi="Times New Roman" w:cs="Times New Roman"/>
          <w:color w:val="000000"/>
          <w:sz w:val="28"/>
          <w:szCs w:val="28"/>
          <w:lang w:eastAsia="uk-UA"/>
        </w:rPr>
        <w:softHyphen/>
        <w:t xml:space="preserve">намічним (за фронтами) та двоступеневим керуванням. В асинхронних тригерах записування нуля і одиниці можливе у будь-який момент часу, при цьому </w:t>
      </w:r>
      <w:r w:rsidRPr="002919EE">
        <w:rPr>
          <w:rFonts w:ascii="Times New Roman" w:eastAsia="Times New Roman" w:hAnsi="Times New Roman" w:cs="Times New Roman"/>
          <w:color w:val="000000"/>
          <w:sz w:val="28"/>
          <w:szCs w:val="28"/>
          <w:lang w:eastAsia="uk-UA"/>
        </w:rPr>
        <w:lastRenderedPageBreak/>
        <w:t>вхідний інформаційний сигнал одночасно є й ке</w:t>
      </w:r>
      <w:r w:rsidRPr="002919EE">
        <w:rPr>
          <w:rFonts w:ascii="Times New Roman" w:eastAsia="Times New Roman" w:hAnsi="Times New Roman" w:cs="Times New Roman"/>
          <w:color w:val="000000"/>
          <w:sz w:val="28"/>
          <w:szCs w:val="28"/>
          <w:lang w:eastAsia="uk-UA"/>
        </w:rPr>
        <w:softHyphen/>
        <w:t>руючим. У синхронних тригерах з керуванням за рівнем записування інформації можливе тільки впродовж тривалості тактового сиг</w:t>
      </w:r>
      <w:r w:rsidRPr="002919EE">
        <w:rPr>
          <w:rFonts w:ascii="Times New Roman" w:eastAsia="Times New Roman" w:hAnsi="Times New Roman" w:cs="Times New Roman"/>
          <w:color w:val="000000"/>
          <w:sz w:val="28"/>
          <w:szCs w:val="28"/>
          <w:lang w:eastAsia="uk-UA"/>
        </w:rPr>
        <w:softHyphen/>
        <w:t>налу. При цьому тактові сигнали можуть бути прямими (змінюва</w:t>
      </w:r>
      <w:r w:rsidRPr="002919EE">
        <w:rPr>
          <w:rFonts w:ascii="Times New Roman" w:eastAsia="Times New Roman" w:hAnsi="Times New Roman" w:cs="Times New Roman"/>
          <w:color w:val="000000"/>
          <w:sz w:val="28"/>
          <w:szCs w:val="28"/>
          <w:lang w:eastAsia="uk-UA"/>
        </w:rPr>
        <w:softHyphen/>
        <w:t>тися від нуля до одиниці) або інверсними (змінюватися від одиниці до нуля) (рис.3, а і б).</w:t>
      </w:r>
    </w:p>
    <w:p w14:paraId="4AA612DC" w14:textId="2C175332" w:rsidR="009E3A30" w:rsidRPr="002919EE" w:rsidRDefault="00E73DE1" w:rsidP="00952BA7">
      <w:pPr>
        <w:shd w:val="clear" w:color="auto" w:fill="FFFFFF"/>
        <w:tabs>
          <w:tab w:val="left" w:pos="709"/>
          <w:tab w:val="left" w:pos="9072"/>
          <w:tab w:val="left" w:pos="9355"/>
        </w:tabs>
        <w:ind w:left="0"/>
        <w:jc w:val="center"/>
        <w:rPr>
          <w:rFonts w:ascii="Times New Roman" w:eastAsia="Times New Roman" w:hAnsi="Times New Roman" w:cs="Times New Roman"/>
          <w:color w:val="000000"/>
          <w:sz w:val="28"/>
          <w:szCs w:val="28"/>
          <w:lang w:eastAsia="uk-UA"/>
        </w:rPr>
      </w:pPr>
      <w:r>
        <w:rPr>
          <w:rFonts w:ascii="Times New Roman" w:eastAsia="Times New Roman" w:hAnsi="Times New Roman" w:cs="Times New Roman"/>
          <w:noProof/>
          <w:color w:val="000000"/>
          <w:sz w:val="28"/>
          <w:szCs w:val="28"/>
          <w:lang w:eastAsia="ru-RU"/>
        </w:rPr>
        <w:drawing>
          <wp:inline distT="0" distB="0" distL="0" distR="0" wp14:anchorId="557E544F" wp14:editId="6A752B9F">
            <wp:extent cx="4000500" cy="112395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4000500" cy="1123950"/>
                    </a:xfrm>
                    <a:prstGeom prst="rect">
                      <a:avLst/>
                    </a:prstGeom>
                    <a:noFill/>
                    <a:ln w="9525">
                      <a:noFill/>
                      <a:miter lim="800000"/>
                      <a:headEnd/>
                      <a:tailEnd/>
                    </a:ln>
                  </pic:spPr>
                </pic:pic>
              </a:graphicData>
            </a:graphic>
          </wp:inline>
        </w:drawing>
      </w:r>
      <w:r w:rsidR="009E3A30" w:rsidRPr="002919EE">
        <w:rPr>
          <w:rFonts w:ascii="Times New Roman" w:eastAsia="Times New Roman" w:hAnsi="Times New Roman" w:cs="Times New Roman"/>
          <w:color w:val="000000"/>
          <w:sz w:val="28"/>
          <w:szCs w:val="28"/>
          <w:lang w:eastAsia="uk-UA"/>
        </w:rPr>
        <w:br/>
        <w:t>Рис</w:t>
      </w:r>
      <w:r w:rsidR="00952BA7">
        <w:rPr>
          <w:rFonts w:ascii="Times New Roman" w:eastAsia="Times New Roman" w:hAnsi="Times New Roman" w:cs="Times New Roman"/>
          <w:color w:val="000000"/>
          <w:sz w:val="28"/>
          <w:szCs w:val="28"/>
          <w:lang w:val="uk-UA" w:eastAsia="uk-UA"/>
        </w:rPr>
        <w:t xml:space="preserve">унок </w:t>
      </w:r>
      <w:r w:rsidR="009E3A30" w:rsidRPr="002919EE">
        <w:rPr>
          <w:rFonts w:ascii="Times New Roman" w:eastAsia="Times New Roman" w:hAnsi="Times New Roman" w:cs="Times New Roman"/>
          <w:color w:val="000000"/>
          <w:sz w:val="28"/>
          <w:szCs w:val="28"/>
          <w:lang w:eastAsia="uk-UA"/>
        </w:rPr>
        <w:t>3</w:t>
      </w:r>
      <w:r w:rsidR="00952BA7">
        <w:rPr>
          <w:rFonts w:ascii="Times New Roman" w:eastAsia="Times New Roman" w:hAnsi="Times New Roman" w:cs="Times New Roman"/>
          <w:color w:val="000000"/>
          <w:sz w:val="28"/>
          <w:szCs w:val="28"/>
          <w:lang w:val="uk-UA" w:eastAsia="uk-UA"/>
        </w:rPr>
        <w:t xml:space="preserve"> -</w:t>
      </w:r>
      <w:r w:rsidR="009E3A30" w:rsidRPr="002919EE">
        <w:rPr>
          <w:rFonts w:ascii="Times New Roman" w:eastAsia="Times New Roman" w:hAnsi="Times New Roman" w:cs="Times New Roman"/>
          <w:color w:val="000000"/>
          <w:sz w:val="28"/>
          <w:szCs w:val="28"/>
          <w:lang w:eastAsia="uk-UA"/>
        </w:rPr>
        <w:t xml:space="preserve"> Керуючі входи тригера: а – прямий статичний; б – інверсний статичний; в – прямий динамічний; г – інверсний динамічний</w:t>
      </w:r>
    </w:p>
    <w:p w14:paraId="602E4F8C" w14:textId="5AF0F9C7" w:rsidR="009E3A30" w:rsidRPr="002919EE" w:rsidRDefault="00952BA7" w:rsidP="002919EE">
      <w:pPr>
        <w:shd w:val="clear" w:color="auto" w:fill="FFFFFF"/>
        <w:tabs>
          <w:tab w:val="left" w:pos="709"/>
          <w:tab w:val="left" w:pos="9072"/>
          <w:tab w:val="left" w:pos="9355"/>
        </w:tabs>
        <w:spacing w:before="100" w:beforeAutospacing="1" w:after="100" w:afterAutospacing="1"/>
        <w:ind w:left="0"/>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ab/>
      </w:r>
      <w:r w:rsidR="009E3A30" w:rsidRPr="002919EE">
        <w:rPr>
          <w:rFonts w:ascii="Times New Roman" w:eastAsia="Times New Roman" w:hAnsi="Times New Roman" w:cs="Times New Roman"/>
          <w:color w:val="000000"/>
          <w:sz w:val="28"/>
          <w:szCs w:val="28"/>
          <w:lang w:eastAsia="uk-UA"/>
        </w:rPr>
        <w:t>При керуванні фронтами дозвіл на записування інформації дається тільки в момент перепаду тактового сигналу від нуля до оди</w:t>
      </w:r>
      <w:r w:rsidR="009E3A30" w:rsidRPr="002919EE">
        <w:rPr>
          <w:rFonts w:ascii="Times New Roman" w:eastAsia="Times New Roman" w:hAnsi="Times New Roman" w:cs="Times New Roman"/>
          <w:color w:val="000000"/>
          <w:sz w:val="28"/>
          <w:szCs w:val="28"/>
          <w:lang w:eastAsia="uk-UA"/>
        </w:rPr>
        <w:softHyphen/>
        <w:t>ниці (прямий динамічний вхід) або від одиниці до нуля (інверсний динамічний вхід). В інші моменти часу тригер не реагує на вхідні ін</w:t>
      </w:r>
      <w:r w:rsidR="009E3A30" w:rsidRPr="002919EE">
        <w:rPr>
          <w:rFonts w:ascii="Times New Roman" w:eastAsia="Times New Roman" w:hAnsi="Times New Roman" w:cs="Times New Roman"/>
          <w:color w:val="000000"/>
          <w:sz w:val="28"/>
          <w:szCs w:val="28"/>
          <w:lang w:eastAsia="uk-UA"/>
        </w:rPr>
        <w:softHyphen/>
        <w:t>формаційні сигнали незалежно від рівня тактового імпульсу (рис.3, в і г).</w:t>
      </w:r>
    </w:p>
    <w:p w14:paraId="6BAE8E97" w14:textId="219FAF9F" w:rsidR="009E3A30" w:rsidRPr="00952BA7" w:rsidRDefault="009E3A30" w:rsidP="00952BA7">
      <w:pPr>
        <w:shd w:val="clear" w:color="auto" w:fill="FFFFFF"/>
        <w:tabs>
          <w:tab w:val="left" w:pos="709"/>
          <w:tab w:val="left" w:pos="9072"/>
          <w:tab w:val="left" w:pos="9355"/>
        </w:tabs>
        <w:spacing w:before="100" w:beforeAutospacing="1" w:after="100" w:afterAutospacing="1"/>
        <w:ind w:left="0"/>
        <w:jc w:val="both"/>
        <w:rPr>
          <w:rFonts w:ascii="Times New Roman" w:eastAsia="Times New Roman" w:hAnsi="Times New Roman" w:cs="Times New Roman"/>
          <w:sz w:val="28"/>
          <w:szCs w:val="28"/>
          <w:lang w:val="uk-UA" w:eastAsia="uk-UA"/>
        </w:rPr>
      </w:pPr>
      <w:r w:rsidRPr="002919EE">
        <w:rPr>
          <w:rFonts w:ascii="Times New Roman" w:eastAsia="Times New Roman" w:hAnsi="Times New Roman" w:cs="Times New Roman"/>
          <w:color w:val="834E91"/>
          <w:sz w:val="28"/>
          <w:szCs w:val="28"/>
          <w:lang w:eastAsia="uk-UA"/>
        </w:rPr>
        <w:t xml:space="preserve"> </w:t>
      </w:r>
      <w:r w:rsidR="00952BA7">
        <w:rPr>
          <w:rFonts w:ascii="Times New Roman" w:eastAsia="Times New Roman" w:hAnsi="Times New Roman" w:cs="Times New Roman"/>
          <w:color w:val="834E91"/>
          <w:sz w:val="28"/>
          <w:szCs w:val="28"/>
          <w:lang w:val="uk-UA" w:eastAsia="uk-UA"/>
        </w:rPr>
        <w:t xml:space="preserve">        </w:t>
      </w:r>
      <w:r w:rsidRPr="00952BA7">
        <w:rPr>
          <w:rFonts w:ascii="Times New Roman" w:eastAsia="Times New Roman" w:hAnsi="Times New Roman" w:cs="Times New Roman"/>
          <w:sz w:val="28"/>
          <w:szCs w:val="28"/>
          <w:lang w:eastAsia="uk-UA"/>
        </w:rPr>
        <w:t>Динамічні параметри тригерів</w:t>
      </w:r>
    </w:p>
    <w:p w14:paraId="0F07265A" w14:textId="50693F83" w:rsidR="00952BA7" w:rsidRDefault="00952BA7" w:rsidP="002919EE">
      <w:pPr>
        <w:shd w:val="clear" w:color="auto" w:fill="FFFFFF"/>
        <w:tabs>
          <w:tab w:val="left" w:pos="709"/>
          <w:tab w:val="left" w:pos="9072"/>
          <w:tab w:val="left" w:pos="9355"/>
        </w:tabs>
        <w:spacing w:before="100" w:beforeAutospacing="1" w:after="100" w:afterAutospacing="1"/>
        <w:ind w:left="0"/>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ab/>
      </w:r>
      <w:r w:rsidR="009E3A30" w:rsidRPr="002919EE">
        <w:rPr>
          <w:rFonts w:ascii="Times New Roman" w:eastAsia="Times New Roman" w:hAnsi="Times New Roman" w:cs="Times New Roman"/>
          <w:color w:val="000000"/>
          <w:sz w:val="28"/>
          <w:szCs w:val="28"/>
          <w:lang w:eastAsia="uk-UA"/>
        </w:rPr>
        <w:t>Для тригерів встановлені такі динамічні параметри, які вимірюються на рівні половини амплітуди сигналів (рис.</w:t>
      </w:r>
      <w:r>
        <w:rPr>
          <w:rFonts w:ascii="Times New Roman" w:eastAsia="Times New Roman" w:hAnsi="Times New Roman" w:cs="Times New Roman"/>
          <w:color w:val="000000"/>
          <w:sz w:val="28"/>
          <w:szCs w:val="28"/>
          <w:lang w:val="uk-UA" w:eastAsia="uk-UA"/>
        </w:rPr>
        <w:t xml:space="preserve"> </w:t>
      </w:r>
      <w:r w:rsidR="009E3A30" w:rsidRPr="002919EE">
        <w:rPr>
          <w:rFonts w:ascii="Times New Roman" w:eastAsia="Times New Roman" w:hAnsi="Times New Roman" w:cs="Times New Roman"/>
          <w:color w:val="000000"/>
          <w:sz w:val="28"/>
          <w:szCs w:val="28"/>
          <w:lang w:eastAsia="uk-UA"/>
        </w:rPr>
        <w:t>4):</w:t>
      </w:r>
    </w:p>
    <w:p w14:paraId="7843EB68" w14:textId="70B665D8" w:rsidR="000D7B1D" w:rsidRDefault="000D7B1D" w:rsidP="002919EE">
      <w:pPr>
        <w:shd w:val="clear" w:color="auto" w:fill="FFFFFF"/>
        <w:tabs>
          <w:tab w:val="left" w:pos="709"/>
          <w:tab w:val="left" w:pos="9072"/>
          <w:tab w:val="left" w:pos="9355"/>
        </w:tabs>
        <w:spacing w:before="100" w:beforeAutospacing="1" w:after="100" w:afterAutospacing="1"/>
        <w:ind w:left="0"/>
        <w:jc w:val="both"/>
        <w:rPr>
          <w:rFonts w:ascii="Times New Roman" w:eastAsia="Times New Roman" w:hAnsi="Times New Roman" w:cs="Times New Roman"/>
          <w:color w:val="000000"/>
          <w:sz w:val="28"/>
          <w:szCs w:val="28"/>
          <w:lang w:eastAsia="uk-UA"/>
        </w:rPr>
      </w:pPr>
      <w:r w:rsidRPr="002919EE">
        <w:rPr>
          <w:rFonts w:ascii="Times New Roman" w:eastAsia="Times New Roman" w:hAnsi="Times New Roman" w:cs="Times New Roman"/>
          <w:noProof/>
          <w:color w:val="834E91"/>
          <w:sz w:val="28"/>
          <w:szCs w:val="28"/>
          <w:lang w:eastAsia="ru-RU"/>
        </w:rPr>
        <w:drawing>
          <wp:anchor distT="0" distB="0" distL="0" distR="0" simplePos="0" relativeHeight="251667456" behindDoc="0" locked="0" layoutInCell="1" allowOverlap="0" wp14:anchorId="1FE6FAB3" wp14:editId="2FD91705">
            <wp:simplePos x="0" y="0"/>
            <wp:positionH relativeFrom="column">
              <wp:posOffset>1885950</wp:posOffset>
            </wp:positionH>
            <wp:positionV relativeFrom="line">
              <wp:posOffset>163195</wp:posOffset>
            </wp:positionV>
            <wp:extent cx="1990725" cy="1600200"/>
            <wp:effectExtent l="0" t="0" r="0" b="0"/>
            <wp:wrapSquare wrapText="bothSides"/>
            <wp:docPr id="46" name="Рисунок 46" descr="http://ksm.nau.edu.ua/shemotehnika/images/tema1.1_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ksm.nau.edu.ua/shemotehnika/images/tema1.1_image010.gif"/>
                    <pic:cNvPicPr>
                      <a:picLocks noChangeAspect="1" noChangeArrowheads="1"/>
                    </pic:cNvPicPr>
                  </pic:nvPicPr>
                  <pic:blipFill rotWithShape="1">
                    <a:blip r:embed="rId9">
                      <a:extLst>
                        <a:ext uri="{28A0092B-C50C-407E-A947-70E740481C1C}">
                          <a14:useLocalDpi xmlns:a14="http://schemas.microsoft.com/office/drawing/2010/main" val="0"/>
                        </a:ext>
                      </a:extLst>
                    </a:blip>
                    <a:srcRect b="21127"/>
                    <a:stretch/>
                  </pic:blipFill>
                  <pic:spPr bwMode="auto">
                    <a:xfrm>
                      <a:off x="0" y="0"/>
                      <a:ext cx="1990725" cy="1600200"/>
                    </a:xfrm>
                    <a:prstGeom prst="rect">
                      <a:avLst/>
                    </a:prstGeom>
                    <a:noFill/>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p>
    <w:p w14:paraId="6B4AFF69" w14:textId="37354D5D" w:rsidR="000D7B1D" w:rsidRDefault="000D7B1D" w:rsidP="002919EE">
      <w:pPr>
        <w:shd w:val="clear" w:color="auto" w:fill="FFFFFF"/>
        <w:tabs>
          <w:tab w:val="left" w:pos="709"/>
          <w:tab w:val="left" w:pos="9072"/>
          <w:tab w:val="left" w:pos="9355"/>
        </w:tabs>
        <w:spacing w:before="100" w:beforeAutospacing="1" w:after="100" w:afterAutospacing="1"/>
        <w:ind w:left="0"/>
        <w:jc w:val="both"/>
        <w:rPr>
          <w:rFonts w:ascii="Times New Roman" w:eastAsia="Times New Roman" w:hAnsi="Times New Roman" w:cs="Times New Roman"/>
          <w:color w:val="000000"/>
          <w:sz w:val="28"/>
          <w:szCs w:val="28"/>
          <w:lang w:eastAsia="uk-UA"/>
        </w:rPr>
      </w:pPr>
    </w:p>
    <w:p w14:paraId="12E5CA1F" w14:textId="1487B8DE" w:rsidR="000D7B1D" w:rsidRDefault="000D7B1D" w:rsidP="002919EE">
      <w:pPr>
        <w:shd w:val="clear" w:color="auto" w:fill="FFFFFF"/>
        <w:tabs>
          <w:tab w:val="left" w:pos="709"/>
          <w:tab w:val="left" w:pos="9072"/>
          <w:tab w:val="left" w:pos="9355"/>
        </w:tabs>
        <w:spacing w:before="100" w:beforeAutospacing="1" w:after="100" w:afterAutospacing="1"/>
        <w:ind w:left="0"/>
        <w:jc w:val="both"/>
        <w:rPr>
          <w:rFonts w:ascii="Times New Roman" w:eastAsia="Times New Roman" w:hAnsi="Times New Roman" w:cs="Times New Roman"/>
          <w:color w:val="000000"/>
          <w:sz w:val="28"/>
          <w:szCs w:val="28"/>
          <w:lang w:eastAsia="uk-UA"/>
        </w:rPr>
      </w:pPr>
    </w:p>
    <w:p w14:paraId="35CBD991" w14:textId="68665D00" w:rsidR="000D7B1D" w:rsidRDefault="000D7B1D" w:rsidP="002919EE">
      <w:pPr>
        <w:shd w:val="clear" w:color="auto" w:fill="FFFFFF"/>
        <w:tabs>
          <w:tab w:val="left" w:pos="709"/>
          <w:tab w:val="left" w:pos="9072"/>
          <w:tab w:val="left" w:pos="9355"/>
        </w:tabs>
        <w:spacing w:before="100" w:beforeAutospacing="1" w:after="100" w:afterAutospacing="1"/>
        <w:ind w:left="0"/>
        <w:jc w:val="both"/>
        <w:rPr>
          <w:rFonts w:ascii="Times New Roman" w:eastAsia="Times New Roman" w:hAnsi="Times New Roman" w:cs="Times New Roman"/>
          <w:color w:val="000000"/>
          <w:sz w:val="28"/>
          <w:szCs w:val="28"/>
          <w:lang w:eastAsia="uk-UA"/>
        </w:rPr>
      </w:pPr>
    </w:p>
    <w:p w14:paraId="3A0AB439" w14:textId="206E06D5" w:rsidR="000D7B1D" w:rsidRDefault="000D7B1D" w:rsidP="002919EE">
      <w:pPr>
        <w:shd w:val="clear" w:color="auto" w:fill="FFFFFF"/>
        <w:tabs>
          <w:tab w:val="left" w:pos="709"/>
          <w:tab w:val="left" w:pos="9072"/>
          <w:tab w:val="left" w:pos="9355"/>
        </w:tabs>
        <w:spacing w:before="100" w:beforeAutospacing="1" w:after="100" w:afterAutospacing="1"/>
        <w:ind w:left="0"/>
        <w:jc w:val="both"/>
        <w:rPr>
          <w:rFonts w:ascii="Times New Roman" w:eastAsia="Times New Roman" w:hAnsi="Times New Roman" w:cs="Times New Roman"/>
          <w:color w:val="000000"/>
          <w:sz w:val="28"/>
          <w:szCs w:val="28"/>
          <w:lang w:eastAsia="uk-UA"/>
        </w:rPr>
      </w:pPr>
    </w:p>
    <w:p w14:paraId="3808DA7E" w14:textId="05AAC7FB" w:rsidR="000D7B1D" w:rsidRPr="000D7B1D" w:rsidRDefault="000D7B1D" w:rsidP="000D7B1D">
      <w:pPr>
        <w:shd w:val="clear" w:color="auto" w:fill="FFFFFF"/>
        <w:tabs>
          <w:tab w:val="left" w:pos="709"/>
          <w:tab w:val="left" w:pos="9072"/>
          <w:tab w:val="left" w:pos="9355"/>
        </w:tabs>
        <w:spacing w:before="100" w:beforeAutospacing="1" w:after="100" w:afterAutospacing="1"/>
        <w:ind w:left="0"/>
        <w:jc w:val="center"/>
        <w:rPr>
          <w:rFonts w:ascii="Times New Roman" w:eastAsia="Times New Roman" w:hAnsi="Times New Roman" w:cs="Times New Roman"/>
          <w:color w:val="000000"/>
          <w:sz w:val="28"/>
          <w:szCs w:val="28"/>
          <w:lang w:val="uk-UA" w:eastAsia="uk-UA"/>
        </w:rPr>
      </w:pPr>
      <w:r w:rsidRPr="002919EE">
        <w:rPr>
          <w:rFonts w:ascii="Times New Roman" w:eastAsia="Times New Roman" w:hAnsi="Times New Roman" w:cs="Times New Roman"/>
          <w:color w:val="000000"/>
          <w:sz w:val="28"/>
          <w:szCs w:val="28"/>
          <w:lang w:eastAsia="uk-UA"/>
        </w:rPr>
        <w:t>Рис</w:t>
      </w:r>
      <w:r>
        <w:rPr>
          <w:rFonts w:ascii="Times New Roman" w:eastAsia="Times New Roman" w:hAnsi="Times New Roman" w:cs="Times New Roman"/>
          <w:color w:val="000000"/>
          <w:sz w:val="28"/>
          <w:szCs w:val="28"/>
          <w:lang w:val="uk-UA" w:eastAsia="uk-UA"/>
        </w:rPr>
        <w:t xml:space="preserve">унок 4 – Вимірювання часових параметрів тригерів </w:t>
      </w:r>
      <w:r>
        <w:rPr>
          <w:rFonts w:ascii="Times New Roman" w:eastAsia="Times New Roman" w:hAnsi="Times New Roman" w:cs="Times New Roman"/>
          <w:color w:val="000000"/>
          <w:sz w:val="28"/>
          <w:szCs w:val="28"/>
          <w:lang w:val="en-US" w:eastAsia="uk-UA"/>
        </w:rPr>
        <w:t>D-</w:t>
      </w:r>
      <w:r>
        <w:rPr>
          <w:rFonts w:ascii="Times New Roman" w:eastAsia="Times New Roman" w:hAnsi="Times New Roman" w:cs="Times New Roman"/>
          <w:color w:val="000000"/>
          <w:sz w:val="28"/>
          <w:szCs w:val="28"/>
          <w:lang w:val="uk-UA" w:eastAsia="uk-UA"/>
        </w:rPr>
        <w:t>типу</w:t>
      </w:r>
    </w:p>
    <w:p w14:paraId="22A123CE" w14:textId="6EB47450" w:rsidR="009E3A30" w:rsidRPr="002919EE" w:rsidRDefault="009E3A30" w:rsidP="002919EE">
      <w:pPr>
        <w:shd w:val="clear" w:color="auto" w:fill="FFFFFF"/>
        <w:tabs>
          <w:tab w:val="left" w:pos="709"/>
          <w:tab w:val="left" w:pos="9072"/>
          <w:tab w:val="left" w:pos="9355"/>
        </w:tabs>
        <w:spacing w:before="100" w:beforeAutospacing="1" w:after="100" w:afterAutospacing="1"/>
        <w:ind w:left="0"/>
        <w:jc w:val="both"/>
        <w:rPr>
          <w:rFonts w:ascii="Times New Roman" w:eastAsia="Times New Roman" w:hAnsi="Times New Roman" w:cs="Times New Roman"/>
          <w:color w:val="000000"/>
          <w:sz w:val="28"/>
          <w:szCs w:val="28"/>
          <w:lang w:eastAsia="uk-UA"/>
        </w:rPr>
      </w:pPr>
      <w:r w:rsidRPr="002919EE">
        <w:rPr>
          <w:rFonts w:ascii="Times New Roman" w:eastAsia="Times New Roman" w:hAnsi="Times New Roman" w:cs="Times New Roman"/>
          <w:color w:val="000000"/>
          <w:sz w:val="28"/>
          <w:szCs w:val="28"/>
          <w:lang w:eastAsia="uk-UA"/>
        </w:rPr>
        <w:br/>
        <w:t>•</w:t>
      </w:r>
      <w:r w:rsidR="00952BA7">
        <w:rPr>
          <w:rFonts w:ascii="Times New Roman" w:eastAsia="Times New Roman" w:hAnsi="Times New Roman" w:cs="Times New Roman"/>
          <w:color w:val="000000"/>
          <w:sz w:val="28"/>
          <w:szCs w:val="28"/>
          <w:lang w:val="uk-UA" w:eastAsia="uk-UA"/>
        </w:rPr>
        <w:t> </w:t>
      </w:r>
      <w:r w:rsidRPr="002919EE">
        <w:rPr>
          <w:rFonts w:ascii="Times New Roman" w:eastAsia="Times New Roman" w:hAnsi="Times New Roman" w:cs="Times New Roman"/>
          <w:color w:val="000000"/>
          <w:sz w:val="28"/>
          <w:szCs w:val="28"/>
          <w:lang w:eastAsia="uk-UA"/>
        </w:rPr>
        <w:t>мінімальна тривалість імпульсу t</w:t>
      </w:r>
      <w:r w:rsidRPr="00952BA7">
        <w:rPr>
          <w:rFonts w:ascii="Times New Roman" w:eastAsia="Times New Roman" w:hAnsi="Times New Roman" w:cs="Times New Roman"/>
          <w:color w:val="000000"/>
          <w:sz w:val="28"/>
          <w:szCs w:val="28"/>
          <w:vertAlign w:val="subscript"/>
          <w:lang w:eastAsia="uk-UA"/>
        </w:rPr>
        <w:t>С</w:t>
      </w:r>
      <w:r w:rsidRPr="002919EE">
        <w:rPr>
          <w:rFonts w:ascii="Times New Roman" w:eastAsia="Times New Roman" w:hAnsi="Times New Roman" w:cs="Times New Roman"/>
          <w:color w:val="000000"/>
          <w:sz w:val="28"/>
          <w:szCs w:val="28"/>
          <w:lang w:eastAsia="uk-UA"/>
        </w:rPr>
        <w:t xml:space="preserve"> на тактовому вході;</w:t>
      </w:r>
      <w:r w:rsidRPr="002919EE">
        <w:rPr>
          <w:rFonts w:ascii="Times New Roman" w:eastAsia="Times New Roman" w:hAnsi="Times New Roman" w:cs="Times New Roman"/>
          <w:color w:val="000000"/>
          <w:sz w:val="28"/>
          <w:szCs w:val="28"/>
          <w:lang w:eastAsia="uk-UA"/>
        </w:rPr>
        <w:br/>
        <w:t>•</w:t>
      </w:r>
      <w:r w:rsidR="00952BA7">
        <w:rPr>
          <w:rFonts w:ascii="Times New Roman" w:eastAsia="Times New Roman" w:hAnsi="Times New Roman" w:cs="Times New Roman"/>
          <w:color w:val="000000"/>
          <w:sz w:val="28"/>
          <w:szCs w:val="28"/>
          <w:lang w:val="uk-UA" w:eastAsia="uk-UA"/>
        </w:rPr>
        <w:t> </w:t>
      </w:r>
      <w:r w:rsidRPr="002919EE">
        <w:rPr>
          <w:rFonts w:ascii="Times New Roman" w:eastAsia="Times New Roman" w:hAnsi="Times New Roman" w:cs="Times New Roman"/>
          <w:color w:val="000000"/>
          <w:sz w:val="28"/>
          <w:szCs w:val="28"/>
          <w:lang w:eastAsia="uk-UA"/>
        </w:rPr>
        <w:t>мінімальний час попереднього установлення сигналу на ін</w:t>
      </w:r>
      <w:r w:rsidRPr="002919EE">
        <w:rPr>
          <w:rFonts w:ascii="Times New Roman" w:eastAsia="Times New Roman" w:hAnsi="Times New Roman" w:cs="Times New Roman"/>
          <w:color w:val="000000"/>
          <w:sz w:val="28"/>
          <w:szCs w:val="28"/>
          <w:lang w:eastAsia="uk-UA"/>
        </w:rPr>
        <w:softHyphen/>
        <w:t>формаційному вході</w:t>
      </w:r>
      <w:r w:rsidR="00952BA7">
        <w:rPr>
          <w:rFonts w:ascii="Times New Roman" w:eastAsia="Times New Roman" w:hAnsi="Times New Roman" w:cs="Times New Roman"/>
          <w:color w:val="000000"/>
          <w:sz w:val="28"/>
          <w:szCs w:val="28"/>
          <w:lang w:val="uk-UA" w:eastAsia="uk-UA"/>
        </w:rPr>
        <w:t> </w:t>
      </w:r>
      <w:r w:rsidRPr="002919EE">
        <w:rPr>
          <w:rFonts w:ascii="Times New Roman" w:eastAsia="Times New Roman" w:hAnsi="Times New Roman" w:cs="Times New Roman"/>
          <w:color w:val="000000"/>
          <w:sz w:val="28"/>
          <w:szCs w:val="28"/>
          <w:lang w:eastAsia="uk-UA"/>
        </w:rPr>
        <w:t>t</w:t>
      </w:r>
      <w:r w:rsidRPr="000D7B1D">
        <w:rPr>
          <w:rFonts w:ascii="Times New Roman" w:eastAsia="Times New Roman" w:hAnsi="Times New Roman" w:cs="Times New Roman"/>
          <w:color w:val="000000"/>
          <w:sz w:val="28"/>
          <w:szCs w:val="28"/>
          <w:vertAlign w:val="subscript"/>
          <w:lang w:eastAsia="uk-UA"/>
        </w:rPr>
        <w:t>уст</w:t>
      </w:r>
      <w:r w:rsidRPr="002919EE">
        <w:rPr>
          <w:rFonts w:ascii="Times New Roman" w:eastAsia="Times New Roman" w:hAnsi="Times New Roman" w:cs="Times New Roman"/>
          <w:color w:val="000000"/>
          <w:sz w:val="28"/>
          <w:szCs w:val="28"/>
          <w:lang w:eastAsia="uk-UA"/>
        </w:rPr>
        <w:t>;</w:t>
      </w:r>
      <w:r w:rsidRPr="002919EE">
        <w:rPr>
          <w:rFonts w:ascii="Times New Roman" w:eastAsia="Times New Roman" w:hAnsi="Times New Roman" w:cs="Times New Roman"/>
          <w:color w:val="000000"/>
          <w:sz w:val="28"/>
          <w:szCs w:val="28"/>
          <w:lang w:eastAsia="uk-UA"/>
        </w:rPr>
        <w:br/>
        <w:t>• час відновлення (фіксації) tвідн – мінімальний час між початком синхросигналу С і закінченням інформаційного сигналу D; для асинхронних тригерів t</w:t>
      </w:r>
      <w:r w:rsidRPr="000D7B1D">
        <w:rPr>
          <w:rFonts w:ascii="Times New Roman" w:eastAsia="Times New Roman" w:hAnsi="Times New Roman" w:cs="Times New Roman"/>
          <w:color w:val="000000"/>
          <w:sz w:val="28"/>
          <w:szCs w:val="28"/>
          <w:vertAlign w:val="subscript"/>
          <w:lang w:eastAsia="uk-UA"/>
        </w:rPr>
        <w:t>відн</w:t>
      </w:r>
      <w:r w:rsidRPr="002919EE">
        <w:rPr>
          <w:rFonts w:ascii="Times New Roman" w:eastAsia="Times New Roman" w:hAnsi="Times New Roman" w:cs="Times New Roman"/>
          <w:color w:val="000000"/>
          <w:sz w:val="28"/>
          <w:szCs w:val="28"/>
          <w:lang w:eastAsia="uk-UA"/>
        </w:rPr>
        <w:t xml:space="preserve"> – просто тривалість вхідного сигналу;</w:t>
      </w:r>
      <w:r w:rsidRPr="002919EE">
        <w:rPr>
          <w:rFonts w:ascii="Times New Roman" w:eastAsia="Times New Roman" w:hAnsi="Times New Roman" w:cs="Times New Roman"/>
          <w:color w:val="000000"/>
          <w:sz w:val="28"/>
          <w:szCs w:val="28"/>
          <w:lang w:eastAsia="uk-UA"/>
        </w:rPr>
        <w:br/>
        <w:t>• час перемикання тригера t</w:t>
      </w:r>
      <w:r w:rsidRPr="000D7B1D">
        <w:rPr>
          <w:rFonts w:ascii="Times New Roman" w:eastAsia="Times New Roman" w:hAnsi="Times New Roman" w:cs="Times New Roman"/>
          <w:color w:val="000000"/>
          <w:sz w:val="28"/>
          <w:szCs w:val="28"/>
          <w:vertAlign w:val="subscript"/>
          <w:lang w:eastAsia="uk-UA"/>
        </w:rPr>
        <w:t xml:space="preserve">п.т </w:t>
      </w:r>
      <w:r w:rsidRPr="002919EE">
        <w:rPr>
          <w:rFonts w:ascii="Times New Roman" w:eastAsia="Times New Roman" w:hAnsi="Times New Roman" w:cs="Times New Roman"/>
          <w:color w:val="000000"/>
          <w:sz w:val="28"/>
          <w:szCs w:val="28"/>
          <w:lang w:eastAsia="uk-UA"/>
        </w:rPr>
        <w:t>– часовий інтервал між фрон</w:t>
      </w:r>
      <w:r w:rsidRPr="002919EE">
        <w:rPr>
          <w:rFonts w:ascii="Times New Roman" w:eastAsia="Times New Roman" w:hAnsi="Times New Roman" w:cs="Times New Roman"/>
          <w:color w:val="000000"/>
          <w:sz w:val="28"/>
          <w:szCs w:val="28"/>
          <w:lang w:eastAsia="uk-UA"/>
        </w:rPr>
        <w:softHyphen/>
        <w:t>том вхідного перемикаючого сигналу та фронтом сигналу на виході Q або </w:t>
      </w:r>
      <w:r w:rsidRPr="002919EE">
        <w:rPr>
          <w:rFonts w:ascii="Times New Roman" w:eastAsia="Times New Roman" w:hAnsi="Times New Roman" w:cs="Times New Roman"/>
          <w:noProof/>
          <w:color w:val="000000"/>
          <w:sz w:val="28"/>
          <w:szCs w:val="28"/>
          <w:lang w:eastAsia="ru-RU"/>
        </w:rPr>
        <w:drawing>
          <wp:inline distT="0" distB="0" distL="0" distR="0" wp14:anchorId="7162C67A" wp14:editId="756536D2">
            <wp:extent cx="152400" cy="238125"/>
            <wp:effectExtent l="0" t="0" r="0" b="9525"/>
            <wp:docPr id="41" name="Рисунок 41" descr="http://ksm.nau.edu.ua/shemotehnika/images/tema1.1_image004_0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ksm.nau.edu.ua/shemotehnika/images/tema1.1_image004_0000.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2919EE">
        <w:rPr>
          <w:rFonts w:ascii="Times New Roman" w:eastAsia="Times New Roman" w:hAnsi="Times New Roman" w:cs="Times New Roman"/>
          <w:color w:val="000000"/>
          <w:sz w:val="28"/>
          <w:szCs w:val="28"/>
          <w:lang w:eastAsia="uk-UA"/>
        </w:rPr>
        <w:t xml:space="preserve"> (який пізніше набуває нового положення). Мінімальна тривалість синхросигналу на вході </w:t>
      </w:r>
      <w:r w:rsidRPr="002919EE">
        <w:rPr>
          <w:rFonts w:ascii="Times New Roman" w:eastAsia="Times New Roman" w:hAnsi="Times New Roman" w:cs="Times New Roman"/>
          <w:color w:val="000000"/>
          <w:sz w:val="28"/>
          <w:szCs w:val="28"/>
          <w:lang w:eastAsia="uk-UA"/>
        </w:rPr>
        <w:lastRenderedPageBreak/>
        <w:t>тригера визначається максимальним часом перемикання тригера t</w:t>
      </w:r>
      <w:r w:rsidRPr="000D7B1D">
        <w:rPr>
          <w:rFonts w:ascii="Times New Roman" w:eastAsia="Times New Roman" w:hAnsi="Times New Roman" w:cs="Times New Roman"/>
          <w:color w:val="000000"/>
          <w:sz w:val="28"/>
          <w:szCs w:val="28"/>
          <w:vertAlign w:val="subscript"/>
          <w:lang w:eastAsia="uk-UA"/>
        </w:rPr>
        <w:t>С</w:t>
      </w:r>
      <w:r w:rsidRPr="002919EE">
        <w:rPr>
          <w:rFonts w:ascii="Times New Roman" w:eastAsia="Times New Roman" w:hAnsi="Times New Roman" w:cs="Times New Roman"/>
          <w:color w:val="000000"/>
          <w:sz w:val="28"/>
          <w:szCs w:val="28"/>
          <w:lang w:eastAsia="uk-UA"/>
        </w:rPr>
        <w:t xml:space="preserve"> ≥ t</w:t>
      </w:r>
      <w:r w:rsidRPr="000D7B1D">
        <w:rPr>
          <w:rFonts w:ascii="Times New Roman" w:eastAsia="Times New Roman" w:hAnsi="Times New Roman" w:cs="Times New Roman"/>
          <w:color w:val="000000"/>
          <w:sz w:val="28"/>
          <w:szCs w:val="28"/>
          <w:vertAlign w:val="subscript"/>
          <w:lang w:eastAsia="uk-UA"/>
        </w:rPr>
        <w:t>п.т max</w:t>
      </w:r>
      <w:r w:rsidRPr="002919EE">
        <w:rPr>
          <w:rFonts w:ascii="Times New Roman" w:eastAsia="Times New Roman" w:hAnsi="Times New Roman" w:cs="Times New Roman"/>
          <w:color w:val="000000"/>
          <w:sz w:val="28"/>
          <w:szCs w:val="28"/>
          <w:lang w:eastAsia="uk-UA"/>
        </w:rPr>
        <w:t>. У двоступеневому тригері з однотактною синхронізацією час перемикання другого ступеня визначається відносно спаду синхроімпульсу.</w:t>
      </w:r>
    </w:p>
    <w:p w14:paraId="1AE74D83" w14:textId="03C69538" w:rsidR="009E3A30" w:rsidRPr="00FB5B25" w:rsidRDefault="000D7B1D" w:rsidP="002919EE">
      <w:pPr>
        <w:shd w:val="clear" w:color="auto" w:fill="FFFFFF"/>
        <w:tabs>
          <w:tab w:val="left" w:pos="709"/>
          <w:tab w:val="left" w:pos="9072"/>
          <w:tab w:val="left" w:pos="9355"/>
        </w:tabs>
        <w:spacing w:before="100" w:beforeAutospacing="1" w:after="100" w:afterAutospacing="1"/>
        <w:ind w:left="0"/>
        <w:jc w:val="both"/>
        <w:rPr>
          <w:rFonts w:ascii="Times New Roman" w:eastAsia="Times New Roman" w:hAnsi="Times New Roman" w:cs="Times New Roman"/>
          <w:b/>
          <w:bCs/>
          <w:color w:val="834E91"/>
          <w:sz w:val="28"/>
          <w:szCs w:val="28"/>
          <w:lang w:val="uk-UA" w:eastAsia="uk-UA"/>
        </w:rPr>
      </w:pPr>
      <w:r>
        <w:rPr>
          <w:rFonts w:ascii="Times New Roman" w:eastAsia="Times New Roman" w:hAnsi="Times New Roman" w:cs="Times New Roman"/>
          <w:color w:val="000000"/>
          <w:sz w:val="28"/>
          <w:szCs w:val="28"/>
          <w:lang w:val="uk-UA"/>
        </w:rPr>
        <w:tab/>
      </w:r>
      <w:r w:rsidR="009E3A30" w:rsidRPr="00FB5B25">
        <w:rPr>
          <w:rFonts w:ascii="Times New Roman" w:eastAsia="Times New Roman" w:hAnsi="Times New Roman" w:cs="Times New Roman"/>
          <w:b/>
          <w:bCs/>
          <w:color w:val="000000"/>
          <w:sz w:val="28"/>
          <w:szCs w:val="28"/>
          <w:lang w:val="uk-UA"/>
        </w:rPr>
        <w:t xml:space="preserve">3 </w:t>
      </w:r>
      <w:r w:rsidR="009E3A30" w:rsidRPr="00FB5B25">
        <w:rPr>
          <w:rFonts w:ascii="Times New Roman" w:eastAsia="Times New Roman" w:hAnsi="Times New Roman" w:cs="Times New Roman"/>
          <w:b/>
          <w:bCs/>
          <w:color w:val="000000"/>
          <w:sz w:val="28"/>
          <w:szCs w:val="28"/>
          <w:lang w:val="en-US"/>
        </w:rPr>
        <w:t>RS</w:t>
      </w:r>
      <w:r w:rsidR="009E3A30" w:rsidRPr="00FB5B25">
        <w:rPr>
          <w:rFonts w:ascii="Times New Roman" w:eastAsia="Times New Roman" w:hAnsi="Times New Roman" w:cs="Times New Roman"/>
          <w:b/>
          <w:bCs/>
          <w:color w:val="000000"/>
          <w:sz w:val="28"/>
          <w:szCs w:val="28"/>
        </w:rPr>
        <w:t>-тригери</w:t>
      </w:r>
    </w:p>
    <w:p w14:paraId="0FD9C212" w14:textId="77777777" w:rsidR="000D7B1D" w:rsidRDefault="000D7B1D" w:rsidP="002919EE">
      <w:pPr>
        <w:shd w:val="clear" w:color="auto" w:fill="FFFFFF"/>
        <w:tabs>
          <w:tab w:val="left" w:pos="709"/>
          <w:tab w:val="left" w:pos="9072"/>
          <w:tab w:val="left" w:pos="9355"/>
        </w:tabs>
        <w:spacing w:before="100" w:beforeAutospacing="1" w:after="100" w:afterAutospacing="1"/>
        <w:ind w:left="0"/>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ab/>
      </w:r>
      <w:r w:rsidR="009E3A30" w:rsidRPr="002919EE">
        <w:rPr>
          <w:rFonts w:ascii="Times New Roman" w:eastAsia="Times New Roman" w:hAnsi="Times New Roman" w:cs="Times New Roman"/>
          <w:color w:val="000000"/>
          <w:sz w:val="28"/>
          <w:szCs w:val="28"/>
          <w:lang w:eastAsia="uk-UA"/>
        </w:rPr>
        <w:t>RS-тригером називають запам'ятовуючий елемент з розділь</w:t>
      </w:r>
      <w:r w:rsidR="009E3A30" w:rsidRPr="002919EE">
        <w:rPr>
          <w:rFonts w:ascii="Times New Roman" w:eastAsia="Times New Roman" w:hAnsi="Times New Roman" w:cs="Times New Roman"/>
          <w:color w:val="000000"/>
          <w:sz w:val="28"/>
          <w:szCs w:val="28"/>
          <w:lang w:eastAsia="uk-UA"/>
        </w:rPr>
        <w:softHyphen/>
        <w:t xml:space="preserve">ними інформаційними входами для установлення його в стан </w:t>
      </w:r>
      <w:r>
        <w:rPr>
          <w:rFonts w:ascii="Times New Roman" w:eastAsia="Times New Roman" w:hAnsi="Times New Roman" w:cs="Times New Roman"/>
          <w:color w:val="000000"/>
          <w:sz w:val="28"/>
          <w:szCs w:val="28"/>
          <w:lang w:val="uk-UA" w:eastAsia="uk-UA"/>
        </w:rPr>
        <w:t>«</w:t>
      </w:r>
      <w:r w:rsidR="009E3A30" w:rsidRPr="002919EE">
        <w:rPr>
          <w:rFonts w:ascii="Times New Roman" w:eastAsia="Times New Roman" w:hAnsi="Times New Roman" w:cs="Times New Roman"/>
          <w:color w:val="000000"/>
          <w:sz w:val="28"/>
          <w:szCs w:val="28"/>
          <w:lang w:eastAsia="uk-UA"/>
        </w:rPr>
        <w:t>0</w:t>
      </w:r>
      <w:r>
        <w:rPr>
          <w:rFonts w:ascii="Times New Roman" w:eastAsia="Times New Roman" w:hAnsi="Times New Roman" w:cs="Times New Roman"/>
          <w:color w:val="000000"/>
          <w:sz w:val="28"/>
          <w:szCs w:val="28"/>
          <w:lang w:val="uk-UA" w:eastAsia="uk-UA"/>
        </w:rPr>
        <w:t>»</w:t>
      </w:r>
      <w:r w:rsidR="009E3A30" w:rsidRPr="002919EE">
        <w:rPr>
          <w:rFonts w:ascii="Times New Roman" w:eastAsia="Times New Roman" w:hAnsi="Times New Roman" w:cs="Times New Roman"/>
          <w:color w:val="000000"/>
          <w:sz w:val="28"/>
          <w:szCs w:val="28"/>
          <w:lang w:eastAsia="uk-UA"/>
        </w:rPr>
        <w:t xml:space="preserve"> (R-вхід) і в стан </w:t>
      </w:r>
      <w:r>
        <w:rPr>
          <w:rFonts w:ascii="Times New Roman" w:eastAsia="Times New Roman" w:hAnsi="Times New Roman" w:cs="Times New Roman"/>
          <w:color w:val="000000"/>
          <w:sz w:val="28"/>
          <w:szCs w:val="28"/>
          <w:lang w:val="uk-UA" w:eastAsia="uk-UA"/>
        </w:rPr>
        <w:t>«</w:t>
      </w:r>
      <w:r w:rsidR="009E3A30" w:rsidRPr="002919EE">
        <w:rPr>
          <w:rFonts w:ascii="Times New Roman" w:eastAsia="Times New Roman" w:hAnsi="Times New Roman" w:cs="Times New Roman"/>
          <w:color w:val="000000"/>
          <w:sz w:val="28"/>
          <w:szCs w:val="28"/>
          <w:lang w:eastAsia="uk-UA"/>
        </w:rPr>
        <w:t>1</w:t>
      </w:r>
      <w:r>
        <w:rPr>
          <w:rFonts w:ascii="Times New Roman" w:eastAsia="Times New Roman" w:hAnsi="Times New Roman" w:cs="Times New Roman"/>
          <w:color w:val="000000"/>
          <w:sz w:val="28"/>
          <w:szCs w:val="28"/>
          <w:lang w:val="uk-UA" w:eastAsia="uk-UA"/>
        </w:rPr>
        <w:t>»</w:t>
      </w:r>
      <w:r w:rsidR="009E3A30" w:rsidRPr="002919EE">
        <w:rPr>
          <w:rFonts w:ascii="Times New Roman" w:eastAsia="Times New Roman" w:hAnsi="Times New Roman" w:cs="Times New Roman"/>
          <w:color w:val="000000"/>
          <w:sz w:val="28"/>
          <w:szCs w:val="28"/>
          <w:lang w:eastAsia="uk-UA"/>
        </w:rPr>
        <w:t xml:space="preserve"> (S-вхід). Назва </w:t>
      </w:r>
      <w:r>
        <w:rPr>
          <w:rFonts w:ascii="Times New Roman" w:eastAsia="Times New Roman" w:hAnsi="Times New Roman" w:cs="Times New Roman"/>
          <w:color w:val="000000"/>
          <w:sz w:val="28"/>
          <w:szCs w:val="28"/>
          <w:lang w:val="uk-UA" w:eastAsia="uk-UA"/>
        </w:rPr>
        <w:t>«</w:t>
      </w:r>
      <w:r w:rsidR="009E3A30" w:rsidRPr="002919EE">
        <w:rPr>
          <w:rFonts w:ascii="Times New Roman" w:eastAsia="Times New Roman" w:hAnsi="Times New Roman" w:cs="Times New Roman"/>
          <w:color w:val="000000"/>
          <w:sz w:val="28"/>
          <w:szCs w:val="28"/>
          <w:lang w:eastAsia="uk-UA"/>
        </w:rPr>
        <w:t>RS-тригер</w:t>
      </w:r>
      <w:r>
        <w:rPr>
          <w:rFonts w:ascii="Times New Roman" w:eastAsia="Times New Roman" w:hAnsi="Times New Roman" w:cs="Times New Roman"/>
          <w:color w:val="000000"/>
          <w:sz w:val="28"/>
          <w:szCs w:val="28"/>
          <w:lang w:val="uk-UA" w:eastAsia="uk-UA"/>
        </w:rPr>
        <w:t>»</w:t>
      </w:r>
      <w:r w:rsidR="009E3A30" w:rsidRPr="002919EE">
        <w:rPr>
          <w:rFonts w:ascii="Times New Roman" w:eastAsia="Times New Roman" w:hAnsi="Times New Roman" w:cs="Times New Roman"/>
          <w:color w:val="000000"/>
          <w:sz w:val="28"/>
          <w:szCs w:val="28"/>
          <w:lang w:eastAsia="uk-UA"/>
        </w:rPr>
        <w:t xml:space="preserve"> утворена від перших літер слів RЕSЕТ (скинення) і SЕТ (установлення).</w:t>
      </w:r>
    </w:p>
    <w:p w14:paraId="36954C7E" w14:textId="1F4B3D35" w:rsidR="009E3A30" w:rsidRPr="002919EE" w:rsidRDefault="009E3A30" w:rsidP="000D7B1D">
      <w:pPr>
        <w:shd w:val="clear" w:color="auto" w:fill="FFFFFF"/>
        <w:tabs>
          <w:tab w:val="left" w:pos="709"/>
          <w:tab w:val="left" w:pos="9072"/>
          <w:tab w:val="left" w:pos="9355"/>
        </w:tabs>
        <w:spacing w:before="100" w:beforeAutospacing="1" w:after="100" w:afterAutospacing="1"/>
        <w:ind w:left="0"/>
        <w:jc w:val="both"/>
        <w:rPr>
          <w:rFonts w:ascii="Times New Roman" w:eastAsia="Times New Roman" w:hAnsi="Times New Roman" w:cs="Times New Roman"/>
          <w:color w:val="000000"/>
          <w:sz w:val="28"/>
          <w:szCs w:val="28"/>
          <w:lang w:eastAsia="uk-UA"/>
        </w:rPr>
      </w:pPr>
      <w:r w:rsidRPr="002919EE">
        <w:rPr>
          <w:rFonts w:ascii="Times New Roman" w:eastAsia="Times New Roman" w:hAnsi="Times New Roman" w:cs="Times New Roman"/>
          <w:color w:val="000000"/>
          <w:sz w:val="28"/>
          <w:szCs w:val="28"/>
          <w:lang w:eastAsia="uk-UA"/>
        </w:rPr>
        <w:br/>
      </w:r>
      <w:r w:rsidR="000D7B1D">
        <w:rPr>
          <w:rFonts w:ascii="Times New Roman" w:eastAsia="Times New Roman" w:hAnsi="Times New Roman" w:cs="Times New Roman"/>
          <w:color w:val="000000"/>
          <w:sz w:val="28"/>
          <w:szCs w:val="28"/>
          <w:lang w:val="uk-UA" w:eastAsia="uk-UA"/>
        </w:rPr>
        <w:t xml:space="preserve">          </w:t>
      </w:r>
      <w:r w:rsidRPr="002919EE">
        <w:rPr>
          <w:rFonts w:ascii="Times New Roman" w:eastAsia="Times New Roman" w:hAnsi="Times New Roman" w:cs="Times New Roman"/>
          <w:color w:val="000000"/>
          <w:sz w:val="28"/>
          <w:szCs w:val="28"/>
          <w:lang w:eastAsia="uk-UA"/>
        </w:rPr>
        <w:t>У таблиці переходів RS-тригера (табл.1) прийняті позначен</w:t>
      </w:r>
      <w:r w:rsidRPr="002919EE">
        <w:rPr>
          <w:rFonts w:ascii="Times New Roman" w:eastAsia="Times New Roman" w:hAnsi="Times New Roman" w:cs="Times New Roman"/>
          <w:color w:val="000000"/>
          <w:sz w:val="28"/>
          <w:szCs w:val="28"/>
          <w:lang w:eastAsia="uk-UA"/>
        </w:rPr>
        <w:softHyphen/>
        <w:t>ня: R</w:t>
      </w:r>
      <w:r w:rsidRPr="000D7B1D">
        <w:rPr>
          <w:rFonts w:ascii="Times New Roman" w:eastAsia="Times New Roman" w:hAnsi="Times New Roman" w:cs="Times New Roman"/>
          <w:color w:val="000000"/>
          <w:sz w:val="28"/>
          <w:szCs w:val="28"/>
          <w:vertAlign w:val="subscript"/>
          <w:lang w:eastAsia="uk-UA"/>
        </w:rPr>
        <w:t>t</w:t>
      </w:r>
      <w:r w:rsidRPr="002919EE">
        <w:rPr>
          <w:rFonts w:ascii="Times New Roman" w:eastAsia="Times New Roman" w:hAnsi="Times New Roman" w:cs="Times New Roman"/>
          <w:color w:val="000000"/>
          <w:sz w:val="28"/>
          <w:szCs w:val="28"/>
          <w:lang w:eastAsia="uk-UA"/>
        </w:rPr>
        <w:t>, S</w:t>
      </w:r>
      <w:r w:rsidRPr="000D7B1D">
        <w:rPr>
          <w:rFonts w:ascii="Times New Roman" w:eastAsia="Times New Roman" w:hAnsi="Times New Roman" w:cs="Times New Roman"/>
          <w:color w:val="000000"/>
          <w:sz w:val="28"/>
          <w:szCs w:val="28"/>
          <w:vertAlign w:val="subscript"/>
          <w:lang w:eastAsia="uk-UA"/>
        </w:rPr>
        <w:t>t</w:t>
      </w:r>
      <w:r w:rsidRPr="002919EE">
        <w:rPr>
          <w:rFonts w:ascii="Times New Roman" w:eastAsia="Times New Roman" w:hAnsi="Times New Roman" w:cs="Times New Roman"/>
          <w:color w:val="000000"/>
          <w:sz w:val="28"/>
          <w:szCs w:val="28"/>
          <w:lang w:eastAsia="uk-UA"/>
        </w:rPr>
        <w:t>, Q</w:t>
      </w:r>
      <w:r w:rsidRPr="000D7B1D">
        <w:rPr>
          <w:rFonts w:ascii="Times New Roman" w:eastAsia="Times New Roman" w:hAnsi="Times New Roman" w:cs="Times New Roman"/>
          <w:color w:val="000000"/>
          <w:sz w:val="28"/>
          <w:szCs w:val="28"/>
          <w:vertAlign w:val="subscript"/>
          <w:lang w:eastAsia="uk-UA"/>
        </w:rPr>
        <w:t>t</w:t>
      </w:r>
      <w:r w:rsidRPr="002919EE">
        <w:rPr>
          <w:rFonts w:ascii="Times New Roman" w:eastAsia="Times New Roman" w:hAnsi="Times New Roman" w:cs="Times New Roman"/>
          <w:color w:val="000000"/>
          <w:sz w:val="28"/>
          <w:szCs w:val="28"/>
          <w:lang w:eastAsia="uk-UA"/>
        </w:rPr>
        <w:t xml:space="preserve"> – значення логічних змінних у момент часу t на входах R, S  і виході Q; Q</w:t>
      </w:r>
      <w:r w:rsidRPr="000D7B1D">
        <w:rPr>
          <w:rFonts w:ascii="Times New Roman" w:eastAsia="Times New Roman" w:hAnsi="Times New Roman" w:cs="Times New Roman"/>
          <w:color w:val="000000"/>
          <w:sz w:val="28"/>
          <w:szCs w:val="28"/>
          <w:vertAlign w:val="subscript"/>
          <w:lang w:eastAsia="uk-UA"/>
        </w:rPr>
        <w:t>t+1</w:t>
      </w:r>
      <w:r w:rsidRPr="002919EE">
        <w:rPr>
          <w:rFonts w:ascii="Times New Roman" w:eastAsia="Times New Roman" w:hAnsi="Times New Roman" w:cs="Times New Roman"/>
          <w:color w:val="000000"/>
          <w:sz w:val="28"/>
          <w:szCs w:val="28"/>
          <w:lang w:eastAsia="uk-UA"/>
        </w:rPr>
        <w:t xml:space="preserve"> – стан тригера після перемикання; К</w:t>
      </w:r>
      <w:r w:rsidRPr="000D7B1D">
        <w:rPr>
          <w:rFonts w:ascii="Times New Roman" w:eastAsia="Times New Roman" w:hAnsi="Times New Roman" w:cs="Times New Roman"/>
          <w:color w:val="000000"/>
          <w:sz w:val="28"/>
          <w:szCs w:val="28"/>
          <w:vertAlign w:val="subscript"/>
          <w:lang w:eastAsia="uk-UA"/>
        </w:rPr>
        <w:t>6</w:t>
      </w:r>
      <w:r w:rsidRPr="002919EE">
        <w:rPr>
          <w:rFonts w:ascii="Times New Roman" w:eastAsia="Times New Roman" w:hAnsi="Times New Roman" w:cs="Times New Roman"/>
          <w:color w:val="000000"/>
          <w:sz w:val="28"/>
          <w:szCs w:val="28"/>
          <w:lang w:eastAsia="uk-UA"/>
        </w:rPr>
        <w:t>, К</w:t>
      </w:r>
      <w:r w:rsidRPr="000D7B1D">
        <w:rPr>
          <w:rFonts w:ascii="Times New Roman" w:eastAsia="Times New Roman" w:hAnsi="Times New Roman" w:cs="Times New Roman"/>
          <w:color w:val="000000"/>
          <w:sz w:val="28"/>
          <w:szCs w:val="28"/>
          <w:vertAlign w:val="subscript"/>
          <w:lang w:eastAsia="uk-UA"/>
        </w:rPr>
        <w:t>7</w:t>
      </w:r>
      <w:r w:rsidRPr="002919EE">
        <w:rPr>
          <w:rFonts w:ascii="Times New Roman" w:eastAsia="Times New Roman" w:hAnsi="Times New Roman" w:cs="Times New Roman"/>
          <w:color w:val="000000"/>
          <w:sz w:val="28"/>
          <w:szCs w:val="28"/>
          <w:lang w:eastAsia="uk-UA"/>
        </w:rPr>
        <w:t xml:space="preserve"> – невизначені коефіцієнти  на  тих наборах,  де вхідні сигнали R</w:t>
      </w:r>
      <w:r w:rsidRPr="000D7B1D">
        <w:rPr>
          <w:rFonts w:ascii="Times New Roman" w:eastAsia="Times New Roman" w:hAnsi="Times New Roman" w:cs="Times New Roman"/>
          <w:color w:val="000000"/>
          <w:sz w:val="28"/>
          <w:szCs w:val="28"/>
          <w:vertAlign w:val="subscript"/>
          <w:lang w:eastAsia="uk-UA"/>
        </w:rPr>
        <w:t>t</w:t>
      </w:r>
      <w:r w:rsidRPr="002919EE">
        <w:rPr>
          <w:rFonts w:ascii="Times New Roman" w:eastAsia="Times New Roman" w:hAnsi="Times New Roman" w:cs="Times New Roman"/>
          <w:color w:val="000000"/>
          <w:sz w:val="28"/>
          <w:szCs w:val="28"/>
          <w:lang w:eastAsia="uk-UA"/>
        </w:rPr>
        <w:t xml:space="preserve"> і S</w:t>
      </w:r>
      <w:r w:rsidRPr="000D7B1D">
        <w:rPr>
          <w:rFonts w:ascii="Times New Roman" w:eastAsia="Times New Roman" w:hAnsi="Times New Roman" w:cs="Times New Roman"/>
          <w:color w:val="000000"/>
          <w:sz w:val="28"/>
          <w:szCs w:val="28"/>
          <w:vertAlign w:val="subscript"/>
          <w:lang w:eastAsia="uk-UA"/>
        </w:rPr>
        <w:t>t </w:t>
      </w:r>
      <w:r w:rsidRPr="002919EE">
        <w:rPr>
          <w:rFonts w:ascii="Times New Roman" w:eastAsia="Times New Roman" w:hAnsi="Times New Roman" w:cs="Times New Roman"/>
          <w:color w:val="000000"/>
          <w:sz w:val="28"/>
          <w:szCs w:val="28"/>
          <w:lang w:eastAsia="uk-UA"/>
        </w:rPr>
        <w:t xml:space="preserve"> одно</w:t>
      </w:r>
      <w:r w:rsidRPr="002919EE">
        <w:rPr>
          <w:rFonts w:ascii="Times New Roman" w:eastAsia="Times New Roman" w:hAnsi="Times New Roman" w:cs="Times New Roman"/>
          <w:color w:val="000000"/>
          <w:sz w:val="28"/>
          <w:szCs w:val="28"/>
          <w:lang w:eastAsia="uk-UA"/>
        </w:rPr>
        <w:softHyphen/>
        <w:t>часно набувають значення одиниці (заборонена комбінація сигна</w:t>
      </w:r>
      <w:r w:rsidRPr="002919EE">
        <w:rPr>
          <w:rFonts w:ascii="Times New Roman" w:eastAsia="Times New Roman" w:hAnsi="Times New Roman" w:cs="Times New Roman"/>
          <w:color w:val="000000"/>
          <w:sz w:val="28"/>
          <w:szCs w:val="28"/>
          <w:lang w:eastAsia="uk-UA"/>
        </w:rPr>
        <w:softHyphen/>
        <w:t>лів).</w:t>
      </w:r>
    </w:p>
    <w:p w14:paraId="18A45691" w14:textId="4A5D807A" w:rsidR="009E3A30" w:rsidRPr="002919EE" w:rsidRDefault="009E3A30" w:rsidP="00DC1496">
      <w:pPr>
        <w:shd w:val="clear" w:color="auto" w:fill="FFFFFF"/>
        <w:tabs>
          <w:tab w:val="left" w:pos="709"/>
          <w:tab w:val="left" w:pos="9072"/>
          <w:tab w:val="left" w:pos="9355"/>
        </w:tabs>
        <w:spacing w:before="100" w:beforeAutospacing="1" w:after="100" w:afterAutospacing="1"/>
        <w:ind w:left="0"/>
        <w:jc w:val="center"/>
        <w:rPr>
          <w:rFonts w:ascii="Times New Roman" w:eastAsia="Times New Roman" w:hAnsi="Times New Roman" w:cs="Times New Roman"/>
          <w:color w:val="000000"/>
          <w:sz w:val="28"/>
          <w:szCs w:val="28"/>
          <w:lang w:eastAsia="uk-UA"/>
        </w:rPr>
      </w:pPr>
      <w:r w:rsidRPr="002919EE">
        <w:rPr>
          <w:rFonts w:ascii="Times New Roman" w:eastAsia="Times New Roman" w:hAnsi="Times New Roman" w:cs="Times New Roman"/>
          <w:noProof/>
          <w:color w:val="000000"/>
          <w:sz w:val="28"/>
          <w:szCs w:val="28"/>
          <w:lang w:eastAsia="ru-RU"/>
        </w:rPr>
        <w:drawing>
          <wp:inline distT="0" distB="0" distL="0" distR="0" wp14:anchorId="46F503E9" wp14:editId="40A3D198">
            <wp:extent cx="4000500" cy="1952625"/>
            <wp:effectExtent l="0" t="0" r="0" b="9525"/>
            <wp:docPr id="40" name="Рисунок 40" descr="http://ksm.nau.edu.ua/shemotehnika/images/tema1.1_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ksm.nau.edu.ua/shemotehnika/images/tema1.1_image012.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00500" cy="1952625"/>
                    </a:xfrm>
                    <a:prstGeom prst="rect">
                      <a:avLst/>
                    </a:prstGeom>
                    <a:noFill/>
                    <a:ln>
                      <a:noFill/>
                    </a:ln>
                  </pic:spPr>
                </pic:pic>
              </a:graphicData>
            </a:graphic>
          </wp:inline>
        </w:drawing>
      </w:r>
      <w:r w:rsidRPr="002919EE">
        <w:rPr>
          <w:rFonts w:ascii="Times New Roman" w:eastAsia="Times New Roman" w:hAnsi="Times New Roman" w:cs="Times New Roman"/>
          <w:color w:val="000000"/>
          <w:sz w:val="28"/>
          <w:szCs w:val="28"/>
          <w:lang w:eastAsia="uk-UA"/>
        </w:rPr>
        <w:br/>
        <w:t>Рис</w:t>
      </w:r>
      <w:r w:rsidR="00DC1496">
        <w:rPr>
          <w:rFonts w:ascii="Times New Roman" w:eastAsia="Times New Roman" w:hAnsi="Times New Roman" w:cs="Times New Roman"/>
          <w:color w:val="000000"/>
          <w:sz w:val="28"/>
          <w:szCs w:val="28"/>
          <w:lang w:val="uk-UA" w:eastAsia="uk-UA"/>
        </w:rPr>
        <w:t xml:space="preserve">унок </w:t>
      </w:r>
      <w:r w:rsidRPr="002919EE">
        <w:rPr>
          <w:rFonts w:ascii="Times New Roman" w:eastAsia="Times New Roman" w:hAnsi="Times New Roman" w:cs="Times New Roman"/>
          <w:color w:val="000000"/>
          <w:sz w:val="28"/>
          <w:szCs w:val="28"/>
          <w:lang w:eastAsia="uk-UA"/>
        </w:rPr>
        <w:t>5</w:t>
      </w:r>
      <w:r w:rsidR="00DC1496">
        <w:rPr>
          <w:rFonts w:ascii="Times New Roman" w:eastAsia="Times New Roman" w:hAnsi="Times New Roman" w:cs="Times New Roman"/>
          <w:color w:val="000000"/>
          <w:sz w:val="28"/>
          <w:szCs w:val="28"/>
          <w:lang w:val="uk-UA" w:eastAsia="uk-UA"/>
        </w:rPr>
        <w:t xml:space="preserve"> -</w:t>
      </w:r>
      <w:r w:rsidRPr="002919EE">
        <w:rPr>
          <w:rFonts w:ascii="Times New Roman" w:eastAsia="Times New Roman" w:hAnsi="Times New Roman" w:cs="Times New Roman"/>
          <w:color w:val="000000"/>
          <w:sz w:val="28"/>
          <w:szCs w:val="28"/>
          <w:lang w:eastAsia="uk-UA"/>
        </w:rPr>
        <w:t xml:space="preserve"> Карта Карно для RS-тригерів</w:t>
      </w:r>
    </w:p>
    <w:p w14:paraId="7399B584" w14:textId="39CF6983" w:rsidR="009E3A30" w:rsidRPr="002919EE" w:rsidRDefault="00DC1496" w:rsidP="002919EE">
      <w:pPr>
        <w:shd w:val="clear" w:color="auto" w:fill="FFFFFF"/>
        <w:tabs>
          <w:tab w:val="left" w:pos="709"/>
          <w:tab w:val="left" w:pos="9072"/>
          <w:tab w:val="left" w:pos="9355"/>
        </w:tabs>
        <w:spacing w:before="100" w:beforeAutospacing="1" w:after="100" w:afterAutospacing="1"/>
        <w:ind w:left="0"/>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ab/>
      </w:r>
      <w:r w:rsidR="009E3A30" w:rsidRPr="002919EE">
        <w:rPr>
          <w:rFonts w:ascii="Times New Roman" w:eastAsia="Times New Roman" w:hAnsi="Times New Roman" w:cs="Times New Roman"/>
          <w:color w:val="000000"/>
          <w:sz w:val="28"/>
          <w:szCs w:val="28"/>
          <w:lang w:eastAsia="uk-UA"/>
        </w:rPr>
        <w:t>Таблиці переходів відповідає карта Карно (рис.5, а), де зна</w:t>
      </w:r>
      <w:r w:rsidR="009E3A30" w:rsidRPr="002919EE">
        <w:rPr>
          <w:rFonts w:ascii="Times New Roman" w:eastAsia="Times New Roman" w:hAnsi="Times New Roman" w:cs="Times New Roman"/>
          <w:color w:val="000000"/>
          <w:sz w:val="28"/>
          <w:szCs w:val="28"/>
          <w:lang w:eastAsia="uk-UA"/>
        </w:rPr>
        <w:softHyphen/>
        <w:t>чення функції Q</w:t>
      </w:r>
      <w:r w:rsidR="009E3A30" w:rsidRPr="00DC1496">
        <w:rPr>
          <w:rFonts w:ascii="Times New Roman" w:eastAsia="Times New Roman" w:hAnsi="Times New Roman" w:cs="Times New Roman"/>
          <w:color w:val="000000"/>
          <w:sz w:val="28"/>
          <w:szCs w:val="28"/>
          <w:vertAlign w:val="subscript"/>
          <w:lang w:eastAsia="uk-UA"/>
        </w:rPr>
        <w:t xml:space="preserve">t+1 </w:t>
      </w:r>
      <w:r w:rsidR="009E3A30" w:rsidRPr="002919EE">
        <w:rPr>
          <w:rFonts w:ascii="Times New Roman" w:eastAsia="Times New Roman" w:hAnsi="Times New Roman" w:cs="Times New Roman"/>
          <w:color w:val="000000"/>
          <w:sz w:val="28"/>
          <w:szCs w:val="28"/>
          <w:lang w:eastAsia="uk-UA"/>
        </w:rPr>
        <w:t>для мінтермів R</w:t>
      </w:r>
      <w:r w:rsidR="009E3A30" w:rsidRPr="00DC1496">
        <w:rPr>
          <w:rFonts w:ascii="Times New Roman" w:eastAsia="Times New Roman" w:hAnsi="Times New Roman" w:cs="Times New Roman"/>
          <w:color w:val="000000"/>
          <w:sz w:val="28"/>
          <w:szCs w:val="28"/>
          <w:vertAlign w:val="subscript"/>
          <w:lang w:eastAsia="uk-UA"/>
        </w:rPr>
        <w:t>t</w:t>
      </w:r>
      <w:r w:rsidR="009E3A30" w:rsidRPr="002919EE">
        <w:rPr>
          <w:rFonts w:ascii="Times New Roman" w:eastAsia="Times New Roman" w:hAnsi="Times New Roman" w:cs="Times New Roman"/>
          <w:color w:val="000000"/>
          <w:sz w:val="28"/>
          <w:szCs w:val="28"/>
          <w:lang w:eastAsia="uk-UA"/>
        </w:rPr>
        <w:t>, S</w:t>
      </w:r>
      <w:r w:rsidR="009E3A30" w:rsidRPr="00DC1496">
        <w:rPr>
          <w:rFonts w:ascii="Times New Roman" w:eastAsia="Times New Roman" w:hAnsi="Times New Roman" w:cs="Times New Roman"/>
          <w:color w:val="000000"/>
          <w:sz w:val="28"/>
          <w:szCs w:val="28"/>
          <w:vertAlign w:val="subscript"/>
          <w:lang w:eastAsia="uk-UA"/>
        </w:rPr>
        <w:t>t</w:t>
      </w:r>
      <w:r w:rsidR="009E3A30" w:rsidRPr="002919EE">
        <w:rPr>
          <w:rFonts w:ascii="Times New Roman" w:eastAsia="Times New Roman" w:hAnsi="Times New Roman" w:cs="Times New Roman"/>
          <w:color w:val="000000"/>
          <w:sz w:val="28"/>
          <w:szCs w:val="28"/>
          <w:lang w:eastAsia="uk-UA"/>
        </w:rPr>
        <w:t>, </w:t>
      </w:r>
      <w:r w:rsidR="009E3A30" w:rsidRPr="002919EE">
        <w:rPr>
          <w:rFonts w:ascii="Times New Roman" w:eastAsia="Times New Roman" w:hAnsi="Times New Roman" w:cs="Times New Roman"/>
          <w:noProof/>
          <w:color w:val="000000"/>
          <w:sz w:val="28"/>
          <w:szCs w:val="28"/>
          <w:lang w:eastAsia="ru-RU"/>
        </w:rPr>
        <w:drawing>
          <wp:inline distT="0" distB="0" distL="0" distR="0" wp14:anchorId="67AC86CA" wp14:editId="60BBD3AA">
            <wp:extent cx="190500" cy="228600"/>
            <wp:effectExtent l="0" t="0" r="0" b="0"/>
            <wp:docPr id="39" name="Рисунок 39" descr="http://ksm.nau.edu.ua/shemotehnika/images/tema1.1_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ksm.nau.edu.ua/shemotehnika/images/tema1.1_image014.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009E3A30" w:rsidRPr="002919EE">
        <w:rPr>
          <w:rFonts w:ascii="Times New Roman" w:eastAsia="Times New Roman" w:hAnsi="Times New Roman" w:cs="Times New Roman"/>
          <w:color w:val="000000"/>
          <w:sz w:val="28"/>
          <w:szCs w:val="28"/>
          <w:lang w:eastAsia="uk-UA"/>
        </w:rPr>
        <w:t>, і R</w:t>
      </w:r>
      <w:r w:rsidR="009E3A30" w:rsidRPr="00DC1496">
        <w:rPr>
          <w:rFonts w:ascii="Times New Roman" w:eastAsia="Times New Roman" w:hAnsi="Times New Roman" w:cs="Times New Roman"/>
          <w:color w:val="000000"/>
          <w:sz w:val="28"/>
          <w:szCs w:val="28"/>
          <w:vertAlign w:val="subscript"/>
          <w:lang w:eastAsia="uk-UA"/>
        </w:rPr>
        <w:t>t</w:t>
      </w:r>
      <w:r w:rsidR="009E3A30" w:rsidRPr="002919EE">
        <w:rPr>
          <w:rFonts w:ascii="Times New Roman" w:eastAsia="Times New Roman" w:hAnsi="Times New Roman" w:cs="Times New Roman"/>
          <w:color w:val="000000"/>
          <w:sz w:val="28"/>
          <w:szCs w:val="28"/>
          <w:lang w:eastAsia="uk-UA"/>
        </w:rPr>
        <w:t>, S</w:t>
      </w:r>
      <w:r w:rsidR="009E3A30" w:rsidRPr="00DC1496">
        <w:rPr>
          <w:rFonts w:ascii="Times New Roman" w:eastAsia="Times New Roman" w:hAnsi="Times New Roman" w:cs="Times New Roman"/>
          <w:color w:val="000000"/>
          <w:sz w:val="28"/>
          <w:szCs w:val="28"/>
          <w:vertAlign w:val="subscript"/>
          <w:lang w:eastAsia="uk-UA"/>
        </w:rPr>
        <w:t>t</w:t>
      </w:r>
      <w:r w:rsidR="009E3A30" w:rsidRPr="002919EE">
        <w:rPr>
          <w:rFonts w:ascii="Times New Roman" w:eastAsia="Times New Roman" w:hAnsi="Times New Roman" w:cs="Times New Roman"/>
          <w:color w:val="000000"/>
          <w:sz w:val="28"/>
          <w:szCs w:val="28"/>
          <w:lang w:eastAsia="uk-UA"/>
        </w:rPr>
        <w:t>, Q</w:t>
      </w:r>
      <w:r w:rsidR="009E3A30" w:rsidRPr="00DC1496">
        <w:rPr>
          <w:rFonts w:ascii="Times New Roman" w:eastAsia="Times New Roman" w:hAnsi="Times New Roman" w:cs="Times New Roman"/>
          <w:color w:val="000000"/>
          <w:sz w:val="28"/>
          <w:szCs w:val="28"/>
          <w:vertAlign w:val="subscript"/>
          <w:lang w:eastAsia="uk-UA"/>
        </w:rPr>
        <w:t>t</w:t>
      </w:r>
      <w:r w:rsidR="009E3A30" w:rsidRPr="002919EE">
        <w:rPr>
          <w:rFonts w:ascii="Times New Roman" w:eastAsia="Times New Roman" w:hAnsi="Times New Roman" w:cs="Times New Roman"/>
          <w:color w:val="000000"/>
          <w:sz w:val="28"/>
          <w:szCs w:val="28"/>
          <w:lang w:eastAsia="uk-UA"/>
        </w:rPr>
        <w:t xml:space="preserve"> замінені невизначеними коефіцієнтами К</w:t>
      </w:r>
      <w:r w:rsidR="009E3A30" w:rsidRPr="00DC1496">
        <w:rPr>
          <w:rFonts w:ascii="Times New Roman" w:eastAsia="Times New Roman" w:hAnsi="Times New Roman" w:cs="Times New Roman"/>
          <w:color w:val="000000"/>
          <w:sz w:val="28"/>
          <w:szCs w:val="28"/>
          <w:vertAlign w:val="subscript"/>
          <w:lang w:eastAsia="uk-UA"/>
        </w:rPr>
        <w:t>6</w:t>
      </w:r>
      <w:r w:rsidR="009E3A30" w:rsidRPr="002919EE">
        <w:rPr>
          <w:rFonts w:ascii="Times New Roman" w:eastAsia="Times New Roman" w:hAnsi="Times New Roman" w:cs="Times New Roman"/>
          <w:color w:val="000000"/>
          <w:sz w:val="28"/>
          <w:szCs w:val="28"/>
          <w:lang w:eastAsia="uk-UA"/>
        </w:rPr>
        <w:t xml:space="preserve"> і К</w:t>
      </w:r>
      <w:r w:rsidR="009E3A30" w:rsidRPr="00DC1496">
        <w:rPr>
          <w:rFonts w:ascii="Times New Roman" w:eastAsia="Times New Roman" w:hAnsi="Times New Roman" w:cs="Times New Roman"/>
          <w:color w:val="000000"/>
          <w:sz w:val="28"/>
          <w:szCs w:val="28"/>
          <w:vertAlign w:val="subscript"/>
          <w:lang w:eastAsia="uk-UA"/>
        </w:rPr>
        <w:t>7</w:t>
      </w:r>
      <w:r w:rsidR="009E3A30" w:rsidRPr="002919EE">
        <w:rPr>
          <w:rFonts w:ascii="Times New Roman" w:eastAsia="Times New Roman" w:hAnsi="Times New Roman" w:cs="Times New Roman"/>
          <w:color w:val="000000"/>
          <w:sz w:val="28"/>
          <w:szCs w:val="28"/>
          <w:lang w:eastAsia="uk-UA"/>
        </w:rPr>
        <w:t>. Припустивши, що комбінації вхідних сигналів R</w:t>
      </w:r>
      <w:r w:rsidR="009E3A30" w:rsidRPr="00DC1496">
        <w:rPr>
          <w:rFonts w:ascii="Times New Roman" w:eastAsia="Times New Roman" w:hAnsi="Times New Roman" w:cs="Times New Roman"/>
          <w:color w:val="000000"/>
          <w:sz w:val="28"/>
          <w:szCs w:val="28"/>
          <w:vertAlign w:val="subscript"/>
          <w:lang w:eastAsia="uk-UA"/>
        </w:rPr>
        <w:t>t</w:t>
      </w:r>
      <w:r w:rsidR="009E3A30" w:rsidRPr="002919EE">
        <w:rPr>
          <w:rFonts w:ascii="Times New Roman" w:eastAsia="Times New Roman" w:hAnsi="Times New Roman" w:cs="Times New Roman"/>
          <w:color w:val="000000"/>
          <w:sz w:val="28"/>
          <w:szCs w:val="28"/>
          <w:lang w:eastAsia="uk-UA"/>
        </w:rPr>
        <w:t>S</w:t>
      </w:r>
      <w:r w:rsidR="009E3A30" w:rsidRPr="00DC1496">
        <w:rPr>
          <w:rFonts w:ascii="Times New Roman" w:eastAsia="Times New Roman" w:hAnsi="Times New Roman" w:cs="Times New Roman"/>
          <w:color w:val="000000"/>
          <w:sz w:val="28"/>
          <w:szCs w:val="28"/>
          <w:vertAlign w:val="subscript"/>
          <w:lang w:eastAsia="uk-UA"/>
        </w:rPr>
        <w:t>t</w:t>
      </w:r>
      <w:r w:rsidR="009E3A30" w:rsidRPr="002919EE">
        <w:rPr>
          <w:rFonts w:ascii="Times New Roman" w:eastAsia="Times New Roman" w:hAnsi="Times New Roman" w:cs="Times New Roman"/>
          <w:color w:val="000000"/>
          <w:sz w:val="28"/>
          <w:szCs w:val="28"/>
          <w:lang w:eastAsia="uk-UA"/>
        </w:rPr>
        <w:t>=1 не існує, отримаємо карти Карно для К</w:t>
      </w:r>
      <w:r w:rsidR="009E3A30" w:rsidRPr="00DC1496">
        <w:rPr>
          <w:rFonts w:ascii="Times New Roman" w:eastAsia="Times New Roman" w:hAnsi="Times New Roman" w:cs="Times New Roman"/>
          <w:color w:val="000000"/>
          <w:sz w:val="28"/>
          <w:szCs w:val="28"/>
          <w:vertAlign w:val="subscript"/>
          <w:lang w:eastAsia="uk-UA"/>
        </w:rPr>
        <w:t>6</w:t>
      </w:r>
      <w:r w:rsidR="009E3A30" w:rsidRPr="002919EE">
        <w:rPr>
          <w:rFonts w:ascii="Times New Roman" w:eastAsia="Times New Roman" w:hAnsi="Times New Roman" w:cs="Times New Roman"/>
          <w:color w:val="000000"/>
          <w:sz w:val="28"/>
          <w:szCs w:val="28"/>
          <w:lang w:eastAsia="uk-UA"/>
        </w:rPr>
        <w:t xml:space="preserve"> =  К</w:t>
      </w:r>
      <w:r w:rsidR="009E3A30" w:rsidRPr="00DC1496">
        <w:rPr>
          <w:rFonts w:ascii="Times New Roman" w:eastAsia="Times New Roman" w:hAnsi="Times New Roman" w:cs="Times New Roman"/>
          <w:color w:val="000000"/>
          <w:sz w:val="28"/>
          <w:szCs w:val="28"/>
          <w:vertAlign w:val="subscript"/>
          <w:lang w:eastAsia="uk-UA"/>
        </w:rPr>
        <w:t>7</w:t>
      </w:r>
      <w:r w:rsidR="009E3A30" w:rsidRPr="002919EE">
        <w:rPr>
          <w:rFonts w:ascii="Times New Roman" w:eastAsia="Times New Roman" w:hAnsi="Times New Roman" w:cs="Times New Roman"/>
          <w:color w:val="000000"/>
          <w:sz w:val="28"/>
          <w:szCs w:val="28"/>
          <w:lang w:eastAsia="uk-UA"/>
        </w:rPr>
        <w:t xml:space="preserve"> = 1 (рис.5, б) і К</w:t>
      </w:r>
      <w:r w:rsidR="009E3A30" w:rsidRPr="00DC1496">
        <w:rPr>
          <w:rFonts w:ascii="Times New Roman" w:eastAsia="Times New Roman" w:hAnsi="Times New Roman" w:cs="Times New Roman"/>
          <w:color w:val="000000"/>
          <w:sz w:val="28"/>
          <w:szCs w:val="28"/>
          <w:vertAlign w:val="subscript"/>
          <w:lang w:eastAsia="uk-UA"/>
        </w:rPr>
        <w:t>6</w:t>
      </w:r>
      <w:r w:rsidR="009E3A30" w:rsidRPr="002919EE">
        <w:rPr>
          <w:rFonts w:ascii="Times New Roman" w:eastAsia="Times New Roman" w:hAnsi="Times New Roman" w:cs="Times New Roman"/>
          <w:color w:val="000000"/>
          <w:sz w:val="28"/>
          <w:szCs w:val="28"/>
          <w:lang w:eastAsia="uk-UA"/>
        </w:rPr>
        <w:t xml:space="preserve"> = К</w:t>
      </w:r>
      <w:r w:rsidR="009E3A30" w:rsidRPr="00DC1496">
        <w:rPr>
          <w:rFonts w:ascii="Times New Roman" w:eastAsia="Times New Roman" w:hAnsi="Times New Roman" w:cs="Times New Roman"/>
          <w:color w:val="000000"/>
          <w:sz w:val="28"/>
          <w:szCs w:val="28"/>
          <w:vertAlign w:val="subscript"/>
          <w:lang w:eastAsia="uk-UA"/>
        </w:rPr>
        <w:t>7</w:t>
      </w:r>
      <w:r w:rsidR="009E3A30" w:rsidRPr="002919EE">
        <w:rPr>
          <w:rFonts w:ascii="Times New Roman" w:eastAsia="Times New Roman" w:hAnsi="Times New Roman" w:cs="Times New Roman"/>
          <w:color w:val="000000"/>
          <w:sz w:val="28"/>
          <w:szCs w:val="28"/>
          <w:lang w:eastAsia="uk-UA"/>
        </w:rPr>
        <w:t xml:space="preserve"> = 0 (рис.5, в).</w:t>
      </w:r>
      <w:r w:rsidR="009E3A30" w:rsidRPr="002919EE">
        <w:rPr>
          <w:rFonts w:ascii="Times New Roman" w:eastAsia="Times New Roman" w:hAnsi="Times New Roman" w:cs="Times New Roman"/>
          <w:color w:val="000000"/>
          <w:sz w:val="28"/>
          <w:szCs w:val="28"/>
          <w:lang w:eastAsia="uk-UA"/>
        </w:rPr>
        <w:br/>
        <w:t>Із карт Карно отримуємо логічні рівняння асинхронного RS-тригера:</w:t>
      </w:r>
    </w:p>
    <w:p w14:paraId="55855387" w14:textId="5F8AA57F" w:rsidR="008C68A8" w:rsidRPr="002919EE" w:rsidRDefault="009E3A30" w:rsidP="008C68A8">
      <w:pPr>
        <w:shd w:val="clear" w:color="auto" w:fill="FFFFFF"/>
        <w:tabs>
          <w:tab w:val="left" w:pos="709"/>
          <w:tab w:val="left" w:pos="8080"/>
          <w:tab w:val="left" w:pos="9214"/>
        </w:tabs>
        <w:ind w:left="708" w:right="2694"/>
        <w:jc w:val="both"/>
        <w:rPr>
          <w:rFonts w:ascii="Times New Roman" w:eastAsia="Times New Roman" w:hAnsi="Times New Roman" w:cs="Times New Roman"/>
          <w:color w:val="000000"/>
          <w:sz w:val="28"/>
          <w:szCs w:val="28"/>
          <w:lang w:eastAsia="uk-UA"/>
        </w:rPr>
      </w:pPr>
      <w:r w:rsidRPr="002919EE">
        <w:rPr>
          <w:rFonts w:ascii="Times New Roman" w:eastAsia="Times New Roman" w:hAnsi="Times New Roman" w:cs="Times New Roman"/>
          <w:color w:val="000000"/>
          <w:sz w:val="28"/>
          <w:szCs w:val="28"/>
          <w:lang w:eastAsia="uk-UA"/>
        </w:rPr>
        <w:t>К6</w:t>
      </w:r>
      <w:r w:rsidR="00DC1496">
        <w:rPr>
          <w:rFonts w:ascii="Times New Roman" w:eastAsia="Times New Roman" w:hAnsi="Times New Roman" w:cs="Times New Roman"/>
          <w:color w:val="000000"/>
          <w:sz w:val="28"/>
          <w:szCs w:val="28"/>
          <w:lang w:val="uk-UA" w:eastAsia="uk-UA"/>
        </w:rPr>
        <w:t> </w:t>
      </w:r>
      <w:r w:rsidRPr="002919EE">
        <w:rPr>
          <w:rFonts w:ascii="Times New Roman" w:eastAsia="Times New Roman" w:hAnsi="Times New Roman" w:cs="Times New Roman"/>
          <w:color w:val="000000"/>
          <w:sz w:val="28"/>
          <w:szCs w:val="28"/>
          <w:lang w:eastAsia="uk-UA"/>
        </w:rPr>
        <w:t>=</w:t>
      </w:r>
      <w:r w:rsidR="00DC1496">
        <w:rPr>
          <w:rFonts w:ascii="Times New Roman" w:eastAsia="Times New Roman" w:hAnsi="Times New Roman" w:cs="Times New Roman"/>
          <w:color w:val="000000"/>
          <w:sz w:val="28"/>
          <w:szCs w:val="28"/>
          <w:lang w:val="uk-UA" w:eastAsia="uk-UA"/>
        </w:rPr>
        <w:t> </w:t>
      </w:r>
      <w:r w:rsidRPr="002919EE">
        <w:rPr>
          <w:rFonts w:ascii="Times New Roman" w:eastAsia="Times New Roman" w:hAnsi="Times New Roman" w:cs="Times New Roman"/>
          <w:color w:val="000000"/>
          <w:sz w:val="28"/>
          <w:szCs w:val="28"/>
          <w:lang w:eastAsia="uk-UA"/>
        </w:rPr>
        <w:t>К7</w:t>
      </w:r>
      <w:r w:rsidR="00DC1496">
        <w:rPr>
          <w:rFonts w:ascii="Times New Roman" w:eastAsia="Times New Roman" w:hAnsi="Times New Roman" w:cs="Times New Roman"/>
          <w:color w:val="000000"/>
          <w:sz w:val="28"/>
          <w:szCs w:val="28"/>
          <w:lang w:val="uk-UA" w:eastAsia="uk-UA"/>
        </w:rPr>
        <w:t> </w:t>
      </w:r>
      <w:r w:rsidRPr="002919EE">
        <w:rPr>
          <w:rFonts w:ascii="Times New Roman" w:eastAsia="Times New Roman" w:hAnsi="Times New Roman" w:cs="Times New Roman"/>
          <w:color w:val="000000"/>
          <w:sz w:val="28"/>
          <w:szCs w:val="28"/>
          <w:lang w:eastAsia="uk-UA"/>
        </w:rPr>
        <w:t>=</w:t>
      </w:r>
      <w:r w:rsidR="00DC1496">
        <w:rPr>
          <w:rFonts w:ascii="Times New Roman" w:eastAsia="Times New Roman" w:hAnsi="Times New Roman" w:cs="Times New Roman"/>
          <w:color w:val="000000"/>
          <w:sz w:val="28"/>
          <w:szCs w:val="28"/>
          <w:lang w:val="uk-UA" w:eastAsia="uk-UA"/>
        </w:rPr>
        <w:t> </w:t>
      </w:r>
      <w:r w:rsidRPr="002919EE">
        <w:rPr>
          <w:rFonts w:ascii="Times New Roman" w:eastAsia="Times New Roman" w:hAnsi="Times New Roman" w:cs="Times New Roman"/>
          <w:color w:val="000000"/>
          <w:sz w:val="28"/>
          <w:szCs w:val="28"/>
          <w:lang w:eastAsia="uk-UA"/>
        </w:rPr>
        <w:t>1,   </w:t>
      </w:r>
      <w:r w:rsidRPr="002919EE">
        <w:rPr>
          <w:rFonts w:ascii="Times New Roman" w:eastAsia="Times New Roman" w:hAnsi="Times New Roman" w:cs="Times New Roman"/>
          <w:noProof/>
          <w:color w:val="000000"/>
          <w:sz w:val="28"/>
          <w:szCs w:val="28"/>
          <w:lang w:eastAsia="ru-RU"/>
        </w:rPr>
        <w:drawing>
          <wp:inline distT="0" distB="0" distL="0" distR="0" wp14:anchorId="20B40A42" wp14:editId="35FA563A">
            <wp:extent cx="942975" cy="228600"/>
            <wp:effectExtent l="0" t="0" r="9525" b="0"/>
            <wp:docPr id="38" name="Рисунок 38" descr="http://ksm.nau.edu.ua/shemotehnika/images/tema1.1_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ksm.nau.edu.ua/shemotehnika/images/tema1.1_image016.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42975" cy="228600"/>
                    </a:xfrm>
                    <a:prstGeom prst="rect">
                      <a:avLst/>
                    </a:prstGeom>
                    <a:noFill/>
                    <a:ln>
                      <a:noFill/>
                    </a:ln>
                  </pic:spPr>
                </pic:pic>
              </a:graphicData>
            </a:graphic>
          </wp:inline>
        </w:drawing>
      </w:r>
      <w:r w:rsidRPr="002919EE">
        <w:rPr>
          <w:rFonts w:ascii="Times New Roman" w:eastAsia="Times New Roman" w:hAnsi="Times New Roman" w:cs="Times New Roman"/>
          <w:color w:val="000000"/>
          <w:sz w:val="28"/>
          <w:szCs w:val="28"/>
          <w:lang w:eastAsia="uk-UA"/>
        </w:rPr>
        <w:t>,                       (1)</w:t>
      </w:r>
      <w:r w:rsidRPr="002919EE">
        <w:rPr>
          <w:rFonts w:ascii="Times New Roman" w:eastAsia="Times New Roman" w:hAnsi="Times New Roman" w:cs="Times New Roman"/>
          <w:color w:val="000000"/>
          <w:sz w:val="28"/>
          <w:szCs w:val="28"/>
          <w:lang w:eastAsia="uk-UA"/>
        </w:rPr>
        <w:br/>
        <w:t>К6 = К7 = 0,   </w:t>
      </w:r>
      <w:r w:rsidRPr="002919EE">
        <w:rPr>
          <w:rFonts w:ascii="Times New Roman" w:eastAsia="Times New Roman" w:hAnsi="Times New Roman" w:cs="Times New Roman"/>
          <w:noProof/>
          <w:color w:val="000000"/>
          <w:sz w:val="28"/>
          <w:szCs w:val="28"/>
          <w:lang w:eastAsia="ru-RU"/>
        </w:rPr>
        <w:drawing>
          <wp:inline distT="0" distB="0" distL="0" distR="0" wp14:anchorId="5FCAB726" wp14:editId="7EE122F7">
            <wp:extent cx="1038225" cy="228600"/>
            <wp:effectExtent l="0" t="0" r="9525" b="0"/>
            <wp:docPr id="37" name="Рисунок 37" descr="http://ksm.nau.edu.ua/shemotehnika/images/tema1.1_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ksm.nau.edu.ua/shemotehnika/images/tema1.1_image018.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38225" cy="228600"/>
                    </a:xfrm>
                    <a:prstGeom prst="rect">
                      <a:avLst/>
                    </a:prstGeom>
                    <a:noFill/>
                    <a:ln>
                      <a:noFill/>
                    </a:ln>
                  </pic:spPr>
                </pic:pic>
              </a:graphicData>
            </a:graphic>
          </wp:inline>
        </w:drawing>
      </w:r>
      <w:r w:rsidRPr="002919EE">
        <w:rPr>
          <w:rFonts w:ascii="Times New Roman" w:eastAsia="Times New Roman" w:hAnsi="Times New Roman" w:cs="Times New Roman"/>
          <w:color w:val="000000"/>
          <w:sz w:val="28"/>
          <w:szCs w:val="28"/>
          <w:lang w:eastAsia="uk-UA"/>
        </w:rPr>
        <w:t>.                             </w:t>
      </w:r>
      <w:r w:rsidR="00DC1496">
        <w:rPr>
          <w:rFonts w:ascii="Times New Roman" w:eastAsia="Times New Roman" w:hAnsi="Times New Roman" w:cs="Times New Roman"/>
          <w:color w:val="000000"/>
          <w:sz w:val="28"/>
          <w:szCs w:val="28"/>
          <w:lang w:val="uk-UA" w:eastAsia="uk-UA"/>
        </w:rPr>
        <w:t xml:space="preserve">        </w:t>
      </w:r>
      <w:r w:rsidR="008C68A8">
        <w:rPr>
          <w:rFonts w:ascii="Times New Roman" w:eastAsia="Times New Roman" w:hAnsi="Times New Roman" w:cs="Times New Roman"/>
          <w:color w:val="000000"/>
          <w:sz w:val="28"/>
          <w:szCs w:val="28"/>
          <w:lang w:val="uk-UA" w:eastAsia="uk-UA"/>
        </w:rPr>
        <w:t xml:space="preserve"> </w:t>
      </w:r>
      <w:r w:rsidR="00DC1496">
        <w:rPr>
          <w:rFonts w:ascii="Times New Roman" w:eastAsia="Times New Roman" w:hAnsi="Times New Roman" w:cs="Times New Roman"/>
          <w:color w:val="000000"/>
          <w:sz w:val="28"/>
          <w:szCs w:val="28"/>
          <w:lang w:val="uk-UA" w:eastAsia="uk-UA"/>
        </w:rPr>
        <w:t xml:space="preserve">    </w:t>
      </w:r>
      <w:r w:rsidR="008C68A8" w:rsidRPr="002919EE">
        <w:rPr>
          <w:rFonts w:ascii="Times New Roman" w:eastAsia="Times New Roman" w:hAnsi="Times New Roman" w:cs="Times New Roman"/>
          <w:color w:val="000000"/>
          <w:sz w:val="28"/>
          <w:szCs w:val="28"/>
          <w:lang w:eastAsia="uk-UA"/>
        </w:rPr>
        <w:t>(2)</w:t>
      </w:r>
    </w:p>
    <w:p w14:paraId="6AD575AC" w14:textId="76E237FC" w:rsidR="009E3A30" w:rsidRPr="002919EE" w:rsidRDefault="00DC1496" w:rsidP="008C68A8">
      <w:pPr>
        <w:shd w:val="clear" w:color="auto" w:fill="FFFFFF"/>
        <w:tabs>
          <w:tab w:val="left" w:pos="709"/>
          <w:tab w:val="left" w:pos="8080"/>
          <w:tab w:val="left" w:pos="9214"/>
        </w:tabs>
        <w:ind w:left="708" w:right="2694"/>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val="uk-UA" w:eastAsia="uk-UA"/>
        </w:rPr>
        <w:t xml:space="preserve">       </w:t>
      </w:r>
    </w:p>
    <w:p w14:paraId="1A1036E8" w14:textId="5355AB8D" w:rsidR="009E3A30" w:rsidRPr="002919EE" w:rsidRDefault="00DC1496" w:rsidP="002919EE">
      <w:pPr>
        <w:shd w:val="clear" w:color="auto" w:fill="FFFFFF"/>
        <w:tabs>
          <w:tab w:val="left" w:pos="709"/>
          <w:tab w:val="left" w:pos="9072"/>
          <w:tab w:val="left" w:pos="9355"/>
        </w:tabs>
        <w:spacing w:before="100" w:beforeAutospacing="1" w:after="100" w:afterAutospacing="1"/>
        <w:ind w:left="0"/>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ab/>
      </w:r>
      <w:r w:rsidR="009E3A30" w:rsidRPr="002919EE">
        <w:rPr>
          <w:rFonts w:ascii="Times New Roman" w:eastAsia="Times New Roman" w:hAnsi="Times New Roman" w:cs="Times New Roman"/>
          <w:color w:val="000000"/>
          <w:sz w:val="28"/>
          <w:szCs w:val="28"/>
          <w:lang w:eastAsia="uk-UA"/>
        </w:rPr>
        <w:t>Логічні вирази (1) і (2) визначають новий стан тригера Q</w:t>
      </w:r>
      <w:r w:rsidR="009E3A30" w:rsidRPr="00DC1496">
        <w:rPr>
          <w:rFonts w:ascii="Times New Roman" w:eastAsia="Times New Roman" w:hAnsi="Times New Roman" w:cs="Times New Roman"/>
          <w:color w:val="000000"/>
          <w:sz w:val="28"/>
          <w:szCs w:val="28"/>
          <w:vertAlign w:val="subscript"/>
          <w:lang w:eastAsia="uk-UA"/>
        </w:rPr>
        <w:t xml:space="preserve">t+1  </w:t>
      </w:r>
      <w:r w:rsidR="009E3A30" w:rsidRPr="002919EE">
        <w:rPr>
          <w:rFonts w:ascii="Times New Roman" w:eastAsia="Times New Roman" w:hAnsi="Times New Roman" w:cs="Times New Roman"/>
          <w:color w:val="000000"/>
          <w:sz w:val="28"/>
          <w:szCs w:val="28"/>
          <w:lang w:eastAsia="uk-UA"/>
        </w:rPr>
        <w:t>залежно від старого стану Q</w:t>
      </w:r>
      <w:r w:rsidR="009E3A30" w:rsidRPr="00DC1496">
        <w:rPr>
          <w:rFonts w:ascii="Times New Roman" w:eastAsia="Times New Roman" w:hAnsi="Times New Roman" w:cs="Times New Roman"/>
          <w:color w:val="000000"/>
          <w:sz w:val="28"/>
          <w:szCs w:val="28"/>
          <w:vertAlign w:val="subscript"/>
          <w:lang w:eastAsia="uk-UA"/>
        </w:rPr>
        <w:t>t</w:t>
      </w:r>
      <w:r w:rsidR="009E3A30" w:rsidRPr="002919EE">
        <w:rPr>
          <w:rFonts w:ascii="Times New Roman" w:eastAsia="Times New Roman" w:hAnsi="Times New Roman" w:cs="Times New Roman"/>
          <w:color w:val="000000"/>
          <w:sz w:val="28"/>
          <w:szCs w:val="28"/>
          <w:lang w:eastAsia="uk-UA"/>
        </w:rPr>
        <w:t xml:space="preserve"> та вхідних сигналів R</w:t>
      </w:r>
      <w:r w:rsidR="009E3A30" w:rsidRPr="00DC1496">
        <w:rPr>
          <w:rFonts w:ascii="Times New Roman" w:eastAsia="Times New Roman" w:hAnsi="Times New Roman" w:cs="Times New Roman"/>
          <w:color w:val="000000"/>
          <w:sz w:val="28"/>
          <w:szCs w:val="28"/>
          <w:vertAlign w:val="subscript"/>
          <w:lang w:eastAsia="uk-UA"/>
        </w:rPr>
        <w:t>t</w:t>
      </w:r>
      <w:r w:rsidR="009E3A30" w:rsidRPr="002919EE">
        <w:rPr>
          <w:rFonts w:ascii="Times New Roman" w:eastAsia="Times New Roman" w:hAnsi="Times New Roman" w:cs="Times New Roman"/>
          <w:color w:val="000000"/>
          <w:sz w:val="28"/>
          <w:szCs w:val="28"/>
          <w:lang w:eastAsia="uk-UA"/>
        </w:rPr>
        <w:t xml:space="preserve"> і S</w:t>
      </w:r>
      <w:r w:rsidR="009E3A30" w:rsidRPr="00DC1496">
        <w:rPr>
          <w:rFonts w:ascii="Times New Roman" w:eastAsia="Times New Roman" w:hAnsi="Times New Roman" w:cs="Times New Roman"/>
          <w:color w:val="000000"/>
          <w:sz w:val="28"/>
          <w:szCs w:val="28"/>
          <w:vertAlign w:val="subscript"/>
          <w:lang w:eastAsia="uk-UA"/>
        </w:rPr>
        <w:t>t</w:t>
      </w:r>
      <w:r w:rsidR="009E3A30" w:rsidRPr="002919EE">
        <w:rPr>
          <w:rFonts w:ascii="Times New Roman" w:eastAsia="Times New Roman" w:hAnsi="Times New Roman" w:cs="Times New Roman"/>
          <w:color w:val="000000"/>
          <w:sz w:val="28"/>
          <w:szCs w:val="28"/>
          <w:lang w:eastAsia="uk-UA"/>
        </w:rPr>
        <w:t>. В пода</w:t>
      </w:r>
      <w:r w:rsidR="009E3A30" w:rsidRPr="002919EE">
        <w:rPr>
          <w:rFonts w:ascii="Times New Roman" w:eastAsia="Times New Roman" w:hAnsi="Times New Roman" w:cs="Times New Roman"/>
          <w:color w:val="000000"/>
          <w:sz w:val="28"/>
          <w:szCs w:val="28"/>
          <w:lang w:eastAsia="uk-UA"/>
        </w:rPr>
        <w:softHyphen/>
        <w:t>льшому для спрощення індекс t у правій частині логічного виразу опускається.</w:t>
      </w:r>
      <w:r w:rsidR="009E3A30" w:rsidRPr="002919EE">
        <w:rPr>
          <w:rFonts w:ascii="Times New Roman" w:eastAsia="Times New Roman" w:hAnsi="Times New Roman" w:cs="Times New Roman"/>
          <w:color w:val="000000"/>
          <w:sz w:val="28"/>
          <w:szCs w:val="28"/>
          <w:lang w:eastAsia="uk-UA"/>
        </w:rPr>
        <w:br/>
        <w:t>Асинхронний RS-тригер на елементах НЕ І. Перетворимо логічний вираз (1) до виду, зручного для реалі</w:t>
      </w:r>
      <w:r w:rsidR="009E3A30" w:rsidRPr="002919EE">
        <w:rPr>
          <w:rFonts w:ascii="Times New Roman" w:eastAsia="Times New Roman" w:hAnsi="Times New Roman" w:cs="Times New Roman"/>
          <w:color w:val="000000"/>
          <w:sz w:val="28"/>
          <w:szCs w:val="28"/>
          <w:lang w:eastAsia="uk-UA"/>
        </w:rPr>
        <w:softHyphen/>
        <w:t>зації на елементах НЕ І:</w:t>
      </w:r>
    </w:p>
    <w:p w14:paraId="7B1719A6" w14:textId="4E20C0C8" w:rsidR="009E3A30" w:rsidRPr="002919EE" w:rsidRDefault="008C68A8" w:rsidP="008C68A8">
      <w:pPr>
        <w:shd w:val="clear" w:color="auto" w:fill="FFFFFF"/>
        <w:tabs>
          <w:tab w:val="left" w:pos="709"/>
          <w:tab w:val="left" w:pos="7371"/>
          <w:tab w:val="left" w:pos="9072"/>
          <w:tab w:val="left" w:pos="9355"/>
        </w:tabs>
        <w:ind w:left="0"/>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noProof/>
          <w:color w:val="000000"/>
          <w:sz w:val="28"/>
          <w:szCs w:val="28"/>
          <w:lang w:val="uk-UA" w:eastAsia="ru-RU"/>
        </w:rPr>
        <w:lastRenderedPageBreak/>
        <w:t xml:space="preserve">          </w:t>
      </w:r>
      <w:r w:rsidR="009E3A30" w:rsidRPr="002919EE">
        <w:rPr>
          <w:rFonts w:ascii="Times New Roman" w:eastAsia="Times New Roman" w:hAnsi="Times New Roman" w:cs="Times New Roman"/>
          <w:noProof/>
          <w:color w:val="000000"/>
          <w:sz w:val="28"/>
          <w:szCs w:val="28"/>
          <w:lang w:eastAsia="ru-RU"/>
        </w:rPr>
        <w:drawing>
          <wp:inline distT="0" distB="0" distL="0" distR="0" wp14:anchorId="1E0748BB" wp14:editId="187DF019">
            <wp:extent cx="1447800" cy="295275"/>
            <wp:effectExtent l="0" t="0" r="0" b="9525"/>
            <wp:docPr id="36" name="Рисунок 36" descr="http://ksm.nau.edu.ua/shemotehnika/images/tema1.1_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ksm.nau.edu.ua/shemotehnika/images/tema1.1_image020.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47800" cy="295275"/>
                    </a:xfrm>
                    <a:prstGeom prst="rect">
                      <a:avLst/>
                    </a:prstGeom>
                    <a:noFill/>
                    <a:ln>
                      <a:noFill/>
                    </a:ln>
                  </pic:spPr>
                </pic:pic>
              </a:graphicData>
            </a:graphic>
          </wp:inline>
        </w:drawing>
      </w:r>
      <w:r w:rsidR="009E3A30" w:rsidRPr="002919EE">
        <w:rPr>
          <w:rFonts w:ascii="Times New Roman" w:eastAsia="Times New Roman" w:hAnsi="Times New Roman" w:cs="Times New Roman"/>
          <w:color w:val="000000"/>
          <w:sz w:val="28"/>
          <w:szCs w:val="28"/>
          <w:lang w:eastAsia="uk-UA"/>
        </w:rPr>
        <w:t>.                          </w:t>
      </w:r>
      <w:r w:rsidR="00DC1496">
        <w:rPr>
          <w:rFonts w:ascii="Times New Roman" w:eastAsia="Times New Roman" w:hAnsi="Times New Roman" w:cs="Times New Roman"/>
          <w:color w:val="000000"/>
          <w:sz w:val="28"/>
          <w:szCs w:val="28"/>
          <w:lang w:val="uk-UA" w:eastAsia="uk-UA"/>
        </w:rPr>
        <w:t xml:space="preserve">                               </w:t>
      </w:r>
      <w:r w:rsidR="009E3A30" w:rsidRPr="002919EE">
        <w:rPr>
          <w:rFonts w:ascii="Times New Roman" w:eastAsia="Times New Roman" w:hAnsi="Times New Roman" w:cs="Times New Roman"/>
          <w:color w:val="000000"/>
          <w:sz w:val="28"/>
          <w:szCs w:val="28"/>
          <w:lang w:eastAsia="uk-UA"/>
        </w:rPr>
        <w:t>(3)</w:t>
      </w:r>
    </w:p>
    <w:p w14:paraId="403FFE6C" w14:textId="0D686929" w:rsidR="009E3A30" w:rsidRPr="002919EE" w:rsidRDefault="00DC1496" w:rsidP="002919EE">
      <w:pPr>
        <w:shd w:val="clear" w:color="auto" w:fill="FFFFFF"/>
        <w:tabs>
          <w:tab w:val="left" w:pos="709"/>
          <w:tab w:val="left" w:pos="9072"/>
          <w:tab w:val="left" w:pos="9355"/>
        </w:tabs>
        <w:spacing w:before="100" w:beforeAutospacing="1" w:after="100" w:afterAutospacing="1"/>
        <w:ind w:left="0"/>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ab/>
      </w:r>
      <w:r w:rsidR="009E3A30" w:rsidRPr="002919EE">
        <w:rPr>
          <w:rFonts w:ascii="Times New Roman" w:eastAsia="Times New Roman" w:hAnsi="Times New Roman" w:cs="Times New Roman"/>
          <w:color w:val="000000"/>
          <w:sz w:val="28"/>
          <w:szCs w:val="28"/>
          <w:lang w:eastAsia="uk-UA"/>
        </w:rPr>
        <w:t>Схема асинхронного RS-тригера на двох елементах НЕ І з ло</w:t>
      </w:r>
      <w:r w:rsidR="009E3A30" w:rsidRPr="002919EE">
        <w:rPr>
          <w:rFonts w:ascii="Times New Roman" w:eastAsia="Times New Roman" w:hAnsi="Times New Roman" w:cs="Times New Roman"/>
          <w:color w:val="000000"/>
          <w:sz w:val="28"/>
          <w:szCs w:val="28"/>
          <w:lang w:eastAsia="uk-UA"/>
        </w:rPr>
        <w:softHyphen/>
        <w:t>гічними зв'язками на основі виразу (3) показана на рис.6, а. Особливістю цього тригера є інверсне керування за інформаційними входами, що відображається в умовному графічному позначенні.</w:t>
      </w:r>
      <w:r>
        <w:rPr>
          <w:rFonts w:ascii="Times New Roman" w:eastAsia="Times New Roman" w:hAnsi="Times New Roman" w:cs="Times New Roman"/>
          <w:color w:val="000000"/>
          <w:sz w:val="28"/>
          <w:szCs w:val="28"/>
          <w:lang w:val="uk-UA" w:eastAsia="uk-UA"/>
        </w:rPr>
        <w:t xml:space="preserve"> </w:t>
      </w:r>
      <w:r w:rsidR="009E3A30" w:rsidRPr="002919EE">
        <w:rPr>
          <w:rFonts w:ascii="Times New Roman" w:eastAsia="Times New Roman" w:hAnsi="Times New Roman" w:cs="Times New Roman"/>
          <w:color w:val="000000"/>
          <w:sz w:val="28"/>
          <w:szCs w:val="28"/>
          <w:lang w:eastAsia="uk-UA"/>
        </w:rPr>
        <w:t>Із аналізу діаграм роботи RS-тригера випливає, що елементи НЕ І в схемі перемикаються послідовно. Є інтервал часу, коли на обох виходах встановлюються однакові сигнали Q = 1 і </w:t>
      </w:r>
      <w:r w:rsidR="009E3A30" w:rsidRPr="002919EE">
        <w:rPr>
          <w:rFonts w:ascii="Times New Roman" w:eastAsia="Times New Roman" w:hAnsi="Times New Roman" w:cs="Times New Roman"/>
          <w:noProof/>
          <w:color w:val="000000"/>
          <w:sz w:val="28"/>
          <w:szCs w:val="28"/>
          <w:lang w:eastAsia="ru-RU"/>
        </w:rPr>
        <w:drawing>
          <wp:inline distT="0" distB="0" distL="0" distR="0" wp14:anchorId="3270B178" wp14:editId="28551FE3">
            <wp:extent cx="152400" cy="228600"/>
            <wp:effectExtent l="0" t="0" r="0" b="0"/>
            <wp:docPr id="35" name="Рисунок 35" descr="http://ksm.nau.edu.ua/shemotehnika/images/tema1.1_image0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ksm.nau.edu.ua/shemotehnika/images/tema1.1_image022.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rsidR="009E3A30" w:rsidRPr="002919EE">
        <w:rPr>
          <w:rFonts w:ascii="Times New Roman" w:eastAsia="Times New Roman" w:hAnsi="Times New Roman" w:cs="Times New Roman"/>
          <w:color w:val="000000"/>
          <w:sz w:val="28"/>
          <w:szCs w:val="28"/>
          <w:lang w:eastAsia="uk-UA"/>
        </w:rPr>
        <w:t> = 1 (рис.6, в, заштриховані області) – явище “ризик”.</w:t>
      </w:r>
    </w:p>
    <w:p w14:paraId="72105EA8" w14:textId="523EAF3A" w:rsidR="009E3A30" w:rsidRPr="002919EE" w:rsidRDefault="009E3A30" w:rsidP="00CD311F">
      <w:pPr>
        <w:shd w:val="clear" w:color="auto" w:fill="FFFFFF"/>
        <w:tabs>
          <w:tab w:val="left" w:pos="709"/>
          <w:tab w:val="left" w:pos="9072"/>
          <w:tab w:val="left" w:pos="9355"/>
        </w:tabs>
        <w:ind w:left="0"/>
        <w:jc w:val="center"/>
        <w:rPr>
          <w:rFonts w:ascii="Times New Roman" w:eastAsia="Times New Roman" w:hAnsi="Times New Roman" w:cs="Times New Roman"/>
          <w:color w:val="000000"/>
          <w:sz w:val="28"/>
          <w:szCs w:val="28"/>
          <w:lang w:eastAsia="uk-UA"/>
        </w:rPr>
      </w:pPr>
      <w:r w:rsidRPr="002919EE">
        <w:rPr>
          <w:rFonts w:ascii="Times New Roman" w:eastAsia="Times New Roman" w:hAnsi="Times New Roman" w:cs="Times New Roman"/>
          <w:noProof/>
          <w:color w:val="000000"/>
          <w:sz w:val="28"/>
          <w:szCs w:val="28"/>
          <w:lang w:eastAsia="ru-RU"/>
        </w:rPr>
        <w:drawing>
          <wp:inline distT="0" distB="0" distL="0" distR="0" wp14:anchorId="64B51264" wp14:editId="118F78BF">
            <wp:extent cx="3905250" cy="1781175"/>
            <wp:effectExtent l="0" t="0" r="0" b="9525"/>
            <wp:docPr id="34" name="Рисунок 34" descr="http://ksm.nau.edu.ua/shemotehnika/images/tema1.1_image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ksm.nau.edu.ua/shemotehnika/images/tema1.1_image024.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05250" cy="1781175"/>
                    </a:xfrm>
                    <a:prstGeom prst="rect">
                      <a:avLst/>
                    </a:prstGeom>
                    <a:noFill/>
                    <a:ln>
                      <a:noFill/>
                    </a:ln>
                  </pic:spPr>
                </pic:pic>
              </a:graphicData>
            </a:graphic>
          </wp:inline>
        </w:drawing>
      </w:r>
      <w:r w:rsidRPr="002919EE">
        <w:rPr>
          <w:rFonts w:ascii="Times New Roman" w:eastAsia="Times New Roman" w:hAnsi="Times New Roman" w:cs="Times New Roman"/>
          <w:color w:val="000000"/>
          <w:sz w:val="28"/>
          <w:szCs w:val="28"/>
          <w:lang w:eastAsia="uk-UA"/>
        </w:rPr>
        <w:br/>
        <w:t>Рис</w:t>
      </w:r>
      <w:r w:rsidR="00185560">
        <w:rPr>
          <w:rFonts w:ascii="Times New Roman" w:eastAsia="Times New Roman" w:hAnsi="Times New Roman" w:cs="Times New Roman"/>
          <w:color w:val="000000"/>
          <w:sz w:val="28"/>
          <w:szCs w:val="28"/>
          <w:lang w:val="uk-UA" w:eastAsia="uk-UA"/>
        </w:rPr>
        <w:t xml:space="preserve">унок </w:t>
      </w:r>
      <w:r w:rsidRPr="002919EE">
        <w:rPr>
          <w:rFonts w:ascii="Times New Roman" w:eastAsia="Times New Roman" w:hAnsi="Times New Roman" w:cs="Times New Roman"/>
          <w:color w:val="000000"/>
          <w:sz w:val="28"/>
          <w:szCs w:val="28"/>
          <w:lang w:eastAsia="uk-UA"/>
        </w:rPr>
        <w:t>6</w:t>
      </w:r>
      <w:r w:rsidR="00185560">
        <w:rPr>
          <w:rFonts w:ascii="Times New Roman" w:eastAsia="Times New Roman" w:hAnsi="Times New Roman" w:cs="Times New Roman"/>
          <w:color w:val="000000"/>
          <w:sz w:val="28"/>
          <w:szCs w:val="28"/>
          <w:lang w:val="uk-UA" w:eastAsia="uk-UA"/>
        </w:rPr>
        <w:t xml:space="preserve"> -</w:t>
      </w:r>
      <w:r w:rsidRPr="002919EE">
        <w:rPr>
          <w:rFonts w:ascii="Times New Roman" w:eastAsia="Times New Roman" w:hAnsi="Times New Roman" w:cs="Times New Roman"/>
          <w:color w:val="000000"/>
          <w:sz w:val="28"/>
          <w:szCs w:val="28"/>
          <w:lang w:eastAsia="uk-UA"/>
        </w:rPr>
        <w:t xml:space="preserve"> Асинхронний RS-тригер на елементах НЕ І: а – схема; б – умовне позначення; в – часові діаграми</w:t>
      </w:r>
    </w:p>
    <w:p w14:paraId="1AC18A55" w14:textId="77777777" w:rsidR="00185560" w:rsidRDefault="00185560" w:rsidP="002919EE">
      <w:pPr>
        <w:shd w:val="clear" w:color="auto" w:fill="FFFFFF"/>
        <w:tabs>
          <w:tab w:val="left" w:pos="709"/>
          <w:tab w:val="left" w:pos="9072"/>
          <w:tab w:val="left" w:pos="9355"/>
        </w:tabs>
        <w:spacing w:before="100" w:beforeAutospacing="1" w:after="100" w:afterAutospacing="1"/>
        <w:ind w:left="0"/>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ab/>
      </w:r>
      <w:r w:rsidR="009E3A30" w:rsidRPr="002919EE">
        <w:rPr>
          <w:rFonts w:ascii="Times New Roman" w:eastAsia="Times New Roman" w:hAnsi="Times New Roman" w:cs="Times New Roman"/>
          <w:color w:val="000000"/>
          <w:sz w:val="28"/>
          <w:szCs w:val="28"/>
          <w:lang w:eastAsia="uk-UA"/>
        </w:rPr>
        <w:t xml:space="preserve">Тривалість  перемикання  тригера  визначається  сумою затримок: </w:t>
      </w:r>
    </w:p>
    <w:p w14:paraId="6E91E367" w14:textId="77777777" w:rsidR="00CD311F" w:rsidRDefault="009E3A30" w:rsidP="002919EE">
      <w:pPr>
        <w:shd w:val="clear" w:color="auto" w:fill="FFFFFF"/>
        <w:tabs>
          <w:tab w:val="left" w:pos="709"/>
          <w:tab w:val="left" w:pos="9072"/>
          <w:tab w:val="left" w:pos="9355"/>
        </w:tabs>
        <w:spacing w:before="100" w:beforeAutospacing="1" w:after="100" w:afterAutospacing="1"/>
        <w:ind w:left="0"/>
        <w:jc w:val="both"/>
        <w:rPr>
          <w:rFonts w:ascii="Times New Roman" w:eastAsia="Times New Roman" w:hAnsi="Times New Roman" w:cs="Times New Roman"/>
          <w:color w:val="000000"/>
          <w:sz w:val="28"/>
          <w:szCs w:val="28"/>
          <w:lang w:eastAsia="uk-UA"/>
        </w:rPr>
      </w:pPr>
      <w:r w:rsidRPr="002919EE">
        <w:rPr>
          <w:rFonts w:ascii="Times New Roman" w:eastAsia="Times New Roman" w:hAnsi="Times New Roman" w:cs="Times New Roman"/>
          <w:color w:val="000000"/>
          <w:sz w:val="28"/>
          <w:szCs w:val="28"/>
          <w:lang w:eastAsia="uk-UA"/>
        </w:rPr>
        <w:t>t</w:t>
      </w:r>
      <w:r w:rsidRPr="00185560">
        <w:rPr>
          <w:rFonts w:ascii="Times New Roman" w:eastAsia="Times New Roman" w:hAnsi="Times New Roman" w:cs="Times New Roman"/>
          <w:color w:val="000000"/>
          <w:sz w:val="28"/>
          <w:szCs w:val="28"/>
          <w:vertAlign w:val="subscript"/>
          <w:lang w:eastAsia="uk-UA"/>
        </w:rPr>
        <w:t xml:space="preserve">п.т </w:t>
      </w:r>
      <w:r w:rsidRPr="002919EE">
        <w:rPr>
          <w:rFonts w:ascii="Times New Roman" w:eastAsia="Times New Roman" w:hAnsi="Times New Roman" w:cs="Times New Roman"/>
          <w:color w:val="000000"/>
          <w:sz w:val="28"/>
          <w:szCs w:val="28"/>
          <w:lang w:eastAsia="uk-UA"/>
        </w:rPr>
        <w:t>= 2t</w:t>
      </w:r>
      <w:r w:rsidRPr="00185560">
        <w:rPr>
          <w:rFonts w:ascii="Times New Roman" w:eastAsia="Times New Roman" w:hAnsi="Times New Roman" w:cs="Times New Roman"/>
          <w:color w:val="000000"/>
          <w:sz w:val="28"/>
          <w:szCs w:val="28"/>
          <w:vertAlign w:val="subscript"/>
          <w:lang w:eastAsia="uk-UA"/>
        </w:rPr>
        <w:t>p</w:t>
      </w:r>
      <w:r w:rsidRPr="002919EE">
        <w:rPr>
          <w:rFonts w:ascii="Times New Roman" w:eastAsia="Times New Roman" w:hAnsi="Times New Roman" w:cs="Times New Roman"/>
          <w:color w:val="000000"/>
          <w:sz w:val="28"/>
          <w:szCs w:val="28"/>
          <w:lang w:eastAsia="uk-UA"/>
        </w:rPr>
        <w:t>. Тривалість вхідного сигналу визначається з умови t</w:t>
      </w:r>
      <w:r w:rsidRPr="00CD311F">
        <w:rPr>
          <w:rFonts w:ascii="Times New Roman" w:eastAsia="Times New Roman" w:hAnsi="Times New Roman" w:cs="Times New Roman"/>
          <w:color w:val="000000"/>
          <w:sz w:val="28"/>
          <w:szCs w:val="28"/>
          <w:vertAlign w:val="subscript"/>
          <w:lang w:eastAsia="uk-UA"/>
        </w:rPr>
        <w:t>i</w:t>
      </w:r>
      <w:r w:rsidRPr="002919EE">
        <w:rPr>
          <w:rFonts w:ascii="Times New Roman" w:eastAsia="Times New Roman" w:hAnsi="Times New Roman" w:cs="Times New Roman"/>
          <w:color w:val="000000"/>
          <w:sz w:val="28"/>
          <w:szCs w:val="28"/>
          <w:lang w:eastAsia="uk-UA"/>
        </w:rPr>
        <w:t xml:space="preserve"> ≥ t</w:t>
      </w:r>
      <w:r w:rsidRPr="00CD311F">
        <w:rPr>
          <w:rFonts w:ascii="Times New Roman" w:eastAsia="Times New Roman" w:hAnsi="Times New Roman" w:cs="Times New Roman"/>
          <w:color w:val="000000"/>
          <w:sz w:val="28"/>
          <w:szCs w:val="28"/>
          <w:vertAlign w:val="subscript"/>
          <w:lang w:eastAsia="uk-UA"/>
        </w:rPr>
        <w:t>п.т</w:t>
      </w:r>
      <w:r w:rsidRPr="002919EE">
        <w:rPr>
          <w:rFonts w:ascii="Times New Roman" w:eastAsia="Times New Roman" w:hAnsi="Times New Roman" w:cs="Times New Roman"/>
          <w:color w:val="000000"/>
          <w:sz w:val="28"/>
          <w:szCs w:val="28"/>
          <w:lang w:eastAsia="uk-UA"/>
        </w:rPr>
        <w:t>. На практиці для надійності перемикання тригера тривалість вхідного імпульсу збільшують на одну затримку, тобто t</w:t>
      </w:r>
      <w:r w:rsidRPr="00CD311F">
        <w:rPr>
          <w:rFonts w:ascii="Times New Roman" w:eastAsia="Times New Roman" w:hAnsi="Times New Roman" w:cs="Times New Roman"/>
          <w:color w:val="000000"/>
          <w:sz w:val="28"/>
          <w:szCs w:val="28"/>
          <w:vertAlign w:val="subscript"/>
          <w:lang w:eastAsia="uk-UA"/>
        </w:rPr>
        <w:t>i</w:t>
      </w:r>
      <w:r w:rsidRPr="002919EE">
        <w:rPr>
          <w:rFonts w:ascii="Times New Roman" w:eastAsia="Times New Roman" w:hAnsi="Times New Roman" w:cs="Times New Roman"/>
          <w:color w:val="000000"/>
          <w:sz w:val="28"/>
          <w:szCs w:val="28"/>
          <w:lang w:eastAsia="uk-UA"/>
        </w:rPr>
        <w:t xml:space="preserve"> = 3t</w:t>
      </w:r>
      <w:r w:rsidRPr="00CD311F">
        <w:rPr>
          <w:rFonts w:ascii="Times New Roman" w:eastAsia="Times New Roman" w:hAnsi="Times New Roman" w:cs="Times New Roman"/>
          <w:color w:val="000000"/>
          <w:sz w:val="28"/>
          <w:szCs w:val="28"/>
          <w:vertAlign w:val="subscript"/>
          <w:lang w:eastAsia="uk-UA"/>
        </w:rPr>
        <w:t>p</w:t>
      </w:r>
      <w:r w:rsidRPr="002919EE">
        <w:rPr>
          <w:rFonts w:ascii="Times New Roman" w:eastAsia="Times New Roman" w:hAnsi="Times New Roman" w:cs="Times New Roman"/>
          <w:color w:val="000000"/>
          <w:sz w:val="28"/>
          <w:szCs w:val="28"/>
          <w:lang w:eastAsia="uk-UA"/>
        </w:rPr>
        <w:t>. Мак</w:t>
      </w:r>
      <w:r w:rsidRPr="002919EE">
        <w:rPr>
          <w:rFonts w:ascii="Times New Roman" w:eastAsia="Times New Roman" w:hAnsi="Times New Roman" w:cs="Times New Roman"/>
          <w:color w:val="000000"/>
          <w:sz w:val="28"/>
          <w:szCs w:val="28"/>
          <w:lang w:eastAsia="uk-UA"/>
        </w:rPr>
        <w:softHyphen/>
        <w:t>симальна і робоча частоти перемикання тригера відповідно дорівнюють f</w:t>
      </w:r>
      <w:r w:rsidRPr="00CD311F">
        <w:rPr>
          <w:rFonts w:ascii="Times New Roman" w:eastAsia="Times New Roman" w:hAnsi="Times New Roman" w:cs="Times New Roman"/>
          <w:color w:val="000000"/>
          <w:sz w:val="28"/>
          <w:szCs w:val="28"/>
          <w:vertAlign w:val="subscript"/>
          <w:lang w:eastAsia="uk-UA"/>
        </w:rPr>
        <w:t>max</w:t>
      </w:r>
      <w:r w:rsidR="00CD311F">
        <w:rPr>
          <w:rFonts w:ascii="Times New Roman" w:eastAsia="Times New Roman" w:hAnsi="Times New Roman" w:cs="Times New Roman"/>
          <w:color w:val="000000"/>
          <w:sz w:val="28"/>
          <w:szCs w:val="28"/>
          <w:lang w:val="uk-UA" w:eastAsia="uk-UA"/>
        </w:rPr>
        <w:t> </w:t>
      </w:r>
      <w:r w:rsidRPr="002919EE">
        <w:rPr>
          <w:rFonts w:ascii="Times New Roman" w:eastAsia="Times New Roman" w:hAnsi="Times New Roman" w:cs="Times New Roman"/>
          <w:color w:val="000000"/>
          <w:sz w:val="28"/>
          <w:szCs w:val="28"/>
          <w:lang w:eastAsia="uk-UA"/>
        </w:rPr>
        <w:t>=</w:t>
      </w:r>
      <w:r w:rsidR="00CD311F">
        <w:rPr>
          <w:rFonts w:ascii="Times New Roman" w:eastAsia="Times New Roman" w:hAnsi="Times New Roman" w:cs="Times New Roman"/>
          <w:color w:val="000000"/>
          <w:sz w:val="28"/>
          <w:szCs w:val="28"/>
          <w:lang w:val="uk-UA" w:eastAsia="uk-UA"/>
        </w:rPr>
        <w:t> </w:t>
      </w:r>
      <w:r w:rsidRPr="002919EE">
        <w:rPr>
          <w:rFonts w:ascii="Times New Roman" w:eastAsia="Times New Roman" w:hAnsi="Times New Roman" w:cs="Times New Roman"/>
          <w:color w:val="000000"/>
          <w:sz w:val="28"/>
          <w:szCs w:val="28"/>
          <w:lang w:eastAsia="uk-UA"/>
        </w:rPr>
        <w:t>1/(2t</w:t>
      </w:r>
      <w:r w:rsidRPr="00CD311F">
        <w:rPr>
          <w:rFonts w:ascii="Times New Roman" w:eastAsia="Times New Roman" w:hAnsi="Times New Roman" w:cs="Times New Roman"/>
          <w:color w:val="000000"/>
          <w:sz w:val="28"/>
          <w:szCs w:val="28"/>
          <w:vertAlign w:val="subscript"/>
          <w:lang w:eastAsia="uk-UA"/>
        </w:rPr>
        <w:t>p</w:t>
      </w:r>
      <w:r w:rsidRPr="002919EE">
        <w:rPr>
          <w:rFonts w:ascii="Times New Roman" w:eastAsia="Times New Roman" w:hAnsi="Times New Roman" w:cs="Times New Roman"/>
          <w:color w:val="000000"/>
          <w:sz w:val="28"/>
          <w:szCs w:val="28"/>
          <w:lang w:eastAsia="uk-UA"/>
        </w:rPr>
        <w:t>) і f</w:t>
      </w:r>
      <w:r w:rsidRPr="00CD311F">
        <w:rPr>
          <w:rFonts w:ascii="Times New Roman" w:eastAsia="Times New Roman" w:hAnsi="Times New Roman" w:cs="Times New Roman"/>
          <w:color w:val="000000"/>
          <w:sz w:val="28"/>
          <w:szCs w:val="28"/>
          <w:vertAlign w:val="subscript"/>
          <w:lang w:eastAsia="uk-UA"/>
        </w:rPr>
        <w:t>p</w:t>
      </w:r>
      <w:r w:rsidR="00CD311F">
        <w:rPr>
          <w:rFonts w:ascii="Times New Roman" w:eastAsia="Times New Roman" w:hAnsi="Times New Roman" w:cs="Times New Roman"/>
          <w:color w:val="000000"/>
          <w:sz w:val="28"/>
          <w:szCs w:val="28"/>
          <w:lang w:val="uk-UA" w:eastAsia="uk-UA"/>
        </w:rPr>
        <w:t> </w:t>
      </w:r>
      <w:r w:rsidRPr="002919EE">
        <w:rPr>
          <w:rFonts w:ascii="Times New Roman" w:eastAsia="Times New Roman" w:hAnsi="Times New Roman" w:cs="Times New Roman"/>
          <w:color w:val="000000"/>
          <w:sz w:val="28"/>
          <w:szCs w:val="28"/>
          <w:lang w:eastAsia="uk-UA"/>
        </w:rPr>
        <w:t>=</w:t>
      </w:r>
      <w:r w:rsidR="00CD311F">
        <w:rPr>
          <w:rFonts w:ascii="Times New Roman" w:eastAsia="Times New Roman" w:hAnsi="Times New Roman" w:cs="Times New Roman"/>
          <w:color w:val="000000"/>
          <w:sz w:val="28"/>
          <w:szCs w:val="28"/>
          <w:lang w:val="uk-UA" w:eastAsia="uk-UA"/>
        </w:rPr>
        <w:t> </w:t>
      </w:r>
      <w:r w:rsidRPr="002919EE">
        <w:rPr>
          <w:rFonts w:ascii="Times New Roman" w:eastAsia="Times New Roman" w:hAnsi="Times New Roman" w:cs="Times New Roman"/>
          <w:color w:val="000000"/>
          <w:sz w:val="28"/>
          <w:szCs w:val="28"/>
          <w:lang w:eastAsia="uk-UA"/>
        </w:rPr>
        <w:t>1/(3t</w:t>
      </w:r>
      <w:r w:rsidRPr="00CD311F">
        <w:rPr>
          <w:rFonts w:ascii="Times New Roman" w:eastAsia="Times New Roman" w:hAnsi="Times New Roman" w:cs="Times New Roman"/>
          <w:color w:val="000000"/>
          <w:sz w:val="28"/>
          <w:szCs w:val="28"/>
          <w:vertAlign w:val="subscript"/>
          <w:lang w:eastAsia="uk-UA"/>
        </w:rPr>
        <w:t>p</w:t>
      </w:r>
      <w:r w:rsidRPr="002919EE">
        <w:rPr>
          <w:rFonts w:ascii="Times New Roman" w:eastAsia="Times New Roman" w:hAnsi="Times New Roman" w:cs="Times New Roman"/>
          <w:color w:val="000000"/>
          <w:sz w:val="28"/>
          <w:szCs w:val="28"/>
          <w:lang w:eastAsia="uk-UA"/>
        </w:rPr>
        <w:t>).</w:t>
      </w:r>
    </w:p>
    <w:p w14:paraId="20872F8E" w14:textId="77777777" w:rsidR="00CD311F" w:rsidRPr="00CD311F" w:rsidRDefault="009E3A30" w:rsidP="002919EE">
      <w:pPr>
        <w:shd w:val="clear" w:color="auto" w:fill="FFFFFF"/>
        <w:tabs>
          <w:tab w:val="left" w:pos="709"/>
          <w:tab w:val="left" w:pos="9072"/>
          <w:tab w:val="left" w:pos="9355"/>
        </w:tabs>
        <w:spacing w:before="100" w:beforeAutospacing="1" w:after="100" w:afterAutospacing="1"/>
        <w:ind w:left="0"/>
        <w:jc w:val="both"/>
        <w:rPr>
          <w:rFonts w:ascii="Times New Roman" w:eastAsia="Times New Roman" w:hAnsi="Times New Roman" w:cs="Times New Roman"/>
          <w:b/>
          <w:bCs/>
          <w:color w:val="000000"/>
          <w:sz w:val="28"/>
          <w:szCs w:val="28"/>
          <w:lang w:eastAsia="uk-UA"/>
        </w:rPr>
      </w:pPr>
      <w:r w:rsidRPr="002919EE">
        <w:rPr>
          <w:rFonts w:ascii="Times New Roman" w:eastAsia="Times New Roman" w:hAnsi="Times New Roman" w:cs="Times New Roman"/>
          <w:color w:val="000000"/>
          <w:sz w:val="28"/>
          <w:szCs w:val="28"/>
          <w:lang w:eastAsia="uk-UA"/>
        </w:rPr>
        <w:br/>
      </w:r>
      <w:r w:rsidRPr="00CD311F">
        <w:rPr>
          <w:rFonts w:ascii="Times New Roman" w:eastAsia="Times New Roman" w:hAnsi="Times New Roman" w:cs="Times New Roman"/>
          <w:b/>
          <w:bCs/>
          <w:color w:val="000000"/>
          <w:sz w:val="28"/>
          <w:szCs w:val="28"/>
          <w:lang w:eastAsia="uk-UA"/>
        </w:rPr>
        <w:t>Асинхронний RS-тригер на елементах НЕ ЧИ</w:t>
      </w:r>
    </w:p>
    <w:p w14:paraId="4E16022C" w14:textId="0AE223E1" w:rsidR="00CD311F" w:rsidRDefault="009E3A30" w:rsidP="002919EE">
      <w:pPr>
        <w:shd w:val="clear" w:color="auto" w:fill="FFFFFF"/>
        <w:tabs>
          <w:tab w:val="left" w:pos="709"/>
          <w:tab w:val="left" w:pos="9072"/>
          <w:tab w:val="left" w:pos="9355"/>
        </w:tabs>
        <w:spacing w:before="100" w:beforeAutospacing="1" w:after="100" w:afterAutospacing="1"/>
        <w:ind w:left="0"/>
        <w:jc w:val="both"/>
        <w:rPr>
          <w:rFonts w:ascii="Times New Roman" w:eastAsia="Times New Roman" w:hAnsi="Times New Roman" w:cs="Times New Roman"/>
          <w:color w:val="000000"/>
          <w:sz w:val="28"/>
          <w:szCs w:val="28"/>
          <w:lang w:eastAsia="uk-UA"/>
        </w:rPr>
      </w:pPr>
      <w:r w:rsidRPr="002919EE">
        <w:rPr>
          <w:rFonts w:ascii="Times New Roman" w:eastAsia="Times New Roman" w:hAnsi="Times New Roman" w:cs="Times New Roman"/>
          <w:color w:val="000000"/>
          <w:sz w:val="28"/>
          <w:szCs w:val="28"/>
          <w:lang w:eastAsia="uk-UA"/>
        </w:rPr>
        <w:t xml:space="preserve"> Перетворимо логічний вираз (2) до вигляду, зручного для реалізації на елементах НЕ ЧИ:</w:t>
      </w:r>
    </w:p>
    <w:p w14:paraId="33293B64" w14:textId="70272E25" w:rsidR="00CD311F" w:rsidRDefault="008C68A8" w:rsidP="008C68A8">
      <w:pPr>
        <w:shd w:val="clear" w:color="auto" w:fill="FFFFFF"/>
        <w:tabs>
          <w:tab w:val="left" w:pos="709"/>
          <w:tab w:val="left" w:pos="7371"/>
          <w:tab w:val="left" w:pos="9072"/>
          <w:tab w:val="left" w:pos="9355"/>
        </w:tabs>
        <w:spacing w:before="100" w:beforeAutospacing="1" w:after="100" w:afterAutospacing="1"/>
        <w:ind w:left="0"/>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ab/>
      </w:r>
      <w:r w:rsidR="009E3A30" w:rsidRPr="002919EE">
        <w:rPr>
          <w:rFonts w:ascii="Times New Roman" w:eastAsia="Times New Roman" w:hAnsi="Times New Roman" w:cs="Times New Roman"/>
          <w:noProof/>
          <w:color w:val="000000"/>
          <w:sz w:val="28"/>
          <w:szCs w:val="28"/>
          <w:lang w:eastAsia="ru-RU"/>
        </w:rPr>
        <w:drawing>
          <wp:inline distT="0" distB="0" distL="0" distR="0" wp14:anchorId="4817F8E0" wp14:editId="5AB379C6">
            <wp:extent cx="1724025" cy="295275"/>
            <wp:effectExtent l="0" t="0" r="9525" b="9525"/>
            <wp:docPr id="33" name="Рисунок 33" descr="http://ksm.nau.edu.ua/shemotehnika/images/tema1.1_image0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ksm.nau.edu.ua/shemotehnika/images/tema1.1_image026.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724025" cy="295275"/>
                    </a:xfrm>
                    <a:prstGeom prst="rect">
                      <a:avLst/>
                    </a:prstGeom>
                    <a:noFill/>
                    <a:ln>
                      <a:noFill/>
                    </a:ln>
                  </pic:spPr>
                </pic:pic>
              </a:graphicData>
            </a:graphic>
          </wp:inline>
        </w:drawing>
      </w:r>
      <w:r w:rsidR="009E3A30" w:rsidRPr="002919EE">
        <w:rPr>
          <w:rFonts w:ascii="Times New Roman" w:eastAsia="Times New Roman" w:hAnsi="Times New Roman" w:cs="Times New Roman"/>
          <w:color w:val="000000"/>
          <w:sz w:val="28"/>
          <w:szCs w:val="28"/>
          <w:lang w:eastAsia="uk-UA"/>
        </w:rPr>
        <w:t xml:space="preserve">       </w:t>
      </w:r>
      <w:r>
        <w:rPr>
          <w:rFonts w:ascii="Times New Roman" w:eastAsia="Times New Roman" w:hAnsi="Times New Roman" w:cs="Times New Roman"/>
          <w:color w:val="000000"/>
          <w:sz w:val="28"/>
          <w:szCs w:val="28"/>
          <w:lang w:val="uk-UA" w:eastAsia="uk-UA"/>
        </w:rPr>
        <w:t xml:space="preserve">                                            </w:t>
      </w:r>
      <w:r w:rsidR="009E3A30" w:rsidRPr="002919EE">
        <w:rPr>
          <w:rFonts w:ascii="Times New Roman" w:eastAsia="Times New Roman" w:hAnsi="Times New Roman" w:cs="Times New Roman"/>
          <w:color w:val="000000"/>
          <w:sz w:val="28"/>
          <w:szCs w:val="28"/>
          <w:lang w:eastAsia="uk-UA"/>
        </w:rPr>
        <w:t>(4)</w:t>
      </w:r>
    </w:p>
    <w:p w14:paraId="2FBE84A2" w14:textId="77777777" w:rsidR="00CD311F" w:rsidRDefault="00CD311F" w:rsidP="002919EE">
      <w:pPr>
        <w:shd w:val="clear" w:color="auto" w:fill="FFFFFF"/>
        <w:tabs>
          <w:tab w:val="left" w:pos="709"/>
          <w:tab w:val="left" w:pos="9072"/>
          <w:tab w:val="left" w:pos="9355"/>
        </w:tabs>
        <w:spacing w:before="100" w:beforeAutospacing="1" w:after="100" w:afterAutospacing="1"/>
        <w:ind w:left="0"/>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ab/>
      </w:r>
      <w:r w:rsidR="009E3A30" w:rsidRPr="002919EE">
        <w:rPr>
          <w:rFonts w:ascii="Times New Roman" w:eastAsia="Times New Roman" w:hAnsi="Times New Roman" w:cs="Times New Roman"/>
          <w:color w:val="000000"/>
          <w:sz w:val="28"/>
          <w:szCs w:val="28"/>
          <w:lang w:eastAsia="uk-UA"/>
        </w:rPr>
        <w:t>Схема асинхронного RS-тригера на двох елементах НЕ ЧИ з логічними зв'язками на основі виразу (4) показана на рис.7,</w:t>
      </w:r>
      <w:r>
        <w:rPr>
          <w:rFonts w:ascii="Times New Roman" w:eastAsia="Times New Roman" w:hAnsi="Times New Roman" w:cs="Times New Roman"/>
          <w:color w:val="000000"/>
          <w:sz w:val="28"/>
          <w:szCs w:val="28"/>
          <w:lang w:val="uk-UA" w:eastAsia="uk-UA"/>
        </w:rPr>
        <w:t> </w:t>
      </w:r>
      <w:r w:rsidR="009E3A30" w:rsidRPr="002919EE">
        <w:rPr>
          <w:rFonts w:ascii="Times New Roman" w:eastAsia="Times New Roman" w:hAnsi="Times New Roman" w:cs="Times New Roman"/>
          <w:color w:val="000000"/>
          <w:sz w:val="28"/>
          <w:szCs w:val="28"/>
          <w:lang w:eastAsia="uk-UA"/>
        </w:rPr>
        <w:t>а.</w:t>
      </w:r>
    </w:p>
    <w:p w14:paraId="790C42AC" w14:textId="14BBAA23" w:rsidR="009E3A30" w:rsidRPr="002919EE" w:rsidRDefault="009E3A30" w:rsidP="00CD311F">
      <w:pPr>
        <w:shd w:val="clear" w:color="auto" w:fill="FFFFFF"/>
        <w:tabs>
          <w:tab w:val="left" w:pos="709"/>
          <w:tab w:val="left" w:pos="9072"/>
          <w:tab w:val="left" w:pos="9355"/>
        </w:tabs>
        <w:spacing w:before="100" w:beforeAutospacing="1" w:after="100" w:afterAutospacing="1"/>
        <w:ind w:left="0"/>
        <w:jc w:val="both"/>
        <w:rPr>
          <w:rFonts w:ascii="Times New Roman" w:eastAsia="Times New Roman" w:hAnsi="Times New Roman" w:cs="Times New Roman"/>
          <w:color w:val="000000"/>
          <w:sz w:val="28"/>
          <w:szCs w:val="28"/>
          <w:lang w:eastAsia="uk-UA"/>
        </w:rPr>
      </w:pPr>
      <w:r w:rsidRPr="002919EE">
        <w:rPr>
          <w:rFonts w:ascii="Times New Roman" w:eastAsia="Times New Roman" w:hAnsi="Times New Roman" w:cs="Times New Roman"/>
          <w:color w:val="000000"/>
          <w:sz w:val="28"/>
          <w:szCs w:val="28"/>
          <w:lang w:eastAsia="uk-UA"/>
        </w:rPr>
        <w:br/>
      </w:r>
      <w:r w:rsidR="00CD311F">
        <w:rPr>
          <w:rFonts w:ascii="Times New Roman" w:eastAsia="Times New Roman" w:hAnsi="Times New Roman" w:cs="Times New Roman"/>
          <w:color w:val="000000"/>
          <w:sz w:val="28"/>
          <w:szCs w:val="28"/>
          <w:lang w:val="uk-UA" w:eastAsia="uk-UA"/>
        </w:rPr>
        <w:t xml:space="preserve">          </w:t>
      </w:r>
      <w:r w:rsidRPr="002919EE">
        <w:rPr>
          <w:rFonts w:ascii="Times New Roman" w:eastAsia="Times New Roman" w:hAnsi="Times New Roman" w:cs="Times New Roman"/>
          <w:color w:val="000000"/>
          <w:sz w:val="28"/>
          <w:szCs w:val="28"/>
          <w:lang w:eastAsia="uk-UA"/>
        </w:rPr>
        <w:t>Із аналізу діаграм роботи RS-тригера випливає, що елементи НЕ ЧИ в схемі перемикаються послідовно. Є інтервал часу, коли на обох виходах установлюються однакові сигнали  Q = 0 і </w:t>
      </w:r>
      <w:r w:rsidRPr="002919EE">
        <w:rPr>
          <w:rFonts w:ascii="Times New Roman" w:eastAsia="Times New Roman" w:hAnsi="Times New Roman" w:cs="Times New Roman"/>
          <w:noProof/>
          <w:color w:val="000000"/>
          <w:sz w:val="28"/>
          <w:szCs w:val="28"/>
          <w:lang w:eastAsia="ru-RU"/>
        </w:rPr>
        <w:drawing>
          <wp:inline distT="0" distB="0" distL="0" distR="0" wp14:anchorId="325376F3" wp14:editId="47070FD5">
            <wp:extent cx="152400" cy="228600"/>
            <wp:effectExtent l="0" t="0" r="0" b="0"/>
            <wp:docPr id="32" name="Рисунок 32" descr="http://ksm.nau.edu.ua/shemotehnika/images/tema1.1_image022_0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ksm.nau.edu.ua/shemotehnika/images/tema1.1_image022_0000.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rsidRPr="002919EE">
        <w:rPr>
          <w:rFonts w:ascii="Times New Roman" w:eastAsia="Times New Roman" w:hAnsi="Times New Roman" w:cs="Times New Roman"/>
          <w:color w:val="000000"/>
          <w:sz w:val="28"/>
          <w:szCs w:val="28"/>
          <w:lang w:eastAsia="uk-UA"/>
        </w:rPr>
        <w:t>=</w:t>
      </w:r>
      <w:r w:rsidR="00CD311F">
        <w:rPr>
          <w:rFonts w:ascii="Times New Roman" w:eastAsia="Times New Roman" w:hAnsi="Times New Roman" w:cs="Times New Roman"/>
          <w:color w:val="000000"/>
          <w:sz w:val="28"/>
          <w:szCs w:val="28"/>
          <w:lang w:val="uk-UA" w:eastAsia="uk-UA"/>
        </w:rPr>
        <w:t xml:space="preserve"> </w:t>
      </w:r>
      <w:r w:rsidRPr="002919EE">
        <w:rPr>
          <w:rFonts w:ascii="Times New Roman" w:eastAsia="Times New Roman" w:hAnsi="Times New Roman" w:cs="Times New Roman"/>
          <w:color w:val="000000"/>
          <w:sz w:val="28"/>
          <w:szCs w:val="28"/>
          <w:lang w:eastAsia="uk-UA"/>
        </w:rPr>
        <w:t xml:space="preserve">0, – явище </w:t>
      </w:r>
      <w:r w:rsidR="00CD311F">
        <w:rPr>
          <w:rFonts w:ascii="Times New Roman" w:eastAsia="Times New Roman" w:hAnsi="Times New Roman" w:cs="Times New Roman"/>
          <w:color w:val="000000"/>
          <w:sz w:val="28"/>
          <w:szCs w:val="28"/>
          <w:lang w:val="uk-UA" w:eastAsia="uk-UA"/>
        </w:rPr>
        <w:t>«</w:t>
      </w:r>
      <w:r w:rsidRPr="002919EE">
        <w:rPr>
          <w:rFonts w:ascii="Times New Roman" w:eastAsia="Times New Roman" w:hAnsi="Times New Roman" w:cs="Times New Roman"/>
          <w:color w:val="000000"/>
          <w:sz w:val="28"/>
          <w:szCs w:val="28"/>
          <w:lang w:eastAsia="uk-UA"/>
        </w:rPr>
        <w:t>ризик</w:t>
      </w:r>
      <w:r w:rsidR="00CD311F">
        <w:rPr>
          <w:rFonts w:ascii="Times New Roman" w:eastAsia="Times New Roman" w:hAnsi="Times New Roman" w:cs="Times New Roman"/>
          <w:color w:val="000000"/>
          <w:sz w:val="28"/>
          <w:szCs w:val="28"/>
          <w:lang w:val="uk-UA" w:eastAsia="uk-UA"/>
        </w:rPr>
        <w:t xml:space="preserve">» </w:t>
      </w:r>
      <w:r w:rsidRPr="002919EE">
        <w:rPr>
          <w:rFonts w:ascii="Times New Roman" w:eastAsia="Times New Roman" w:hAnsi="Times New Roman" w:cs="Times New Roman"/>
          <w:color w:val="000000"/>
          <w:sz w:val="28"/>
          <w:szCs w:val="28"/>
          <w:lang w:eastAsia="uk-UA"/>
        </w:rPr>
        <w:t xml:space="preserve">(рис.7, в). </w:t>
      </w:r>
      <w:r w:rsidRPr="002919EE">
        <w:rPr>
          <w:rFonts w:ascii="Times New Roman" w:eastAsia="Times New Roman" w:hAnsi="Times New Roman" w:cs="Times New Roman"/>
          <w:color w:val="000000"/>
          <w:sz w:val="28"/>
          <w:szCs w:val="28"/>
          <w:lang w:eastAsia="uk-UA"/>
        </w:rPr>
        <w:lastRenderedPageBreak/>
        <w:t>Часові параметри даного тригера аналогічні параметрам три</w:t>
      </w:r>
      <w:r w:rsidRPr="002919EE">
        <w:rPr>
          <w:rFonts w:ascii="Times New Roman" w:eastAsia="Times New Roman" w:hAnsi="Times New Roman" w:cs="Times New Roman"/>
          <w:color w:val="000000"/>
          <w:sz w:val="28"/>
          <w:szCs w:val="28"/>
          <w:lang w:eastAsia="uk-UA"/>
        </w:rPr>
        <w:softHyphen/>
        <w:t>гера, зображеного на схемі рис.7, а.</w:t>
      </w:r>
      <w:r w:rsidR="007B0FFA">
        <w:rPr>
          <w:rFonts w:ascii="Times New Roman" w:eastAsia="Times New Roman" w:hAnsi="Times New Roman" w:cs="Times New Roman"/>
          <w:noProof/>
          <w:color w:val="000000"/>
          <w:sz w:val="28"/>
          <w:szCs w:val="28"/>
          <w:lang w:eastAsia="uk-UA"/>
        </w:rPr>
        <mc:AlternateContent>
          <mc:Choice Requires="wps">
            <w:drawing>
              <wp:inline distT="0" distB="0" distL="0" distR="0" wp14:anchorId="4DE38F1B" wp14:editId="6815506F">
                <wp:extent cx="304800" cy="304800"/>
                <wp:effectExtent l="0" t="0" r="1905" b="2540"/>
                <wp:docPr id="1" name="Прямоугольник 31" descr="Описание: http://ksm.nau.edu.ua/shemotehnika/tema1.2.php"/>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5E29539" id="Прямоугольник 31" o:spid="_x0000_s1026" alt="Описание: http://ksm.nau.edu.ua/shemotehnika/tema1.2.php"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9cAIQgIAAB8EAAAOAAAAZHJzL2Uyb0RvYy54bWysU91u0zAUvkfiHSzfk6RdgRE1naZNQ0gD&#10;Jg0e4NRxmqiJbWynabkC7RaJN4BXQEJIEz/jFdw34thpSwd3iBvL5xz783e+73h8tGxqsuDaVFJk&#10;dBAllHDBZF6JWUZfvji7d0iJsSByqKXgGV1xQ48md++MO5XyoSxlnXNNEESYtFMZLa1VaRwbVvIG&#10;TCQVF1gspG7AYqhnca6hQ/SmjodJ8iDupM6Vlowbg9nTvkgnAb8oOLPPi8JwS+qMIjcbVh3WqV/j&#10;yRjSmQZVVmxDA/6BRQOVwEd3UKdggbS6+guqqZiWRhY2YrKJZVFUjIcesJtB8kc3lyUoHnpBcYza&#10;yWT+Hyx7trjQpMrRO0oENGiR+7h+s37vvrub9ZX77G7ct/U798Ndu6/kAA/l3DAU0H1wP931+q37&#10;FGpfUrKxbm6aSEAb8byNWogNGiktL0U1h9iiqYNoGKlSeeU7ZVIkcKkutNfOqHPJ5oYIeVKCmPFj&#10;o9C/ntk2pbXsSg45SjDwEPEtDB8YRCPT7qnMsRdorQy+LAvd+DdQcbIM9q929vOlJQyTB8noMMEh&#10;YVja7P0LkG4vK23sYy4b4jcZ1cgugMPi3Nj+6PaIf0vIs6quMQ9pLW4lENNnAnnPt5diKvMVctey&#10;n1L8VbgppX5NSYcTmlHzqgXNKamfCOz/0WA08iMdgtH9h0MM9H5lul8BwRAqo5aSfnti+2/QKl3N&#10;yiBzz/EYNSuq0I/Xs2e1IYtTGBTZ/Bg/5vtxOPX7X09+AQAA//8DAFBLAwQUAAYACAAAACEATKDp&#10;LNgAAAADAQAADwAAAGRycy9kb3ducmV2LnhtbEyPQUvDQBCF74L/YRnBi9iNIlJiNkUKYhGhmGrP&#10;0+yYBLOzaXabxH/fqR70MsPjDW++ly0m16qB+tB4NnAzS0ARl942XBl43zxdz0GFiGyx9UwGvinA&#10;Ij8/yzC1fuQ3GopYKQnhkKKBOsYu1TqUNTkMM98Ri/fpe4dRZF9p2+Mo4a7Vt0lyrx02LB9q7GhZ&#10;U/lVHJyBsVwP283rs15fbVee96v9svh4MebyYnp8ABVpin/HcMIXdMiFaecPbINqDUiR+DPFu5uL&#10;2v1unWf6P3t+BAAA//8DAFBLAQItABQABgAIAAAAIQC2gziS/gAAAOEBAAATAAAAAAAAAAAAAAAA&#10;AAAAAABbQ29udGVudF9UeXBlc10ueG1sUEsBAi0AFAAGAAgAAAAhADj9If/WAAAAlAEAAAsAAAAA&#10;AAAAAAAAAAAALwEAAF9yZWxzLy5yZWxzUEsBAi0AFAAGAAgAAAAhAPr1wAhCAgAAHwQAAA4AAAAA&#10;AAAAAAAAAAAALgIAAGRycy9lMm9Eb2MueG1sUEsBAi0AFAAGAAgAAAAhAEyg6SzYAAAAAwEAAA8A&#10;AAAAAAAAAAAAAAAAnAQAAGRycy9kb3ducmV2LnhtbFBLBQYAAAAABAAEAPMAAAChBQAAAAA=&#10;" filled="f" stroked="f">
                <o:lock v:ext="edit" aspectratio="t"/>
                <w10:anchorlock/>
              </v:rect>
            </w:pict>
          </mc:Fallback>
        </mc:AlternateContent>
      </w:r>
    </w:p>
    <w:p w14:paraId="6666B333" w14:textId="7DB41795" w:rsidR="009E3A30" w:rsidRPr="002919EE" w:rsidRDefault="009E3A30" w:rsidP="00CD311F">
      <w:pPr>
        <w:shd w:val="clear" w:color="auto" w:fill="FFFFFF"/>
        <w:tabs>
          <w:tab w:val="left" w:pos="709"/>
          <w:tab w:val="left" w:pos="9072"/>
          <w:tab w:val="left" w:pos="9355"/>
        </w:tabs>
        <w:ind w:left="0"/>
        <w:jc w:val="center"/>
        <w:rPr>
          <w:rFonts w:ascii="Times New Roman" w:eastAsia="Times New Roman" w:hAnsi="Times New Roman" w:cs="Times New Roman"/>
          <w:color w:val="000000"/>
          <w:sz w:val="28"/>
          <w:szCs w:val="28"/>
          <w:lang w:eastAsia="uk-UA"/>
        </w:rPr>
      </w:pPr>
      <w:r w:rsidRPr="002919EE">
        <w:rPr>
          <w:rFonts w:ascii="Times New Roman" w:eastAsia="Times New Roman" w:hAnsi="Times New Roman" w:cs="Times New Roman"/>
          <w:noProof/>
          <w:color w:val="000000"/>
          <w:sz w:val="28"/>
          <w:szCs w:val="28"/>
          <w:lang w:eastAsia="ru-RU"/>
        </w:rPr>
        <w:drawing>
          <wp:inline distT="0" distB="0" distL="0" distR="0" wp14:anchorId="2DF5E4CA" wp14:editId="4D56D506">
            <wp:extent cx="3886200" cy="1666875"/>
            <wp:effectExtent l="0" t="0" r="0" b="9525"/>
            <wp:docPr id="30" name="Рисунок 30" descr="http://ksm.nau.edu.ua/shemotehnika/images/tema1.1_image0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ksm.nau.edu.ua/shemotehnika/images/tema1.1_image029.gif"/>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86200" cy="1666875"/>
                    </a:xfrm>
                    <a:prstGeom prst="rect">
                      <a:avLst/>
                    </a:prstGeom>
                    <a:noFill/>
                    <a:ln>
                      <a:noFill/>
                    </a:ln>
                  </pic:spPr>
                </pic:pic>
              </a:graphicData>
            </a:graphic>
          </wp:inline>
        </w:drawing>
      </w:r>
      <w:r w:rsidRPr="002919EE">
        <w:rPr>
          <w:rFonts w:ascii="Times New Roman" w:eastAsia="Times New Roman" w:hAnsi="Times New Roman" w:cs="Times New Roman"/>
          <w:color w:val="000000"/>
          <w:sz w:val="28"/>
          <w:szCs w:val="28"/>
          <w:lang w:eastAsia="uk-UA"/>
        </w:rPr>
        <w:br/>
        <w:t>Рис</w:t>
      </w:r>
      <w:r w:rsidR="00CD311F">
        <w:rPr>
          <w:rFonts w:ascii="Times New Roman" w:eastAsia="Times New Roman" w:hAnsi="Times New Roman" w:cs="Times New Roman"/>
          <w:color w:val="000000"/>
          <w:sz w:val="28"/>
          <w:szCs w:val="28"/>
          <w:lang w:val="uk-UA" w:eastAsia="uk-UA"/>
        </w:rPr>
        <w:t xml:space="preserve">унок </w:t>
      </w:r>
      <w:r w:rsidRPr="002919EE">
        <w:rPr>
          <w:rFonts w:ascii="Times New Roman" w:eastAsia="Times New Roman" w:hAnsi="Times New Roman" w:cs="Times New Roman"/>
          <w:color w:val="000000"/>
          <w:sz w:val="28"/>
          <w:szCs w:val="28"/>
          <w:lang w:eastAsia="uk-UA"/>
        </w:rPr>
        <w:t>7</w:t>
      </w:r>
      <w:r w:rsidR="00CD311F">
        <w:rPr>
          <w:rFonts w:ascii="Times New Roman" w:eastAsia="Times New Roman" w:hAnsi="Times New Roman" w:cs="Times New Roman"/>
          <w:color w:val="000000"/>
          <w:sz w:val="28"/>
          <w:szCs w:val="28"/>
          <w:lang w:val="uk-UA" w:eastAsia="uk-UA"/>
        </w:rPr>
        <w:t xml:space="preserve"> -</w:t>
      </w:r>
      <w:r w:rsidRPr="002919EE">
        <w:rPr>
          <w:rFonts w:ascii="Times New Roman" w:eastAsia="Times New Roman" w:hAnsi="Times New Roman" w:cs="Times New Roman"/>
          <w:color w:val="000000"/>
          <w:sz w:val="28"/>
          <w:szCs w:val="28"/>
          <w:lang w:eastAsia="uk-UA"/>
        </w:rPr>
        <w:t xml:space="preserve"> Асинхронний RS-тригер на елементах НЕ ЧИ: а – схема; б – умовне позначення; в – часові діаграми</w:t>
      </w:r>
    </w:p>
    <w:p w14:paraId="21728B6B" w14:textId="425B5C51" w:rsidR="00004C00" w:rsidRDefault="00004C00" w:rsidP="002919EE">
      <w:pPr>
        <w:shd w:val="clear" w:color="auto" w:fill="FFFFFF"/>
        <w:tabs>
          <w:tab w:val="left" w:pos="709"/>
          <w:tab w:val="left" w:pos="9072"/>
          <w:tab w:val="left" w:pos="9355"/>
        </w:tabs>
        <w:spacing w:before="100" w:beforeAutospacing="1" w:after="100" w:afterAutospacing="1"/>
        <w:ind w:left="0"/>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b/>
          <w:bCs/>
          <w:color w:val="000000"/>
          <w:sz w:val="28"/>
          <w:szCs w:val="28"/>
          <w:lang w:eastAsia="uk-UA"/>
        </w:rPr>
        <w:tab/>
      </w:r>
      <w:r w:rsidR="009E3A30" w:rsidRPr="00004C00">
        <w:rPr>
          <w:rFonts w:ascii="Times New Roman" w:eastAsia="Times New Roman" w:hAnsi="Times New Roman" w:cs="Times New Roman"/>
          <w:b/>
          <w:bCs/>
          <w:color w:val="000000"/>
          <w:sz w:val="28"/>
          <w:szCs w:val="28"/>
          <w:lang w:eastAsia="uk-UA"/>
        </w:rPr>
        <w:t>Синхронний RS-тригер на елементах НЕ І</w:t>
      </w:r>
    </w:p>
    <w:p w14:paraId="0CF588F7" w14:textId="29D7C58F" w:rsidR="009E3A30" w:rsidRPr="002919EE" w:rsidRDefault="00004C00" w:rsidP="002919EE">
      <w:pPr>
        <w:shd w:val="clear" w:color="auto" w:fill="FFFFFF"/>
        <w:tabs>
          <w:tab w:val="left" w:pos="709"/>
          <w:tab w:val="left" w:pos="9072"/>
          <w:tab w:val="left" w:pos="9355"/>
        </w:tabs>
        <w:spacing w:before="100" w:beforeAutospacing="1" w:after="100" w:afterAutospacing="1"/>
        <w:ind w:left="0"/>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ab/>
      </w:r>
      <w:r w:rsidR="009E3A30" w:rsidRPr="002919EE">
        <w:rPr>
          <w:rFonts w:ascii="Times New Roman" w:eastAsia="Times New Roman" w:hAnsi="Times New Roman" w:cs="Times New Roman"/>
          <w:color w:val="000000"/>
          <w:sz w:val="28"/>
          <w:szCs w:val="28"/>
          <w:lang w:eastAsia="uk-UA"/>
        </w:rPr>
        <w:t>Для побудови синхронного RS-тригера на елементах НЕ І тре</w:t>
      </w:r>
      <w:r w:rsidR="009E3A30" w:rsidRPr="002919EE">
        <w:rPr>
          <w:rFonts w:ascii="Times New Roman" w:eastAsia="Times New Roman" w:hAnsi="Times New Roman" w:cs="Times New Roman"/>
          <w:color w:val="000000"/>
          <w:sz w:val="28"/>
          <w:szCs w:val="28"/>
          <w:lang w:eastAsia="uk-UA"/>
        </w:rPr>
        <w:softHyphen/>
        <w:t>ба замінити в логічному виразі (3) змінні S і R на сполучення CS і CR, де C – синхро-сигнал:</w:t>
      </w:r>
    </w:p>
    <w:p w14:paraId="4294329D" w14:textId="269D22F8" w:rsidR="009E3A30" w:rsidRPr="002919EE" w:rsidRDefault="008C68A8" w:rsidP="008C68A8">
      <w:pPr>
        <w:shd w:val="clear" w:color="auto" w:fill="FFFFFF"/>
        <w:tabs>
          <w:tab w:val="left" w:pos="709"/>
          <w:tab w:val="left" w:pos="851"/>
          <w:tab w:val="left" w:pos="7371"/>
          <w:tab w:val="left" w:pos="9072"/>
          <w:tab w:val="left" w:pos="9355"/>
        </w:tabs>
        <w:ind w:left="0"/>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ab/>
      </w:r>
      <w:r>
        <w:rPr>
          <w:rFonts w:ascii="Times New Roman" w:eastAsia="Times New Roman" w:hAnsi="Times New Roman" w:cs="Times New Roman"/>
          <w:color w:val="000000"/>
          <w:sz w:val="28"/>
          <w:szCs w:val="28"/>
          <w:lang w:val="uk-UA" w:eastAsia="uk-UA"/>
        </w:rPr>
        <w:t xml:space="preserve"> </w:t>
      </w:r>
      <w:r w:rsidR="009E3A30" w:rsidRPr="002919EE">
        <w:rPr>
          <w:rFonts w:ascii="Times New Roman" w:eastAsia="Times New Roman" w:hAnsi="Times New Roman" w:cs="Times New Roman"/>
          <w:noProof/>
          <w:color w:val="000000"/>
          <w:sz w:val="28"/>
          <w:szCs w:val="28"/>
          <w:lang w:eastAsia="ru-RU"/>
        </w:rPr>
        <w:drawing>
          <wp:inline distT="0" distB="0" distL="0" distR="0" wp14:anchorId="17373780" wp14:editId="3C58E7B1">
            <wp:extent cx="942975" cy="295275"/>
            <wp:effectExtent l="0" t="0" r="9525" b="9525"/>
            <wp:docPr id="29" name="Рисунок 29" descr="http://ksm.nau.edu.ua/shemotehnika/images/tema1.1_image0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ksm.nau.edu.ua/shemotehnika/images/tema1.1_image031.gif"/>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42975" cy="295275"/>
                    </a:xfrm>
                    <a:prstGeom prst="rect">
                      <a:avLst/>
                    </a:prstGeom>
                    <a:noFill/>
                    <a:ln>
                      <a:noFill/>
                    </a:ln>
                  </pic:spPr>
                </pic:pic>
              </a:graphicData>
            </a:graphic>
          </wp:inline>
        </w:drawing>
      </w:r>
      <w:r w:rsidR="009E3A30" w:rsidRPr="002919EE">
        <w:rPr>
          <w:rFonts w:ascii="Times New Roman" w:eastAsia="Times New Roman" w:hAnsi="Times New Roman" w:cs="Times New Roman"/>
          <w:color w:val="000000"/>
          <w:sz w:val="28"/>
          <w:szCs w:val="28"/>
          <w:lang w:eastAsia="uk-UA"/>
        </w:rPr>
        <w:t>.                                    </w:t>
      </w:r>
      <w:r>
        <w:rPr>
          <w:rFonts w:ascii="Times New Roman" w:eastAsia="Times New Roman" w:hAnsi="Times New Roman" w:cs="Times New Roman"/>
          <w:color w:val="000000"/>
          <w:sz w:val="28"/>
          <w:szCs w:val="28"/>
          <w:lang w:val="uk-UA" w:eastAsia="uk-UA"/>
        </w:rPr>
        <w:t xml:space="preserve">                              </w:t>
      </w:r>
      <w:r w:rsidR="009E3A30" w:rsidRPr="002919EE">
        <w:rPr>
          <w:rFonts w:ascii="Times New Roman" w:eastAsia="Times New Roman" w:hAnsi="Times New Roman" w:cs="Times New Roman"/>
          <w:color w:val="000000"/>
          <w:sz w:val="28"/>
          <w:szCs w:val="28"/>
          <w:lang w:eastAsia="uk-UA"/>
        </w:rPr>
        <w:t> (5)</w:t>
      </w:r>
    </w:p>
    <w:p w14:paraId="4A66846E" w14:textId="09307BA0" w:rsidR="009E3A30" w:rsidRPr="002919EE" w:rsidRDefault="009E3A30" w:rsidP="00004C00">
      <w:pPr>
        <w:tabs>
          <w:tab w:val="left" w:pos="709"/>
          <w:tab w:val="left" w:pos="9072"/>
          <w:tab w:val="left" w:pos="9355"/>
        </w:tabs>
        <w:ind w:left="0"/>
        <w:jc w:val="both"/>
        <w:rPr>
          <w:rFonts w:ascii="Times New Roman" w:eastAsia="Times New Roman" w:hAnsi="Times New Roman" w:cs="Times New Roman"/>
          <w:sz w:val="28"/>
          <w:szCs w:val="28"/>
          <w:lang w:eastAsia="uk-UA"/>
        </w:rPr>
      </w:pPr>
      <w:r w:rsidRPr="002919EE">
        <w:rPr>
          <w:rFonts w:ascii="Times New Roman" w:eastAsia="Times New Roman" w:hAnsi="Times New Roman" w:cs="Times New Roman"/>
          <w:color w:val="000000"/>
          <w:sz w:val="28"/>
          <w:szCs w:val="28"/>
          <w:lang w:eastAsia="uk-UA"/>
        </w:rPr>
        <w:br/>
      </w:r>
      <w:r w:rsidR="00004C00">
        <w:rPr>
          <w:rFonts w:ascii="Times New Roman" w:eastAsia="Times New Roman" w:hAnsi="Times New Roman" w:cs="Times New Roman"/>
          <w:color w:val="000000"/>
          <w:sz w:val="28"/>
          <w:szCs w:val="28"/>
          <w:shd w:val="clear" w:color="auto" w:fill="FFFFFF"/>
          <w:lang w:val="uk-UA" w:eastAsia="uk-UA"/>
        </w:rPr>
        <w:t xml:space="preserve">         </w:t>
      </w:r>
      <w:r w:rsidRPr="002919EE">
        <w:rPr>
          <w:rFonts w:ascii="Times New Roman" w:eastAsia="Times New Roman" w:hAnsi="Times New Roman" w:cs="Times New Roman"/>
          <w:color w:val="000000"/>
          <w:sz w:val="28"/>
          <w:szCs w:val="28"/>
          <w:shd w:val="clear" w:color="auto" w:fill="FFFFFF"/>
          <w:lang w:eastAsia="uk-UA"/>
        </w:rPr>
        <w:t>Схема синхронного RS-тригера на чотирьох елементах НЕ І з логічними зв’язками на основі виразу (5) показана на рис.8,</w:t>
      </w:r>
      <w:r w:rsidR="00004C00">
        <w:rPr>
          <w:rFonts w:ascii="Times New Roman" w:eastAsia="Times New Roman" w:hAnsi="Times New Roman" w:cs="Times New Roman"/>
          <w:color w:val="000000"/>
          <w:sz w:val="28"/>
          <w:szCs w:val="28"/>
          <w:shd w:val="clear" w:color="auto" w:fill="FFFFFF"/>
          <w:lang w:val="uk-UA" w:eastAsia="uk-UA"/>
        </w:rPr>
        <w:t> </w:t>
      </w:r>
      <w:r w:rsidRPr="002919EE">
        <w:rPr>
          <w:rFonts w:ascii="Times New Roman" w:eastAsia="Times New Roman" w:hAnsi="Times New Roman" w:cs="Times New Roman"/>
          <w:color w:val="000000"/>
          <w:sz w:val="28"/>
          <w:szCs w:val="28"/>
          <w:shd w:val="clear" w:color="auto" w:fill="FFFFFF"/>
          <w:lang w:eastAsia="uk-UA"/>
        </w:rPr>
        <w:t>а. Елементи D1 і D2 складають схему керування з прямими входами,  а елементи D3 і D4 утворюють фіксатор (асинхронний RS-тригер).</w:t>
      </w:r>
    </w:p>
    <w:p w14:paraId="59F3502B" w14:textId="411C0789" w:rsidR="009E3A30" w:rsidRPr="002919EE" w:rsidRDefault="009E3A30" w:rsidP="00004C00">
      <w:pPr>
        <w:shd w:val="clear" w:color="auto" w:fill="FFFFFF"/>
        <w:tabs>
          <w:tab w:val="left" w:pos="709"/>
          <w:tab w:val="left" w:pos="9072"/>
          <w:tab w:val="left" w:pos="9355"/>
        </w:tabs>
        <w:ind w:left="0"/>
        <w:jc w:val="center"/>
        <w:rPr>
          <w:rFonts w:ascii="Times New Roman" w:eastAsia="Times New Roman" w:hAnsi="Times New Roman" w:cs="Times New Roman"/>
          <w:color w:val="000000"/>
          <w:sz w:val="28"/>
          <w:szCs w:val="28"/>
          <w:lang w:eastAsia="uk-UA"/>
        </w:rPr>
      </w:pPr>
      <w:r w:rsidRPr="002919EE">
        <w:rPr>
          <w:rFonts w:ascii="Times New Roman" w:eastAsia="Times New Roman" w:hAnsi="Times New Roman" w:cs="Times New Roman"/>
          <w:noProof/>
          <w:color w:val="000000"/>
          <w:sz w:val="28"/>
          <w:szCs w:val="28"/>
          <w:lang w:eastAsia="ru-RU"/>
        </w:rPr>
        <w:drawing>
          <wp:inline distT="0" distB="0" distL="0" distR="0" wp14:anchorId="39BD4200" wp14:editId="2C99C587">
            <wp:extent cx="4019550" cy="1981200"/>
            <wp:effectExtent l="0" t="0" r="0" b="0"/>
            <wp:docPr id="28" name="Рисунок 28" descr="http://ksm.nau.edu.ua/shemotehnika/images/tema1.1_image0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ksm.nau.edu.ua/shemotehnika/images/tema1.1_image033.gif"/>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019550" cy="1981200"/>
                    </a:xfrm>
                    <a:prstGeom prst="rect">
                      <a:avLst/>
                    </a:prstGeom>
                    <a:noFill/>
                    <a:ln>
                      <a:noFill/>
                    </a:ln>
                  </pic:spPr>
                </pic:pic>
              </a:graphicData>
            </a:graphic>
          </wp:inline>
        </w:drawing>
      </w:r>
      <w:r w:rsidRPr="002919EE">
        <w:rPr>
          <w:rFonts w:ascii="Times New Roman" w:eastAsia="Times New Roman" w:hAnsi="Times New Roman" w:cs="Times New Roman"/>
          <w:color w:val="000000"/>
          <w:sz w:val="28"/>
          <w:szCs w:val="28"/>
          <w:lang w:eastAsia="uk-UA"/>
        </w:rPr>
        <w:br/>
        <w:t>Рис</w:t>
      </w:r>
      <w:r w:rsidR="00004C00">
        <w:rPr>
          <w:rFonts w:ascii="Times New Roman" w:eastAsia="Times New Roman" w:hAnsi="Times New Roman" w:cs="Times New Roman"/>
          <w:color w:val="000000"/>
          <w:sz w:val="28"/>
          <w:szCs w:val="28"/>
          <w:lang w:val="uk-UA" w:eastAsia="uk-UA"/>
        </w:rPr>
        <w:t xml:space="preserve">унок </w:t>
      </w:r>
      <w:r w:rsidRPr="002919EE">
        <w:rPr>
          <w:rFonts w:ascii="Times New Roman" w:eastAsia="Times New Roman" w:hAnsi="Times New Roman" w:cs="Times New Roman"/>
          <w:color w:val="000000"/>
          <w:sz w:val="28"/>
          <w:szCs w:val="28"/>
          <w:lang w:eastAsia="uk-UA"/>
        </w:rPr>
        <w:t>8</w:t>
      </w:r>
      <w:r w:rsidR="00004C00">
        <w:rPr>
          <w:rFonts w:ascii="Times New Roman" w:eastAsia="Times New Roman" w:hAnsi="Times New Roman" w:cs="Times New Roman"/>
          <w:color w:val="000000"/>
          <w:sz w:val="28"/>
          <w:szCs w:val="28"/>
          <w:lang w:val="uk-UA" w:eastAsia="uk-UA"/>
        </w:rPr>
        <w:t xml:space="preserve"> -</w:t>
      </w:r>
      <w:r w:rsidRPr="002919EE">
        <w:rPr>
          <w:rFonts w:ascii="Times New Roman" w:eastAsia="Times New Roman" w:hAnsi="Times New Roman" w:cs="Times New Roman"/>
          <w:color w:val="000000"/>
          <w:sz w:val="28"/>
          <w:szCs w:val="28"/>
          <w:lang w:eastAsia="uk-UA"/>
        </w:rPr>
        <w:t xml:space="preserve"> Синхронний RS-тригер на елементах НЕ І: а – схема; б – часові діаграми</w:t>
      </w:r>
    </w:p>
    <w:p w14:paraId="3168FEF7" w14:textId="77777777" w:rsidR="00004C00" w:rsidRDefault="00004C00" w:rsidP="002919EE">
      <w:pPr>
        <w:shd w:val="clear" w:color="auto" w:fill="FFFFFF"/>
        <w:tabs>
          <w:tab w:val="left" w:pos="709"/>
          <w:tab w:val="left" w:pos="9072"/>
          <w:tab w:val="left" w:pos="9355"/>
        </w:tabs>
        <w:spacing w:before="100" w:beforeAutospacing="1" w:after="100" w:afterAutospacing="1"/>
        <w:ind w:left="0"/>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ab/>
      </w:r>
      <w:r w:rsidR="009E3A30" w:rsidRPr="002919EE">
        <w:rPr>
          <w:rFonts w:ascii="Times New Roman" w:eastAsia="Times New Roman" w:hAnsi="Times New Roman" w:cs="Times New Roman"/>
          <w:color w:val="000000"/>
          <w:sz w:val="28"/>
          <w:szCs w:val="28"/>
          <w:lang w:eastAsia="uk-UA"/>
        </w:rPr>
        <w:t>При значенні сигналів CS = 1 на виході елемента D1 встановлюється лог.</w:t>
      </w:r>
      <w:r>
        <w:rPr>
          <w:rFonts w:ascii="Times New Roman" w:eastAsia="Times New Roman" w:hAnsi="Times New Roman" w:cs="Times New Roman"/>
          <w:color w:val="000000"/>
          <w:sz w:val="28"/>
          <w:szCs w:val="28"/>
          <w:lang w:val="uk-UA" w:eastAsia="uk-UA"/>
        </w:rPr>
        <w:t> </w:t>
      </w:r>
      <w:r w:rsidR="009E3A30" w:rsidRPr="002919EE">
        <w:rPr>
          <w:rFonts w:ascii="Times New Roman" w:eastAsia="Times New Roman" w:hAnsi="Times New Roman" w:cs="Times New Roman"/>
          <w:color w:val="000000"/>
          <w:sz w:val="28"/>
          <w:szCs w:val="28"/>
          <w:lang w:eastAsia="uk-UA"/>
        </w:rPr>
        <w:t xml:space="preserve">0 і тригер перемикається в стан </w:t>
      </w:r>
      <w:r>
        <w:rPr>
          <w:rFonts w:ascii="Times New Roman" w:eastAsia="Times New Roman" w:hAnsi="Times New Roman" w:cs="Times New Roman"/>
          <w:color w:val="000000"/>
          <w:sz w:val="28"/>
          <w:szCs w:val="28"/>
          <w:lang w:val="uk-UA" w:eastAsia="uk-UA"/>
        </w:rPr>
        <w:t>«</w:t>
      </w:r>
      <w:r w:rsidR="009E3A30" w:rsidRPr="002919EE">
        <w:rPr>
          <w:rFonts w:ascii="Times New Roman" w:eastAsia="Times New Roman" w:hAnsi="Times New Roman" w:cs="Times New Roman"/>
          <w:color w:val="000000"/>
          <w:sz w:val="28"/>
          <w:szCs w:val="28"/>
          <w:lang w:eastAsia="uk-UA"/>
        </w:rPr>
        <w:t>1</w:t>
      </w:r>
      <w:r>
        <w:rPr>
          <w:rFonts w:ascii="Times New Roman" w:eastAsia="Times New Roman" w:hAnsi="Times New Roman" w:cs="Times New Roman"/>
          <w:color w:val="000000"/>
          <w:sz w:val="28"/>
          <w:szCs w:val="28"/>
          <w:lang w:val="uk-UA" w:eastAsia="uk-UA"/>
        </w:rPr>
        <w:t>»</w:t>
      </w:r>
      <w:r w:rsidR="009E3A30" w:rsidRPr="002919EE">
        <w:rPr>
          <w:rFonts w:ascii="Times New Roman" w:eastAsia="Times New Roman" w:hAnsi="Times New Roman" w:cs="Times New Roman"/>
          <w:color w:val="000000"/>
          <w:sz w:val="28"/>
          <w:szCs w:val="28"/>
          <w:lang w:eastAsia="uk-UA"/>
        </w:rPr>
        <w:t>.</w:t>
      </w:r>
    </w:p>
    <w:p w14:paraId="36D905B3" w14:textId="7BDAD370" w:rsidR="00004C00" w:rsidRDefault="009E3A30" w:rsidP="00004C00">
      <w:pPr>
        <w:shd w:val="clear" w:color="auto" w:fill="FFFFFF"/>
        <w:tabs>
          <w:tab w:val="left" w:pos="709"/>
          <w:tab w:val="left" w:pos="9072"/>
          <w:tab w:val="left" w:pos="9355"/>
        </w:tabs>
        <w:spacing w:before="100" w:beforeAutospacing="1" w:after="100" w:afterAutospacing="1"/>
        <w:ind w:left="0"/>
        <w:jc w:val="both"/>
        <w:rPr>
          <w:rFonts w:ascii="Times New Roman" w:eastAsia="Times New Roman" w:hAnsi="Times New Roman" w:cs="Times New Roman"/>
          <w:color w:val="000000"/>
          <w:sz w:val="28"/>
          <w:szCs w:val="28"/>
          <w:lang w:eastAsia="uk-UA"/>
        </w:rPr>
      </w:pPr>
      <w:r w:rsidRPr="002919EE">
        <w:rPr>
          <w:rFonts w:ascii="Times New Roman" w:eastAsia="Times New Roman" w:hAnsi="Times New Roman" w:cs="Times New Roman"/>
          <w:color w:val="000000"/>
          <w:sz w:val="28"/>
          <w:szCs w:val="28"/>
          <w:lang w:eastAsia="uk-UA"/>
        </w:rPr>
        <w:br/>
      </w:r>
      <w:r w:rsidR="00004C00">
        <w:rPr>
          <w:rFonts w:ascii="Times New Roman" w:eastAsia="Times New Roman" w:hAnsi="Times New Roman" w:cs="Times New Roman"/>
          <w:color w:val="000000"/>
          <w:sz w:val="28"/>
          <w:szCs w:val="28"/>
          <w:lang w:val="uk-UA" w:eastAsia="uk-UA"/>
        </w:rPr>
        <w:t xml:space="preserve">          </w:t>
      </w:r>
      <w:r w:rsidRPr="002919EE">
        <w:rPr>
          <w:rFonts w:ascii="Times New Roman" w:eastAsia="Times New Roman" w:hAnsi="Times New Roman" w:cs="Times New Roman"/>
          <w:color w:val="000000"/>
          <w:sz w:val="28"/>
          <w:szCs w:val="28"/>
          <w:lang w:eastAsia="uk-UA"/>
        </w:rPr>
        <w:t>При значенні сигналів СR = 1 на виході елемента D2 встанов</w:t>
      </w:r>
      <w:r w:rsidRPr="002919EE">
        <w:rPr>
          <w:rFonts w:ascii="Times New Roman" w:eastAsia="Times New Roman" w:hAnsi="Times New Roman" w:cs="Times New Roman"/>
          <w:color w:val="000000"/>
          <w:sz w:val="28"/>
          <w:szCs w:val="28"/>
          <w:lang w:eastAsia="uk-UA"/>
        </w:rPr>
        <w:softHyphen/>
        <w:t xml:space="preserve">люється лог. 0 і тригер перемикається в стан </w:t>
      </w:r>
      <w:r w:rsidR="00004C00">
        <w:rPr>
          <w:rFonts w:ascii="Times New Roman" w:eastAsia="Times New Roman" w:hAnsi="Times New Roman" w:cs="Times New Roman"/>
          <w:color w:val="000000"/>
          <w:sz w:val="28"/>
          <w:szCs w:val="28"/>
          <w:lang w:val="uk-UA" w:eastAsia="uk-UA"/>
        </w:rPr>
        <w:t>«</w:t>
      </w:r>
      <w:r w:rsidRPr="002919EE">
        <w:rPr>
          <w:rFonts w:ascii="Times New Roman" w:eastAsia="Times New Roman" w:hAnsi="Times New Roman" w:cs="Times New Roman"/>
          <w:color w:val="000000"/>
          <w:sz w:val="28"/>
          <w:szCs w:val="28"/>
          <w:lang w:eastAsia="uk-UA"/>
        </w:rPr>
        <w:t>0</w:t>
      </w:r>
      <w:r w:rsidR="00004C00">
        <w:rPr>
          <w:rFonts w:ascii="Times New Roman" w:eastAsia="Times New Roman" w:hAnsi="Times New Roman" w:cs="Times New Roman"/>
          <w:color w:val="000000"/>
          <w:sz w:val="28"/>
          <w:szCs w:val="28"/>
          <w:lang w:val="uk-UA" w:eastAsia="uk-UA"/>
        </w:rPr>
        <w:t>»</w:t>
      </w:r>
      <w:r w:rsidRPr="002919EE">
        <w:rPr>
          <w:rFonts w:ascii="Times New Roman" w:eastAsia="Times New Roman" w:hAnsi="Times New Roman" w:cs="Times New Roman"/>
          <w:color w:val="000000"/>
          <w:sz w:val="28"/>
          <w:szCs w:val="28"/>
          <w:lang w:eastAsia="uk-UA"/>
        </w:rPr>
        <w:t>. Комбінація вхідних сигналів CSR = 1 заборонена, оскільки призводить до невизначеного стану тригера.</w:t>
      </w:r>
    </w:p>
    <w:p w14:paraId="0F8680EB" w14:textId="77777777" w:rsidR="00004C00" w:rsidRDefault="009E3A30" w:rsidP="00004C00">
      <w:pPr>
        <w:shd w:val="clear" w:color="auto" w:fill="FFFFFF"/>
        <w:tabs>
          <w:tab w:val="left" w:pos="709"/>
          <w:tab w:val="left" w:pos="9072"/>
          <w:tab w:val="left" w:pos="9355"/>
        </w:tabs>
        <w:spacing w:before="100" w:beforeAutospacing="1" w:after="100" w:afterAutospacing="1"/>
        <w:ind w:left="0"/>
        <w:jc w:val="both"/>
        <w:rPr>
          <w:rFonts w:ascii="Times New Roman" w:eastAsia="Times New Roman" w:hAnsi="Times New Roman" w:cs="Times New Roman"/>
          <w:color w:val="000000"/>
          <w:sz w:val="28"/>
          <w:szCs w:val="28"/>
          <w:lang w:eastAsia="uk-UA"/>
        </w:rPr>
      </w:pPr>
      <w:r w:rsidRPr="002919EE">
        <w:rPr>
          <w:rFonts w:ascii="Times New Roman" w:eastAsia="Times New Roman" w:hAnsi="Times New Roman" w:cs="Times New Roman"/>
          <w:color w:val="000000"/>
          <w:sz w:val="28"/>
          <w:szCs w:val="28"/>
          <w:lang w:eastAsia="uk-UA"/>
        </w:rPr>
        <w:lastRenderedPageBreak/>
        <w:t> </w:t>
      </w:r>
      <w:r w:rsidRPr="002919EE">
        <w:rPr>
          <w:rFonts w:ascii="Times New Roman" w:eastAsia="Times New Roman" w:hAnsi="Times New Roman" w:cs="Times New Roman"/>
          <w:color w:val="000000"/>
          <w:sz w:val="28"/>
          <w:szCs w:val="28"/>
          <w:lang w:eastAsia="uk-UA"/>
        </w:rPr>
        <w:br/>
      </w:r>
      <w:r w:rsidR="00004C00">
        <w:rPr>
          <w:rFonts w:ascii="Times New Roman" w:eastAsia="Times New Roman" w:hAnsi="Times New Roman" w:cs="Times New Roman"/>
          <w:color w:val="000000"/>
          <w:sz w:val="28"/>
          <w:szCs w:val="28"/>
          <w:lang w:val="uk-UA" w:eastAsia="uk-UA"/>
        </w:rPr>
        <w:t xml:space="preserve">          </w:t>
      </w:r>
      <w:r w:rsidRPr="002919EE">
        <w:rPr>
          <w:rFonts w:ascii="Times New Roman" w:eastAsia="Times New Roman" w:hAnsi="Times New Roman" w:cs="Times New Roman"/>
          <w:color w:val="000000"/>
          <w:sz w:val="28"/>
          <w:szCs w:val="28"/>
          <w:lang w:eastAsia="uk-UA"/>
        </w:rPr>
        <w:t>Із часової діаграми (рис.8, б) випливає, що час переми</w:t>
      </w:r>
      <w:r w:rsidRPr="002919EE">
        <w:rPr>
          <w:rFonts w:ascii="Times New Roman" w:eastAsia="Times New Roman" w:hAnsi="Times New Roman" w:cs="Times New Roman"/>
          <w:color w:val="000000"/>
          <w:sz w:val="28"/>
          <w:szCs w:val="28"/>
          <w:lang w:eastAsia="uk-UA"/>
        </w:rPr>
        <w:softHyphen/>
        <w:t xml:space="preserve">кання тригера </w:t>
      </w:r>
      <w:r w:rsidR="00004C00">
        <w:rPr>
          <w:rFonts w:ascii="Times New Roman" w:eastAsia="Times New Roman" w:hAnsi="Times New Roman" w:cs="Times New Roman"/>
          <w:color w:val="000000"/>
          <w:sz w:val="28"/>
          <w:szCs w:val="28"/>
          <w:lang w:val="uk-UA" w:eastAsia="uk-UA"/>
        </w:rPr>
        <w:t xml:space="preserve">    </w:t>
      </w:r>
      <w:r w:rsidRPr="002919EE">
        <w:rPr>
          <w:rFonts w:ascii="Times New Roman" w:eastAsia="Times New Roman" w:hAnsi="Times New Roman" w:cs="Times New Roman"/>
          <w:color w:val="000000"/>
          <w:sz w:val="28"/>
          <w:szCs w:val="28"/>
          <w:lang w:eastAsia="uk-UA"/>
        </w:rPr>
        <w:t>t</w:t>
      </w:r>
      <w:r w:rsidRPr="00004C00">
        <w:rPr>
          <w:rFonts w:ascii="Times New Roman" w:eastAsia="Times New Roman" w:hAnsi="Times New Roman" w:cs="Times New Roman"/>
          <w:color w:val="000000"/>
          <w:sz w:val="28"/>
          <w:szCs w:val="28"/>
          <w:vertAlign w:val="subscript"/>
          <w:lang w:eastAsia="uk-UA"/>
        </w:rPr>
        <w:t>п.т</w:t>
      </w:r>
      <w:r w:rsidRPr="002919EE">
        <w:rPr>
          <w:rFonts w:ascii="Times New Roman" w:eastAsia="Times New Roman" w:hAnsi="Times New Roman" w:cs="Times New Roman"/>
          <w:color w:val="000000"/>
          <w:sz w:val="28"/>
          <w:szCs w:val="28"/>
          <w:lang w:eastAsia="uk-UA"/>
        </w:rPr>
        <w:t xml:space="preserve"> = 3t</w:t>
      </w:r>
      <w:r w:rsidRPr="00004C00">
        <w:rPr>
          <w:rFonts w:ascii="Times New Roman" w:eastAsia="Times New Roman" w:hAnsi="Times New Roman" w:cs="Times New Roman"/>
          <w:color w:val="000000"/>
          <w:sz w:val="28"/>
          <w:szCs w:val="28"/>
          <w:vertAlign w:val="subscript"/>
          <w:lang w:eastAsia="uk-UA"/>
        </w:rPr>
        <w:t>p</w:t>
      </w:r>
      <w:r w:rsidRPr="002919EE">
        <w:rPr>
          <w:rFonts w:ascii="Times New Roman" w:eastAsia="Times New Roman" w:hAnsi="Times New Roman" w:cs="Times New Roman"/>
          <w:color w:val="000000"/>
          <w:sz w:val="28"/>
          <w:szCs w:val="28"/>
          <w:lang w:eastAsia="uk-UA"/>
        </w:rPr>
        <w:t>, а тривалість синхросигналу (з урахуванням запасу на одну затримку) визначається з умови t</w:t>
      </w:r>
      <w:r w:rsidRPr="00004C00">
        <w:rPr>
          <w:rFonts w:ascii="Times New Roman" w:eastAsia="Times New Roman" w:hAnsi="Times New Roman" w:cs="Times New Roman"/>
          <w:color w:val="000000"/>
          <w:sz w:val="28"/>
          <w:szCs w:val="28"/>
          <w:vertAlign w:val="subscript"/>
          <w:lang w:eastAsia="uk-UA"/>
        </w:rPr>
        <w:t>С</w:t>
      </w:r>
      <w:r w:rsidRPr="002919EE">
        <w:rPr>
          <w:rFonts w:ascii="Times New Roman" w:eastAsia="Times New Roman" w:hAnsi="Times New Roman" w:cs="Times New Roman"/>
          <w:color w:val="000000"/>
          <w:sz w:val="28"/>
          <w:szCs w:val="28"/>
          <w:lang w:eastAsia="uk-UA"/>
        </w:rPr>
        <w:t xml:space="preserve"> = 4t</w:t>
      </w:r>
      <w:r w:rsidRPr="00004C00">
        <w:rPr>
          <w:rFonts w:ascii="Times New Roman" w:eastAsia="Times New Roman" w:hAnsi="Times New Roman" w:cs="Times New Roman"/>
          <w:color w:val="000000"/>
          <w:sz w:val="28"/>
          <w:szCs w:val="28"/>
          <w:vertAlign w:val="subscript"/>
          <w:lang w:eastAsia="uk-UA"/>
        </w:rPr>
        <w:t>p</w:t>
      </w:r>
      <w:r w:rsidRPr="002919EE">
        <w:rPr>
          <w:rFonts w:ascii="Times New Roman" w:eastAsia="Times New Roman" w:hAnsi="Times New Roman" w:cs="Times New Roman"/>
          <w:color w:val="000000"/>
          <w:sz w:val="28"/>
          <w:szCs w:val="28"/>
          <w:lang w:eastAsia="uk-UA"/>
        </w:rPr>
        <w:t>. Максимальна і робоча частоти перемикання тригера відповідно дорівнюють: f</w:t>
      </w:r>
      <w:r w:rsidRPr="00004C00">
        <w:rPr>
          <w:rFonts w:ascii="Times New Roman" w:eastAsia="Times New Roman" w:hAnsi="Times New Roman" w:cs="Times New Roman"/>
          <w:color w:val="000000"/>
          <w:sz w:val="28"/>
          <w:szCs w:val="28"/>
          <w:vertAlign w:val="subscript"/>
          <w:lang w:eastAsia="uk-UA"/>
        </w:rPr>
        <w:t>max</w:t>
      </w:r>
      <w:r w:rsidR="00004C00">
        <w:rPr>
          <w:rFonts w:ascii="Times New Roman" w:eastAsia="Times New Roman" w:hAnsi="Times New Roman" w:cs="Times New Roman"/>
          <w:color w:val="000000"/>
          <w:sz w:val="28"/>
          <w:szCs w:val="28"/>
          <w:lang w:val="uk-UA" w:eastAsia="uk-UA"/>
        </w:rPr>
        <w:t> </w:t>
      </w:r>
      <w:r w:rsidRPr="002919EE">
        <w:rPr>
          <w:rFonts w:ascii="Times New Roman" w:eastAsia="Times New Roman" w:hAnsi="Times New Roman" w:cs="Times New Roman"/>
          <w:color w:val="000000"/>
          <w:sz w:val="28"/>
          <w:szCs w:val="28"/>
          <w:lang w:eastAsia="uk-UA"/>
        </w:rPr>
        <w:t>=</w:t>
      </w:r>
      <w:r w:rsidR="00004C00">
        <w:rPr>
          <w:rFonts w:ascii="Times New Roman" w:eastAsia="Times New Roman" w:hAnsi="Times New Roman" w:cs="Times New Roman"/>
          <w:color w:val="000000"/>
          <w:sz w:val="28"/>
          <w:szCs w:val="28"/>
          <w:lang w:val="uk-UA" w:eastAsia="uk-UA"/>
        </w:rPr>
        <w:t> </w:t>
      </w:r>
      <w:r w:rsidRPr="002919EE">
        <w:rPr>
          <w:rFonts w:ascii="Times New Roman" w:eastAsia="Times New Roman" w:hAnsi="Times New Roman" w:cs="Times New Roman"/>
          <w:color w:val="000000"/>
          <w:sz w:val="28"/>
          <w:szCs w:val="28"/>
          <w:lang w:eastAsia="uk-UA"/>
        </w:rPr>
        <w:t>1/3t</w:t>
      </w:r>
      <w:r w:rsidRPr="00004C00">
        <w:rPr>
          <w:rFonts w:ascii="Times New Roman" w:eastAsia="Times New Roman" w:hAnsi="Times New Roman" w:cs="Times New Roman"/>
          <w:color w:val="000000"/>
          <w:sz w:val="28"/>
          <w:szCs w:val="28"/>
          <w:vertAlign w:val="subscript"/>
          <w:lang w:eastAsia="uk-UA"/>
        </w:rPr>
        <w:t>p</w:t>
      </w:r>
      <w:r w:rsidRPr="002919EE">
        <w:rPr>
          <w:rFonts w:ascii="Times New Roman" w:eastAsia="Times New Roman" w:hAnsi="Times New Roman" w:cs="Times New Roman"/>
          <w:color w:val="000000"/>
          <w:sz w:val="28"/>
          <w:szCs w:val="28"/>
          <w:lang w:eastAsia="uk-UA"/>
        </w:rPr>
        <w:t xml:space="preserve"> і f</w:t>
      </w:r>
      <w:r w:rsidRPr="00004C00">
        <w:rPr>
          <w:rFonts w:ascii="Times New Roman" w:eastAsia="Times New Roman" w:hAnsi="Times New Roman" w:cs="Times New Roman"/>
          <w:color w:val="000000"/>
          <w:sz w:val="28"/>
          <w:szCs w:val="28"/>
          <w:vertAlign w:val="subscript"/>
          <w:lang w:eastAsia="uk-UA"/>
        </w:rPr>
        <w:t>p</w:t>
      </w:r>
      <w:r w:rsidR="00004C00">
        <w:rPr>
          <w:rFonts w:ascii="Times New Roman" w:eastAsia="Times New Roman" w:hAnsi="Times New Roman" w:cs="Times New Roman"/>
          <w:color w:val="000000"/>
          <w:sz w:val="28"/>
          <w:szCs w:val="28"/>
          <w:lang w:val="uk-UA" w:eastAsia="uk-UA"/>
        </w:rPr>
        <w:t> </w:t>
      </w:r>
      <w:r w:rsidRPr="002919EE">
        <w:rPr>
          <w:rFonts w:ascii="Times New Roman" w:eastAsia="Times New Roman" w:hAnsi="Times New Roman" w:cs="Times New Roman"/>
          <w:color w:val="000000"/>
          <w:sz w:val="28"/>
          <w:szCs w:val="28"/>
          <w:lang w:eastAsia="uk-UA"/>
        </w:rPr>
        <w:t>=</w:t>
      </w:r>
      <w:r w:rsidR="00004C00">
        <w:rPr>
          <w:rFonts w:ascii="Times New Roman" w:eastAsia="Times New Roman" w:hAnsi="Times New Roman" w:cs="Times New Roman"/>
          <w:color w:val="000000"/>
          <w:sz w:val="28"/>
          <w:szCs w:val="28"/>
          <w:lang w:val="uk-UA" w:eastAsia="uk-UA"/>
        </w:rPr>
        <w:t> </w:t>
      </w:r>
      <w:r w:rsidRPr="002919EE">
        <w:rPr>
          <w:rFonts w:ascii="Times New Roman" w:eastAsia="Times New Roman" w:hAnsi="Times New Roman" w:cs="Times New Roman"/>
          <w:color w:val="000000"/>
          <w:sz w:val="28"/>
          <w:szCs w:val="28"/>
          <w:lang w:eastAsia="uk-UA"/>
        </w:rPr>
        <w:t>1/4t</w:t>
      </w:r>
      <w:r w:rsidRPr="00004C00">
        <w:rPr>
          <w:rFonts w:ascii="Times New Roman" w:eastAsia="Times New Roman" w:hAnsi="Times New Roman" w:cs="Times New Roman"/>
          <w:color w:val="000000"/>
          <w:sz w:val="28"/>
          <w:szCs w:val="28"/>
          <w:vertAlign w:val="subscript"/>
          <w:lang w:eastAsia="uk-UA"/>
        </w:rPr>
        <w:t>p</w:t>
      </w:r>
      <w:r w:rsidRPr="002919EE">
        <w:rPr>
          <w:rFonts w:ascii="Times New Roman" w:eastAsia="Times New Roman" w:hAnsi="Times New Roman" w:cs="Times New Roman"/>
          <w:color w:val="000000"/>
          <w:sz w:val="28"/>
          <w:szCs w:val="28"/>
          <w:lang w:eastAsia="uk-UA"/>
        </w:rPr>
        <w:t>.</w:t>
      </w:r>
    </w:p>
    <w:p w14:paraId="650FDD85" w14:textId="77777777" w:rsidR="00004C00" w:rsidRDefault="009E3A30" w:rsidP="00004C00">
      <w:pPr>
        <w:shd w:val="clear" w:color="auto" w:fill="FFFFFF"/>
        <w:tabs>
          <w:tab w:val="left" w:pos="709"/>
          <w:tab w:val="left" w:pos="9072"/>
          <w:tab w:val="left" w:pos="9355"/>
        </w:tabs>
        <w:spacing w:before="100" w:beforeAutospacing="1" w:after="100" w:afterAutospacing="1"/>
        <w:ind w:left="708"/>
        <w:jc w:val="both"/>
        <w:rPr>
          <w:rFonts w:ascii="Times New Roman" w:eastAsia="Times New Roman" w:hAnsi="Times New Roman" w:cs="Times New Roman"/>
          <w:color w:val="000000"/>
          <w:sz w:val="28"/>
          <w:szCs w:val="28"/>
          <w:lang w:eastAsia="uk-UA"/>
        </w:rPr>
      </w:pPr>
      <w:r w:rsidRPr="00004C00">
        <w:rPr>
          <w:rFonts w:ascii="Times New Roman" w:eastAsia="Times New Roman" w:hAnsi="Times New Roman" w:cs="Times New Roman"/>
          <w:b/>
          <w:bCs/>
          <w:color w:val="000000"/>
          <w:sz w:val="28"/>
          <w:szCs w:val="28"/>
          <w:lang w:eastAsia="uk-UA"/>
        </w:rPr>
        <w:br/>
        <w:t>Синхронний RS-тригер на елементах НЕ ЧИ</w:t>
      </w:r>
    </w:p>
    <w:p w14:paraId="66576426" w14:textId="653F7A59" w:rsidR="009E3A30" w:rsidRPr="002919EE" w:rsidRDefault="009E3A30" w:rsidP="00004C00">
      <w:pPr>
        <w:shd w:val="clear" w:color="auto" w:fill="FFFFFF"/>
        <w:tabs>
          <w:tab w:val="left" w:pos="709"/>
          <w:tab w:val="left" w:pos="9072"/>
          <w:tab w:val="left" w:pos="9355"/>
        </w:tabs>
        <w:spacing w:before="100" w:beforeAutospacing="1" w:after="100" w:afterAutospacing="1"/>
        <w:ind w:left="0"/>
        <w:jc w:val="both"/>
        <w:rPr>
          <w:rFonts w:ascii="Times New Roman" w:eastAsia="Times New Roman" w:hAnsi="Times New Roman" w:cs="Times New Roman"/>
          <w:color w:val="000000"/>
          <w:sz w:val="28"/>
          <w:szCs w:val="28"/>
          <w:lang w:eastAsia="uk-UA"/>
        </w:rPr>
      </w:pPr>
      <w:r w:rsidRPr="002919EE">
        <w:rPr>
          <w:rFonts w:ascii="Times New Roman" w:eastAsia="Times New Roman" w:hAnsi="Times New Roman" w:cs="Times New Roman"/>
          <w:color w:val="000000"/>
          <w:sz w:val="28"/>
          <w:szCs w:val="28"/>
          <w:lang w:eastAsia="uk-UA"/>
        </w:rPr>
        <w:t xml:space="preserve"> </w:t>
      </w:r>
      <w:r w:rsidR="00004C00">
        <w:rPr>
          <w:rFonts w:ascii="Times New Roman" w:eastAsia="Times New Roman" w:hAnsi="Times New Roman" w:cs="Times New Roman"/>
          <w:color w:val="000000"/>
          <w:sz w:val="28"/>
          <w:szCs w:val="28"/>
          <w:lang w:eastAsia="uk-UA"/>
        </w:rPr>
        <w:tab/>
      </w:r>
      <w:r w:rsidRPr="002919EE">
        <w:rPr>
          <w:rFonts w:ascii="Times New Roman" w:eastAsia="Times New Roman" w:hAnsi="Times New Roman" w:cs="Times New Roman"/>
          <w:color w:val="000000"/>
          <w:sz w:val="28"/>
          <w:szCs w:val="28"/>
          <w:lang w:eastAsia="uk-UA"/>
        </w:rPr>
        <w:t>Для побудови синхронного RS-тригера на елементах НЕ ЧИ належить замінити в логічному виразі (4) змінні S і R на спо</w:t>
      </w:r>
      <w:r w:rsidRPr="002919EE">
        <w:rPr>
          <w:rFonts w:ascii="Times New Roman" w:eastAsia="Times New Roman" w:hAnsi="Times New Roman" w:cs="Times New Roman"/>
          <w:color w:val="000000"/>
          <w:sz w:val="28"/>
          <w:szCs w:val="28"/>
          <w:lang w:eastAsia="uk-UA"/>
        </w:rPr>
        <w:softHyphen/>
        <w:t>лучення </w:t>
      </w:r>
      <w:r w:rsidRPr="002919EE">
        <w:rPr>
          <w:rFonts w:ascii="Times New Roman" w:eastAsia="Times New Roman" w:hAnsi="Times New Roman" w:cs="Times New Roman"/>
          <w:noProof/>
          <w:color w:val="000000"/>
          <w:sz w:val="28"/>
          <w:szCs w:val="28"/>
          <w:lang w:eastAsia="ru-RU"/>
        </w:rPr>
        <w:drawing>
          <wp:inline distT="0" distB="0" distL="0" distR="0" wp14:anchorId="223BA97B" wp14:editId="65E19A90">
            <wp:extent cx="219075" cy="228600"/>
            <wp:effectExtent l="0" t="0" r="9525" b="0"/>
            <wp:docPr id="27" name="Рисунок 27" descr="http://ksm.nau.edu.ua/shemotehnika/images/tema1.1_image0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ksm.nau.edu.ua/shemotehnika/images/tema1.1_image035.gif"/>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19075" cy="228600"/>
                    </a:xfrm>
                    <a:prstGeom prst="rect">
                      <a:avLst/>
                    </a:prstGeom>
                    <a:noFill/>
                    <a:ln>
                      <a:noFill/>
                    </a:ln>
                  </pic:spPr>
                </pic:pic>
              </a:graphicData>
            </a:graphic>
          </wp:inline>
        </w:drawing>
      </w:r>
      <w:r w:rsidRPr="002919EE">
        <w:rPr>
          <w:rFonts w:ascii="Times New Roman" w:eastAsia="Times New Roman" w:hAnsi="Times New Roman" w:cs="Times New Roman"/>
          <w:color w:val="000000"/>
          <w:sz w:val="28"/>
          <w:szCs w:val="28"/>
          <w:lang w:eastAsia="uk-UA"/>
        </w:rPr>
        <w:t> і </w:t>
      </w:r>
      <w:r w:rsidRPr="002919EE">
        <w:rPr>
          <w:rFonts w:ascii="Times New Roman" w:eastAsia="Times New Roman" w:hAnsi="Times New Roman" w:cs="Times New Roman"/>
          <w:noProof/>
          <w:color w:val="000000"/>
          <w:sz w:val="28"/>
          <w:szCs w:val="28"/>
          <w:lang w:eastAsia="ru-RU"/>
        </w:rPr>
        <w:drawing>
          <wp:inline distT="0" distB="0" distL="0" distR="0" wp14:anchorId="1AF38013" wp14:editId="0A8512C0">
            <wp:extent cx="228600" cy="228600"/>
            <wp:effectExtent l="0" t="0" r="0" b="0"/>
            <wp:docPr id="26" name="Рисунок 26" descr="http://ksm.nau.edu.ua/shemotehnika/images/tema1.1_image03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ksm.nau.edu.ua/shemotehnika/images/tema1.1_image037.gif"/>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919EE">
        <w:rPr>
          <w:rFonts w:ascii="Times New Roman" w:eastAsia="Times New Roman" w:hAnsi="Times New Roman" w:cs="Times New Roman"/>
          <w:color w:val="000000"/>
          <w:sz w:val="28"/>
          <w:szCs w:val="28"/>
          <w:lang w:eastAsia="uk-UA"/>
        </w:rPr>
        <w:t>:</w:t>
      </w:r>
    </w:p>
    <w:p w14:paraId="41AA008A" w14:textId="2D29B5B2" w:rsidR="009E3A30" w:rsidRPr="002919EE" w:rsidRDefault="008C68A8" w:rsidP="008C68A8">
      <w:pPr>
        <w:shd w:val="clear" w:color="auto" w:fill="FFFFFF"/>
        <w:tabs>
          <w:tab w:val="left" w:pos="709"/>
          <w:tab w:val="left" w:pos="7371"/>
          <w:tab w:val="left" w:pos="9072"/>
          <w:tab w:val="left" w:pos="9355"/>
        </w:tabs>
        <w:ind w:left="0"/>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val="uk-UA" w:eastAsia="uk-UA"/>
        </w:rPr>
        <w:tab/>
      </w:r>
      <w:r w:rsidR="009E3A30" w:rsidRPr="002919EE">
        <w:rPr>
          <w:rFonts w:ascii="Times New Roman" w:eastAsia="Times New Roman" w:hAnsi="Times New Roman" w:cs="Times New Roman"/>
          <w:noProof/>
          <w:color w:val="000000"/>
          <w:sz w:val="28"/>
          <w:szCs w:val="28"/>
          <w:lang w:eastAsia="ru-RU"/>
        </w:rPr>
        <w:drawing>
          <wp:inline distT="0" distB="0" distL="0" distR="0" wp14:anchorId="2E2D0BEB" wp14:editId="112F0ABE">
            <wp:extent cx="2524125" cy="314325"/>
            <wp:effectExtent l="0" t="0" r="9525" b="9525"/>
            <wp:docPr id="25" name="Рисунок 25" descr="http://ksm.nau.edu.ua/shemotehnika/images/tema1.1_image03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ksm.nau.edu.ua/shemotehnika/images/tema1.1_image039.gif"/>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524125" cy="314325"/>
                    </a:xfrm>
                    <a:prstGeom prst="rect">
                      <a:avLst/>
                    </a:prstGeom>
                    <a:noFill/>
                    <a:ln>
                      <a:noFill/>
                    </a:ln>
                  </pic:spPr>
                </pic:pic>
              </a:graphicData>
            </a:graphic>
          </wp:inline>
        </w:drawing>
      </w:r>
      <w:r w:rsidR="00925513">
        <w:rPr>
          <w:rFonts w:ascii="Times New Roman" w:eastAsia="Times New Roman" w:hAnsi="Times New Roman" w:cs="Times New Roman"/>
          <w:color w:val="000000"/>
          <w:sz w:val="28"/>
          <w:szCs w:val="28"/>
          <w:lang w:val="uk-UA" w:eastAsia="uk-UA"/>
        </w:rPr>
        <w:t xml:space="preserve">            </w:t>
      </w:r>
      <w:r>
        <w:rPr>
          <w:rFonts w:ascii="Times New Roman" w:eastAsia="Times New Roman" w:hAnsi="Times New Roman" w:cs="Times New Roman"/>
          <w:color w:val="000000"/>
          <w:sz w:val="28"/>
          <w:szCs w:val="28"/>
          <w:lang w:val="uk-UA" w:eastAsia="uk-UA"/>
        </w:rPr>
        <w:t xml:space="preserve">                    </w:t>
      </w:r>
      <w:r w:rsidR="00925513">
        <w:rPr>
          <w:rFonts w:ascii="Times New Roman" w:eastAsia="Times New Roman" w:hAnsi="Times New Roman" w:cs="Times New Roman"/>
          <w:color w:val="000000"/>
          <w:sz w:val="28"/>
          <w:szCs w:val="28"/>
          <w:lang w:val="uk-UA" w:eastAsia="uk-UA"/>
        </w:rPr>
        <w:t xml:space="preserve"> </w:t>
      </w:r>
      <w:r w:rsidR="009E3A30" w:rsidRPr="002919EE">
        <w:rPr>
          <w:rFonts w:ascii="Times New Roman" w:eastAsia="Times New Roman" w:hAnsi="Times New Roman" w:cs="Times New Roman"/>
          <w:color w:val="000000"/>
          <w:sz w:val="28"/>
          <w:szCs w:val="28"/>
          <w:lang w:eastAsia="uk-UA"/>
        </w:rPr>
        <w:t>(6)</w:t>
      </w:r>
    </w:p>
    <w:p w14:paraId="31E375D7" w14:textId="794A26D9" w:rsidR="009E3A30" w:rsidRPr="002919EE" w:rsidRDefault="009E3A30" w:rsidP="00925513">
      <w:pPr>
        <w:tabs>
          <w:tab w:val="left" w:pos="709"/>
          <w:tab w:val="left" w:pos="9072"/>
          <w:tab w:val="left" w:pos="9355"/>
        </w:tabs>
        <w:ind w:left="0"/>
        <w:jc w:val="both"/>
        <w:rPr>
          <w:rFonts w:ascii="Times New Roman" w:eastAsia="Times New Roman" w:hAnsi="Times New Roman" w:cs="Times New Roman"/>
          <w:sz w:val="28"/>
          <w:szCs w:val="28"/>
          <w:lang w:eastAsia="uk-UA"/>
        </w:rPr>
      </w:pPr>
      <w:r w:rsidRPr="002919EE">
        <w:rPr>
          <w:rFonts w:ascii="Times New Roman" w:eastAsia="Times New Roman" w:hAnsi="Times New Roman" w:cs="Times New Roman"/>
          <w:color w:val="000000"/>
          <w:sz w:val="28"/>
          <w:szCs w:val="28"/>
          <w:lang w:eastAsia="uk-UA"/>
        </w:rPr>
        <w:br/>
      </w:r>
      <w:r w:rsidR="00925513">
        <w:rPr>
          <w:rFonts w:ascii="Times New Roman" w:eastAsia="Times New Roman" w:hAnsi="Times New Roman" w:cs="Times New Roman"/>
          <w:color w:val="000000"/>
          <w:sz w:val="28"/>
          <w:szCs w:val="28"/>
          <w:shd w:val="clear" w:color="auto" w:fill="FFFFFF"/>
          <w:lang w:val="uk-UA" w:eastAsia="uk-UA"/>
        </w:rPr>
        <w:t xml:space="preserve">          </w:t>
      </w:r>
      <w:r w:rsidRPr="002919EE">
        <w:rPr>
          <w:rFonts w:ascii="Times New Roman" w:eastAsia="Times New Roman" w:hAnsi="Times New Roman" w:cs="Times New Roman"/>
          <w:color w:val="000000"/>
          <w:sz w:val="28"/>
          <w:szCs w:val="28"/>
          <w:shd w:val="clear" w:color="auto" w:fill="FFFFFF"/>
          <w:lang w:eastAsia="uk-UA"/>
        </w:rPr>
        <w:t>Схема синхронного RS-тригера на чотирьох елементах НЕ  ЧИ з логічними зв'язками на основі виразу (6) показана на рис.9. Елементи D1 і D2 складають схему керування з інверсними входами, а елементи D3 і D4 утворюють фіксатор (асинхронний RS-тригер).</w:t>
      </w:r>
    </w:p>
    <w:p w14:paraId="7E2C8C6C" w14:textId="6757B3F9" w:rsidR="009E3A30" w:rsidRPr="002919EE" w:rsidRDefault="009E3A30" w:rsidP="00925513">
      <w:pPr>
        <w:shd w:val="clear" w:color="auto" w:fill="FFFFFF"/>
        <w:tabs>
          <w:tab w:val="left" w:pos="709"/>
          <w:tab w:val="left" w:pos="9072"/>
          <w:tab w:val="left" w:pos="9355"/>
        </w:tabs>
        <w:ind w:left="0"/>
        <w:jc w:val="center"/>
        <w:rPr>
          <w:rFonts w:ascii="Times New Roman" w:eastAsia="Times New Roman" w:hAnsi="Times New Roman" w:cs="Times New Roman"/>
          <w:color w:val="000000"/>
          <w:sz w:val="28"/>
          <w:szCs w:val="28"/>
          <w:lang w:eastAsia="uk-UA"/>
        </w:rPr>
      </w:pPr>
      <w:r w:rsidRPr="002919EE">
        <w:rPr>
          <w:rFonts w:ascii="Times New Roman" w:eastAsia="Times New Roman" w:hAnsi="Times New Roman" w:cs="Times New Roman"/>
          <w:noProof/>
          <w:color w:val="000000"/>
          <w:sz w:val="28"/>
          <w:szCs w:val="28"/>
          <w:lang w:eastAsia="ru-RU"/>
        </w:rPr>
        <w:drawing>
          <wp:inline distT="0" distB="0" distL="0" distR="0" wp14:anchorId="54BBE2BB" wp14:editId="46F5F341">
            <wp:extent cx="3981450" cy="1924050"/>
            <wp:effectExtent l="0" t="0" r="0" b="0"/>
            <wp:docPr id="24" name="Рисунок 24" descr="http://ksm.nau.edu.ua/shemotehnika/images/tema1.1_image04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ksm.nau.edu.ua/shemotehnika/images/tema1.1_image041.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981450" cy="1924050"/>
                    </a:xfrm>
                    <a:prstGeom prst="rect">
                      <a:avLst/>
                    </a:prstGeom>
                    <a:noFill/>
                    <a:ln>
                      <a:noFill/>
                    </a:ln>
                  </pic:spPr>
                </pic:pic>
              </a:graphicData>
            </a:graphic>
          </wp:inline>
        </w:drawing>
      </w:r>
      <w:r w:rsidRPr="002919EE">
        <w:rPr>
          <w:rFonts w:ascii="Times New Roman" w:eastAsia="Times New Roman" w:hAnsi="Times New Roman" w:cs="Times New Roman"/>
          <w:color w:val="000000"/>
          <w:sz w:val="28"/>
          <w:szCs w:val="28"/>
          <w:lang w:eastAsia="uk-UA"/>
        </w:rPr>
        <w:br/>
        <w:t>Рис</w:t>
      </w:r>
      <w:r w:rsidR="00925513">
        <w:rPr>
          <w:rFonts w:ascii="Times New Roman" w:eastAsia="Times New Roman" w:hAnsi="Times New Roman" w:cs="Times New Roman"/>
          <w:color w:val="000000"/>
          <w:sz w:val="28"/>
          <w:szCs w:val="28"/>
          <w:lang w:val="uk-UA" w:eastAsia="uk-UA"/>
        </w:rPr>
        <w:t xml:space="preserve">унок </w:t>
      </w:r>
      <w:r w:rsidRPr="002919EE">
        <w:rPr>
          <w:rFonts w:ascii="Times New Roman" w:eastAsia="Times New Roman" w:hAnsi="Times New Roman" w:cs="Times New Roman"/>
          <w:color w:val="000000"/>
          <w:sz w:val="28"/>
          <w:szCs w:val="28"/>
          <w:lang w:eastAsia="uk-UA"/>
        </w:rPr>
        <w:t>9</w:t>
      </w:r>
      <w:r w:rsidR="00925513">
        <w:rPr>
          <w:rFonts w:ascii="Times New Roman" w:eastAsia="Times New Roman" w:hAnsi="Times New Roman" w:cs="Times New Roman"/>
          <w:color w:val="000000"/>
          <w:sz w:val="28"/>
          <w:szCs w:val="28"/>
          <w:lang w:val="uk-UA" w:eastAsia="uk-UA"/>
        </w:rPr>
        <w:t xml:space="preserve"> - </w:t>
      </w:r>
      <w:r w:rsidRPr="002919EE">
        <w:rPr>
          <w:rFonts w:ascii="Times New Roman" w:eastAsia="Times New Roman" w:hAnsi="Times New Roman" w:cs="Times New Roman"/>
          <w:color w:val="000000"/>
          <w:sz w:val="28"/>
          <w:szCs w:val="28"/>
          <w:lang w:eastAsia="uk-UA"/>
        </w:rPr>
        <w:t>Синхронний RS-тригер на елементах НЕ ЧИ: a – схема; б – умовне позначення;  в – часові діаграми</w:t>
      </w:r>
    </w:p>
    <w:p w14:paraId="35D6BA25" w14:textId="77777777" w:rsidR="00925513" w:rsidRDefault="00925513" w:rsidP="002919EE">
      <w:pPr>
        <w:shd w:val="clear" w:color="auto" w:fill="FFFFFF"/>
        <w:tabs>
          <w:tab w:val="left" w:pos="709"/>
          <w:tab w:val="left" w:pos="9072"/>
          <w:tab w:val="left" w:pos="9355"/>
        </w:tabs>
        <w:spacing w:before="100" w:beforeAutospacing="1" w:after="100" w:afterAutospacing="1"/>
        <w:ind w:left="0"/>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ab/>
      </w:r>
      <w:r w:rsidR="009E3A30" w:rsidRPr="002919EE">
        <w:rPr>
          <w:rFonts w:ascii="Times New Roman" w:eastAsia="Times New Roman" w:hAnsi="Times New Roman" w:cs="Times New Roman"/>
          <w:color w:val="000000"/>
          <w:sz w:val="28"/>
          <w:szCs w:val="28"/>
          <w:lang w:eastAsia="uk-UA"/>
        </w:rPr>
        <w:t>При значенні сигналів </w:t>
      </w:r>
      <w:r w:rsidR="009E3A30" w:rsidRPr="002919EE">
        <w:rPr>
          <w:rFonts w:ascii="Times New Roman" w:eastAsia="Times New Roman" w:hAnsi="Times New Roman" w:cs="Times New Roman"/>
          <w:noProof/>
          <w:color w:val="000000"/>
          <w:sz w:val="28"/>
          <w:szCs w:val="28"/>
          <w:lang w:eastAsia="ru-RU"/>
        </w:rPr>
        <w:drawing>
          <wp:inline distT="0" distB="0" distL="0" distR="0" wp14:anchorId="6481DDDA" wp14:editId="6528DAD8">
            <wp:extent cx="161925" cy="190500"/>
            <wp:effectExtent l="0" t="0" r="9525" b="0"/>
            <wp:docPr id="23" name="Рисунок 23" descr="http://ksm.nau.edu.ua/shemotehnika/images/tema1.1_image04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ksm.nau.edu.ua/shemotehnika/images/tema1.1_image043.gif"/>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61925" cy="190500"/>
                    </a:xfrm>
                    <a:prstGeom prst="rect">
                      <a:avLst/>
                    </a:prstGeom>
                    <a:noFill/>
                    <a:ln>
                      <a:noFill/>
                    </a:ln>
                  </pic:spPr>
                </pic:pic>
              </a:graphicData>
            </a:graphic>
          </wp:inline>
        </w:drawing>
      </w:r>
      <w:r w:rsidR="009E3A30" w:rsidRPr="002919EE">
        <w:rPr>
          <w:rFonts w:ascii="Times New Roman" w:eastAsia="Times New Roman" w:hAnsi="Times New Roman" w:cs="Times New Roman"/>
          <w:color w:val="000000"/>
          <w:sz w:val="28"/>
          <w:szCs w:val="28"/>
          <w:lang w:eastAsia="uk-UA"/>
        </w:rPr>
        <w:t>= 0 і </w:t>
      </w:r>
      <w:r w:rsidR="009E3A30" w:rsidRPr="002919EE">
        <w:rPr>
          <w:rFonts w:ascii="Times New Roman" w:eastAsia="Times New Roman" w:hAnsi="Times New Roman" w:cs="Times New Roman"/>
          <w:noProof/>
          <w:color w:val="000000"/>
          <w:sz w:val="28"/>
          <w:szCs w:val="28"/>
          <w:lang w:eastAsia="ru-RU"/>
        </w:rPr>
        <w:drawing>
          <wp:inline distT="0" distB="0" distL="0" distR="0" wp14:anchorId="6B608AD3" wp14:editId="71BAB23E">
            <wp:extent cx="142875" cy="190500"/>
            <wp:effectExtent l="0" t="0" r="9525" b="0"/>
            <wp:docPr id="22" name="Рисунок 22" descr="http://ksm.nau.edu.ua/shemotehnika/images/tema1.1_image04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ksm.nau.edu.ua/shemotehnika/images/tema1.1_image045.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9E3A30" w:rsidRPr="002919EE">
        <w:rPr>
          <w:rFonts w:ascii="Times New Roman" w:eastAsia="Times New Roman" w:hAnsi="Times New Roman" w:cs="Times New Roman"/>
          <w:color w:val="000000"/>
          <w:sz w:val="28"/>
          <w:szCs w:val="28"/>
          <w:lang w:eastAsia="uk-UA"/>
        </w:rPr>
        <w:t xml:space="preserve">= 0 на виході елемента D2 встановлюється лог. 1 (тобто CS = 1) і тригер переключається в стан </w:t>
      </w:r>
      <w:r>
        <w:rPr>
          <w:rFonts w:ascii="Times New Roman" w:eastAsia="Times New Roman" w:hAnsi="Times New Roman" w:cs="Times New Roman"/>
          <w:color w:val="000000"/>
          <w:sz w:val="28"/>
          <w:szCs w:val="28"/>
          <w:lang w:val="uk-UA" w:eastAsia="uk-UA"/>
        </w:rPr>
        <w:t>«</w:t>
      </w:r>
      <w:r w:rsidR="009E3A30" w:rsidRPr="002919EE">
        <w:rPr>
          <w:rFonts w:ascii="Times New Roman" w:eastAsia="Times New Roman" w:hAnsi="Times New Roman" w:cs="Times New Roman"/>
          <w:color w:val="000000"/>
          <w:sz w:val="28"/>
          <w:szCs w:val="28"/>
          <w:lang w:eastAsia="uk-UA"/>
        </w:rPr>
        <w:t>1</w:t>
      </w:r>
      <w:r>
        <w:rPr>
          <w:rFonts w:ascii="Times New Roman" w:eastAsia="Times New Roman" w:hAnsi="Times New Roman" w:cs="Times New Roman"/>
          <w:color w:val="000000"/>
          <w:sz w:val="28"/>
          <w:szCs w:val="28"/>
          <w:lang w:val="uk-UA" w:eastAsia="uk-UA"/>
        </w:rPr>
        <w:t>»</w:t>
      </w:r>
      <w:r w:rsidR="009E3A30" w:rsidRPr="002919EE">
        <w:rPr>
          <w:rFonts w:ascii="Times New Roman" w:eastAsia="Times New Roman" w:hAnsi="Times New Roman" w:cs="Times New Roman"/>
          <w:color w:val="000000"/>
          <w:sz w:val="28"/>
          <w:szCs w:val="28"/>
          <w:lang w:eastAsia="uk-UA"/>
        </w:rPr>
        <w:t>. При значенні сигналів </w:t>
      </w:r>
      <w:r w:rsidR="009E3A30" w:rsidRPr="002919EE">
        <w:rPr>
          <w:rFonts w:ascii="Times New Roman" w:eastAsia="Times New Roman" w:hAnsi="Times New Roman" w:cs="Times New Roman"/>
          <w:noProof/>
          <w:color w:val="000000"/>
          <w:sz w:val="28"/>
          <w:szCs w:val="28"/>
          <w:lang w:eastAsia="ru-RU"/>
        </w:rPr>
        <w:drawing>
          <wp:inline distT="0" distB="0" distL="0" distR="0" wp14:anchorId="2254DC73" wp14:editId="2C99FF38">
            <wp:extent cx="161925" cy="190500"/>
            <wp:effectExtent l="0" t="0" r="9525" b="0"/>
            <wp:docPr id="21" name="Рисунок 21" descr="http://ksm.nau.edu.ua/shemotehnika/images/tema1.1_image043_0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ksm.nau.edu.ua/shemotehnika/images/tema1.1_image043_0000.gif"/>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61925" cy="190500"/>
                    </a:xfrm>
                    <a:prstGeom prst="rect">
                      <a:avLst/>
                    </a:prstGeom>
                    <a:noFill/>
                    <a:ln>
                      <a:noFill/>
                    </a:ln>
                  </pic:spPr>
                </pic:pic>
              </a:graphicData>
            </a:graphic>
          </wp:inline>
        </w:drawing>
      </w:r>
      <w:r w:rsidR="009E3A30" w:rsidRPr="002919EE">
        <w:rPr>
          <w:rFonts w:ascii="Times New Roman" w:eastAsia="Times New Roman" w:hAnsi="Times New Roman" w:cs="Times New Roman"/>
          <w:color w:val="000000"/>
          <w:sz w:val="28"/>
          <w:szCs w:val="28"/>
          <w:lang w:eastAsia="uk-UA"/>
        </w:rPr>
        <w:t>= 0 і </w:t>
      </w:r>
      <w:r w:rsidR="009E3A30" w:rsidRPr="002919EE">
        <w:rPr>
          <w:rFonts w:ascii="Times New Roman" w:eastAsia="Times New Roman" w:hAnsi="Times New Roman" w:cs="Times New Roman"/>
          <w:noProof/>
          <w:color w:val="000000"/>
          <w:sz w:val="28"/>
          <w:szCs w:val="28"/>
          <w:lang w:eastAsia="ru-RU"/>
        </w:rPr>
        <w:drawing>
          <wp:inline distT="0" distB="0" distL="0" distR="0" wp14:anchorId="2AE0E036" wp14:editId="10063B6E">
            <wp:extent cx="152400" cy="180975"/>
            <wp:effectExtent l="0" t="0" r="0" b="9525"/>
            <wp:docPr id="20" name="Рисунок 20" descr="http://ksm.nau.edu.ua/shemotehnika/images/tema1.1_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ksm.nau.edu.ua/shemotehnika/images/tema1.1_image047.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009E3A30" w:rsidRPr="002919EE">
        <w:rPr>
          <w:rFonts w:ascii="Times New Roman" w:eastAsia="Times New Roman" w:hAnsi="Times New Roman" w:cs="Times New Roman"/>
          <w:color w:val="000000"/>
          <w:sz w:val="28"/>
          <w:szCs w:val="28"/>
          <w:lang w:eastAsia="uk-UA"/>
        </w:rPr>
        <w:t>= 0 на виході елемента D1 вста</w:t>
      </w:r>
      <w:r w:rsidR="009E3A30" w:rsidRPr="002919EE">
        <w:rPr>
          <w:rFonts w:ascii="Times New Roman" w:eastAsia="Times New Roman" w:hAnsi="Times New Roman" w:cs="Times New Roman"/>
          <w:color w:val="000000"/>
          <w:sz w:val="28"/>
          <w:szCs w:val="28"/>
          <w:lang w:eastAsia="uk-UA"/>
        </w:rPr>
        <w:softHyphen/>
        <w:t xml:space="preserve">новлюється лог. 1 (тобто CR = 1) і тригер переключається в стан </w:t>
      </w:r>
      <w:r>
        <w:rPr>
          <w:rFonts w:ascii="Times New Roman" w:eastAsia="Times New Roman" w:hAnsi="Times New Roman" w:cs="Times New Roman"/>
          <w:color w:val="000000"/>
          <w:sz w:val="28"/>
          <w:szCs w:val="28"/>
          <w:lang w:val="uk-UA" w:eastAsia="uk-UA"/>
        </w:rPr>
        <w:t>«</w:t>
      </w:r>
      <w:r w:rsidR="009E3A30" w:rsidRPr="002919EE">
        <w:rPr>
          <w:rFonts w:ascii="Times New Roman" w:eastAsia="Times New Roman" w:hAnsi="Times New Roman" w:cs="Times New Roman"/>
          <w:color w:val="000000"/>
          <w:sz w:val="28"/>
          <w:szCs w:val="28"/>
          <w:lang w:eastAsia="uk-UA"/>
        </w:rPr>
        <w:t>0</w:t>
      </w:r>
      <w:r>
        <w:rPr>
          <w:rFonts w:ascii="Times New Roman" w:eastAsia="Times New Roman" w:hAnsi="Times New Roman" w:cs="Times New Roman"/>
          <w:color w:val="000000"/>
          <w:sz w:val="28"/>
          <w:szCs w:val="28"/>
          <w:lang w:val="uk-UA" w:eastAsia="uk-UA"/>
        </w:rPr>
        <w:t>»</w:t>
      </w:r>
      <w:r w:rsidR="009E3A30" w:rsidRPr="002919EE">
        <w:rPr>
          <w:rFonts w:ascii="Times New Roman" w:eastAsia="Times New Roman" w:hAnsi="Times New Roman" w:cs="Times New Roman"/>
          <w:color w:val="000000"/>
          <w:sz w:val="28"/>
          <w:szCs w:val="28"/>
          <w:lang w:eastAsia="uk-UA"/>
        </w:rPr>
        <w:t>. Комбінація сигналів </w:t>
      </w:r>
      <w:r w:rsidR="009E3A30" w:rsidRPr="002919EE">
        <w:rPr>
          <w:rFonts w:ascii="Times New Roman" w:eastAsia="Times New Roman" w:hAnsi="Times New Roman" w:cs="Times New Roman"/>
          <w:noProof/>
          <w:color w:val="000000"/>
          <w:sz w:val="28"/>
          <w:szCs w:val="28"/>
          <w:lang w:eastAsia="ru-RU"/>
        </w:rPr>
        <w:drawing>
          <wp:inline distT="0" distB="0" distL="0" distR="0" wp14:anchorId="5A22AD32" wp14:editId="7F5B46E1">
            <wp:extent cx="161925" cy="190500"/>
            <wp:effectExtent l="0" t="0" r="9525" b="0"/>
            <wp:docPr id="19" name="Рисунок 19" descr="http://ksm.nau.edu.ua/shemotehnika/images/tema1.1_image043_0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ksm.nau.edu.ua/shemotehnika/images/tema1.1_image043_0001.gif"/>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61925" cy="190500"/>
                    </a:xfrm>
                    <a:prstGeom prst="rect">
                      <a:avLst/>
                    </a:prstGeom>
                    <a:noFill/>
                    <a:ln>
                      <a:noFill/>
                    </a:ln>
                  </pic:spPr>
                </pic:pic>
              </a:graphicData>
            </a:graphic>
          </wp:inline>
        </w:drawing>
      </w:r>
      <w:r w:rsidR="009E3A30" w:rsidRPr="002919EE">
        <w:rPr>
          <w:rFonts w:ascii="Times New Roman" w:eastAsia="Times New Roman" w:hAnsi="Times New Roman" w:cs="Times New Roman"/>
          <w:color w:val="000000"/>
          <w:sz w:val="28"/>
          <w:szCs w:val="28"/>
          <w:lang w:eastAsia="uk-UA"/>
        </w:rPr>
        <w:t>= </w:t>
      </w:r>
      <w:r w:rsidR="009E3A30" w:rsidRPr="002919EE">
        <w:rPr>
          <w:rFonts w:ascii="Times New Roman" w:eastAsia="Times New Roman" w:hAnsi="Times New Roman" w:cs="Times New Roman"/>
          <w:noProof/>
          <w:color w:val="000000"/>
          <w:sz w:val="28"/>
          <w:szCs w:val="28"/>
          <w:lang w:eastAsia="ru-RU"/>
        </w:rPr>
        <w:drawing>
          <wp:inline distT="0" distB="0" distL="0" distR="0" wp14:anchorId="6BBB1F45" wp14:editId="04AB8BE3">
            <wp:extent cx="142875" cy="190500"/>
            <wp:effectExtent l="0" t="0" r="9525" b="0"/>
            <wp:docPr id="18" name="Рисунок 18" descr="http://ksm.nau.edu.ua/shemotehnika/images/tema1.1_image045_0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ksm.nau.edu.ua/shemotehnika/images/tema1.1_image045_0000.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9E3A30" w:rsidRPr="002919EE">
        <w:rPr>
          <w:rFonts w:ascii="Times New Roman" w:eastAsia="Times New Roman" w:hAnsi="Times New Roman" w:cs="Times New Roman"/>
          <w:color w:val="000000"/>
          <w:sz w:val="28"/>
          <w:szCs w:val="28"/>
          <w:lang w:eastAsia="uk-UA"/>
        </w:rPr>
        <w:t>= </w:t>
      </w:r>
      <w:r w:rsidR="009E3A30" w:rsidRPr="002919EE">
        <w:rPr>
          <w:rFonts w:ascii="Times New Roman" w:eastAsia="Times New Roman" w:hAnsi="Times New Roman" w:cs="Times New Roman"/>
          <w:noProof/>
          <w:color w:val="000000"/>
          <w:sz w:val="28"/>
          <w:szCs w:val="28"/>
          <w:lang w:eastAsia="ru-RU"/>
        </w:rPr>
        <w:drawing>
          <wp:inline distT="0" distB="0" distL="0" distR="0" wp14:anchorId="442233A5" wp14:editId="6F2412E9">
            <wp:extent cx="152400" cy="180975"/>
            <wp:effectExtent l="0" t="0" r="0" b="9525"/>
            <wp:docPr id="17" name="Рисунок 17" descr="http://ksm.nau.edu.ua/shemotehnika/images/tema1.1_image047_0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ksm.nau.edu.ua/shemotehnika/images/tema1.1_image047_0000.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009E3A30" w:rsidRPr="002919EE">
        <w:rPr>
          <w:rFonts w:ascii="Times New Roman" w:eastAsia="Times New Roman" w:hAnsi="Times New Roman" w:cs="Times New Roman"/>
          <w:color w:val="000000"/>
          <w:sz w:val="28"/>
          <w:szCs w:val="28"/>
          <w:lang w:eastAsia="uk-UA"/>
        </w:rPr>
        <w:t>= 0 заборонена, тому що призводить до невизначеного стану тригера. </w:t>
      </w:r>
    </w:p>
    <w:p w14:paraId="5C12B6CF" w14:textId="77777777" w:rsidR="00925513" w:rsidRDefault="009E3A30" w:rsidP="00925513">
      <w:pPr>
        <w:shd w:val="clear" w:color="auto" w:fill="FFFFFF"/>
        <w:tabs>
          <w:tab w:val="left" w:pos="709"/>
          <w:tab w:val="left" w:pos="9072"/>
          <w:tab w:val="left" w:pos="9355"/>
        </w:tabs>
        <w:spacing w:before="100" w:beforeAutospacing="1" w:after="100" w:afterAutospacing="1"/>
        <w:ind w:left="708"/>
        <w:jc w:val="both"/>
        <w:rPr>
          <w:rFonts w:ascii="Times New Roman" w:eastAsia="Times New Roman" w:hAnsi="Times New Roman" w:cs="Times New Roman"/>
          <w:b/>
          <w:bCs/>
          <w:color w:val="000000"/>
          <w:sz w:val="28"/>
          <w:szCs w:val="28"/>
          <w:lang w:val="uk-UA" w:eastAsia="uk-UA"/>
        </w:rPr>
      </w:pPr>
      <w:r w:rsidRPr="002919EE">
        <w:rPr>
          <w:rFonts w:ascii="Times New Roman" w:eastAsia="Times New Roman" w:hAnsi="Times New Roman" w:cs="Times New Roman"/>
          <w:color w:val="000000"/>
          <w:sz w:val="28"/>
          <w:szCs w:val="28"/>
          <w:lang w:eastAsia="uk-UA"/>
        </w:rPr>
        <w:br/>
      </w:r>
      <w:r w:rsidRPr="00925513">
        <w:rPr>
          <w:rFonts w:ascii="Times New Roman" w:eastAsia="Times New Roman" w:hAnsi="Times New Roman" w:cs="Times New Roman"/>
          <w:b/>
          <w:bCs/>
          <w:color w:val="000000"/>
          <w:sz w:val="28"/>
          <w:szCs w:val="28"/>
          <w:lang w:eastAsia="uk-UA"/>
        </w:rPr>
        <w:t>Двоступеневі RS-тригери</w:t>
      </w:r>
      <w:r w:rsidR="00925513">
        <w:rPr>
          <w:rFonts w:ascii="Times New Roman" w:eastAsia="Times New Roman" w:hAnsi="Times New Roman" w:cs="Times New Roman"/>
          <w:b/>
          <w:bCs/>
          <w:color w:val="000000"/>
          <w:sz w:val="28"/>
          <w:szCs w:val="28"/>
          <w:lang w:val="uk-UA" w:eastAsia="uk-UA"/>
        </w:rPr>
        <w:t xml:space="preserve"> </w:t>
      </w:r>
    </w:p>
    <w:p w14:paraId="3F986C50" w14:textId="77777777" w:rsidR="00925513" w:rsidRDefault="00925513" w:rsidP="002919EE">
      <w:pPr>
        <w:shd w:val="clear" w:color="auto" w:fill="FFFFFF"/>
        <w:tabs>
          <w:tab w:val="left" w:pos="709"/>
          <w:tab w:val="left" w:pos="9072"/>
          <w:tab w:val="left" w:pos="9355"/>
        </w:tabs>
        <w:spacing w:before="100" w:beforeAutospacing="1" w:after="100" w:afterAutospacing="1"/>
        <w:ind w:left="0"/>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ab/>
      </w:r>
      <w:r w:rsidR="009E3A30" w:rsidRPr="002919EE">
        <w:rPr>
          <w:rFonts w:ascii="Times New Roman" w:eastAsia="Times New Roman" w:hAnsi="Times New Roman" w:cs="Times New Roman"/>
          <w:color w:val="000000"/>
          <w:sz w:val="28"/>
          <w:szCs w:val="28"/>
          <w:lang w:eastAsia="uk-UA"/>
        </w:rPr>
        <w:t xml:space="preserve">Двоступеневі тригери будують за способом </w:t>
      </w:r>
      <w:r>
        <w:rPr>
          <w:rFonts w:ascii="Times New Roman" w:eastAsia="Times New Roman" w:hAnsi="Times New Roman" w:cs="Times New Roman"/>
          <w:color w:val="000000"/>
          <w:sz w:val="28"/>
          <w:szCs w:val="28"/>
          <w:lang w:val="uk-UA" w:eastAsia="uk-UA"/>
        </w:rPr>
        <w:t>«</w:t>
      </w:r>
      <w:r w:rsidR="009E3A30" w:rsidRPr="002919EE">
        <w:rPr>
          <w:rFonts w:ascii="Times New Roman" w:eastAsia="Times New Roman" w:hAnsi="Times New Roman" w:cs="Times New Roman"/>
          <w:color w:val="000000"/>
          <w:sz w:val="28"/>
          <w:szCs w:val="28"/>
          <w:lang w:eastAsia="uk-UA"/>
        </w:rPr>
        <w:t>М–S</w:t>
      </w:r>
      <w:r>
        <w:rPr>
          <w:rFonts w:ascii="Times New Roman" w:eastAsia="Times New Roman" w:hAnsi="Times New Roman" w:cs="Times New Roman"/>
          <w:color w:val="000000"/>
          <w:sz w:val="28"/>
          <w:szCs w:val="28"/>
          <w:lang w:val="uk-UA" w:eastAsia="uk-UA"/>
        </w:rPr>
        <w:t>»</w:t>
      </w:r>
      <w:r w:rsidR="009E3A30" w:rsidRPr="002919EE">
        <w:rPr>
          <w:rFonts w:ascii="Times New Roman" w:eastAsia="Times New Roman" w:hAnsi="Times New Roman" w:cs="Times New Roman"/>
          <w:color w:val="000000"/>
          <w:sz w:val="28"/>
          <w:szCs w:val="28"/>
          <w:lang w:eastAsia="uk-UA"/>
        </w:rPr>
        <w:t xml:space="preserve"> і забез</w:t>
      </w:r>
      <w:r w:rsidR="009E3A30" w:rsidRPr="002919EE">
        <w:rPr>
          <w:rFonts w:ascii="Times New Roman" w:eastAsia="Times New Roman" w:hAnsi="Times New Roman" w:cs="Times New Roman"/>
          <w:color w:val="000000"/>
          <w:sz w:val="28"/>
          <w:szCs w:val="28"/>
          <w:lang w:eastAsia="uk-UA"/>
        </w:rPr>
        <w:softHyphen/>
        <w:t xml:space="preserve">печують поєднання двох процесів – одночасного записування нової інформації та зчитування старої. Під час дії синхроімпульсу С перший ступінь </w:t>
      </w:r>
      <w:r>
        <w:rPr>
          <w:rFonts w:ascii="Times New Roman" w:eastAsia="Times New Roman" w:hAnsi="Times New Roman" w:cs="Times New Roman"/>
          <w:color w:val="000000"/>
          <w:sz w:val="28"/>
          <w:szCs w:val="28"/>
          <w:lang w:val="uk-UA" w:eastAsia="uk-UA"/>
        </w:rPr>
        <w:t>«</w:t>
      </w:r>
      <w:r w:rsidR="009E3A30" w:rsidRPr="002919EE">
        <w:rPr>
          <w:rFonts w:ascii="Times New Roman" w:eastAsia="Times New Roman" w:hAnsi="Times New Roman" w:cs="Times New Roman"/>
          <w:color w:val="000000"/>
          <w:sz w:val="28"/>
          <w:szCs w:val="28"/>
          <w:lang w:eastAsia="uk-UA"/>
        </w:rPr>
        <w:t>М</w:t>
      </w:r>
      <w:r>
        <w:rPr>
          <w:rFonts w:ascii="Times New Roman" w:eastAsia="Times New Roman" w:hAnsi="Times New Roman" w:cs="Times New Roman"/>
          <w:color w:val="000000"/>
          <w:sz w:val="28"/>
          <w:szCs w:val="28"/>
          <w:lang w:val="uk-UA" w:eastAsia="uk-UA"/>
        </w:rPr>
        <w:t>»</w:t>
      </w:r>
      <w:r w:rsidR="009E3A30" w:rsidRPr="002919EE">
        <w:rPr>
          <w:rFonts w:ascii="Times New Roman" w:eastAsia="Times New Roman" w:hAnsi="Times New Roman" w:cs="Times New Roman"/>
          <w:color w:val="000000"/>
          <w:sz w:val="28"/>
          <w:szCs w:val="28"/>
          <w:lang w:eastAsia="uk-UA"/>
        </w:rPr>
        <w:t xml:space="preserve"> (Маster – основний) приймає нову вхідну інформацію, а другий ступінь </w:t>
      </w:r>
      <w:r>
        <w:rPr>
          <w:rFonts w:ascii="Times New Roman" w:eastAsia="Times New Roman" w:hAnsi="Times New Roman" w:cs="Times New Roman"/>
          <w:color w:val="000000"/>
          <w:sz w:val="28"/>
          <w:szCs w:val="28"/>
          <w:lang w:val="uk-UA" w:eastAsia="uk-UA"/>
        </w:rPr>
        <w:t>«</w:t>
      </w:r>
      <w:r w:rsidR="009E3A30" w:rsidRPr="002919EE">
        <w:rPr>
          <w:rFonts w:ascii="Times New Roman" w:eastAsia="Times New Roman" w:hAnsi="Times New Roman" w:cs="Times New Roman"/>
          <w:color w:val="000000"/>
          <w:sz w:val="28"/>
          <w:szCs w:val="28"/>
          <w:lang w:eastAsia="uk-UA"/>
        </w:rPr>
        <w:t>S</w:t>
      </w:r>
      <w:r>
        <w:rPr>
          <w:rFonts w:ascii="Times New Roman" w:eastAsia="Times New Roman" w:hAnsi="Times New Roman" w:cs="Times New Roman"/>
          <w:color w:val="000000"/>
          <w:sz w:val="28"/>
          <w:szCs w:val="28"/>
          <w:lang w:val="uk-UA" w:eastAsia="uk-UA"/>
        </w:rPr>
        <w:t>»</w:t>
      </w:r>
      <w:r w:rsidR="009E3A30" w:rsidRPr="002919EE">
        <w:rPr>
          <w:rFonts w:ascii="Times New Roman" w:eastAsia="Times New Roman" w:hAnsi="Times New Roman" w:cs="Times New Roman"/>
          <w:color w:val="000000"/>
          <w:sz w:val="28"/>
          <w:szCs w:val="28"/>
          <w:lang w:eastAsia="uk-UA"/>
        </w:rPr>
        <w:t xml:space="preserve"> (Slavе – допоміжний) в цей же час передає у зов</w:t>
      </w:r>
      <w:r w:rsidR="009E3A30" w:rsidRPr="002919EE">
        <w:rPr>
          <w:rFonts w:ascii="Times New Roman" w:eastAsia="Times New Roman" w:hAnsi="Times New Roman" w:cs="Times New Roman"/>
          <w:color w:val="000000"/>
          <w:sz w:val="28"/>
          <w:szCs w:val="28"/>
          <w:lang w:eastAsia="uk-UA"/>
        </w:rPr>
        <w:softHyphen/>
        <w:t xml:space="preserve">нішні схеми стару інформацію. Після </w:t>
      </w:r>
      <w:r w:rsidR="009E3A30" w:rsidRPr="002919EE">
        <w:rPr>
          <w:rFonts w:ascii="Times New Roman" w:eastAsia="Times New Roman" w:hAnsi="Times New Roman" w:cs="Times New Roman"/>
          <w:color w:val="000000"/>
          <w:sz w:val="28"/>
          <w:szCs w:val="28"/>
          <w:lang w:eastAsia="uk-UA"/>
        </w:rPr>
        <w:lastRenderedPageBreak/>
        <w:t>закінчення синхроімпульсу С інформація з першого ступеня переписується у другий ступінь.</w:t>
      </w:r>
    </w:p>
    <w:p w14:paraId="0E140AD7" w14:textId="45E56A6D" w:rsidR="009E3A30" w:rsidRPr="002919EE" w:rsidRDefault="009E3A30" w:rsidP="00925513">
      <w:pPr>
        <w:shd w:val="clear" w:color="auto" w:fill="FFFFFF"/>
        <w:tabs>
          <w:tab w:val="left" w:pos="709"/>
          <w:tab w:val="left" w:pos="9072"/>
          <w:tab w:val="left" w:pos="9355"/>
        </w:tabs>
        <w:spacing w:before="100" w:beforeAutospacing="1" w:after="100" w:afterAutospacing="1"/>
        <w:ind w:left="0"/>
        <w:jc w:val="both"/>
        <w:rPr>
          <w:rFonts w:ascii="Times New Roman" w:eastAsia="Times New Roman" w:hAnsi="Times New Roman" w:cs="Times New Roman"/>
          <w:color w:val="000000"/>
          <w:sz w:val="28"/>
          <w:szCs w:val="28"/>
          <w:lang w:eastAsia="uk-UA"/>
        </w:rPr>
      </w:pPr>
      <w:r w:rsidRPr="002919EE">
        <w:rPr>
          <w:rFonts w:ascii="Times New Roman" w:eastAsia="Times New Roman" w:hAnsi="Times New Roman" w:cs="Times New Roman"/>
          <w:color w:val="000000"/>
          <w:sz w:val="28"/>
          <w:szCs w:val="28"/>
          <w:lang w:eastAsia="uk-UA"/>
        </w:rPr>
        <w:br/>
      </w:r>
      <w:r w:rsidR="00925513">
        <w:rPr>
          <w:rFonts w:ascii="Times New Roman" w:eastAsia="Times New Roman" w:hAnsi="Times New Roman" w:cs="Times New Roman"/>
          <w:color w:val="000000"/>
          <w:sz w:val="28"/>
          <w:szCs w:val="28"/>
          <w:lang w:val="uk-UA" w:eastAsia="uk-UA"/>
        </w:rPr>
        <w:t xml:space="preserve">          </w:t>
      </w:r>
      <w:r w:rsidRPr="002919EE">
        <w:rPr>
          <w:rFonts w:ascii="Times New Roman" w:eastAsia="Times New Roman" w:hAnsi="Times New Roman" w:cs="Times New Roman"/>
          <w:color w:val="000000"/>
          <w:sz w:val="28"/>
          <w:szCs w:val="28"/>
          <w:lang w:eastAsia="uk-UA"/>
        </w:rPr>
        <w:t>При однофазному (однотактному) обміні інформацією зв’язок між  ступенями  реалізується  за  допомогою інвертора  (рис.10, а), забороняючих зв'язків (рис.10, б) або різнополярного керування (рис.10, в). При двотактному обміні зв'язок між ступенями забезпечується двома серіями синхросигналів – С1 і С2 (рис.10, г).</w:t>
      </w:r>
    </w:p>
    <w:p w14:paraId="31F09A78" w14:textId="3DD24287" w:rsidR="009E3A30" w:rsidRPr="002919EE" w:rsidRDefault="009E3A30" w:rsidP="00925513">
      <w:pPr>
        <w:shd w:val="clear" w:color="auto" w:fill="FFFFFF"/>
        <w:tabs>
          <w:tab w:val="left" w:pos="709"/>
          <w:tab w:val="left" w:pos="9072"/>
          <w:tab w:val="left" w:pos="9355"/>
        </w:tabs>
        <w:ind w:left="0"/>
        <w:jc w:val="center"/>
        <w:rPr>
          <w:rFonts w:ascii="Times New Roman" w:eastAsia="Times New Roman" w:hAnsi="Times New Roman" w:cs="Times New Roman"/>
          <w:color w:val="000000"/>
          <w:sz w:val="28"/>
          <w:szCs w:val="28"/>
          <w:lang w:val="uk-UA" w:eastAsia="uk-UA"/>
        </w:rPr>
      </w:pPr>
      <w:r w:rsidRPr="002919EE">
        <w:rPr>
          <w:rFonts w:ascii="Times New Roman" w:eastAsia="Times New Roman" w:hAnsi="Times New Roman" w:cs="Times New Roman"/>
          <w:noProof/>
          <w:color w:val="000000"/>
          <w:sz w:val="28"/>
          <w:szCs w:val="28"/>
          <w:lang w:eastAsia="ru-RU"/>
        </w:rPr>
        <w:drawing>
          <wp:inline distT="0" distB="0" distL="0" distR="0" wp14:anchorId="55F669E8" wp14:editId="4B72E1BE">
            <wp:extent cx="3829050" cy="2050629"/>
            <wp:effectExtent l="0" t="0" r="0" b="0"/>
            <wp:docPr id="16" name="Рисунок 16" descr="http://ksm.nau.edu.ua/shemotehnika/images/tema1.1_image05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ksm.nau.edu.ua/shemotehnika/images/tema1.1_image050.gif"/>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872532" cy="2073915"/>
                    </a:xfrm>
                    <a:prstGeom prst="rect">
                      <a:avLst/>
                    </a:prstGeom>
                    <a:noFill/>
                    <a:ln>
                      <a:noFill/>
                    </a:ln>
                  </pic:spPr>
                </pic:pic>
              </a:graphicData>
            </a:graphic>
          </wp:inline>
        </w:drawing>
      </w:r>
      <w:r w:rsidRPr="002919EE">
        <w:rPr>
          <w:rFonts w:ascii="Times New Roman" w:eastAsia="Times New Roman" w:hAnsi="Times New Roman" w:cs="Times New Roman"/>
          <w:color w:val="000000"/>
          <w:sz w:val="28"/>
          <w:szCs w:val="28"/>
          <w:lang w:eastAsia="uk-UA"/>
        </w:rPr>
        <w:br/>
        <w:t>Рис</w:t>
      </w:r>
      <w:r w:rsidR="00925513">
        <w:rPr>
          <w:rFonts w:ascii="Times New Roman" w:eastAsia="Times New Roman" w:hAnsi="Times New Roman" w:cs="Times New Roman"/>
          <w:color w:val="000000"/>
          <w:sz w:val="28"/>
          <w:szCs w:val="28"/>
          <w:lang w:val="uk-UA" w:eastAsia="uk-UA"/>
        </w:rPr>
        <w:t xml:space="preserve">унок </w:t>
      </w:r>
      <w:r w:rsidRPr="002919EE">
        <w:rPr>
          <w:rFonts w:ascii="Times New Roman" w:eastAsia="Times New Roman" w:hAnsi="Times New Roman" w:cs="Times New Roman"/>
          <w:color w:val="000000"/>
          <w:sz w:val="28"/>
          <w:szCs w:val="28"/>
          <w:lang w:eastAsia="uk-UA"/>
        </w:rPr>
        <w:t>10</w:t>
      </w:r>
      <w:r w:rsidR="00925513">
        <w:rPr>
          <w:rFonts w:ascii="Times New Roman" w:eastAsia="Times New Roman" w:hAnsi="Times New Roman" w:cs="Times New Roman"/>
          <w:color w:val="000000"/>
          <w:sz w:val="28"/>
          <w:szCs w:val="28"/>
          <w:lang w:val="uk-UA" w:eastAsia="uk-UA"/>
        </w:rPr>
        <w:t xml:space="preserve"> -</w:t>
      </w:r>
      <w:r w:rsidRPr="002919EE">
        <w:rPr>
          <w:rFonts w:ascii="Times New Roman" w:eastAsia="Times New Roman" w:hAnsi="Times New Roman" w:cs="Times New Roman"/>
          <w:color w:val="000000"/>
          <w:sz w:val="28"/>
          <w:szCs w:val="28"/>
          <w:lang w:eastAsia="uk-UA"/>
        </w:rPr>
        <w:t xml:space="preserve"> Організація зв'язку між ступенями тригера: а – з інвертором; б – із забороняючими зв'язками; в – з різнополярним керуванням; г – з двофазним обміном</w:t>
      </w:r>
    </w:p>
    <w:p w14:paraId="7662C88E" w14:textId="77777777" w:rsidR="00145599" w:rsidRPr="002919EE" w:rsidRDefault="00145599" w:rsidP="002919EE">
      <w:pPr>
        <w:shd w:val="clear" w:color="auto" w:fill="FFFFFF"/>
        <w:tabs>
          <w:tab w:val="left" w:pos="709"/>
          <w:tab w:val="left" w:pos="9072"/>
          <w:tab w:val="left" w:pos="9355"/>
        </w:tabs>
        <w:ind w:left="0"/>
        <w:jc w:val="both"/>
        <w:rPr>
          <w:rFonts w:ascii="Times New Roman" w:eastAsia="Times New Roman" w:hAnsi="Times New Roman" w:cs="Times New Roman"/>
          <w:color w:val="000000"/>
          <w:sz w:val="28"/>
          <w:szCs w:val="28"/>
          <w:lang w:val="uk-UA" w:eastAsia="uk-UA"/>
        </w:rPr>
      </w:pPr>
    </w:p>
    <w:sectPr w:rsidR="00145599" w:rsidRPr="002919EE" w:rsidSect="00925513">
      <w:pgSz w:w="11906" w:h="16838"/>
      <w:pgMar w:top="709" w:right="14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9966768"/>
    <w:multiLevelType w:val="hybridMultilevel"/>
    <w:tmpl w:val="B108EFC8"/>
    <w:lvl w:ilvl="0" w:tplc="F25EC3AE">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47F65A61"/>
    <w:multiLevelType w:val="hybridMultilevel"/>
    <w:tmpl w:val="23B418F0"/>
    <w:lvl w:ilvl="0" w:tplc="F25EC3AE">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6F5446F5"/>
    <w:multiLevelType w:val="hybridMultilevel"/>
    <w:tmpl w:val="B8DA1E94"/>
    <w:lvl w:ilvl="0" w:tplc="913E9392">
      <w:start w:val="1"/>
      <w:numFmt w:val="bullet"/>
      <w:lvlText w:val=""/>
      <w:lvlJc w:val="left"/>
      <w:pPr>
        <w:tabs>
          <w:tab w:val="num" w:pos="720"/>
        </w:tabs>
        <w:ind w:left="720" w:hanging="360"/>
      </w:pPr>
      <w:rPr>
        <w:rFonts w:ascii="Wingdings 2" w:hAnsi="Wingdings 2" w:hint="default"/>
      </w:rPr>
    </w:lvl>
    <w:lvl w:ilvl="1" w:tplc="C15C8CBE" w:tentative="1">
      <w:start w:val="1"/>
      <w:numFmt w:val="bullet"/>
      <w:lvlText w:val=""/>
      <w:lvlJc w:val="left"/>
      <w:pPr>
        <w:tabs>
          <w:tab w:val="num" w:pos="1440"/>
        </w:tabs>
        <w:ind w:left="1440" w:hanging="360"/>
      </w:pPr>
      <w:rPr>
        <w:rFonts w:ascii="Wingdings 2" w:hAnsi="Wingdings 2" w:hint="default"/>
      </w:rPr>
    </w:lvl>
    <w:lvl w:ilvl="2" w:tplc="BB0C3B58" w:tentative="1">
      <w:start w:val="1"/>
      <w:numFmt w:val="bullet"/>
      <w:lvlText w:val=""/>
      <w:lvlJc w:val="left"/>
      <w:pPr>
        <w:tabs>
          <w:tab w:val="num" w:pos="2160"/>
        </w:tabs>
        <w:ind w:left="2160" w:hanging="360"/>
      </w:pPr>
      <w:rPr>
        <w:rFonts w:ascii="Wingdings 2" w:hAnsi="Wingdings 2" w:hint="default"/>
      </w:rPr>
    </w:lvl>
    <w:lvl w:ilvl="3" w:tplc="F73EAD44" w:tentative="1">
      <w:start w:val="1"/>
      <w:numFmt w:val="bullet"/>
      <w:lvlText w:val=""/>
      <w:lvlJc w:val="left"/>
      <w:pPr>
        <w:tabs>
          <w:tab w:val="num" w:pos="2880"/>
        </w:tabs>
        <w:ind w:left="2880" w:hanging="360"/>
      </w:pPr>
      <w:rPr>
        <w:rFonts w:ascii="Wingdings 2" w:hAnsi="Wingdings 2" w:hint="default"/>
      </w:rPr>
    </w:lvl>
    <w:lvl w:ilvl="4" w:tplc="9094E164" w:tentative="1">
      <w:start w:val="1"/>
      <w:numFmt w:val="bullet"/>
      <w:lvlText w:val=""/>
      <w:lvlJc w:val="left"/>
      <w:pPr>
        <w:tabs>
          <w:tab w:val="num" w:pos="3600"/>
        </w:tabs>
        <w:ind w:left="3600" w:hanging="360"/>
      </w:pPr>
      <w:rPr>
        <w:rFonts w:ascii="Wingdings 2" w:hAnsi="Wingdings 2" w:hint="default"/>
      </w:rPr>
    </w:lvl>
    <w:lvl w:ilvl="5" w:tplc="6446663E" w:tentative="1">
      <w:start w:val="1"/>
      <w:numFmt w:val="bullet"/>
      <w:lvlText w:val=""/>
      <w:lvlJc w:val="left"/>
      <w:pPr>
        <w:tabs>
          <w:tab w:val="num" w:pos="4320"/>
        </w:tabs>
        <w:ind w:left="4320" w:hanging="360"/>
      </w:pPr>
      <w:rPr>
        <w:rFonts w:ascii="Wingdings 2" w:hAnsi="Wingdings 2" w:hint="default"/>
      </w:rPr>
    </w:lvl>
    <w:lvl w:ilvl="6" w:tplc="EE40B428" w:tentative="1">
      <w:start w:val="1"/>
      <w:numFmt w:val="bullet"/>
      <w:lvlText w:val=""/>
      <w:lvlJc w:val="left"/>
      <w:pPr>
        <w:tabs>
          <w:tab w:val="num" w:pos="5040"/>
        </w:tabs>
        <w:ind w:left="5040" w:hanging="360"/>
      </w:pPr>
      <w:rPr>
        <w:rFonts w:ascii="Wingdings 2" w:hAnsi="Wingdings 2" w:hint="default"/>
      </w:rPr>
    </w:lvl>
    <w:lvl w:ilvl="7" w:tplc="D382D650" w:tentative="1">
      <w:start w:val="1"/>
      <w:numFmt w:val="bullet"/>
      <w:lvlText w:val=""/>
      <w:lvlJc w:val="left"/>
      <w:pPr>
        <w:tabs>
          <w:tab w:val="num" w:pos="5760"/>
        </w:tabs>
        <w:ind w:left="5760" w:hanging="360"/>
      </w:pPr>
      <w:rPr>
        <w:rFonts w:ascii="Wingdings 2" w:hAnsi="Wingdings 2" w:hint="default"/>
      </w:rPr>
    </w:lvl>
    <w:lvl w:ilvl="8" w:tplc="4B8A3A94" w:tentative="1">
      <w:start w:val="1"/>
      <w:numFmt w:val="bullet"/>
      <w:lvlText w:val=""/>
      <w:lvlJc w:val="left"/>
      <w:pPr>
        <w:tabs>
          <w:tab w:val="num" w:pos="6480"/>
        </w:tabs>
        <w:ind w:left="6480" w:hanging="360"/>
      </w:pPr>
      <w:rPr>
        <w:rFonts w:ascii="Wingdings 2" w:hAnsi="Wingdings 2"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3A30"/>
    <w:rsid w:val="00004C00"/>
    <w:rsid w:val="000A4406"/>
    <w:rsid w:val="000D7B1D"/>
    <w:rsid w:val="00145599"/>
    <w:rsid w:val="00185560"/>
    <w:rsid w:val="002919EE"/>
    <w:rsid w:val="004977B4"/>
    <w:rsid w:val="006139B5"/>
    <w:rsid w:val="0072303E"/>
    <w:rsid w:val="007B0FFA"/>
    <w:rsid w:val="008C68A8"/>
    <w:rsid w:val="00925513"/>
    <w:rsid w:val="00952BA7"/>
    <w:rsid w:val="009E3A30"/>
    <w:rsid w:val="00A53662"/>
    <w:rsid w:val="00B55041"/>
    <w:rsid w:val="00CD311F"/>
    <w:rsid w:val="00DC1496"/>
    <w:rsid w:val="00E73DE1"/>
    <w:rsid w:val="00EE47D5"/>
    <w:rsid w:val="00FB5B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6E2B821"/>
  <w15:docId w15:val="{CCFEAF9C-7702-4B91-BE75-DD2739688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ind w:left="1134" w:right="56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A440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E3A30"/>
    <w:rPr>
      <w:rFonts w:ascii="Tahoma" w:hAnsi="Tahoma" w:cs="Tahoma"/>
      <w:sz w:val="16"/>
      <w:szCs w:val="16"/>
    </w:rPr>
  </w:style>
  <w:style w:type="character" w:customStyle="1" w:styleId="a4">
    <w:name w:val="Текст выноски Знак"/>
    <w:basedOn w:val="a0"/>
    <w:link w:val="a3"/>
    <w:uiPriority w:val="99"/>
    <w:semiHidden/>
    <w:rsid w:val="009E3A30"/>
    <w:rPr>
      <w:rFonts w:ascii="Tahoma" w:hAnsi="Tahoma" w:cs="Tahoma"/>
      <w:sz w:val="16"/>
      <w:szCs w:val="16"/>
    </w:rPr>
  </w:style>
  <w:style w:type="paragraph" w:styleId="a5">
    <w:name w:val="List Paragraph"/>
    <w:basedOn w:val="a"/>
    <w:uiPriority w:val="34"/>
    <w:qFormat/>
    <w:rsid w:val="00952BA7"/>
    <w:pPr>
      <w:ind w:left="720"/>
      <w:contextualSpacing/>
    </w:pPr>
  </w:style>
  <w:style w:type="character" w:styleId="a6">
    <w:name w:val="annotation reference"/>
    <w:basedOn w:val="a0"/>
    <w:uiPriority w:val="99"/>
    <w:semiHidden/>
    <w:unhideWhenUsed/>
    <w:rsid w:val="000D7B1D"/>
    <w:rPr>
      <w:sz w:val="16"/>
      <w:szCs w:val="16"/>
    </w:rPr>
  </w:style>
  <w:style w:type="paragraph" w:styleId="a7">
    <w:name w:val="annotation text"/>
    <w:basedOn w:val="a"/>
    <w:link w:val="a8"/>
    <w:uiPriority w:val="99"/>
    <w:semiHidden/>
    <w:unhideWhenUsed/>
    <w:rsid w:val="000D7B1D"/>
    <w:rPr>
      <w:sz w:val="20"/>
      <w:szCs w:val="20"/>
    </w:rPr>
  </w:style>
  <w:style w:type="character" w:customStyle="1" w:styleId="a8">
    <w:name w:val="Текст примечания Знак"/>
    <w:basedOn w:val="a0"/>
    <w:link w:val="a7"/>
    <w:uiPriority w:val="99"/>
    <w:semiHidden/>
    <w:rsid w:val="000D7B1D"/>
    <w:rPr>
      <w:sz w:val="20"/>
      <w:szCs w:val="20"/>
    </w:rPr>
  </w:style>
  <w:style w:type="paragraph" w:styleId="a9">
    <w:name w:val="annotation subject"/>
    <w:basedOn w:val="a7"/>
    <w:next w:val="a7"/>
    <w:link w:val="aa"/>
    <w:uiPriority w:val="99"/>
    <w:semiHidden/>
    <w:unhideWhenUsed/>
    <w:rsid w:val="000D7B1D"/>
    <w:rPr>
      <w:b/>
      <w:bCs/>
    </w:rPr>
  </w:style>
  <w:style w:type="character" w:customStyle="1" w:styleId="aa">
    <w:name w:val="Тема примечания Знак"/>
    <w:basedOn w:val="a8"/>
    <w:link w:val="a9"/>
    <w:uiPriority w:val="99"/>
    <w:semiHidden/>
    <w:rsid w:val="000D7B1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gif"/><Relationship Id="rId18" Type="http://schemas.openxmlformats.org/officeDocument/2006/relationships/image" Target="media/image14.gif"/><Relationship Id="rId26" Type="http://schemas.openxmlformats.org/officeDocument/2006/relationships/image" Target="media/image22.gif"/><Relationship Id="rId3" Type="http://schemas.openxmlformats.org/officeDocument/2006/relationships/settings" Target="settings.xml"/><Relationship Id="rId21" Type="http://schemas.openxmlformats.org/officeDocument/2006/relationships/image" Target="media/image17.gif"/><Relationship Id="rId7" Type="http://schemas.openxmlformats.org/officeDocument/2006/relationships/image" Target="media/image3.gif"/><Relationship Id="rId12" Type="http://schemas.openxmlformats.org/officeDocument/2006/relationships/image" Target="media/image8.gif"/><Relationship Id="rId17" Type="http://schemas.openxmlformats.org/officeDocument/2006/relationships/image" Target="media/image13.gif"/><Relationship Id="rId25" Type="http://schemas.openxmlformats.org/officeDocument/2006/relationships/image" Target="media/image21.gif"/><Relationship Id="rId2" Type="http://schemas.openxmlformats.org/officeDocument/2006/relationships/styles" Target="styles.xml"/><Relationship Id="rId16" Type="http://schemas.openxmlformats.org/officeDocument/2006/relationships/image" Target="media/image12.gif"/><Relationship Id="rId20" Type="http://schemas.openxmlformats.org/officeDocument/2006/relationships/image" Target="media/image16.gif"/><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gif"/><Relationship Id="rId11" Type="http://schemas.openxmlformats.org/officeDocument/2006/relationships/image" Target="media/image7.gif"/><Relationship Id="rId24" Type="http://schemas.openxmlformats.org/officeDocument/2006/relationships/image" Target="media/image20.gif"/><Relationship Id="rId5" Type="http://schemas.openxmlformats.org/officeDocument/2006/relationships/image" Target="media/image1.gif"/><Relationship Id="rId15" Type="http://schemas.openxmlformats.org/officeDocument/2006/relationships/image" Target="media/image11.gif"/><Relationship Id="rId23" Type="http://schemas.openxmlformats.org/officeDocument/2006/relationships/image" Target="media/image19.gif"/><Relationship Id="rId28" Type="http://schemas.openxmlformats.org/officeDocument/2006/relationships/image" Target="media/image24.gif"/><Relationship Id="rId10" Type="http://schemas.openxmlformats.org/officeDocument/2006/relationships/image" Target="media/image6.gif"/><Relationship Id="rId19" Type="http://schemas.openxmlformats.org/officeDocument/2006/relationships/image" Target="media/image15.gif"/><Relationship Id="rId4" Type="http://schemas.openxmlformats.org/officeDocument/2006/relationships/webSettings" Target="webSettings.xml"/><Relationship Id="rId9" Type="http://schemas.openxmlformats.org/officeDocument/2006/relationships/image" Target="media/image5.gif"/><Relationship Id="rId14" Type="http://schemas.openxmlformats.org/officeDocument/2006/relationships/image" Target="media/image10.gif"/><Relationship Id="rId22" Type="http://schemas.openxmlformats.org/officeDocument/2006/relationships/image" Target="media/image18.gif"/><Relationship Id="rId27" Type="http://schemas.openxmlformats.org/officeDocument/2006/relationships/image" Target="media/image23.gif"/><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8</Pages>
  <Words>1808</Words>
  <Characters>10310</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12094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 Анатолиевна Шокота</cp:lastModifiedBy>
  <cp:revision>2</cp:revision>
  <cp:lastPrinted>2020-10-12T12:20:00Z</cp:lastPrinted>
  <dcterms:created xsi:type="dcterms:W3CDTF">2020-10-12T12:23:00Z</dcterms:created>
  <dcterms:modified xsi:type="dcterms:W3CDTF">2020-10-12T12:23:00Z</dcterms:modified>
</cp:coreProperties>
</file>