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hAnsi="Times New Roman" w:cs="Times New Roman"/>
          <w:color w:val="000000"/>
          <w:sz w:val="28"/>
          <w:szCs w:val="28"/>
          <w:shd w:val="clear" w:color="auto" w:fill="FFFFFF"/>
          <w:lang w:val="uk-UA"/>
        </w:rPr>
        <w:id w:val="363713822"/>
        <w:docPartObj>
          <w:docPartGallery w:val="Cover Pages"/>
          <w:docPartUnique/>
        </w:docPartObj>
      </w:sdtPr>
      <w:sdtEndPr/>
      <w:sdtContent>
        <w:p w:rsidR="00FC6B16" w:rsidRPr="00785E15" w:rsidRDefault="00FC6B16" w:rsidP="00FC6B16">
          <w:pPr>
            <w:spacing w:line="276" w:lineRule="auto"/>
            <w:jc w:val="center"/>
            <w:rPr>
              <w:rFonts w:ascii="Times New Roman" w:hAnsi="Times New Roman" w:cs="Times New Roman"/>
              <w:color w:val="000000"/>
              <w:sz w:val="32"/>
              <w:szCs w:val="32"/>
              <w:shd w:val="clear" w:color="auto" w:fill="FFFFFF"/>
              <w:lang w:val="uk-UA"/>
            </w:rPr>
          </w:pPr>
          <w:r w:rsidRPr="00785E15">
            <w:rPr>
              <w:rFonts w:ascii="Times New Roman" w:hAnsi="Times New Roman" w:cs="Times New Roman"/>
              <w:color w:val="000000"/>
              <w:sz w:val="32"/>
              <w:szCs w:val="32"/>
              <w:shd w:val="clear" w:color="auto" w:fill="FFFFFF"/>
              <w:lang w:val="uk-UA"/>
            </w:rPr>
            <w:t>Міністерство освіти і науки України</w:t>
          </w:r>
        </w:p>
        <w:p w:rsidR="00FC6B16" w:rsidRPr="00785E15" w:rsidRDefault="00FC6B16" w:rsidP="00FC6B16">
          <w:pPr>
            <w:spacing w:line="276" w:lineRule="auto"/>
            <w:jc w:val="center"/>
            <w:rPr>
              <w:rFonts w:ascii="Times New Roman" w:hAnsi="Times New Roman" w:cs="Times New Roman"/>
              <w:color w:val="000000"/>
              <w:sz w:val="32"/>
              <w:szCs w:val="32"/>
              <w:shd w:val="clear" w:color="auto" w:fill="FFFFFF"/>
              <w:lang w:val="uk-UA"/>
            </w:rPr>
          </w:pPr>
          <w:r w:rsidRPr="00785E15">
            <w:rPr>
              <w:rFonts w:ascii="Times New Roman" w:hAnsi="Times New Roman" w:cs="Times New Roman"/>
              <w:color w:val="000000"/>
              <w:sz w:val="32"/>
              <w:szCs w:val="32"/>
              <w:shd w:val="clear" w:color="auto" w:fill="FFFFFF"/>
              <w:lang w:val="uk-UA"/>
            </w:rPr>
            <w:t>Придніпровський державний металургійний коледж</w:t>
          </w:r>
        </w:p>
        <w:p w:rsidR="00FC6B16" w:rsidRDefault="00FC6B16" w:rsidP="00FC6B16">
          <w:pPr>
            <w:spacing w:line="276" w:lineRule="auto"/>
            <w:jc w:val="center"/>
            <w:rPr>
              <w:rFonts w:ascii="Times New Roman" w:hAnsi="Times New Roman" w:cs="Times New Roman"/>
              <w:color w:val="000000"/>
              <w:sz w:val="28"/>
              <w:szCs w:val="28"/>
              <w:shd w:val="clear" w:color="auto" w:fill="FFFFFF"/>
              <w:lang w:val="uk-UA"/>
            </w:rPr>
          </w:pPr>
        </w:p>
        <w:p w:rsidR="00FC6B16" w:rsidRDefault="00FC6B16" w:rsidP="00FC6B16">
          <w:pPr>
            <w:spacing w:line="276" w:lineRule="auto"/>
            <w:jc w:val="center"/>
            <w:rPr>
              <w:rFonts w:ascii="Times New Roman" w:hAnsi="Times New Roman" w:cs="Times New Roman"/>
              <w:color w:val="000000"/>
              <w:sz w:val="28"/>
              <w:szCs w:val="28"/>
              <w:shd w:val="clear" w:color="auto" w:fill="FFFFFF"/>
              <w:lang w:val="uk-UA"/>
            </w:rPr>
          </w:pPr>
        </w:p>
        <w:p w:rsidR="00FC6B16" w:rsidRDefault="00FC6B16" w:rsidP="00FC6B16">
          <w:pPr>
            <w:spacing w:line="276" w:lineRule="auto"/>
            <w:jc w:val="center"/>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МЕТОДИЧНА РОЗРОБКА</w:t>
          </w:r>
        </w:p>
        <w:p w:rsidR="00FC6B16" w:rsidRPr="00D942D5" w:rsidRDefault="00FC6B16" w:rsidP="00FC6B16">
          <w:pPr>
            <w:spacing w:line="276" w:lineRule="auto"/>
            <w:jc w:val="center"/>
            <w:rPr>
              <w:rFonts w:ascii="Times New Roman" w:hAnsi="Times New Roman" w:cs="Times New Roman"/>
              <w:color w:val="000000"/>
              <w:sz w:val="28"/>
              <w:szCs w:val="28"/>
              <w:shd w:val="clear" w:color="auto" w:fill="FFFFFF"/>
              <w:lang w:val="uk-UA"/>
            </w:rPr>
          </w:pPr>
        </w:p>
        <w:p w:rsidR="00FC6B16" w:rsidRPr="00D942D5" w:rsidRDefault="00FC6B16" w:rsidP="00FC6B16">
          <w:pPr>
            <w:spacing w:line="276" w:lineRule="auto"/>
            <w:jc w:val="center"/>
            <w:rPr>
              <w:rFonts w:ascii="Times New Roman" w:hAnsi="Times New Roman" w:cs="Times New Roman"/>
              <w:color w:val="000000"/>
              <w:sz w:val="28"/>
              <w:szCs w:val="28"/>
              <w:shd w:val="clear" w:color="auto" w:fill="FFFFFF"/>
              <w:lang w:val="uk-UA"/>
            </w:rPr>
          </w:pPr>
          <w:r w:rsidRPr="00D942D5">
            <w:rPr>
              <w:rFonts w:ascii="Times New Roman" w:hAnsi="Times New Roman" w:cs="Times New Roman"/>
              <w:b/>
              <w:color w:val="000000"/>
              <w:sz w:val="28"/>
              <w:szCs w:val="28"/>
              <w:shd w:val="clear" w:color="auto" w:fill="FFFFFF"/>
              <w:lang w:val="uk-UA"/>
            </w:rPr>
            <w:t xml:space="preserve">Використання методів проекту на заняттях </w:t>
          </w:r>
          <w:r>
            <w:rPr>
              <w:rFonts w:ascii="Times New Roman" w:hAnsi="Times New Roman" w:cs="Times New Roman"/>
              <w:b/>
              <w:color w:val="000000"/>
              <w:sz w:val="28"/>
              <w:szCs w:val="28"/>
              <w:shd w:val="clear" w:color="auto" w:fill="FFFFFF"/>
              <w:lang w:val="uk-UA"/>
            </w:rPr>
            <w:t>з «Охорони</w:t>
          </w:r>
          <w:r w:rsidRPr="00D942D5">
            <w:rPr>
              <w:rFonts w:ascii="Times New Roman" w:hAnsi="Times New Roman" w:cs="Times New Roman"/>
              <w:b/>
              <w:color w:val="000000"/>
              <w:sz w:val="28"/>
              <w:szCs w:val="28"/>
              <w:shd w:val="clear" w:color="auto" w:fill="FFFFFF"/>
              <w:lang w:val="uk-UA"/>
            </w:rPr>
            <w:t xml:space="preserve"> праці»</w:t>
          </w:r>
        </w:p>
        <w:p w:rsidR="00FC6B16" w:rsidRDefault="00FC6B16" w:rsidP="00FC6B16">
          <w:pPr>
            <w:pStyle w:val="a5"/>
            <w:spacing w:line="276" w:lineRule="auto"/>
            <w:jc w:val="center"/>
            <w:rPr>
              <w:lang w:eastAsia="ru-RU"/>
            </w:rPr>
          </w:pPr>
        </w:p>
        <w:p w:rsidR="00FC6B16" w:rsidRPr="001A456F" w:rsidRDefault="00FC6B16" w:rsidP="00FC6B16">
          <w:pPr>
            <w:pStyle w:val="a5"/>
            <w:spacing w:line="276" w:lineRule="auto"/>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w:t>
          </w:r>
          <w:r w:rsidRPr="001A456F">
            <w:rPr>
              <w:rFonts w:ascii="Times New Roman" w:hAnsi="Times New Roman" w:cs="Times New Roman"/>
              <w:b/>
              <w:sz w:val="28"/>
              <w:szCs w:val="28"/>
              <w:lang w:eastAsia="ru-RU"/>
            </w:rPr>
            <w:t>Щоб життя та праця були безпечними»</w:t>
          </w:r>
        </w:p>
        <w:p w:rsidR="00FC6B16" w:rsidRDefault="00FC6B16" w:rsidP="00FC6B16">
          <w:pPr>
            <w:pStyle w:val="a5"/>
            <w:spacing w:line="276" w:lineRule="auto"/>
            <w:jc w:val="center"/>
            <w:rPr>
              <w:lang w:eastAsia="ru-RU"/>
            </w:rPr>
          </w:pPr>
        </w:p>
        <w:p w:rsidR="00FC6B16" w:rsidRDefault="00FC6B16" w:rsidP="00FC6B16">
          <w:pPr>
            <w:pStyle w:val="a5"/>
            <w:spacing w:line="276" w:lineRule="auto"/>
            <w:jc w:val="center"/>
            <w:rPr>
              <w:lang w:eastAsia="ru-RU"/>
            </w:rPr>
          </w:pPr>
        </w:p>
        <w:p w:rsidR="00FC6B16" w:rsidRDefault="00FC6B16" w:rsidP="00FC6B16">
          <w:pPr>
            <w:pStyle w:val="a5"/>
            <w:spacing w:line="276" w:lineRule="auto"/>
            <w:jc w:val="center"/>
            <w:rPr>
              <w:lang w:eastAsia="ru-RU"/>
            </w:rPr>
          </w:pPr>
        </w:p>
        <w:p w:rsidR="00FC6B16" w:rsidRDefault="00FC6B16" w:rsidP="00FC6B16">
          <w:pPr>
            <w:pStyle w:val="a5"/>
            <w:spacing w:line="276" w:lineRule="auto"/>
            <w:jc w:val="center"/>
            <w:rPr>
              <w:lang w:eastAsia="ru-RU"/>
            </w:rPr>
          </w:pPr>
        </w:p>
        <w:p w:rsidR="00FC6B16" w:rsidRDefault="00FC6B16" w:rsidP="00FC6B16">
          <w:pPr>
            <w:pStyle w:val="a5"/>
            <w:spacing w:line="276" w:lineRule="auto"/>
            <w:jc w:val="both"/>
            <w:rPr>
              <w:color w:val="000000"/>
              <w:shd w:val="clear" w:color="auto" w:fill="FFFFFF"/>
              <w:lang w:val="uk-UA"/>
            </w:rPr>
          </w:pPr>
          <w:r w:rsidRPr="00D942D5">
            <w:rPr>
              <w:noProof/>
              <w:lang w:eastAsia="ru-RU"/>
            </w:rPr>
            <w:drawing>
              <wp:inline distT="0" distB="0" distL="0" distR="0" wp14:anchorId="4DD69BBB" wp14:editId="3D2132BF">
                <wp:extent cx="4807445" cy="4585335"/>
                <wp:effectExtent l="0" t="0" r="0" b="5715"/>
                <wp:docPr id="14" name="Рисунок 14"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Ð¾ÑÐ¾Ð¶ÐµÐµ Ð¸Ð·Ð¾Ð±ÑÐ°Ð¶ÐµÐ½Ð¸Ðµ"/>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63190" cy="4638504"/>
                        </a:xfrm>
                        <a:prstGeom prst="rect">
                          <a:avLst/>
                        </a:prstGeom>
                        <a:noFill/>
                        <a:ln>
                          <a:noFill/>
                        </a:ln>
                      </pic:spPr>
                    </pic:pic>
                  </a:graphicData>
                </a:graphic>
              </wp:inline>
            </w:drawing>
          </w:r>
        </w:p>
        <w:p w:rsidR="00FC6B16" w:rsidRDefault="00FC6B16" w:rsidP="00FC6B16">
          <w:pPr>
            <w:pStyle w:val="a5"/>
            <w:spacing w:line="276" w:lineRule="auto"/>
            <w:jc w:val="both"/>
            <w:rPr>
              <w:color w:val="000000"/>
              <w:shd w:val="clear" w:color="auto" w:fill="FFFFFF"/>
              <w:lang w:val="uk-UA"/>
            </w:rPr>
          </w:pPr>
        </w:p>
        <w:p w:rsidR="00FC6B16" w:rsidRDefault="00FC6B16" w:rsidP="00FC6B16">
          <w:pPr>
            <w:pStyle w:val="a5"/>
            <w:spacing w:line="276" w:lineRule="auto"/>
            <w:jc w:val="both"/>
            <w:rPr>
              <w:color w:val="000000"/>
              <w:shd w:val="clear" w:color="auto" w:fill="FFFFFF"/>
              <w:lang w:val="uk-UA"/>
            </w:rPr>
          </w:pPr>
        </w:p>
        <w:p w:rsidR="00FC6B16" w:rsidRDefault="00FC6B16" w:rsidP="00FC6B16">
          <w:pPr>
            <w:pStyle w:val="a5"/>
            <w:spacing w:line="276" w:lineRule="auto"/>
            <w:jc w:val="both"/>
            <w:rPr>
              <w:color w:val="000000"/>
              <w:shd w:val="clear" w:color="auto" w:fill="FFFFFF"/>
              <w:lang w:val="uk-UA"/>
            </w:rPr>
          </w:pPr>
        </w:p>
        <w:p w:rsidR="00FC6B16" w:rsidRDefault="00FC6B16" w:rsidP="00FC6B16">
          <w:pPr>
            <w:pStyle w:val="a5"/>
            <w:spacing w:line="276" w:lineRule="auto"/>
            <w:jc w:val="both"/>
            <w:rPr>
              <w:color w:val="000000"/>
              <w:shd w:val="clear" w:color="auto" w:fill="FFFFFF"/>
              <w:lang w:val="uk-UA"/>
            </w:rPr>
          </w:pPr>
        </w:p>
        <w:p w:rsidR="00FC6B16" w:rsidRPr="00D942D5" w:rsidRDefault="00FC6B16" w:rsidP="00FC6B16">
          <w:pPr>
            <w:spacing w:line="276" w:lineRule="auto"/>
            <w:jc w:val="center"/>
            <w:rPr>
              <w:rFonts w:ascii="Times New Roman" w:hAnsi="Times New Roman" w:cs="Times New Roman"/>
              <w:color w:val="000000"/>
              <w:sz w:val="28"/>
              <w:szCs w:val="28"/>
              <w:shd w:val="clear" w:color="auto" w:fill="FFFFFF"/>
              <w:lang w:val="uk-UA"/>
            </w:rPr>
          </w:pPr>
          <w:r w:rsidRPr="00D942D5">
            <w:rPr>
              <w:rFonts w:ascii="Times New Roman" w:hAnsi="Times New Roman" w:cs="Times New Roman"/>
              <w:color w:val="000000"/>
              <w:sz w:val="28"/>
              <w:szCs w:val="28"/>
              <w:shd w:val="clear" w:color="auto" w:fill="FFFFFF"/>
              <w:lang w:val="uk-UA"/>
            </w:rPr>
            <w:t>Камя’нське  20</w:t>
          </w:r>
          <w:r>
            <w:rPr>
              <w:rFonts w:ascii="Times New Roman" w:hAnsi="Times New Roman" w:cs="Times New Roman"/>
              <w:color w:val="000000"/>
              <w:sz w:val="28"/>
              <w:szCs w:val="28"/>
              <w:shd w:val="clear" w:color="auto" w:fill="FFFFFF"/>
              <w:lang w:val="uk-UA"/>
            </w:rPr>
            <w:t>20</w:t>
          </w:r>
        </w:p>
        <w:p w:rsidR="002B358A" w:rsidRDefault="002B358A" w:rsidP="00785B71">
          <w:pPr>
            <w:spacing w:line="276" w:lineRule="auto"/>
            <w:jc w:val="both"/>
            <w:rPr>
              <w:rFonts w:ascii="Times New Roman" w:hAnsi="Times New Roman" w:cs="Times New Roman"/>
              <w:color w:val="000000"/>
              <w:sz w:val="28"/>
              <w:szCs w:val="28"/>
              <w:shd w:val="clear" w:color="auto" w:fill="FFFFFF"/>
              <w:lang w:val="uk-UA"/>
            </w:rPr>
          </w:pPr>
        </w:p>
        <w:p w:rsidR="002C5AEE" w:rsidRDefault="002C5AEE" w:rsidP="00785B71">
          <w:pPr>
            <w:spacing w:line="276" w:lineRule="auto"/>
            <w:jc w:val="both"/>
            <w:rPr>
              <w:rFonts w:ascii="Times New Roman" w:hAnsi="Times New Roman" w:cs="Times New Roman"/>
              <w:color w:val="000000"/>
              <w:sz w:val="28"/>
              <w:szCs w:val="28"/>
              <w:shd w:val="clear" w:color="auto" w:fill="FFFFFF"/>
              <w:lang w:val="uk-UA"/>
            </w:rPr>
          </w:pPr>
        </w:p>
        <w:p w:rsidR="002C5AEE" w:rsidRDefault="002C5AEE" w:rsidP="002C5AEE">
          <w:pPr>
            <w:spacing w:line="276" w:lineRule="auto"/>
            <w:jc w:val="both"/>
            <w:rPr>
              <w:rFonts w:ascii="Times New Roman" w:hAnsi="Times New Roman" w:cs="Times New Roman"/>
              <w:color w:val="000000"/>
              <w:sz w:val="32"/>
              <w:szCs w:val="32"/>
              <w:shd w:val="clear" w:color="auto" w:fill="FFFFFF"/>
              <w:lang w:val="uk-UA"/>
            </w:rPr>
          </w:pPr>
          <w:r>
            <w:rPr>
              <w:rFonts w:ascii="Times New Roman" w:hAnsi="Times New Roman" w:cs="Times New Roman"/>
              <w:color w:val="000000"/>
              <w:sz w:val="32"/>
              <w:szCs w:val="32"/>
              <w:shd w:val="clear" w:color="auto" w:fill="FFFFFF"/>
              <w:lang w:val="uk-UA"/>
            </w:rPr>
            <w:t>Укладач</w:t>
          </w:r>
          <w:r>
            <w:rPr>
              <w:rFonts w:ascii="Times New Roman" w:hAnsi="Times New Roman" w:cs="Times New Roman"/>
              <w:color w:val="000000"/>
              <w:sz w:val="32"/>
              <w:szCs w:val="32"/>
              <w:shd w:val="clear" w:color="auto" w:fill="FFFFFF"/>
              <w:lang w:val="uk-UA"/>
            </w:rPr>
            <w:t>:</w:t>
          </w:r>
          <w:r>
            <w:rPr>
              <w:rFonts w:ascii="Times New Roman" w:hAnsi="Times New Roman" w:cs="Times New Roman"/>
              <w:color w:val="000000"/>
              <w:sz w:val="32"/>
              <w:szCs w:val="32"/>
              <w:shd w:val="clear" w:color="auto" w:fill="FFFFFF"/>
              <w:lang w:val="uk-UA"/>
            </w:rPr>
            <w:t xml:space="preserve">  </w:t>
          </w:r>
          <w:r>
            <w:rPr>
              <w:rFonts w:ascii="Times New Roman" w:hAnsi="Times New Roman" w:cs="Times New Roman"/>
              <w:color w:val="000000"/>
              <w:sz w:val="32"/>
              <w:szCs w:val="32"/>
              <w:shd w:val="clear" w:color="auto" w:fill="FFFFFF"/>
              <w:lang w:val="uk-UA"/>
            </w:rPr>
            <w:t xml:space="preserve"> </w:t>
          </w:r>
          <w:r w:rsidRPr="002F1884">
            <w:rPr>
              <w:rFonts w:ascii="Times New Roman" w:hAnsi="Times New Roman" w:cs="Times New Roman"/>
              <w:color w:val="000000"/>
              <w:sz w:val="32"/>
              <w:szCs w:val="32"/>
              <w:shd w:val="clear" w:color="auto" w:fill="FFFFFF"/>
              <w:lang w:val="uk-UA"/>
            </w:rPr>
            <w:t>Костіна Вікторія Віталіївна, викладач спец</w:t>
          </w:r>
          <w:r>
            <w:rPr>
              <w:rFonts w:ascii="Times New Roman" w:hAnsi="Times New Roman" w:cs="Times New Roman"/>
              <w:color w:val="000000"/>
              <w:sz w:val="32"/>
              <w:szCs w:val="32"/>
              <w:shd w:val="clear" w:color="auto" w:fill="FFFFFF"/>
              <w:lang w:val="uk-UA"/>
            </w:rPr>
            <w:t xml:space="preserve">іальних </w:t>
          </w:r>
          <w:r w:rsidRPr="002F1884">
            <w:rPr>
              <w:rFonts w:ascii="Times New Roman" w:hAnsi="Times New Roman" w:cs="Times New Roman"/>
              <w:color w:val="000000"/>
              <w:sz w:val="32"/>
              <w:szCs w:val="32"/>
              <w:shd w:val="clear" w:color="auto" w:fill="FFFFFF"/>
              <w:lang w:val="uk-UA"/>
            </w:rPr>
            <w:t>дисицплін</w:t>
          </w:r>
        </w:p>
        <w:p w:rsidR="002C5AEE" w:rsidRDefault="002C5AEE" w:rsidP="002C5AEE">
          <w:pPr>
            <w:spacing w:line="276" w:lineRule="auto"/>
            <w:jc w:val="both"/>
            <w:rPr>
              <w:rFonts w:ascii="Times New Roman" w:hAnsi="Times New Roman" w:cs="Times New Roman"/>
              <w:color w:val="000000"/>
              <w:sz w:val="32"/>
              <w:szCs w:val="32"/>
              <w:shd w:val="clear" w:color="auto" w:fill="FFFFFF"/>
              <w:lang w:val="uk-UA"/>
            </w:rPr>
          </w:pPr>
        </w:p>
        <w:p w:rsidR="002C5AEE" w:rsidRDefault="002C5AEE" w:rsidP="002C5AEE">
          <w:pPr>
            <w:spacing w:line="276" w:lineRule="auto"/>
            <w:jc w:val="both"/>
            <w:rPr>
              <w:rFonts w:ascii="Times New Roman" w:hAnsi="Times New Roman" w:cs="Times New Roman"/>
              <w:color w:val="000000"/>
              <w:sz w:val="32"/>
              <w:szCs w:val="32"/>
              <w:shd w:val="clear" w:color="auto" w:fill="FFFFFF"/>
              <w:lang w:val="uk-UA"/>
            </w:rPr>
          </w:pPr>
        </w:p>
        <w:p w:rsidR="002C5AEE" w:rsidRDefault="002C5AEE" w:rsidP="002C5AEE">
          <w:pPr>
            <w:spacing w:line="276" w:lineRule="auto"/>
            <w:jc w:val="both"/>
            <w:rPr>
              <w:rFonts w:ascii="Times New Roman" w:hAnsi="Times New Roman" w:cs="Times New Roman"/>
              <w:color w:val="000000"/>
              <w:sz w:val="32"/>
              <w:szCs w:val="32"/>
              <w:shd w:val="clear" w:color="auto" w:fill="FFFFFF"/>
              <w:lang w:val="uk-UA"/>
            </w:rPr>
          </w:pPr>
        </w:p>
        <w:p w:rsidR="002C5AEE" w:rsidRDefault="002C5AEE" w:rsidP="002C5AEE">
          <w:pPr>
            <w:spacing w:line="276" w:lineRule="auto"/>
            <w:jc w:val="both"/>
            <w:rPr>
              <w:rFonts w:ascii="Times New Roman" w:hAnsi="Times New Roman" w:cs="Times New Roman"/>
              <w:color w:val="000000"/>
              <w:sz w:val="32"/>
              <w:szCs w:val="32"/>
              <w:shd w:val="clear" w:color="auto" w:fill="FFFFFF"/>
              <w:lang w:val="uk-UA"/>
            </w:rPr>
          </w:pPr>
        </w:p>
        <w:p w:rsidR="002C5AEE" w:rsidRDefault="002C5AEE" w:rsidP="002C5AEE">
          <w:pPr>
            <w:spacing w:line="276" w:lineRule="auto"/>
            <w:jc w:val="both"/>
            <w:rPr>
              <w:rFonts w:ascii="Times New Roman" w:hAnsi="Times New Roman" w:cs="Times New Roman"/>
              <w:color w:val="000000"/>
              <w:sz w:val="32"/>
              <w:szCs w:val="32"/>
              <w:shd w:val="clear" w:color="auto" w:fill="FFFFFF"/>
              <w:lang w:val="uk-UA"/>
            </w:rPr>
          </w:pPr>
        </w:p>
        <w:p w:rsidR="002C5AEE" w:rsidRDefault="002C5AEE" w:rsidP="002C5AEE">
          <w:pPr>
            <w:spacing w:line="276" w:lineRule="auto"/>
            <w:jc w:val="both"/>
            <w:rPr>
              <w:rFonts w:ascii="Times New Roman" w:hAnsi="Times New Roman" w:cs="Times New Roman"/>
              <w:color w:val="000000"/>
              <w:sz w:val="32"/>
              <w:szCs w:val="32"/>
              <w:shd w:val="clear" w:color="auto" w:fill="FFFFFF"/>
              <w:lang w:val="uk-UA"/>
            </w:rPr>
          </w:pPr>
        </w:p>
        <w:p w:rsidR="002C5AEE" w:rsidRDefault="002C5AEE" w:rsidP="002C5AEE">
          <w:pPr>
            <w:spacing w:line="276" w:lineRule="auto"/>
            <w:jc w:val="both"/>
            <w:rPr>
              <w:rFonts w:ascii="Times New Roman" w:hAnsi="Times New Roman" w:cs="Times New Roman"/>
              <w:color w:val="000000"/>
              <w:sz w:val="32"/>
              <w:szCs w:val="32"/>
              <w:shd w:val="clear" w:color="auto" w:fill="FFFFFF"/>
              <w:lang w:val="uk-UA"/>
            </w:rPr>
          </w:pPr>
        </w:p>
        <w:p w:rsidR="002C5AEE" w:rsidRDefault="002C5AEE" w:rsidP="002C5AEE">
          <w:pPr>
            <w:spacing w:line="276" w:lineRule="auto"/>
            <w:jc w:val="both"/>
            <w:rPr>
              <w:rFonts w:ascii="Times New Roman" w:hAnsi="Times New Roman" w:cs="Times New Roman"/>
              <w:color w:val="000000"/>
              <w:sz w:val="32"/>
              <w:szCs w:val="32"/>
              <w:shd w:val="clear" w:color="auto" w:fill="FFFFFF"/>
              <w:lang w:val="uk-UA"/>
            </w:rPr>
          </w:pPr>
        </w:p>
        <w:p w:rsidR="002C5AEE" w:rsidRDefault="002C5AEE" w:rsidP="002C5AEE">
          <w:pPr>
            <w:spacing w:line="276" w:lineRule="auto"/>
            <w:jc w:val="both"/>
            <w:rPr>
              <w:rFonts w:ascii="Times New Roman" w:hAnsi="Times New Roman" w:cs="Times New Roman"/>
              <w:color w:val="000000"/>
              <w:sz w:val="32"/>
              <w:szCs w:val="32"/>
              <w:shd w:val="clear" w:color="auto" w:fill="FFFFFF"/>
              <w:lang w:val="uk-UA"/>
            </w:rPr>
          </w:pPr>
        </w:p>
        <w:p w:rsidR="002C5AEE" w:rsidRDefault="002C5AEE" w:rsidP="002C5AEE">
          <w:pPr>
            <w:spacing w:line="276" w:lineRule="auto"/>
            <w:jc w:val="both"/>
            <w:rPr>
              <w:rFonts w:ascii="Times New Roman" w:hAnsi="Times New Roman" w:cs="Times New Roman"/>
              <w:color w:val="000000"/>
              <w:sz w:val="32"/>
              <w:szCs w:val="32"/>
              <w:shd w:val="clear" w:color="auto" w:fill="FFFFFF"/>
              <w:lang w:val="uk-UA"/>
            </w:rPr>
          </w:pPr>
        </w:p>
        <w:p w:rsidR="002C5AEE" w:rsidRPr="00D942D5" w:rsidRDefault="002C5AEE" w:rsidP="002C5AEE">
          <w:pPr>
            <w:spacing w:line="276" w:lineRule="auto"/>
            <w:jc w:val="both"/>
            <w:rPr>
              <w:rFonts w:ascii="Times New Roman" w:hAnsi="Times New Roman" w:cs="Times New Roman"/>
              <w:color w:val="000000"/>
              <w:sz w:val="28"/>
              <w:szCs w:val="28"/>
              <w:shd w:val="clear" w:color="auto" w:fill="FFFFFF"/>
              <w:lang w:val="uk-UA"/>
            </w:rPr>
          </w:pPr>
        </w:p>
        <w:p w:rsidR="002C5AEE" w:rsidRPr="00D942D5" w:rsidRDefault="002C5AEE" w:rsidP="002C5AEE">
          <w:pPr>
            <w:spacing w:line="276" w:lineRule="auto"/>
            <w:ind w:left="5103" w:firstLine="0"/>
            <w:rPr>
              <w:rFonts w:ascii="Times New Roman" w:hAnsi="Times New Roman" w:cs="Times New Roman"/>
              <w:sz w:val="28"/>
              <w:szCs w:val="28"/>
              <w:lang w:val="uk-UA"/>
            </w:rPr>
          </w:pPr>
          <w:r w:rsidRPr="00D942D5">
            <w:rPr>
              <w:rFonts w:ascii="Times New Roman" w:hAnsi="Times New Roman" w:cs="Times New Roman"/>
              <w:sz w:val="28"/>
              <w:szCs w:val="28"/>
              <w:lang w:val="uk-UA"/>
            </w:rPr>
            <w:t xml:space="preserve">Ухвалено на засіданні                                                     циклової комісії </w:t>
          </w:r>
          <w:r>
            <w:rPr>
              <w:rFonts w:ascii="Times New Roman" w:hAnsi="Times New Roman" w:cs="Times New Roman"/>
              <w:sz w:val="28"/>
              <w:szCs w:val="28"/>
              <w:lang w:val="uk-UA"/>
            </w:rPr>
            <w:t xml:space="preserve">металургійних дисциплін </w:t>
          </w:r>
          <w:r w:rsidRPr="00D942D5">
            <w:rPr>
              <w:rFonts w:ascii="Times New Roman" w:hAnsi="Times New Roman" w:cs="Times New Roman"/>
              <w:sz w:val="28"/>
              <w:szCs w:val="28"/>
              <w:lang w:val="uk-UA"/>
            </w:rPr>
            <w:t xml:space="preserve">Придніпровського державного металургійного коледжу                                             </w:t>
          </w:r>
          <w:r>
            <w:rPr>
              <w:rFonts w:ascii="Times New Roman" w:hAnsi="Times New Roman" w:cs="Times New Roman"/>
              <w:sz w:val="28"/>
              <w:szCs w:val="28"/>
              <w:lang w:val="uk-UA"/>
            </w:rPr>
            <w:t xml:space="preserve">              Протокол №     </w:t>
          </w:r>
          <w:r w:rsidRPr="00D942D5">
            <w:rPr>
              <w:rFonts w:ascii="Times New Roman" w:hAnsi="Times New Roman" w:cs="Times New Roman"/>
              <w:sz w:val="28"/>
              <w:szCs w:val="28"/>
              <w:lang w:val="uk-UA"/>
            </w:rPr>
            <w:t xml:space="preserve">  </w:t>
          </w:r>
          <w:r>
            <w:rPr>
              <w:rFonts w:ascii="Times New Roman" w:hAnsi="Times New Roman" w:cs="Times New Roman"/>
              <w:sz w:val="28"/>
              <w:szCs w:val="28"/>
              <w:lang w:val="uk-UA"/>
            </w:rPr>
            <w:t>3</w:t>
          </w:r>
          <w:r>
            <w:rPr>
              <w:rFonts w:ascii="Times New Roman" w:hAnsi="Times New Roman" w:cs="Times New Roman"/>
              <w:sz w:val="28"/>
              <w:szCs w:val="28"/>
              <w:lang w:val="uk-UA"/>
            </w:rPr>
            <w:t xml:space="preserve">   </w:t>
          </w:r>
          <w:r w:rsidRPr="00D942D5">
            <w:rPr>
              <w:rFonts w:ascii="Times New Roman" w:hAnsi="Times New Roman" w:cs="Times New Roman"/>
              <w:sz w:val="28"/>
              <w:szCs w:val="28"/>
              <w:lang w:val="uk-UA"/>
            </w:rPr>
            <w:t xml:space="preserve">від   </w:t>
          </w:r>
          <w:r>
            <w:rPr>
              <w:rFonts w:ascii="Times New Roman" w:hAnsi="Times New Roman" w:cs="Times New Roman"/>
              <w:sz w:val="28"/>
              <w:szCs w:val="28"/>
              <w:lang w:val="uk-UA"/>
            </w:rPr>
            <w:t>10.10.20</w:t>
          </w:r>
          <w:r w:rsidRPr="00D942D5">
            <w:rPr>
              <w:rFonts w:ascii="Times New Roman" w:hAnsi="Times New Roman" w:cs="Times New Roman"/>
              <w:sz w:val="28"/>
              <w:szCs w:val="28"/>
              <w:lang w:val="uk-UA"/>
            </w:rPr>
            <w:t xml:space="preserve">                                          Голова ЦК                    Костіна В.В. </w:t>
          </w:r>
        </w:p>
        <w:p w:rsidR="002C5AEE" w:rsidRPr="00D942D5" w:rsidRDefault="002C5AEE" w:rsidP="002C5AEE">
          <w:pPr>
            <w:spacing w:line="276" w:lineRule="auto"/>
            <w:ind w:left="5103"/>
            <w:rPr>
              <w:rFonts w:ascii="Times New Roman" w:hAnsi="Times New Roman" w:cs="Times New Roman"/>
              <w:sz w:val="28"/>
              <w:szCs w:val="28"/>
              <w:lang w:val="uk-UA"/>
            </w:rPr>
          </w:pPr>
        </w:p>
        <w:p w:rsidR="002C5AEE" w:rsidRPr="002F1884" w:rsidRDefault="002C5AEE" w:rsidP="002C5AEE">
          <w:pPr>
            <w:spacing w:line="276" w:lineRule="auto"/>
            <w:jc w:val="both"/>
            <w:rPr>
              <w:rFonts w:ascii="Times New Roman" w:hAnsi="Times New Roman" w:cs="Times New Roman"/>
              <w:color w:val="000000"/>
              <w:sz w:val="32"/>
              <w:szCs w:val="32"/>
              <w:shd w:val="clear" w:color="auto" w:fill="FFFFFF"/>
              <w:lang w:val="uk-UA"/>
            </w:rPr>
          </w:pPr>
        </w:p>
        <w:p w:rsidR="002C5AEE" w:rsidRDefault="002C5AEE" w:rsidP="00785B71">
          <w:pPr>
            <w:spacing w:line="276" w:lineRule="auto"/>
            <w:jc w:val="both"/>
            <w:rPr>
              <w:rFonts w:ascii="Times New Roman" w:hAnsi="Times New Roman" w:cs="Times New Roman"/>
              <w:color w:val="000000"/>
              <w:sz w:val="28"/>
              <w:szCs w:val="28"/>
              <w:shd w:val="clear" w:color="auto" w:fill="FFFFFF"/>
              <w:lang w:val="uk-UA"/>
            </w:rPr>
          </w:pPr>
        </w:p>
        <w:p w:rsidR="002C5AEE" w:rsidRDefault="002C5AEE" w:rsidP="00785B71">
          <w:pPr>
            <w:spacing w:line="276" w:lineRule="auto"/>
            <w:jc w:val="both"/>
            <w:rPr>
              <w:rFonts w:ascii="Times New Roman" w:hAnsi="Times New Roman" w:cs="Times New Roman"/>
              <w:color w:val="000000"/>
              <w:sz w:val="28"/>
              <w:szCs w:val="28"/>
              <w:shd w:val="clear" w:color="auto" w:fill="FFFFFF"/>
              <w:lang w:val="uk-UA"/>
            </w:rPr>
          </w:pPr>
        </w:p>
        <w:p w:rsidR="002C5AEE" w:rsidRDefault="002C5AEE" w:rsidP="00785B71">
          <w:pPr>
            <w:spacing w:line="276" w:lineRule="auto"/>
            <w:jc w:val="both"/>
            <w:rPr>
              <w:rFonts w:ascii="Times New Roman" w:hAnsi="Times New Roman" w:cs="Times New Roman"/>
              <w:color w:val="000000"/>
              <w:sz w:val="28"/>
              <w:szCs w:val="28"/>
              <w:shd w:val="clear" w:color="auto" w:fill="FFFFFF"/>
              <w:lang w:val="uk-UA"/>
            </w:rPr>
          </w:pPr>
        </w:p>
        <w:p w:rsidR="002C5AEE" w:rsidRDefault="002C5AEE" w:rsidP="00785B71">
          <w:pPr>
            <w:spacing w:line="276" w:lineRule="auto"/>
            <w:jc w:val="both"/>
            <w:rPr>
              <w:rFonts w:ascii="Times New Roman" w:hAnsi="Times New Roman" w:cs="Times New Roman"/>
              <w:color w:val="000000"/>
              <w:sz w:val="28"/>
              <w:szCs w:val="28"/>
              <w:shd w:val="clear" w:color="auto" w:fill="FFFFFF"/>
              <w:lang w:val="uk-UA"/>
            </w:rPr>
          </w:pPr>
        </w:p>
        <w:p w:rsidR="002C5AEE" w:rsidRDefault="002C5AEE"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Анотація</w:t>
          </w:r>
        </w:p>
        <w:p w:rsidR="00785B71" w:rsidRDefault="00785B71" w:rsidP="00785B71">
          <w:pPr>
            <w:spacing w:line="276" w:lineRule="auto"/>
            <w:jc w:val="both"/>
            <w:rPr>
              <w:rFonts w:ascii="Times New Roman" w:hAnsi="Times New Roman" w:cs="Times New Roman"/>
              <w:sz w:val="28"/>
              <w:szCs w:val="28"/>
              <w:lang w:val="uk-UA"/>
            </w:rPr>
          </w:pPr>
          <w:r>
            <w:rPr>
              <w:rFonts w:ascii="Times New Roman" w:hAnsi="Times New Roman" w:cs="Times New Roman"/>
              <w:color w:val="000000"/>
              <w:sz w:val="28"/>
              <w:szCs w:val="28"/>
              <w:lang w:val="uk-UA"/>
            </w:rPr>
            <w:t>У даній методрозробці розглядаються загальні питання ор</w:t>
          </w:r>
          <w:r>
            <w:rPr>
              <w:rFonts w:ascii="Times New Roman" w:hAnsi="Times New Roman" w:cs="Times New Roman"/>
              <w:color w:val="000000"/>
              <w:sz w:val="28"/>
              <w:szCs w:val="28"/>
              <w:lang w:val="uk-UA"/>
            </w:rPr>
            <w:softHyphen/>
            <w:t xml:space="preserve">ганізації, проведення </w:t>
          </w:r>
          <w:r>
            <w:rPr>
              <w:rFonts w:ascii="Times New Roman" w:hAnsi="Times New Roman" w:cs="Times New Roman"/>
              <w:sz w:val="28"/>
              <w:szCs w:val="28"/>
              <w:lang w:val="uk-UA"/>
            </w:rPr>
            <w:t xml:space="preserve">модернізації навчально-виховного процесу за рахунок впровадження новітніх педагогічних технологій, які б давали можливість для розвитку творчих здібностей особистості. Такою новітньою педагогічною технологією є </w:t>
          </w:r>
          <w:r w:rsidR="00D92FDA">
            <w:rPr>
              <w:rFonts w:ascii="Times New Roman" w:hAnsi="Times New Roman" w:cs="Times New Roman"/>
              <w:b/>
              <w:i/>
              <w:sz w:val="28"/>
              <w:szCs w:val="28"/>
              <w:lang w:val="uk-UA"/>
            </w:rPr>
            <w:t>проект</w:t>
          </w:r>
          <w:r>
            <w:rPr>
              <w:rFonts w:ascii="Times New Roman" w:hAnsi="Times New Roman" w:cs="Times New Roman"/>
              <w:b/>
              <w:i/>
              <w:sz w:val="28"/>
              <w:szCs w:val="28"/>
              <w:lang w:val="uk-UA"/>
            </w:rPr>
            <w:t>не</w:t>
          </w:r>
          <w:r>
            <w:rPr>
              <w:rFonts w:ascii="Times New Roman" w:hAnsi="Times New Roman" w:cs="Times New Roman"/>
              <w:sz w:val="28"/>
              <w:szCs w:val="28"/>
              <w:lang w:val="uk-UA"/>
            </w:rPr>
            <w:t xml:space="preserve"> навчання</w:t>
          </w:r>
          <w:r w:rsidR="00B366E6">
            <w:rPr>
              <w:rFonts w:ascii="Times New Roman" w:hAnsi="Times New Roman" w:cs="Times New Roman"/>
              <w:sz w:val="28"/>
              <w:szCs w:val="28"/>
              <w:lang w:val="uk-UA"/>
            </w:rPr>
            <w:t>.</w:t>
          </w: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2B358A" w:rsidRDefault="002B358A"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785B71" w:rsidP="00785B71">
          <w:pPr>
            <w:spacing w:line="276" w:lineRule="auto"/>
            <w:jc w:val="both"/>
            <w:rPr>
              <w:rFonts w:ascii="Times New Roman" w:hAnsi="Times New Roman" w:cs="Times New Roman"/>
              <w:color w:val="000000"/>
              <w:sz w:val="28"/>
              <w:szCs w:val="28"/>
              <w:shd w:val="clear" w:color="auto" w:fill="FFFFFF"/>
              <w:lang w:val="uk-UA"/>
            </w:rPr>
          </w:pPr>
        </w:p>
        <w:p w:rsidR="00785B71" w:rsidRDefault="00A51EFB" w:rsidP="00785B71">
          <w:pPr>
            <w:spacing w:line="276" w:lineRule="auto"/>
            <w:ind w:firstLine="0"/>
            <w:jc w:val="both"/>
            <w:rPr>
              <w:rFonts w:ascii="Times New Roman" w:hAnsi="Times New Roman" w:cs="Times New Roman"/>
              <w:color w:val="000000"/>
              <w:sz w:val="28"/>
              <w:szCs w:val="28"/>
              <w:shd w:val="clear" w:color="auto" w:fill="FFFFFF"/>
              <w:lang w:val="uk-UA"/>
            </w:rPr>
          </w:pPr>
        </w:p>
      </w:sdtContent>
    </w:sdt>
    <w:p w:rsidR="00785B71" w:rsidRDefault="00785B71" w:rsidP="00E2795F">
      <w:pPr>
        <w:spacing w:line="360" w:lineRule="auto"/>
        <w:jc w:val="center"/>
        <w:rPr>
          <w:rFonts w:ascii="Times New Roman" w:hAnsi="Times New Roman" w:cs="Times New Roman"/>
          <w:b/>
          <w:sz w:val="32"/>
          <w:szCs w:val="32"/>
          <w:lang w:val="uk-UA"/>
        </w:rPr>
      </w:pPr>
      <w:r>
        <w:rPr>
          <w:rFonts w:ascii="Times New Roman" w:hAnsi="Times New Roman" w:cs="Times New Roman"/>
          <w:b/>
          <w:sz w:val="32"/>
          <w:szCs w:val="32"/>
          <w:lang w:val="uk-UA"/>
        </w:rPr>
        <w:lastRenderedPageBreak/>
        <w:t>Зміст</w:t>
      </w:r>
    </w:p>
    <w:p w:rsidR="00785B71" w:rsidRDefault="00785B71" w:rsidP="00785B71">
      <w:pPr>
        <w:spacing w:line="360" w:lineRule="auto"/>
        <w:jc w:val="both"/>
        <w:rPr>
          <w:rFonts w:ascii="Times New Roman" w:hAnsi="Times New Roman" w:cs="Times New Roman"/>
          <w:sz w:val="28"/>
          <w:szCs w:val="28"/>
          <w:lang w:val="uk-UA"/>
        </w:rPr>
      </w:pPr>
    </w:p>
    <w:p w:rsidR="00785B71" w:rsidRDefault="00785B71" w:rsidP="00785B71">
      <w:pPr>
        <w:pStyle w:val="a7"/>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ВСТУП ……………………………………………</w:t>
      </w:r>
      <w:r w:rsidR="00E93E0C">
        <w:rPr>
          <w:rFonts w:ascii="Times New Roman" w:hAnsi="Times New Roman" w:cs="Times New Roman"/>
          <w:sz w:val="28"/>
          <w:szCs w:val="28"/>
          <w:lang w:val="uk-UA"/>
        </w:rPr>
        <w:t xml:space="preserve">………………. </w:t>
      </w:r>
      <w:r>
        <w:rPr>
          <w:rFonts w:ascii="Times New Roman" w:hAnsi="Times New Roman" w:cs="Times New Roman"/>
          <w:sz w:val="28"/>
          <w:szCs w:val="28"/>
          <w:lang w:val="uk-UA"/>
        </w:rPr>
        <w:t>4</w:t>
      </w:r>
    </w:p>
    <w:p w:rsidR="00785B71" w:rsidRDefault="00785B71" w:rsidP="00785B71">
      <w:pPr>
        <w:pStyle w:val="a7"/>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ОСНОВНА ЧАСТИНА …………………………</w:t>
      </w:r>
      <w:r w:rsidR="00E93E0C">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B366E6">
        <w:rPr>
          <w:rFonts w:ascii="Times New Roman" w:hAnsi="Times New Roman" w:cs="Times New Roman"/>
          <w:sz w:val="28"/>
          <w:szCs w:val="28"/>
          <w:lang w:val="uk-UA"/>
        </w:rPr>
        <w:t>8</w:t>
      </w:r>
    </w:p>
    <w:p w:rsidR="00E531D2" w:rsidRPr="00E531D2" w:rsidRDefault="00E531D2" w:rsidP="00E531D2">
      <w:pPr>
        <w:pStyle w:val="a7"/>
        <w:numPr>
          <w:ilvl w:val="0"/>
          <w:numId w:val="1"/>
        </w:numPr>
        <w:spacing w:after="0" w:line="276" w:lineRule="auto"/>
        <w:jc w:val="both"/>
        <w:rPr>
          <w:rFonts w:ascii="Times New Roman" w:eastAsia="Times New Roman" w:hAnsi="Times New Roman" w:cs="Times New Roman"/>
          <w:bCs/>
          <w:sz w:val="28"/>
          <w:szCs w:val="28"/>
          <w:lang w:val="uk-UA" w:eastAsia="ru-RU"/>
        </w:rPr>
      </w:pPr>
      <w:r w:rsidRPr="00E531D2">
        <w:rPr>
          <w:rFonts w:ascii="Times New Roman" w:hAnsi="Times New Roman" w:cs="Times New Roman"/>
          <w:sz w:val="28"/>
          <w:szCs w:val="28"/>
          <w:lang w:val="uk-UA"/>
        </w:rPr>
        <w:t>МАТЕРІАЛИ СТУДЕНТСЬКОГО ПРОЕКТУ……</w:t>
      </w:r>
      <w:r w:rsidR="00E93E0C">
        <w:rPr>
          <w:rFonts w:ascii="Times New Roman" w:hAnsi="Times New Roman" w:cs="Times New Roman"/>
          <w:sz w:val="28"/>
          <w:szCs w:val="28"/>
          <w:lang w:val="uk-UA"/>
        </w:rPr>
        <w:t>…………….</w:t>
      </w:r>
      <w:r w:rsidRPr="00E531D2">
        <w:rPr>
          <w:rFonts w:ascii="Times New Roman" w:hAnsi="Times New Roman" w:cs="Times New Roman"/>
          <w:sz w:val="28"/>
          <w:szCs w:val="28"/>
          <w:lang w:val="uk-UA"/>
        </w:rPr>
        <w:t>14</w:t>
      </w:r>
    </w:p>
    <w:p w:rsidR="00785B71" w:rsidRDefault="00785B71" w:rsidP="00785B71">
      <w:pPr>
        <w:pStyle w:val="a7"/>
        <w:numPr>
          <w:ilvl w:val="0"/>
          <w:numId w:val="1"/>
        </w:numPr>
        <w:tabs>
          <w:tab w:val="left" w:pos="7260"/>
        </w:tabs>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В</w:t>
      </w:r>
      <w:r w:rsidR="00E93E0C">
        <w:rPr>
          <w:rFonts w:ascii="Times New Roman" w:hAnsi="Times New Roman" w:cs="Times New Roman"/>
          <w:sz w:val="28"/>
          <w:szCs w:val="28"/>
          <w:lang w:val="uk-UA"/>
        </w:rPr>
        <w:t>ИСНОВКИ ………………………………………………………25</w:t>
      </w:r>
    </w:p>
    <w:p w:rsidR="00785B71" w:rsidRDefault="00E82E48" w:rsidP="00785B71">
      <w:pPr>
        <w:pStyle w:val="a7"/>
        <w:numPr>
          <w:ilvl w:val="0"/>
          <w:numId w:val="1"/>
        </w:numPr>
        <w:tabs>
          <w:tab w:val="left" w:pos="7260"/>
        </w:tabs>
        <w:spacing w:line="360" w:lineRule="auto"/>
        <w:jc w:val="both"/>
        <w:rPr>
          <w:rFonts w:ascii="Times New Roman" w:hAnsi="Times New Roman" w:cs="Times New Roman"/>
          <w:sz w:val="28"/>
          <w:szCs w:val="28"/>
        </w:rPr>
      </w:pPr>
      <w:r w:rsidRPr="00E82E48">
        <w:rPr>
          <w:rFonts w:ascii="Times New Roman" w:hAnsi="Times New Roman" w:cs="Times New Roman"/>
          <w:sz w:val="28"/>
          <w:szCs w:val="28"/>
          <w:lang w:val="uk-UA"/>
        </w:rPr>
        <w:t>ПЕРЕЛІК ДЖЕРЕЛ ПОСИЛАННЯ</w:t>
      </w:r>
      <w:r>
        <w:rPr>
          <w:rFonts w:ascii="Times New Roman" w:hAnsi="Times New Roman" w:cs="Times New Roman"/>
          <w:sz w:val="28"/>
          <w:szCs w:val="28"/>
          <w:lang w:val="uk-UA"/>
        </w:rPr>
        <w:t xml:space="preserve"> </w:t>
      </w:r>
      <w:r w:rsidR="00E93E0C">
        <w:rPr>
          <w:rFonts w:ascii="Times New Roman" w:hAnsi="Times New Roman" w:cs="Times New Roman"/>
          <w:sz w:val="28"/>
          <w:szCs w:val="28"/>
          <w:lang w:val="uk-UA"/>
        </w:rPr>
        <w:t>……………………</w:t>
      </w:r>
      <w:r>
        <w:rPr>
          <w:rFonts w:ascii="Times New Roman" w:hAnsi="Times New Roman" w:cs="Times New Roman"/>
          <w:sz w:val="28"/>
          <w:szCs w:val="28"/>
          <w:lang w:val="uk-UA"/>
        </w:rPr>
        <w:t>………..26</w:t>
      </w:r>
    </w:p>
    <w:p w:rsidR="00785B71" w:rsidRDefault="00785B71" w:rsidP="00785B71">
      <w:pPr>
        <w:spacing w:line="360" w:lineRule="auto"/>
        <w:ind w:left="360"/>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E93E0C" w:rsidRDefault="00E93E0C"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E82E48" w:rsidRDefault="00E82E48" w:rsidP="00785B71">
      <w:pPr>
        <w:spacing w:line="276" w:lineRule="auto"/>
        <w:jc w:val="both"/>
        <w:rPr>
          <w:rFonts w:ascii="Times New Roman" w:hAnsi="Times New Roman" w:cs="Times New Roman"/>
          <w:sz w:val="28"/>
          <w:szCs w:val="28"/>
          <w:lang w:val="uk-UA"/>
        </w:rPr>
      </w:pPr>
    </w:p>
    <w:p w:rsidR="00E82E48" w:rsidRDefault="00E82E48" w:rsidP="00785B71">
      <w:pPr>
        <w:spacing w:line="276" w:lineRule="auto"/>
        <w:jc w:val="both"/>
        <w:rPr>
          <w:rFonts w:ascii="Times New Roman" w:hAnsi="Times New Roman" w:cs="Times New Roman"/>
          <w:sz w:val="28"/>
          <w:szCs w:val="28"/>
          <w:lang w:val="uk-UA"/>
        </w:rPr>
      </w:pPr>
    </w:p>
    <w:p w:rsidR="00785B71" w:rsidRDefault="00785B71" w:rsidP="00E2795F">
      <w:pPr>
        <w:tabs>
          <w:tab w:val="left" w:pos="5103"/>
        </w:tabs>
        <w:spacing w:line="276" w:lineRule="auto"/>
        <w:ind w:firstLine="0"/>
        <w:jc w:val="both"/>
        <w:rPr>
          <w:rFonts w:ascii="Times New Roman" w:hAnsi="Times New Roman" w:cs="Times New Roman"/>
          <w:sz w:val="28"/>
          <w:szCs w:val="28"/>
          <w:lang w:val="uk-UA"/>
        </w:rPr>
      </w:pPr>
    </w:p>
    <w:p w:rsidR="00E82E48" w:rsidRDefault="00E82E48" w:rsidP="00E2795F">
      <w:pPr>
        <w:tabs>
          <w:tab w:val="left" w:pos="5103"/>
        </w:tabs>
        <w:spacing w:line="276" w:lineRule="auto"/>
        <w:ind w:firstLine="0"/>
        <w:jc w:val="both"/>
        <w:rPr>
          <w:rFonts w:ascii="Times New Roman" w:hAnsi="Times New Roman" w:cs="Times New Roman"/>
          <w:sz w:val="28"/>
          <w:szCs w:val="28"/>
          <w:lang w:val="uk-UA"/>
        </w:rPr>
      </w:pPr>
    </w:p>
    <w:p w:rsidR="00E82E48" w:rsidRDefault="00E82E48" w:rsidP="00E2795F">
      <w:pPr>
        <w:tabs>
          <w:tab w:val="left" w:pos="5103"/>
        </w:tabs>
        <w:spacing w:line="276" w:lineRule="auto"/>
        <w:ind w:firstLine="0"/>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Вступ</w:t>
      </w:r>
    </w:p>
    <w:p w:rsidR="00785B71" w:rsidRDefault="00785B71" w:rsidP="00785B71">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Метод проектів є одним із активних методів проведення занять, який активізує навчально-виховний процес за допомогою індивідуальної, парної чи групової (але самостійної) діяльності тих, хто навчається, забезпечуючи гарантоване досягнення спланованого резуль</w:t>
      </w:r>
      <w:r w:rsidR="00D92FDA">
        <w:rPr>
          <w:rFonts w:ascii="Times New Roman" w:hAnsi="Times New Roman" w:cs="Times New Roman"/>
          <w:sz w:val="28"/>
          <w:szCs w:val="28"/>
          <w:lang w:val="uk-UA"/>
        </w:rPr>
        <w:t>тату. Застосування проект</w:t>
      </w:r>
      <w:r>
        <w:rPr>
          <w:rFonts w:ascii="Times New Roman" w:hAnsi="Times New Roman" w:cs="Times New Roman"/>
          <w:sz w:val="28"/>
          <w:szCs w:val="28"/>
          <w:lang w:val="uk-UA"/>
        </w:rPr>
        <w:t>них технології передбачає відмову від авторитарних і репродуктивних методів навчання, вимагає обміркован</w:t>
      </w:r>
      <w:r w:rsidR="00D92FDA">
        <w:rPr>
          <w:rFonts w:ascii="Times New Roman" w:hAnsi="Times New Roman" w:cs="Times New Roman"/>
          <w:sz w:val="28"/>
          <w:szCs w:val="28"/>
          <w:lang w:val="uk-UA"/>
        </w:rPr>
        <w:t>ого й обґрунтованого поєднання  різних методів, форм і засобів</w:t>
      </w:r>
      <w:r>
        <w:rPr>
          <w:rFonts w:ascii="Times New Roman" w:hAnsi="Times New Roman" w:cs="Times New Roman"/>
          <w:sz w:val="28"/>
          <w:szCs w:val="28"/>
          <w:lang w:val="uk-UA"/>
        </w:rPr>
        <w:t xml:space="preserve"> навчання та є однією з чималої кількості інноваційних розробок в українській освіті. </w:t>
      </w:r>
    </w:p>
    <w:p w:rsidR="00785B71" w:rsidRDefault="00785B71" w:rsidP="00785B71">
      <w:pPr>
        <w:spacing w:line="276" w:lineRule="auto"/>
        <w:jc w:val="both"/>
        <w:rPr>
          <w:rFonts w:ascii="Times New Roman" w:hAnsi="Times New Roman" w:cs="Times New Roman"/>
          <w:sz w:val="28"/>
          <w:szCs w:val="28"/>
        </w:rPr>
      </w:pPr>
      <w:r>
        <w:rPr>
          <w:rFonts w:ascii="Times New Roman" w:hAnsi="Times New Roman" w:cs="Times New Roman"/>
          <w:sz w:val="28"/>
          <w:szCs w:val="28"/>
          <w:lang w:val="uk-UA"/>
        </w:rPr>
        <w:t>Метод проектів – це освітня технологія, яка спрямована на здобуття студентами знань у тісному зв’язку з реальною життєвою практикою, формування в них умінь і навичок завдяки системній організації проблемно</w:t>
      </w:r>
      <w:r w:rsidR="00D92FD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орієнтованого навчального пошуку. </w:t>
      </w:r>
      <w:r>
        <w:rPr>
          <w:rFonts w:ascii="Times New Roman" w:hAnsi="Times New Roman" w:cs="Times New Roman"/>
          <w:sz w:val="28"/>
          <w:szCs w:val="28"/>
        </w:rPr>
        <w:t>У сучасних умовах вважають, що одним з напрямків моде</w:t>
      </w:r>
      <w:r w:rsidR="00D92FDA">
        <w:rPr>
          <w:rFonts w:ascii="Times New Roman" w:hAnsi="Times New Roman" w:cs="Times New Roman"/>
          <w:sz w:val="28"/>
          <w:szCs w:val="28"/>
        </w:rPr>
        <w:t>рнізації є впровадження проект</w:t>
      </w:r>
      <w:r>
        <w:rPr>
          <w:rFonts w:ascii="Times New Roman" w:hAnsi="Times New Roman" w:cs="Times New Roman"/>
          <w:sz w:val="28"/>
          <w:szCs w:val="28"/>
        </w:rPr>
        <w:t>них технологій</w:t>
      </w:r>
      <w:r>
        <w:rPr>
          <w:rFonts w:ascii="Times New Roman" w:hAnsi="Times New Roman" w:cs="Times New Roman"/>
          <w:sz w:val="28"/>
          <w:szCs w:val="28"/>
          <w:lang w:val="uk-UA"/>
        </w:rPr>
        <w:t xml:space="preserve"> в</w:t>
      </w:r>
      <w:r>
        <w:rPr>
          <w:rFonts w:ascii="Times New Roman" w:hAnsi="Times New Roman" w:cs="Times New Roman"/>
          <w:sz w:val="28"/>
          <w:szCs w:val="28"/>
        </w:rPr>
        <w:t xml:space="preserve"> навчання. Використання даного методу на </w:t>
      </w:r>
      <w:r>
        <w:rPr>
          <w:rFonts w:ascii="Times New Roman" w:hAnsi="Times New Roman" w:cs="Times New Roman"/>
          <w:sz w:val="28"/>
          <w:szCs w:val="28"/>
          <w:lang w:val="uk-UA"/>
        </w:rPr>
        <w:t>заняттях з «Охорони праці»</w:t>
      </w:r>
      <w:r>
        <w:rPr>
          <w:rFonts w:ascii="Times New Roman" w:hAnsi="Times New Roman" w:cs="Times New Roman"/>
          <w:sz w:val="28"/>
          <w:szCs w:val="28"/>
        </w:rPr>
        <w:t xml:space="preserve"> є неабияк доцільним, оскільки за допомогою методу проектів навчальний процес відбувається за умови постійної активної взаємодії </w:t>
      </w:r>
      <w:r>
        <w:rPr>
          <w:rFonts w:ascii="Times New Roman" w:hAnsi="Times New Roman" w:cs="Times New Roman"/>
          <w:sz w:val="28"/>
          <w:szCs w:val="28"/>
          <w:lang w:val="uk-UA"/>
        </w:rPr>
        <w:t>студентів</w:t>
      </w:r>
      <w:r>
        <w:rPr>
          <w:rFonts w:ascii="Times New Roman" w:hAnsi="Times New Roman" w:cs="Times New Roman"/>
          <w:sz w:val="28"/>
          <w:szCs w:val="28"/>
        </w:rPr>
        <w:t>. Він ефективно сприяє формуванню навичок і вмінь, виробленню цінностей, ство</w:t>
      </w:r>
      <w:r w:rsidR="00D92FDA">
        <w:rPr>
          <w:rFonts w:ascii="Times New Roman" w:hAnsi="Times New Roman" w:cs="Times New Roman"/>
          <w:sz w:val="28"/>
          <w:szCs w:val="28"/>
        </w:rPr>
        <w:t>ренню атмосфери співробітництва</w:t>
      </w:r>
      <w:r w:rsidR="00D92FDA">
        <w:rPr>
          <w:rFonts w:ascii="Times New Roman" w:hAnsi="Times New Roman" w:cs="Times New Roman"/>
          <w:sz w:val="28"/>
          <w:szCs w:val="28"/>
          <w:lang w:val="uk-UA"/>
        </w:rPr>
        <w:t xml:space="preserve"> та</w:t>
      </w:r>
      <w:r>
        <w:rPr>
          <w:rFonts w:ascii="Times New Roman" w:hAnsi="Times New Roman" w:cs="Times New Roman"/>
          <w:sz w:val="28"/>
          <w:szCs w:val="28"/>
        </w:rPr>
        <w:t xml:space="preserve"> взаємодії. </w:t>
      </w:r>
    </w:p>
    <w:p w:rsidR="00785B71" w:rsidRDefault="00785B71" w:rsidP="00785B71">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Під час використання даної технології навчання </w:t>
      </w:r>
      <w:r>
        <w:rPr>
          <w:rFonts w:ascii="Times New Roman" w:hAnsi="Times New Roman" w:cs="Times New Roman"/>
          <w:sz w:val="28"/>
          <w:szCs w:val="28"/>
          <w:lang w:val="uk-UA"/>
        </w:rPr>
        <w:t>здобувачі освіти</w:t>
      </w:r>
      <w:r w:rsidR="00D92FDA">
        <w:rPr>
          <w:rFonts w:ascii="Times New Roman" w:hAnsi="Times New Roman" w:cs="Times New Roman"/>
          <w:sz w:val="28"/>
          <w:szCs w:val="28"/>
        </w:rPr>
        <w:t xml:space="preserve"> вч</w:t>
      </w:r>
      <w:r w:rsidR="00D92FDA">
        <w:rPr>
          <w:rFonts w:ascii="Times New Roman" w:hAnsi="Times New Roman" w:cs="Times New Roman"/>
          <w:sz w:val="28"/>
          <w:szCs w:val="28"/>
          <w:lang w:val="uk-UA"/>
        </w:rPr>
        <w:t>а</w:t>
      </w:r>
      <w:r>
        <w:rPr>
          <w:rFonts w:ascii="Times New Roman" w:hAnsi="Times New Roman" w:cs="Times New Roman"/>
          <w:sz w:val="28"/>
          <w:szCs w:val="28"/>
        </w:rPr>
        <w:t>ться бути демократичними, спілкуватися з іншими людьми, критично мислити, при</w:t>
      </w:r>
      <w:r w:rsidR="00D92FDA">
        <w:rPr>
          <w:rFonts w:ascii="Times New Roman" w:hAnsi="Times New Roman" w:cs="Times New Roman"/>
          <w:sz w:val="28"/>
          <w:szCs w:val="28"/>
        </w:rPr>
        <w:t>ймати продумані рішення, вихову</w:t>
      </w:r>
      <w:r w:rsidR="00D92FDA">
        <w:rPr>
          <w:rFonts w:ascii="Times New Roman" w:hAnsi="Times New Roman" w:cs="Times New Roman"/>
          <w:sz w:val="28"/>
          <w:szCs w:val="28"/>
          <w:lang w:val="uk-UA"/>
        </w:rPr>
        <w:t>є</w:t>
      </w:r>
      <w:r>
        <w:rPr>
          <w:rFonts w:ascii="Times New Roman" w:hAnsi="Times New Roman" w:cs="Times New Roman"/>
          <w:sz w:val="28"/>
          <w:szCs w:val="28"/>
        </w:rPr>
        <w:t xml:space="preserve">ться почуття толерантності. Існує певна методика розробки проекту, яка включає в себе такі етапи: </w:t>
      </w:r>
    </w:p>
    <w:p w:rsidR="00785B71" w:rsidRDefault="00785B71" w:rsidP="00E531D2">
      <w:pPr>
        <w:spacing w:line="276" w:lineRule="auto"/>
        <w:rPr>
          <w:rFonts w:ascii="Times New Roman" w:hAnsi="Times New Roman" w:cs="Times New Roman"/>
          <w:sz w:val="28"/>
          <w:szCs w:val="28"/>
        </w:rPr>
      </w:pPr>
      <w:r>
        <w:rPr>
          <w:rFonts w:ascii="Times New Roman" w:hAnsi="Times New Roman" w:cs="Times New Roman"/>
          <w:sz w:val="28"/>
          <w:szCs w:val="28"/>
        </w:rPr>
        <w:t xml:space="preserve">- знайомство з прикладами роботи над проектом на </w:t>
      </w:r>
      <w:r>
        <w:rPr>
          <w:rFonts w:ascii="Times New Roman" w:hAnsi="Times New Roman" w:cs="Times New Roman"/>
          <w:sz w:val="28"/>
          <w:szCs w:val="28"/>
          <w:lang w:val="uk-UA"/>
        </w:rPr>
        <w:t>занятті</w:t>
      </w:r>
      <w:r>
        <w:rPr>
          <w:rFonts w:ascii="Times New Roman" w:hAnsi="Times New Roman" w:cs="Times New Roman"/>
          <w:sz w:val="28"/>
          <w:szCs w:val="28"/>
        </w:rPr>
        <w:t xml:space="preserve">; </w:t>
      </w:r>
    </w:p>
    <w:p w:rsidR="00785B71" w:rsidRDefault="00D92FDA" w:rsidP="00E531D2">
      <w:pPr>
        <w:spacing w:line="276" w:lineRule="auto"/>
        <w:rPr>
          <w:rFonts w:ascii="Times New Roman" w:hAnsi="Times New Roman" w:cs="Times New Roman"/>
          <w:sz w:val="28"/>
          <w:szCs w:val="28"/>
        </w:rPr>
      </w:pPr>
      <w:r>
        <w:rPr>
          <w:rFonts w:ascii="Times New Roman" w:hAnsi="Times New Roman" w:cs="Times New Roman"/>
          <w:sz w:val="28"/>
          <w:szCs w:val="28"/>
        </w:rPr>
        <w:t>- визначення</w:t>
      </w:r>
      <w:r>
        <w:rPr>
          <w:rFonts w:ascii="Times New Roman" w:hAnsi="Times New Roman" w:cs="Times New Roman"/>
          <w:sz w:val="28"/>
          <w:szCs w:val="28"/>
          <w:lang w:val="uk-UA"/>
        </w:rPr>
        <w:t xml:space="preserve"> того,</w:t>
      </w:r>
      <w:r>
        <w:rPr>
          <w:rFonts w:ascii="Times New Roman" w:hAnsi="Times New Roman" w:cs="Times New Roman"/>
          <w:sz w:val="28"/>
          <w:szCs w:val="28"/>
        </w:rPr>
        <w:t xml:space="preserve"> чо</w:t>
      </w:r>
      <w:r>
        <w:rPr>
          <w:rFonts w:ascii="Times New Roman" w:hAnsi="Times New Roman" w:cs="Times New Roman"/>
          <w:sz w:val="28"/>
          <w:szCs w:val="28"/>
          <w:lang w:val="uk-UA"/>
        </w:rPr>
        <w:t>му</w:t>
      </w:r>
      <w:r w:rsidR="00785B71">
        <w:rPr>
          <w:rFonts w:ascii="Times New Roman" w:hAnsi="Times New Roman" w:cs="Times New Roman"/>
          <w:sz w:val="28"/>
          <w:szCs w:val="28"/>
        </w:rPr>
        <w:t xml:space="preserve"> повинні навчитися</w:t>
      </w:r>
      <w:r w:rsidR="00785B71">
        <w:rPr>
          <w:rFonts w:ascii="Times New Roman" w:hAnsi="Times New Roman" w:cs="Times New Roman"/>
          <w:sz w:val="28"/>
          <w:szCs w:val="28"/>
          <w:lang w:val="uk-UA"/>
        </w:rPr>
        <w:t xml:space="preserve"> студенти</w:t>
      </w:r>
      <w:r w:rsidR="00785B71">
        <w:rPr>
          <w:rFonts w:ascii="Times New Roman" w:hAnsi="Times New Roman" w:cs="Times New Roman"/>
          <w:sz w:val="28"/>
          <w:szCs w:val="28"/>
        </w:rPr>
        <w:t xml:space="preserve"> в результаті роботи над проектом; </w:t>
      </w:r>
    </w:p>
    <w:p w:rsidR="00785B71" w:rsidRPr="00785B71" w:rsidRDefault="00785B71" w:rsidP="00E531D2">
      <w:pPr>
        <w:spacing w:line="276" w:lineRule="auto"/>
        <w:rPr>
          <w:rFonts w:ascii="Times New Roman" w:hAnsi="Times New Roman" w:cs="Times New Roman"/>
          <w:sz w:val="28"/>
          <w:szCs w:val="28"/>
          <w:lang w:val="uk-UA"/>
        </w:rPr>
      </w:pPr>
      <w:r>
        <w:rPr>
          <w:rFonts w:ascii="Times New Roman" w:hAnsi="Times New Roman" w:cs="Times New Roman"/>
          <w:sz w:val="28"/>
          <w:szCs w:val="28"/>
        </w:rPr>
        <w:t>- ознайомлення зі способами самостійного обговоре</w:t>
      </w:r>
      <w:r w:rsidR="00D92FDA">
        <w:rPr>
          <w:rFonts w:ascii="Times New Roman" w:hAnsi="Times New Roman" w:cs="Times New Roman"/>
          <w:sz w:val="28"/>
          <w:szCs w:val="28"/>
        </w:rPr>
        <w:t>ння в групах методів дослідженн</w:t>
      </w:r>
      <w:r w:rsidR="00D92FDA">
        <w:rPr>
          <w:rFonts w:ascii="Times New Roman" w:hAnsi="Times New Roman" w:cs="Times New Roman"/>
          <w:sz w:val="28"/>
          <w:szCs w:val="28"/>
          <w:lang w:val="uk-UA"/>
        </w:rPr>
        <w:t>я</w:t>
      </w:r>
      <w:r w:rsidR="00E531D2">
        <w:rPr>
          <w:rFonts w:ascii="Times New Roman" w:hAnsi="Times New Roman" w:cs="Times New Roman"/>
          <w:sz w:val="28"/>
          <w:szCs w:val="28"/>
        </w:rPr>
        <w:t xml:space="preserve"> </w:t>
      </w:r>
      <w:r>
        <w:rPr>
          <w:rFonts w:ascii="Times New Roman" w:hAnsi="Times New Roman" w:cs="Times New Roman"/>
          <w:sz w:val="28"/>
          <w:szCs w:val="28"/>
        </w:rPr>
        <w:t>і формулювання гіпотез, аргументування висновків, оформлення результатів проекту</w:t>
      </w:r>
      <w:r>
        <w:rPr>
          <w:rFonts w:ascii="Times New Roman" w:hAnsi="Times New Roman" w:cs="Times New Roman"/>
          <w:sz w:val="28"/>
          <w:szCs w:val="28"/>
          <w:lang w:val="uk-UA"/>
        </w:rPr>
        <w:t>.</w:t>
      </w:r>
    </w:p>
    <w:p w:rsidR="00785B71" w:rsidRDefault="00785B71" w:rsidP="00E531D2">
      <w:pPr>
        <w:spacing w:line="276" w:lineRule="auto"/>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lang w:val="uk-UA"/>
        </w:rPr>
      </w:pPr>
    </w:p>
    <w:p w:rsidR="00785B71" w:rsidRDefault="00785B71" w:rsidP="00785B71">
      <w:pPr>
        <w:spacing w:line="276"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Обгрунтування теми</w:t>
      </w:r>
    </w:p>
    <w:p w:rsidR="00785B71" w:rsidRDefault="00785B71" w:rsidP="00785B71">
      <w:pPr>
        <w:spacing w:line="276" w:lineRule="auto"/>
        <w:jc w:val="both"/>
        <w:rPr>
          <w:rFonts w:ascii="Times New Roman" w:hAnsi="Times New Roman" w:cs="Times New Roman"/>
          <w:sz w:val="28"/>
          <w:szCs w:val="28"/>
        </w:rPr>
      </w:pPr>
      <w:r>
        <w:rPr>
          <w:rFonts w:ascii="Times New Roman" w:hAnsi="Times New Roman" w:cs="Times New Roman"/>
          <w:sz w:val="28"/>
          <w:szCs w:val="28"/>
          <w:lang w:val="uk-UA"/>
        </w:rPr>
        <w:t>Метою дослідження є обґру</w:t>
      </w:r>
      <w:r w:rsidR="00D92FDA">
        <w:rPr>
          <w:rFonts w:ascii="Times New Roman" w:hAnsi="Times New Roman" w:cs="Times New Roman"/>
          <w:sz w:val="28"/>
          <w:szCs w:val="28"/>
          <w:lang w:val="uk-UA"/>
        </w:rPr>
        <w:t>нтування доцільності та розкриття</w:t>
      </w:r>
      <w:r>
        <w:rPr>
          <w:rFonts w:ascii="Times New Roman" w:hAnsi="Times New Roman" w:cs="Times New Roman"/>
          <w:sz w:val="28"/>
          <w:szCs w:val="28"/>
          <w:lang w:val="uk-UA"/>
        </w:rPr>
        <w:t xml:space="preserve"> особливості застосування методу проектів на заняттях з дисципліни «Охорона праці». </w:t>
      </w:r>
      <w:r>
        <w:rPr>
          <w:rFonts w:ascii="Times New Roman" w:hAnsi="Times New Roman" w:cs="Times New Roman"/>
          <w:sz w:val="28"/>
          <w:szCs w:val="28"/>
        </w:rPr>
        <w:t>Метод проектів є ефективним тоді, коли в навчальному процесі поставлено певне дослідницьке, творче завдання, для розв’язування якого потрібні інтегровані знання з різних галузей. У сьогоднішньому суспільстві, коли в усіх сферах людської діяльності відбувається стрімке зростання обсягу наукової та технічної інформації, потреба у набутті нових умінь та навичок має особливе значення, вимагаючи від сучасного фахівця збільшення питомої ваги самостійної діяльності дослідницького характеру.</w:t>
      </w: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spacing w:line="276" w:lineRule="auto"/>
        <w:ind w:firstLine="0"/>
        <w:jc w:val="both"/>
        <w:rPr>
          <w:rFonts w:ascii="Times New Roman" w:hAnsi="Times New Roman" w:cs="Times New Roman"/>
          <w:sz w:val="28"/>
          <w:szCs w:val="28"/>
        </w:rPr>
      </w:pPr>
    </w:p>
    <w:p w:rsidR="00785B71" w:rsidRDefault="00785B71" w:rsidP="00785B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Актуальність проблеми</w:t>
      </w:r>
    </w:p>
    <w:p w:rsidR="00785B71" w:rsidRDefault="00D92FDA" w:rsidP="00785B71">
      <w:pPr>
        <w:spacing w:line="276" w:lineRule="auto"/>
        <w:jc w:val="both"/>
        <w:rPr>
          <w:rFonts w:ascii="Times New Roman" w:hAnsi="Times New Roman" w:cs="Times New Roman"/>
          <w:sz w:val="28"/>
          <w:szCs w:val="28"/>
        </w:rPr>
      </w:pPr>
      <w:r>
        <w:rPr>
          <w:rFonts w:ascii="Times New Roman" w:hAnsi="Times New Roman" w:cs="Times New Roman"/>
          <w:sz w:val="28"/>
          <w:szCs w:val="28"/>
          <w:lang w:val="uk-UA"/>
        </w:rPr>
        <w:t>Да</w:t>
      </w:r>
      <w:r w:rsidR="00785B71">
        <w:rPr>
          <w:rFonts w:ascii="Times New Roman" w:hAnsi="Times New Roman" w:cs="Times New Roman"/>
          <w:sz w:val="28"/>
          <w:szCs w:val="28"/>
          <w:lang w:val="uk-UA"/>
        </w:rPr>
        <w:t xml:space="preserve">на тема обумовлена необхідністю удосконалення та модернізації навчально-виховного процесу. </w:t>
      </w:r>
      <w:r>
        <w:rPr>
          <w:rFonts w:ascii="Times New Roman" w:hAnsi="Times New Roman" w:cs="Times New Roman"/>
          <w:sz w:val="28"/>
          <w:szCs w:val="28"/>
        </w:rPr>
        <w:t>Проект</w:t>
      </w:r>
      <w:r w:rsidR="00785B71">
        <w:rPr>
          <w:rFonts w:ascii="Times New Roman" w:hAnsi="Times New Roman" w:cs="Times New Roman"/>
          <w:sz w:val="28"/>
          <w:szCs w:val="28"/>
        </w:rPr>
        <w:t xml:space="preserve">ні технології спрямовані на стимулювання інтересу </w:t>
      </w:r>
      <w:r w:rsidR="00785B71">
        <w:rPr>
          <w:rFonts w:ascii="Times New Roman" w:hAnsi="Times New Roman" w:cs="Times New Roman"/>
          <w:sz w:val="28"/>
          <w:szCs w:val="28"/>
          <w:lang w:val="uk-UA"/>
        </w:rPr>
        <w:t>здобувачів освіти</w:t>
      </w:r>
      <w:r w:rsidR="00785B71">
        <w:rPr>
          <w:rFonts w:ascii="Times New Roman" w:hAnsi="Times New Roman" w:cs="Times New Roman"/>
          <w:sz w:val="28"/>
          <w:szCs w:val="28"/>
        </w:rPr>
        <w:t xml:space="preserve"> до нових знань, розвиток навчально-пізнавального інтересу </w:t>
      </w:r>
      <w:r w:rsidR="00785B71">
        <w:rPr>
          <w:rFonts w:ascii="Times New Roman" w:hAnsi="Times New Roman" w:cs="Times New Roman"/>
          <w:sz w:val="28"/>
          <w:szCs w:val="28"/>
          <w:lang w:val="uk-UA"/>
        </w:rPr>
        <w:t>студентів</w:t>
      </w:r>
      <w:r w:rsidR="00785B71">
        <w:rPr>
          <w:rFonts w:ascii="Times New Roman" w:hAnsi="Times New Roman" w:cs="Times New Roman"/>
          <w:sz w:val="28"/>
          <w:szCs w:val="28"/>
        </w:rPr>
        <w:t xml:space="preserve"> шляхом розв’язання проблемних ситуацій. Застосування сьогодні методу прое</w:t>
      </w:r>
      <w:r>
        <w:rPr>
          <w:rFonts w:ascii="Times New Roman" w:hAnsi="Times New Roman" w:cs="Times New Roman"/>
          <w:sz w:val="28"/>
          <w:szCs w:val="28"/>
        </w:rPr>
        <w:t xml:space="preserve">ктів в </w:t>
      </w:r>
      <w:proofErr w:type="gramStart"/>
      <w:r>
        <w:rPr>
          <w:rFonts w:ascii="Times New Roman" w:hAnsi="Times New Roman" w:cs="Times New Roman"/>
          <w:sz w:val="28"/>
          <w:szCs w:val="28"/>
        </w:rPr>
        <w:t xml:space="preserve">навчанні </w:t>
      </w:r>
      <w:r>
        <w:rPr>
          <w:rFonts w:ascii="Times New Roman" w:hAnsi="Times New Roman" w:cs="Times New Roman"/>
          <w:sz w:val="28"/>
          <w:szCs w:val="28"/>
          <w:lang w:val="uk-UA"/>
        </w:rPr>
        <w:t xml:space="preserve"> -</w:t>
      </w:r>
      <w:proofErr w:type="gramEnd"/>
      <w:r>
        <w:rPr>
          <w:rFonts w:ascii="Times New Roman" w:hAnsi="Times New Roman" w:cs="Times New Roman"/>
          <w:sz w:val="28"/>
          <w:szCs w:val="28"/>
          <w:lang w:val="uk-UA"/>
        </w:rPr>
        <w:t xml:space="preserve"> це</w:t>
      </w:r>
      <w:r>
        <w:rPr>
          <w:rFonts w:ascii="Times New Roman" w:hAnsi="Times New Roman" w:cs="Times New Roman"/>
          <w:sz w:val="28"/>
          <w:szCs w:val="28"/>
        </w:rPr>
        <w:t xml:space="preserve"> не тільки дан</w:t>
      </w:r>
      <w:r>
        <w:rPr>
          <w:rFonts w:ascii="Times New Roman" w:hAnsi="Times New Roman" w:cs="Times New Roman"/>
          <w:sz w:val="28"/>
          <w:szCs w:val="28"/>
          <w:lang w:val="uk-UA"/>
        </w:rPr>
        <w:t>ина</w:t>
      </w:r>
      <w:r w:rsidR="00785B71">
        <w:rPr>
          <w:rFonts w:ascii="Times New Roman" w:hAnsi="Times New Roman" w:cs="Times New Roman"/>
          <w:sz w:val="28"/>
          <w:szCs w:val="28"/>
        </w:rPr>
        <w:t xml:space="preserve"> мод</w:t>
      </w:r>
      <w:r>
        <w:rPr>
          <w:rFonts w:ascii="Times New Roman" w:hAnsi="Times New Roman" w:cs="Times New Roman"/>
          <w:sz w:val="28"/>
          <w:szCs w:val="28"/>
        </w:rPr>
        <w:t>ному напряму освіти, а нагальн</w:t>
      </w:r>
      <w:r>
        <w:rPr>
          <w:rFonts w:ascii="Times New Roman" w:hAnsi="Times New Roman" w:cs="Times New Roman"/>
          <w:sz w:val="28"/>
          <w:szCs w:val="28"/>
          <w:lang w:val="uk-UA"/>
        </w:rPr>
        <w:t>а</w:t>
      </w:r>
      <w:r>
        <w:rPr>
          <w:rFonts w:ascii="Times New Roman" w:hAnsi="Times New Roman" w:cs="Times New Roman"/>
          <w:sz w:val="28"/>
          <w:szCs w:val="28"/>
        </w:rPr>
        <w:t xml:space="preserve"> потреб</w:t>
      </w:r>
      <w:r>
        <w:rPr>
          <w:rFonts w:ascii="Times New Roman" w:hAnsi="Times New Roman" w:cs="Times New Roman"/>
          <w:sz w:val="28"/>
          <w:szCs w:val="28"/>
          <w:lang w:val="uk-UA"/>
        </w:rPr>
        <w:t>а</w:t>
      </w:r>
      <w:r w:rsidR="00785B71">
        <w:rPr>
          <w:rFonts w:ascii="Times New Roman" w:hAnsi="Times New Roman" w:cs="Times New Roman"/>
          <w:sz w:val="28"/>
          <w:szCs w:val="28"/>
        </w:rPr>
        <w:t xml:space="preserve"> того </w:t>
      </w:r>
      <w:r w:rsidR="00785B71">
        <w:rPr>
          <w:rFonts w:ascii="Times New Roman" w:hAnsi="Times New Roman" w:cs="Times New Roman"/>
          <w:sz w:val="28"/>
          <w:szCs w:val="28"/>
          <w:lang w:val="uk-UA"/>
        </w:rPr>
        <w:t>викладача</w:t>
      </w:r>
      <w:r w:rsidR="00785B71">
        <w:rPr>
          <w:rFonts w:ascii="Times New Roman" w:hAnsi="Times New Roman" w:cs="Times New Roman"/>
          <w:sz w:val="28"/>
          <w:szCs w:val="28"/>
        </w:rPr>
        <w:t xml:space="preserve">, який намагається забезпечити розвиток </w:t>
      </w:r>
      <w:r w:rsidR="00785B71">
        <w:rPr>
          <w:rFonts w:ascii="Times New Roman" w:hAnsi="Times New Roman" w:cs="Times New Roman"/>
          <w:sz w:val="28"/>
          <w:szCs w:val="28"/>
          <w:lang w:val="uk-UA"/>
        </w:rPr>
        <w:t>студента</w:t>
      </w:r>
      <w:r w:rsidR="00785B71">
        <w:rPr>
          <w:rFonts w:ascii="Times New Roman" w:hAnsi="Times New Roman" w:cs="Times New Roman"/>
          <w:sz w:val="28"/>
          <w:szCs w:val="28"/>
        </w:rPr>
        <w:t xml:space="preserve"> як цілісної особистості. </w:t>
      </w:r>
    </w:p>
    <w:p w:rsidR="00785B71" w:rsidRDefault="00785B71" w:rsidP="00785B71">
      <w:pPr>
        <w:spacing w:line="276"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785B71" w:rsidRDefault="00785B71" w:rsidP="00785B71">
      <w:pPr>
        <w:spacing w:line="276" w:lineRule="auto"/>
        <w:jc w:val="both"/>
        <w:rPr>
          <w:rFonts w:ascii="Times New Roman" w:hAnsi="Times New Roman" w:cs="Times New Roman"/>
          <w:b/>
          <w:sz w:val="28"/>
          <w:szCs w:val="28"/>
          <w:lang w:val="uk-UA"/>
        </w:rPr>
      </w:pPr>
    </w:p>
    <w:p w:rsidR="00785B71" w:rsidRDefault="00785B71" w:rsidP="00785B71">
      <w:pPr>
        <w:spacing w:line="276" w:lineRule="auto"/>
        <w:jc w:val="both"/>
        <w:rPr>
          <w:rFonts w:ascii="Times New Roman" w:hAnsi="Times New Roman" w:cs="Times New Roman"/>
          <w:b/>
          <w:sz w:val="28"/>
          <w:szCs w:val="28"/>
          <w:lang w:val="uk-UA"/>
        </w:rPr>
      </w:pPr>
    </w:p>
    <w:p w:rsidR="00785B71" w:rsidRDefault="00785B71" w:rsidP="00785B71">
      <w:pPr>
        <w:spacing w:line="276" w:lineRule="auto"/>
        <w:jc w:val="both"/>
        <w:rPr>
          <w:rFonts w:ascii="Times New Roman" w:hAnsi="Times New Roman" w:cs="Times New Roman"/>
          <w:b/>
          <w:sz w:val="28"/>
          <w:szCs w:val="28"/>
          <w:lang w:val="uk-UA"/>
        </w:rPr>
      </w:pPr>
    </w:p>
    <w:p w:rsidR="00785B71" w:rsidRDefault="00785B71" w:rsidP="00785B71">
      <w:pPr>
        <w:spacing w:line="276" w:lineRule="auto"/>
        <w:jc w:val="both"/>
        <w:rPr>
          <w:rFonts w:ascii="Times New Roman" w:hAnsi="Times New Roman" w:cs="Times New Roman"/>
          <w:b/>
          <w:sz w:val="28"/>
          <w:szCs w:val="28"/>
          <w:lang w:val="uk-UA"/>
        </w:rPr>
      </w:pPr>
    </w:p>
    <w:p w:rsidR="00785B71" w:rsidRDefault="00785B71" w:rsidP="00785B71">
      <w:pPr>
        <w:spacing w:line="276" w:lineRule="auto"/>
        <w:jc w:val="both"/>
        <w:rPr>
          <w:rFonts w:ascii="Times New Roman" w:hAnsi="Times New Roman" w:cs="Times New Roman"/>
          <w:b/>
          <w:sz w:val="28"/>
          <w:szCs w:val="28"/>
          <w:lang w:val="uk-UA"/>
        </w:rPr>
      </w:pPr>
    </w:p>
    <w:p w:rsidR="00263514" w:rsidRDefault="00263514" w:rsidP="00785B71">
      <w:pPr>
        <w:spacing w:line="276" w:lineRule="auto"/>
        <w:jc w:val="both"/>
        <w:rPr>
          <w:rFonts w:ascii="Times New Roman" w:hAnsi="Times New Roman" w:cs="Times New Roman"/>
          <w:b/>
          <w:sz w:val="28"/>
          <w:szCs w:val="28"/>
          <w:lang w:val="uk-UA"/>
        </w:rPr>
      </w:pPr>
    </w:p>
    <w:p w:rsidR="00785B71" w:rsidRDefault="00785B71" w:rsidP="00785B71">
      <w:pPr>
        <w:spacing w:line="276" w:lineRule="auto"/>
        <w:ind w:firstLine="0"/>
        <w:jc w:val="both"/>
        <w:rPr>
          <w:rFonts w:ascii="Times New Roman" w:hAnsi="Times New Roman" w:cs="Times New Roman"/>
          <w:sz w:val="28"/>
          <w:szCs w:val="28"/>
        </w:rPr>
      </w:pPr>
    </w:p>
    <w:p w:rsidR="00E2795F" w:rsidRDefault="00E2795F" w:rsidP="00785B71">
      <w:pPr>
        <w:spacing w:line="276" w:lineRule="auto"/>
        <w:ind w:firstLine="0"/>
        <w:jc w:val="both"/>
        <w:rPr>
          <w:rFonts w:ascii="Times New Roman" w:hAnsi="Times New Roman" w:cs="Times New Roman"/>
          <w:sz w:val="28"/>
          <w:szCs w:val="28"/>
        </w:rPr>
      </w:pPr>
    </w:p>
    <w:p w:rsidR="00E2795F" w:rsidRDefault="00E2795F" w:rsidP="00785B71">
      <w:pPr>
        <w:spacing w:line="276" w:lineRule="auto"/>
        <w:ind w:firstLine="0"/>
        <w:jc w:val="both"/>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pStyle w:val="a7"/>
        <w:spacing w:line="276"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Для того</w:t>
      </w:r>
      <w:r w:rsidR="00D92FDA">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8"/>
          <w:szCs w:val="28"/>
          <w:lang w:eastAsia="ru-RU"/>
        </w:rPr>
        <w:t xml:space="preserve"> щоб правильно чинити — необхідно знати, а для того</w:t>
      </w:r>
      <w:r w:rsidR="00D92FDA">
        <w:rPr>
          <w:rFonts w:ascii="Times New Roman" w:eastAsia="Times New Roman" w:hAnsi="Times New Roman" w:cs="Times New Roman"/>
          <w:b/>
          <w:sz w:val="28"/>
          <w:szCs w:val="28"/>
          <w:lang w:val="uk-UA" w:eastAsia="ru-RU"/>
        </w:rPr>
        <w:t>,</w:t>
      </w:r>
      <w:r>
        <w:rPr>
          <w:rFonts w:ascii="Times New Roman" w:eastAsia="Times New Roman" w:hAnsi="Times New Roman" w:cs="Times New Roman"/>
          <w:b/>
          <w:sz w:val="28"/>
          <w:szCs w:val="28"/>
          <w:lang w:eastAsia="ru-RU"/>
        </w:rPr>
        <w:t xml:space="preserve"> щоб знати — навчатися</w:t>
      </w:r>
    </w:p>
    <w:p w:rsidR="00785B71" w:rsidRDefault="00785B71" w:rsidP="00785B71">
      <w:pPr>
        <w:spacing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В процесі життя та виробничої діяльності людина неминуче підпадає під вплив різноманітних шкідливих та небезпечних чинників. </w:t>
      </w:r>
      <w:r w:rsidR="00D92FDA">
        <w:rPr>
          <w:rFonts w:ascii="Times New Roman" w:eastAsia="Times New Roman" w:hAnsi="Times New Roman" w:cs="Times New Roman"/>
          <w:sz w:val="28"/>
          <w:szCs w:val="28"/>
          <w:lang w:eastAsia="ru-RU"/>
        </w:rPr>
        <w:t xml:space="preserve">Життєдіяльність, </w:t>
      </w:r>
      <w:r w:rsidR="00D92FDA">
        <w:rPr>
          <w:rFonts w:ascii="Times New Roman" w:eastAsia="Times New Roman" w:hAnsi="Times New Roman" w:cs="Times New Roman"/>
          <w:sz w:val="28"/>
          <w:szCs w:val="28"/>
          <w:lang w:val="uk-UA" w:eastAsia="ru-RU"/>
        </w:rPr>
        <w:t>за</w:t>
      </w:r>
      <w:r w:rsidR="00D92FDA">
        <w:rPr>
          <w:rFonts w:ascii="Times New Roman" w:eastAsia="Times New Roman" w:hAnsi="Times New Roman" w:cs="Times New Roman"/>
          <w:sz w:val="28"/>
          <w:szCs w:val="28"/>
          <w:lang w:eastAsia="ru-RU"/>
        </w:rPr>
        <w:t xml:space="preserve"> як</w:t>
      </w:r>
      <w:r w:rsidR="00D92FDA">
        <w:rPr>
          <w:rFonts w:ascii="Times New Roman" w:eastAsia="Times New Roman" w:hAnsi="Times New Roman" w:cs="Times New Roman"/>
          <w:sz w:val="28"/>
          <w:szCs w:val="28"/>
          <w:lang w:val="uk-UA" w:eastAsia="ru-RU"/>
        </w:rPr>
        <w:t>ої</w:t>
      </w:r>
      <w:r>
        <w:rPr>
          <w:rFonts w:ascii="Times New Roman" w:eastAsia="Times New Roman" w:hAnsi="Times New Roman" w:cs="Times New Roman"/>
          <w:sz w:val="28"/>
          <w:szCs w:val="28"/>
          <w:lang w:eastAsia="ru-RU"/>
        </w:rPr>
        <w:t xml:space="preserve"> вплив таких несприятливих чинників зведено до мінімуму, вважається безпечною. Ще у давні часи грецькі філософи стверджували: </w:t>
      </w:r>
      <w:r>
        <w:rPr>
          <w:rFonts w:ascii="Times New Roman" w:eastAsia="Times New Roman" w:hAnsi="Times New Roman" w:cs="Times New Roman"/>
          <w:sz w:val="28"/>
          <w:szCs w:val="28"/>
          <w:lang w:val="uk-UA" w:eastAsia="ru-RU"/>
        </w:rPr>
        <w:t>«</w:t>
      </w:r>
      <w:r w:rsidR="00D92FDA">
        <w:rPr>
          <w:rFonts w:ascii="Times New Roman" w:eastAsia="Times New Roman" w:hAnsi="Times New Roman" w:cs="Times New Roman"/>
          <w:sz w:val="28"/>
          <w:szCs w:val="28"/>
          <w:lang w:eastAsia="ru-RU"/>
        </w:rPr>
        <w:t xml:space="preserve">Для того, </w:t>
      </w:r>
      <w:r>
        <w:rPr>
          <w:rFonts w:ascii="Times New Roman" w:eastAsia="Times New Roman" w:hAnsi="Times New Roman" w:cs="Times New Roman"/>
          <w:sz w:val="28"/>
          <w:szCs w:val="28"/>
          <w:lang w:eastAsia="ru-RU"/>
        </w:rPr>
        <w:t>щоб правильно чинити — необхідно знати, а для</w:t>
      </w:r>
      <w:r w:rsidR="00D92FDA">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eastAsia="ru-RU"/>
        </w:rPr>
        <w:t xml:space="preserve"> того щоб знати — навчатися». Особливої ваги цей вислів набуває стосовно питань охорони праці. Адже основною причиною майже усіх нещасних випадків та аварій є саме людський фактор</w:t>
      </w:r>
      <w:r>
        <w:rPr>
          <w:rFonts w:ascii="Times New Roman" w:eastAsia="Times New Roman" w:hAnsi="Times New Roman" w:cs="Times New Roman"/>
          <w:sz w:val="28"/>
          <w:szCs w:val="28"/>
          <w:lang w:val="uk-UA" w:eastAsia="ru-RU"/>
        </w:rPr>
        <w:t>.</w:t>
      </w:r>
    </w:p>
    <w:p w:rsidR="00785B71" w:rsidRDefault="00785B71" w:rsidP="00785B71">
      <w:pPr>
        <w:spacing w:line="276" w:lineRule="auto"/>
        <w:jc w:val="both"/>
        <w:rPr>
          <w:rFonts w:ascii="Times New Roman" w:eastAsia="Times New Roman" w:hAnsi="Times New Roman" w:cs="Times New Roman"/>
          <w:sz w:val="28"/>
          <w:szCs w:val="28"/>
          <w:lang w:val="uk-UA" w:eastAsia="ru-RU"/>
        </w:rPr>
      </w:pPr>
    </w:p>
    <w:p w:rsidR="00785B71" w:rsidRDefault="00785B71" w:rsidP="00785B71">
      <w:pPr>
        <w:spacing w:line="276"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Тема заняття</w:t>
      </w:r>
      <w:r>
        <w:rPr>
          <w:rFonts w:ascii="Times New Roman" w:hAnsi="Times New Roman" w:cs="Times New Roman"/>
          <w:sz w:val="28"/>
          <w:szCs w:val="28"/>
          <w:lang w:val="uk-UA"/>
        </w:rPr>
        <w:t xml:space="preserve"> « </w:t>
      </w:r>
      <w:r>
        <w:rPr>
          <w:rFonts w:ascii="Times New Roman" w:hAnsi="Times New Roman" w:cs="Times New Roman"/>
          <w:b/>
          <w:sz w:val="28"/>
          <w:szCs w:val="28"/>
          <w:lang w:val="uk-UA"/>
        </w:rPr>
        <w:t>Основні причини та засоби запобігання травматизму на виробництві»</w:t>
      </w:r>
    </w:p>
    <w:p w:rsidR="00785B71" w:rsidRDefault="00785B71" w:rsidP="00785B71">
      <w:pPr>
        <w:spacing w:after="0" w:line="276" w:lineRule="auto"/>
        <w:jc w:val="both"/>
        <w:rPr>
          <w:rFonts w:ascii="Times New Roman" w:eastAsia="Times New Roman" w:hAnsi="Times New Roman" w:cs="Times New Roman"/>
          <w:b/>
          <w:sz w:val="28"/>
          <w:szCs w:val="28"/>
          <w:lang w:eastAsia="ru-RU"/>
        </w:rPr>
      </w:pPr>
      <w:r>
        <w:rPr>
          <w:rFonts w:ascii="Times New Roman" w:hAnsi="Times New Roman" w:cs="Times New Roman"/>
          <w:b/>
          <w:sz w:val="28"/>
          <w:szCs w:val="28"/>
        </w:rPr>
        <w:tab/>
      </w:r>
      <w:r>
        <w:rPr>
          <w:noProof/>
          <w:lang w:eastAsia="ru-RU"/>
        </w:rPr>
        <w:drawing>
          <wp:inline distT="0" distB="0" distL="0" distR="0">
            <wp:extent cx="4114800" cy="3571875"/>
            <wp:effectExtent l="0" t="0" r="0" b="9525"/>
            <wp:docPr id="13" name="Рисунок 13" descr="ÐÐ°ÑÑÐ¸Ð½ÐºÐ¸ Ð¿Ð¾ Ð·Ð°Ð¿ÑÐ¾ÑÑ ÐºÐ°ÑÑÐ¸Ð½ÐºÐ¸ Ð· Ð¾ÑÐ¾ÑÐ¾Ð½Ð¸ Ð¿ÑÐ°ÑÑ Ð² Ð´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ÐÐ°ÑÑÐ¸Ð½ÐºÐ¸ Ð¿Ð¾ Ð·Ð°Ð¿ÑÐ¾ÑÑ ÐºÐ°ÑÑÐ¸Ð½ÐºÐ¸ Ð· Ð¾ÑÐ¾ÑÐ¾Ð½Ð¸ Ð¿ÑÐ°ÑÑ Ð² Ð´Ð½Ð·"/>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14800" cy="3571875"/>
                    </a:xfrm>
                    <a:prstGeom prst="rect">
                      <a:avLst/>
                    </a:prstGeom>
                    <a:noFill/>
                    <a:ln>
                      <a:noFill/>
                    </a:ln>
                  </pic:spPr>
                </pic:pic>
              </a:graphicData>
            </a:graphic>
          </wp:inline>
        </w:drawing>
      </w:r>
      <w:r w:rsidR="00E2795F">
        <w:rPr>
          <w:rFonts w:ascii="Times New Roman" w:eastAsia="Times New Roman" w:hAnsi="Times New Roman" w:cs="Times New Roman"/>
          <w:b/>
          <w:sz w:val="28"/>
          <w:szCs w:val="28"/>
          <w:lang w:eastAsia="ru-RU"/>
        </w:rPr>
        <w:t xml:space="preserve"> </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Мета </w:t>
      </w:r>
      <w:r>
        <w:rPr>
          <w:rFonts w:ascii="Times New Roman" w:eastAsia="Times New Roman" w:hAnsi="Times New Roman" w:cs="Times New Roman"/>
          <w:b/>
          <w:bCs/>
          <w:sz w:val="28"/>
          <w:szCs w:val="28"/>
          <w:lang w:val="uk-UA" w:eastAsia="ru-RU"/>
        </w:rPr>
        <w:t>заняття</w:t>
      </w:r>
      <w:r>
        <w:rPr>
          <w:rFonts w:ascii="Times New Roman" w:eastAsia="Times New Roman" w:hAnsi="Times New Roman" w:cs="Times New Roman"/>
          <w:b/>
          <w:bCs/>
          <w:sz w:val="28"/>
          <w:szCs w:val="28"/>
          <w:lang w:eastAsia="ru-RU"/>
        </w:rPr>
        <w:t>:</w:t>
      </w:r>
    </w:p>
    <w:p w:rsidR="00785B71" w:rsidRDefault="00785B71" w:rsidP="00785B71">
      <w:pPr>
        <w:spacing w:before="100" w:beforeAutospacing="1" w:after="100" w:afterAutospacing="1" w:line="276" w:lineRule="auto"/>
        <w:ind w:left="720" w:hanging="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більш глибоке розкриття проблеми виробничого травматизму, вміння критично оцінювати причини виникнення виробничого травматизму та його наслідки для суспільства;</w:t>
      </w:r>
    </w:p>
    <w:p w:rsidR="00785B71" w:rsidRDefault="00785B71" w:rsidP="00263514">
      <w:pPr>
        <w:spacing w:before="100" w:beforeAutospacing="1" w:after="100" w:afterAutospacing="1" w:line="240" w:lineRule="atLeast"/>
        <w:ind w:left="720" w:hanging="36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2653CC"/>
          <w:sz w:val="28"/>
          <w:szCs w:val="28"/>
          <w:lang w:eastAsia="ru-RU"/>
        </w:rPr>
        <w:t>-    </w:t>
      </w:r>
      <w:r>
        <w:rPr>
          <w:rFonts w:ascii="Times New Roman" w:eastAsia="Times New Roman" w:hAnsi="Times New Roman" w:cs="Times New Roman"/>
          <w:sz w:val="28"/>
          <w:szCs w:val="28"/>
          <w:lang w:eastAsia="ru-RU"/>
        </w:rPr>
        <w:t xml:space="preserve">узагальнення та систематизація знань </w:t>
      </w:r>
      <w:r>
        <w:rPr>
          <w:rFonts w:ascii="Times New Roman" w:eastAsia="Times New Roman" w:hAnsi="Times New Roman" w:cs="Times New Roman"/>
          <w:sz w:val="28"/>
          <w:szCs w:val="28"/>
          <w:lang w:val="uk-UA" w:eastAsia="ru-RU"/>
        </w:rPr>
        <w:t>студентів</w:t>
      </w:r>
      <w:r>
        <w:rPr>
          <w:rFonts w:ascii="Times New Roman" w:eastAsia="Times New Roman" w:hAnsi="Times New Roman" w:cs="Times New Roman"/>
          <w:sz w:val="28"/>
          <w:szCs w:val="28"/>
          <w:lang w:eastAsia="ru-RU"/>
        </w:rPr>
        <w:t xml:space="preserve"> з питань виробничого травматизму та професійних захворювань;</w:t>
      </w:r>
    </w:p>
    <w:p w:rsidR="00785B71" w:rsidRDefault="00785B71" w:rsidP="00785B71">
      <w:pPr>
        <w:spacing w:before="100" w:beforeAutospacing="1" w:after="100" w:afterAutospacing="1" w:line="276" w:lineRule="auto"/>
        <w:ind w:left="720" w:hanging="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формування активної позиції щодо практичної реалізації принципу пріоритетності охорони життя і </w:t>
      </w:r>
      <w:proofErr w:type="gramStart"/>
      <w:r>
        <w:rPr>
          <w:rFonts w:ascii="Times New Roman" w:eastAsia="Times New Roman" w:hAnsi="Times New Roman" w:cs="Times New Roman"/>
          <w:sz w:val="28"/>
          <w:szCs w:val="28"/>
          <w:lang w:eastAsia="ru-RU"/>
        </w:rPr>
        <w:t>здо</w:t>
      </w:r>
      <w:r w:rsidR="00D92FDA">
        <w:rPr>
          <w:rFonts w:ascii="Times New Roman" w:eastAsia="Times New Roman" w:hAnsi="Times New Roman" w:cs="Times New Roman"/>
          <w:sz w:val="28"/>
          <w:szCs w:val="28"/>
          <w:lang w:eastAsia="ru-RU"/>
        </w:rPr>
        <w:t>ров'я  працівників</w:t>
      </w:r>
      <w:proofErr w:type="gramEnd"/>
      <w:r w:rsidR="00D92FDA">
        <w:rPr>
          <w:rFonts w:ascii="Times New Roman" w:eastAsia="Times New Roman" w:hAnsi="Times New Roman" w:cs="Times New Roman"/>
          <w:sz w:val="28"/>
          <w:szCs w:val="28"/>
          <w:lang w:eastAsia="ru-RU"/>
        </w:rPr>
        <w:t xml:space="preserve"> </w:t>
      </w:r>
      <w:r w:rsidR="00D92FDA">
        <w:rPr>
          <w:rFonts w:ascii="Times New Roman" w:eastAsia="Times New Roman" w:hAnsi="Times New Roman" w:cs="Times New Roman"/>
          <w:sz w:val="28"/>
          <w:szCs w:val="28"/>
          <w:lang w:val="uk-UA" w:eastAsia="ru-RU"/>
        </w:rPr>
        <w:t>стосовно</w:t>
      </w:r>
      <w:r w:rsidR="00D92FD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результатів виробничої діяльності.</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Завдання </w:t>
      </w:r>
      <w:r>
        <w:rPr>
          <w:rFonts w:ascii="Times New Roman" w:eastAsia="Times New Roman" w:hAnsi="Times New Roman" w:cs="Times New Roman"/>
          <w:b/>
          <w:bCs/>
          <w:sz w:val="28"/>
          <w:szCs w:val="28"/>
          <w:lang w:val="uk-UA" w:eastAsia="ru-RU"/>
        </w:rPr>
        <w:t>заняття</w:t>
      </w:r>
      <w:r>
        <w:rPr>
          <w:rFonts w:ascii="Times New Roman" w:eastAsia="Times New Roman" w:hAnsi="Times New Roman" w:cs="Times New Roman"/>
          <w:sz w:val="28"/>
          <w:szCs w:val="28"/>
          <w:lang w:eastAsia="ru-RU"/>
        </w:rPr>
        <w:t>:</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Після проведення цього </w:t>
      </w:r>
      <w:r>
        <w:rPr>
          <w:rFonts w:ascii="Times New Roman" w:eastAsia="Times New Roman" w:hAnsi="Times New Roman" w:cs="Times New Roman"/>
          <w:sz w:val="28"/>
          <w:szCs w:val="28"/>
          <w:lang w:val="uk-UA" w:eastAsia="ru-RU"/>
        </w:rPr>
        <w:t>заняття студенти</w:t>
      </w:r>
      <w:r>
        <w:rPr>
          <w:rFonts w:ascii="Times New Roman" w:eastAsia="Times New Roman" w:hAnsi="Times New Roman" w:cs="Times New Roman"/>
          <w:sz w:val="28"/>
          <w:szCs w:val="28"/>
          <w:lang w:eastAsia="ru-RU"/>
        </w:rPr>
        <w:t xml:space="preserve"> будуть пам’ятати, що їхнє здоров′я та життя, як і тих</w:t>
      </w:r>
      <w:r w:rsidR="00D92FDA">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eastAsia="ru-RU"/>
        </w:rPr>
        <w:t xml:space="preserve"> хто їх оточує на виробництві</w:t>
      </w:r>
      <w:r w:rsidR="00D92FDA">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eastAsia="ru-RU"/>
        </w:rPr>
        <w:t xml:space="preserve"> певною мірою буде</w:t>
      </w:r>
      <w:r w:rsidR="00D92FDA">
        <w:rPr>
          <w:rFonts w:ascii="Times New Roman" w:eastAsia="Times New Roman" w:hAnsi="Times New Roman" w:cs="Times New Roman"/>
          <w:sz w:val="28"/>
          <w:szCs w:val="28"/>
          <w:lang w:eastAsia="ru-RU"/>
        </w:rPr>
        <w:t xml:space="preserve"> залежати від їх професі</w:t>
      </w:r>
      <w:r w:rsidR="00D92FDA">
        <w:rPr>
          <w:rFonts w:ascii="Times New Roman" w:eastAsia="Times New Roman" w:hAnsi="Times New Roman" w:cs="Times New Roman"/>
          <w:sz w:val="28"/>
          <w:szCs w:val="28"/>
          <w:lang w:val="uk-UA" w:eastAsia="ru-RU"/>
        </w:rPr>
        <w:t>йності</w:t>
      </w:r>
      <w:r>
        <w:rPr>
          <w:rFonts w:ascii="Times New Roman" w:eastAsia="Times New Roman" w:hAnsi="Times New Roman" w:cs="Times New Roman"/>
          <w:sz w:val="28"/>
          <w:szCs w:val="28"/>
          <w:lang w:eastAsia="ru-RU"/>
        </w:rPr>
        <w:t xml:space="preserve">, трудової дисципліни та виконання основних вимог нормативно-правових актів, що діють на виробництві. </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Суденти</w:t>
      </w:r>
      <w:r>
        <w:rPr>
          <w:rFonts w:ascii="Times New Roman" w:eastAsia="Times New Roman" w:hAnsi="Times New Roman" w:cs="Times New Roman"/>
          <w:sz w:val="28"/>
          <w:szCs w:val="28"/>
          <w:lang w:eastAsia="ru-RU"/>
        </w:rPr>
        <w:t xml:space="preserve"> повинні показати можливості роботи команди, розвивати такі якості як почуття відповідальності, вміння діяти в н</w:t>
      </w:r>
      <w:r w:rsidR="00D92FDA">
        <w:rPr>
          <w:rFonts w:ascii="Times New Roman" w:eastAsia="Times New Roman" w:hAnsi="Times New Roman" w:cs="Times New Roman"/>
          <w:sz w:val="28"/>
          <w:szCs w:val="28"/>
          <w:lang w:eastAsia="ru-RU"/>
        </w:rPr>
        <w:t>адзвичайних ситуаціях, планува</w:t>
      </w:r>
      <w:r w:rsidR="00D92FDA">
        <w:rPr>
          <w:rFonts w:ascii="Times New Roman" w:eastAsia="Times New Roman" w:hAnsi="Times New Roman" w:cs="Times New Roman"/>
          <w:sz w:val="28"/>
          <w:szCs w:val="28"/>
          <w:lang w:val="uk-UA" w:eastAsia="ru-RU"/>
        </w:rPr>
        <w:t>ння</w:t>
      </w:r>
      <w:r w:rsidR="00D92FDA">
        <w:rPr>
          <w:rFonts w:ascii="Times New Roman" w:eastAsia="Times New Roman" w:hAnsi="Times New Roman" w:cs="Times New Roman"/>
          <w:sz w:val="28"/>
          <w:szCs w:val="28"/>
          <w:lang w:eastAsia="ru-RU"/>
        </w:rPr>
        <w:t xml:space="preserve"> заход</w:t>
      </w:r>
      <w:r w:rsidR="00D92FDA">
        <w:rPr>
          <w:rFonts w:ascii="Times New Roman" w:eastAsia="Times New Roman" w:hAnsi="Times New Roman" w:cs="Times New Roman"/>
          <w:sz w:val="28"/>
          <w:szCs w:val="28"/>
          <w:lang w:val="uk-UA" w:eastAsia="ru-RU"/>
        </w:rPr>
        <w:t>ів</w:t>
      </w:r>
      <w:r w:rsidR="00D92FDA">
        <w:rPr>
          <w:rFonts w:ascii="Times New Roman" w:eastAsia="Times New Roman" w:hAnsi="Times New Roman" w:cs="Times New Roman"/>
          <w:sz w:val="28"/>
          <w:szCs w:val="28"/>
          <w:lang w:eastAsia="ru-RU"/>
        </w:rPr>
        <w:t xml:space="preserve"> запобігання виробничо</w:t>
      </w:r>
      <w:r w:rsidR="00D92FDA">
        <w:rPr>
          <w:rFonts w:ascii="Times New Roman" w:eastAsia="Times New Roman" w:hAnsi="Times New Roman" w:cs="Times New Roman"/>
          <w:sz w:val="28"/>
          <w:szCs w:val="28"/>
          <w:lang w:val="uk-UA" w:eastAsia="ru-RU"/>
        </w:rPr>
        <w:t>му</w:t>
      </w:r>
      <w:r>
        <w:rPr>
          <w:rFonts w:ascii="Times New Roman" w:eastAsia="Times New Roman" w:hAnsi="Times New Roman" w:cs="Times New Roman"/>
          <w:sz w:val="28"/>
          <w:szCs w:val="28"/>
          <w:lang w:eastAsia="ru-RU"/>
        </w:rPr>
        <w:t xml:space="preserve"> травматизму як майбутні роботодавці чи працівники.</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eastAsia="ru-RU"/>
        </w:rPr>
        <w:t xml:space="preserve">       Метод проведення </w:t>
      </w:r>
      <w:r>
        <w:rPr>
          <w:rFonts w:ascii="Times New Roman" w:eastAsia="Times New Roman" w:hAnsi="Times New Roman" w:cs="Times New Roman"/>
          <w:b/>
          <w:bCs/>
          <w:sz w:val="28"/>
          <w:szCs w:val="28"/>
          <w:lang w:val="uk-UA" w:eastAsia="ru-RU"/>
        </w:rPr>
        <w:t>заняття</w:t>
      </w:r>
      <w:r>
        <w:rPr>
          <w:rFonts w:ascii="Times New Roman" w:eastAsia="Times New Roman" w:hAnsi="Times New Roman" w:cs="Times New Roman"/>
          <w:sz w:val="28"/>
          <w:szCs w:val="28"/>
          <w:lang w:eastAsia="ru-RU"/>
        </w:rPr>
        <w:t xml:space="preserve">: метод </w:t>
      </w:r>
      <w:r>
        <w:rPr>
          <w:rFonts w:ascii="Times New Roman" w:eastAsia="Times New Roman" w:hAnsi="Times New Roman" w:cs="Times New Roman"/>
          <w:sz w:val="28"/>
          <w:szCs w:val="28"/>
          <w:lang w:val="uk-UA" w:eastAsia="ru-RU"/>
        </w:rPr>
        <w:t>проекту</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Форма проведення</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заняття</w:t>
      </w:r>
      <w:r>
        <w:rPr>
          <w:rFonts w:ascii="Times New Roman" w:eastAsia="Times New Roman" w:hAnsi="Times New Roman" w:cs="Times New Roman"/>
          <w:sz w:val="28"/>
          <w:szCs w:val="28"/>
          <w:lang w:eastAsia="ru-RU"/>
        </w:rPr>
        <w:t xml:space="preserve"> у вигляді </w:t>
      </w:r>
      <w:r>
        <w:rPr>
          <w:rFonts w:ascii="Times New Roman" w:eastAsia="Times New Roman" w:hAnsi="Times New Roman" w:cs="Times New Roman"/>
          <w:sz w:val="28"/>
          <w:szCs w:val="28"/>
          <w:lang w:val="uk-UA" w:eastAsia="ru-RU"/>
        </w:rPr>
        <w:t>презентації</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w:t>
      </w:r>
      <w:r w:rsidR="000B7012">
        <w:rPr>
          <w:rFonts w:ascii="Times New Roman" w:eastAsia="Times New Roman" w:hAnsi="Times New Roman" w:cs="Times New Roman"/>
          <w:sz w:val="28"/>
          <w:szCs w:val="28"/>
          <w:lang w:eastAsia="ru-RU"/>
        </w:rPr>
        <w:t>відео</w:t>
      </w:r>
      <w:r>
        <w:rPr>
          <w:rFonts w:ascii="Times New Roman" w:eastAsia="Times New Roman" w:hAnsi="Times New Roman" w:cs="Times New Roman"/>
          <w:sz w:val="28"/>
          <w:szCs w:val="28"/>
          <w:lang w:eastAsia="ru-RU"/>
        </w:rPr>
        <w:t>фільмів, робота з тестами.</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Тип уроку</w:t>
      </w:r>
      <w:r>
        <w:rPr>
          <w:rFonts w:ascii="Times New Roman" w:eastAsia="Times New Roman" w:hAnsi="Times New Roman" w:cs="Times New Roman"/>
          <w:sz w:val="28"/>
          <w:szCs w:val="28"/>
          <w:lang w:eastAsia="ru-RU"/>
        </w:rPr>
        <w:t>: комбінований.</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Дидактичне забезпечення</w:t>
      </w:r>
      <w:r>
        <w:rPr>
          <w:rFonts w:ascii="Times New Roman" w:eastAsia="Times New Roman" w:hAnsi="Times New Roman" w:cs="Times New Roman"/>
          <w:sz w:val="28"/>
          <w:szCs w:val="28"/>
          <w:lang w:eastAsia="ru-RU"/>
        </w:rPr>
        <w:t>:</w:t>
      </w:r>
    </w:p>
    <w:p w:rsidR="00785B71" w:rsidRDefault="00785B71" w:rsidP="00785B71">
      <w:pPr>
        <w:spacing w:before="100" w:beforeAutospacing="1" w:after="100" w:afterAutospacing="1" w:line="276" w:lineRule="auto"/>
        <w:ind w:left="720" w:hanging="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друковане: схеми, графіки, роздатковий матеріал, тестові завдання.</w:t>
      </w:r>
    </w:p>
    <w:p w:rsidR="00785B71" w:rsidRDefault="00785B71" w:rsidP="00785B71">
      <w:pPr>
        <w:spacing w:before="100" w:beforeAutospacing="1" w:after="100" w:afterAutospacing="1" w:line="276" w:lineRule="auto"/>
        <w:ind w:left="720" w:hanging="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екранне: презентаційний матеріал, відеофільми.</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Міжпредметні зв’язки</w:t>
      </w:r>
      <w:r>
        <w:rPr>
          <w:rFonts w:ascii="Times New Roman" w:eastAsia="Times New Roman" w:hAnsi="Times New Roman" w:cs="Times New Roman"/>
          <w:sz w:val="28"/>
          <w:szCs w:val="28"/>
          <w:lang w:eastAsia="ru-RU"/>
        </w:rPr>
        <w:t xml:space="preserve">: загально-технічні, </w:t>
      </w:r>
      <w:r>
        <w:rPr>
          <w:rFonts w:ascii="Times New Roman" w:eastAsia="Times New Roman" w:hAnsi="Times New Roman" w:cs="Times New Roman"/>
          <w:sz w:val="28"/>
          <w:szCs w:val="28"/>
          <w:lang w:val="uk-UA" w:eastAsia="ru-RU"/>
        </w:rPr>
        <w:t>спеціальні</w:t>
      </w:r>
      <w:r>
        <w:rPr>
          <w:rFonts w:ascii="Times New Roman" w:eastAsia="Times New Roman" w:hAnsi="Times New Roman" w:cs="Times New Roman"/>
          <w:sz w:val="28"/>
          <w:szCs w:val="28"/>
          <w:lang w:eastAsia="ru-RU"/>
        </w:rPr>
        <w:t xml:space="preserve"> дисципліни, правознавство, безпека життєдіяльності</w:t>
      </w:r>
    </w:p>
    <w:p w:rsidR="00785B71" w:rsidRDefault="00785B71" w:rsidP="00785B71">
      <w:pPr>
        <w:pStyle w:val="a7"/>
        <w:spacing w:line="276" w:lineRule="auto"/>
        <w:ind w:firstLine="0"/>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w:t>
      </w:r>
    </w:p>
    <w:p w:rsidR="00785B71" w:rsidRDefault="00785B71" w:rsidP="00785B71">
      <w:pPr>
        <w:pStyle w:val="a7"/>
        <w:spacing w:line="276" w:lineRule="auto"/>
        <w:ind w:firstLine="0"/>
        <w:jc w:val="both"/>
        <w:rPr>
          <w:rFonts w:ascii="Times New Roman" w:eastAsia="Times New Roman" w:hAnsi="Times New Roman" w:cs="Times New Roman"/>
          <w:b/>
          <w:bCs/>
          <w:sz w:val="28"/>
          <w:szCs w:val="28"/>
          <w:lang w:eastAsia="ru-RU"/>
        </w:rPr>
      </w:pPr>
    </w:p>
    <w:p w:rsidR="00785B71" w:rsidRDefault="00785B71" w:rsidP="00785B71">
      <w:pPr>
        <w:pStyle w:val="a7"/>
        <w:spacing w:line="276" w:lineRule="auto"/>
        <w:ind w:firstLine="0"/>
        <w:jc w:val="both"/>
        <w:rPr>
          <w:rFonts w:ascii="Times New Roman" w:eastAsia="Times New Roman" w:hAnsi="Times New Roman" w:cs="Times New Roman"/>
          <w:b/>
          <w:bCs/>
          <w:sz w:val="28"/>
          <w:szCs w:val="28"/>
          <w:lang w:eastAsia="ru-RU"/>
        </w:rPr>
      </w:pPr>
    </w:p>
    <w:p w:rsidR="00785B71" w:rsidRDefault="00785B71" w:rsidP="00785B71">
      <w:pPr>
        <w:pStyle w:val="a7"/>
        <w:spacing w:line="276" w:lineRule="auto"/>
        <w:ind w:firstLine="0"/>
        <w:jc w:val="both"/>
        <w:rPr>
          <w:rFonts w:ascii="Times New Roman" w:eastAsia="Times New Roman" w:hAnsi="Times New Roman" w:cs="Times New Roman"/>
          <w:b/>
          <w:bCs/>
          <w:sz w:val="28"/>
          <w:szCs w:val="28"/>
          <w:lang w:eastAsia="ru-RU"/>
        </w:rPr>
      </w:pPr>
    </w:p>
    <w:p w:rsidR="00785B71" w:rsidRDefault="00785B71" w:rsidP="00785B71">
      <w:pPr>
        <w:spacing w:line="276" w:lineRule="auto"/>
        <w:ind w:firstLine="0"/>
        <w:jc w:val="both"/>
        <w:rPr>
          <w:rFonts w:ascii="Times New Roman" w:eastAsia="Times New Roman" w:hAnsi="Times New Roman" w:cs="Times New Roman"/>
          <w:b/>
          <w:bCs/>
          <w:sz w:val="28"/>
          <w:szCs w:val="28"/>
          <w:lang w:eastAsia="ru-RU"/>
        </w:rPr>
      </w:pPr>
    </w:p>
    <w:p w:rsidR="00785B71" w:rsidRDefault="00785B71" w:rsidP="00785B71">
      <w:pPr>
        <w:pStyle w:val="a7"/>
        <w:spacing w:line="276" w:lineRule="auto"/>
        <w:ind w:firstLine="0"/>
        <w:jc w:val="both"/>
        <w:rPr>
          <w:rFonts w:ascii="Times New Roman" w:eastAsia="Times New Roman" w:hAnsi="Times New Roman" w:cs="Times New Roman"/>
          <w:b/>
          <w:bCs/>
          <w:sz w:val="28"/>
          <w:szCs w:val="28"/>
          <w:lang w:eastAsia="ru-RU"/>
        </w:rPr>
      </w:pPr>
    </w:p>
    <w:p w:rsidR="00785B71" w:rsidRDefault="00785B71" w:rsidP="00785B71">
      <w:pPr>
        <w:pStyle w:val="a7"/>
        <w:spacing w:line="276" w:lineRule="auto"/>
        <w:ind w:firstLine="0"/>
        <w:jc w:val="both"/>
        <w:rPr>
          <w:rFonts w:ascii="Times New Roman" w:eastAsia="Times New Roman" w:hAnsi="Times New Roman" w:cs="Times New Roman"/>
          <w:b/>
          <w:bCs/>
          <w:sz w:val="28"/>
          <w:szCs w:val="28"/>
          <w:lang w:eastAsia="ru-RU"/>
        </w:rPr>
      </w:pPr>
    </w:p>
    <w:p w:rsidR="00E82E48" w:rsidRDefault="00785B71" w:rsidP="00785B71">
      <w:pPr>
        <w:pStyle w:val="a7"/>
        <w:spacing w:line="276" w:lineRule="auto"/>
        <w:ind w:firstLine="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w:t>
      </w:r>
    </w:p>
    <w:p w:rsidR="00785B71" w:rsidRDefault="00785B71" w:rsidP="00785B71">
      <w:pPr>
        <w:pStyle w:val="a7"/>
        <w:spacing w:line="276" w:lineRule="auto"/>
        <w:ind w:firstLine="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 xml:space="preserve">Епіграф </w:t>
      </w:r>
      <w:r>
        <w:rPr>
          <w:rFonts w:ascii="Times New Roman" w:eastAsia="Times New Roman" w:hAnsi="Times New Roman" w:cs="Times New Roman"/>
          <w:b/>
          <w:bCs/>
          <w:sz w:val="28"/>
          <w:szCs w:val="28"/>
          <w:lang w:val="uk-UA" w:eastAsia="ru-RU"/>
        </w:rPr>
        <w:t>заняття</w:t>
      </w:r>
      <w:r>
        <w:rPr>
          <w:rFonts w:ascii="Times New Roman" w:eastAsia="Times New Roman" w:hAnsi="Times New Roman" w:cs="Times New Roman"/>
          <w:b/>
          <w:bCs/>
          <w:sz w:val="28"/>
          <w:szCs w:val="28"/>
          <w:lang w:eastAsia="ru-RU"/>
        </w:rPr>
        <w:t>:</w:t>
      </w:r>
    </w:p>
    <w:p w:rsidR="00785B71" w:rsidRDefault="00785B71" w:rsidP="00785B71">
      <w:pPr>
        <w:pStyle w:val="a7"/>
        <w:spacing w:line="276" w:lineRule="auto"/>
        <w:ind w:firstLine="0"/>
        <w:rPr>
          <w:rFonts w:ascii="Times New Roman" w:eastAsia="Times New Roman" w:hAnsi="Times New Roman" w:cs="Times New Roman"/>
          <w:b/>
          <w:bCs/>
          <w:sz w:val="28"/>
          <w:szCs w:val="28"/>
          <w:lang w:eastAsia="ru-RU"/>
        </w:rPr>
      </w:pPr>
    </w:p>
    <w:p w:rsidR="00785B71" w:rsidRDefault="00785B71" w:rsidP="00785B71">
      <w:pPr>
        <w:pStyle w:val="a7"/>
        <w:spacing w:line="276" w:lineRule="auto"/>
        <w:ind w:firstLine="0"/>
        <w:jc w:val="center"/>
        <w:rPr>
          <w:rFonts w:ascii="Times New Roman" w:hAnsi="Times New Roman" w:cs="Times New Roman"/>
          <w:b/>
          <w:sz w:val="28"/>
          <w:szCs w:val="28"/>
          <w:lang w:val="uk-UA"/>
        </w:rPr>
      </w:pPr>
      <w:r>
        <w:rPr>
          <w:rFonts w:ascii="Times New Roman" w:eastAsia="Times New Roman" w:hAnsi="Times New Roman" w:cs="Times New Roman"/>
          <w:b/>
          <w:sz w:val="28"/>
          <w:szCs w:val="28"/>
          <w:lang w:eastAsia="ru-RU"/>
        </w:rPr>
        <w:t>Для того</w:t>
      </w:r>
      <w:r w:rsidR="000B7012">
        <w:rPr>
          <w:rFonts w:ascii="Times New Roman" w:eastAsia="Times New Roman" w:hAnsi="Times New Roman" w:cs="Times New Roman"/>
          <w:b/>
          <w:sz w:val="28"/>
          <w:szCs w:val="28"/>
          <w:lang w:val="uk-UA" w:eastAsia="ru-RU"/>
        </w:rPr>
        <w:t>,</w:t>
      </w:r>
      <w:r>
        <w:rPr>
          <w:rFonts w:ascii="Times New Roman" w:eastAsia="Times New Roman" w:hAnsi="Times New Roman" w:cs="Times New Roman"/>
          <w:b/>
          <w:sz w:val="28"/>
          <w:szCs w:val="28"/>
          <w:lang w:eastAsia="ru-RU"/>
        </w:rPr>
        <w:t xml:space="preserve"> щоб правильно чинити — необхідно знати, а для того</w:t>
      </w:r>
      <w:r w:rsidR="000B7012">
        <w:rPr>
          <w:rFonts w:ascii="Times New Roman" w:eastAsia="Times New Roman" w:hAnsi="Times New Roman" w:cs="Times New Roman"/>
          <w:b/>
          <w:sz w:val="28"/>
          <w:szCs w:val="28"/>
          <w:lang w:val="uk-UA" w:eastAsia="ru-RU"/>
        </w:rPr>
        <w:t>,</w:t>
      </w:r>
      <w:r>
        <w:rPr>
          <w:rFonts w:ascii="Times New Roman" w:eastAsia="Times New Roman" w:hAnsi="Times New Roman" w:cs="Times New Roman"/>
          <w:b/>
          <w:sz w:val="28"/>
          <w:szCs w:val="28"/>
          <w:lang w:eastAsia="ru-RU"/>
        </w:rPr>
        <w:t xml:space="preserve"> щоб знати — навчатися</w:t>
      </w:r>
    </w:p>
    <w:p w:rsidR="00785B71" w:rsidRDefault="00785B71" w:rsidP="00E82E48">
      <w:pPr>
        <w:jc w:val="center"/>
      </w:pPr>
      <w:r>
        <w:rPr>
          <w:noProof/>
          <w:lang w:eastAsia="ru-RU"/>
        </w:rPr>
        <mc:AlternateContent>
          <mc:Choice Requires="wps">
            <w:drawing>
              <wp:inline distT="0" distB="0" distL="0" distR="0">
                <wp:extent cx="304800" cy="304800"/>
                <wp:effectExtent l="0" t="0" r="0" b="0"/>
                <wp:docPr id="16" name="Прямоугольник 16" descr="ÐÐ°ÑÑÐ¸Ð½ÐºÐ¸ Ð¿Ð¾ Ð·Ð°Ð¿ÑÐ¾ÑÑ ÐºÐ°ÑÑÐ¸Ð½ÐºÐ¸ Ð· Ð¾ÑÐ¾ÑÐ¾Ð½Ð¸ Ð¿ÑÐ°ÑÑ Ð² Ð´Ð½Ð·"/>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2B5345" id="Прямоугольник 16" o:spid="_x0000_s1026" alt="ÐÐ°ÑÑÐ¸Ð½ÐºÐ¸ Ð¿Ð¾ Ð·Ð°Ð¿ÑÐ¾ÑÑ ÐºÐ°ÑÑÐ¸Ð½ÐºÐ¸ Ð· Ð¾ÑÐ¾ÑÐ¾Ð½Ð¸ Ð¿ÑÐ°ÑÑ Ð² Ð´Ð½Ð·"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&#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Lzd2CE+AwAAgwYAAA4AAAAAAAAAAAAAAAAALgIAAGRycy9lMm9Eb2MueG1sUEsBAi0A&#10;FAAGAAgAAAAhAEyg6SzYAAAAAwEAAA8AAAAAAAAAAAAAAAAAmAUAAGRycy9kb3ducmV2LnhtbFBL&#10;BQYAAAAABAAEAPMAAACdBgAAAAA=&#10;" filled="f" stroked="f">
                <o:lock v:ext="edit" aspectratio="t"/>
                <w10:anchorlock/>
              </v:rect>
            </w:pict>
          </mc:Fallback>
        </mc:AlternateContent>
      </w:r>
      <w:r>
        <w:rPr>
          <w:noProof/>
          <w:lang w:eastAsia="ru-RU"/>
        </w:rPr>
        <w:drawing>
          <wp:inline distT="0" distB="0" distL="0" distR="0">
            <wp:extent cx="2857500" cy="4076700"/>
            <wp:effectExtent l="0" t="0" r="0" b="0"/>
            <wp:docPr id="12" name="Рисунок 12"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ÐÐ¾ÑÐ¾Ð¶ÐµÐµ Ð¸Ð·Ð¾Ð±ÑÐ°Ð¶ÐµÐ½Ð¸Ðµ"/>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4076700"/>
                    </a:xfrm>
                    <a:prstGeom prst="rect">
                      <a:avLst/>
                    </a:prstGeom>
                    <a:noFill/>
                    <a:ln>
                      <a:noFill/>
                    </a:ln>
                  </pic:spPr>
                </pic:pic>
              </a:graphicData>
            </a:graphic>
          </wp:inline>
        </w:drawing>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eastAsia="ru-RU"/>
        </w:rPr>
        <w:t xml:space="preserve">Хід </w:t>
      </w:r>
      <w:r>
        <w:rPr>
          <w:rFonts w:ascii="Times New Roman" w:eastAsia="Times New Roman" w:hAnsi="Times New Roman" w:cs="Times New Roman"/>
          <w:b/>
          <w:bCs/>
          <w:sz w:val="28"/>
          <w:szCs w:val="28"/>
          <w:lang w:val="uk-UA" w:eastAsia="ru-RU"/>
        </w:rPr>
        <w:t>заняття:</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en-US" w:eastAsia="ru-RU"/>
        </w:rPr>
        <w:t>I</w:t>
      </w:r>
      <w:r w:rsidR="00E5458B">
        <w:rPr>
          <w:rFonts w:ascii="Times New Roman" w:eastAsia="Times New Roman" w:hAnsi="Times New Roman" w:cs="Times New Roman"/>
          <w:b/>
          <w:bCs/>
          <w:sz w:val="28"/>
          <w:szCs w:val="28"/>
          <w:lang w:val="uk-UA" w:eastAsia="ru-RU"/>
        </w:rPr>
        <w:t>.</w:t>
      </w:r>
      <w:r>
        <w:rPr>
          <w:rFonts w:ascii="Times New Roman" w:eastAsia="Times New Roman" w:hAnsi="Times New Roman" w:cs="Times New Roman"/>
          <w:b/>
          <w:bCs/>
          <w:sz w:val="28"/>
          <w:szCs w:val="28"/>
          <w:lang w:eastAsia="ru-RU"/>
        </w:rPr>
        <w:t xml:space="preserve"> Організаційна частина </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Перевірка наявності </w:t>
      </w:r>
      <w:r>
        <w:rPr>
          <w:rFonts w:ascii="Times New Roman" w:eastAsia="Times New Roman" w:hAnsi="Times New Roman" w:cs="Times New Roman"/>
          <w:sz w:val="28"/>
          <w:szCs w:val="28"/>
          <w:lang w:val="uk-UA" w:eastAsia="ru-RU"/>
        </w:rPr>
        <w:t xml:space="preserve">студентів </w:t>
      </w:r>
      <w:r w:rsidR="000B7012">
        <w:rPr>
          <w:rFonts w:ascii="Times New Roman" w:eastAsia="Times New Roman" w:hAnsi="Times New Roman" w:cs="Times New Roman"/>
          <w:sz w:val="28"/>
          <w:szCs w:val="28"/>
          <w:lang w:eastAsia="ru-RU"/>
        </w:rPr>
        <w:t xml:space="preserve">на </w:t>
      </w:r>
      <w:r w:rsidR="000B7012">
        <w:rPr>
          <w:rFonts w:ascii="Times New Roman" w:eastAsia="Times New Roman" w:hAnsi="Times New Roman" w:cs="Times New Roman"/>
          <w:sz w:val="28"/>
          <w:szCs w:val="28"/>
          <w:lang w:val="uk-UA" w:eastAsia="ru-RU"/>
        </w:rPr>
        <w:t>занятт</w:t>
      </w:r>
      <w:r>
        <w:rPr>
          <w:rFonts w:ascii="Times New Roman" w:eastAsia="Times New Roman" w:hAnsi="Times New Roman" w:cs="Times New Roman"/>
          <w:sz w:val="28"/>
          <w:szCs w:val="28"/>
          <w:lang w:eastAsia="ru-RU"/>
        </w:rPr>
        <w:t>і;</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Перевірка готовності </w:t>
      </w:r>
      <w:r>
        <w:rPr>
          <w:rFonts w:ascii="Times New Roman" w:eastAsia="Times New Roman" w:hAnsi="Times New Roman" w:cs="Times New Roman"/>
          <w:sz w:val="28"/>
          <w:szCs w:val="28"/>
          <w:lang w:val="uk-UA" w:eastAsia="ru-RU"/>
        </w:rPr>
        <w:t>студентів</w:t>
      </w:r>
      <w:r>
        <w:rPr>
          <w:rFonts w:ascii="Times New Roman" w:eastAsia="Times New Roman" w:hAnsi="Times New Roman" w:cs="Times New Roman"/>
          <w:sz w:val="28"/>
          <w:szCs w:val="28"/>
          <w:lang w:eastAsia="ru-RU"/>
        </w:rPr>
        <w:t xml:space="preserve"> до занять.</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en-US" w:eastAsia="ru-RU"/>
        </w:rPr>
        <w:t>II</w:t>
      </w:r>
      <w:r w:rsidR="00E5458B">
        <w:rPr>
          <w:rFonts w:ascii="Times New Roman" w:eastAsia="Times New Roman" w:hAnsi="Times New Roman" w:cs="Times New Roman"/>
          <w:b/>
          <w:bCs/>
          <w:sz w:val="28"/>
          <w:szCs w:val="28"/>
          <w:lang w:val="uk-UA" w:eastAsia="ru-RU"/>
        </w:rPr>
        <w:t>.</w:t>
      </w:r>
      <w:r>
        <w:rPr>
          <w:rFonts w:ascii="Times New Roman" w:eastAsia="Times New Roman" w:hAnsi="Times New Roman" w:cs="Times New Roman"/>
          <w:b/>
          <w:bCs/>
          <w:sz w:val="28"/>
          <w:szCs w:val="28"/>
          <w:lang w:eastAsia="ru-RU"/>
        </w:rPr>
        <w:t xml:space="preserve"> Мотивація навчальної діяльності </w:t>
      </w:r>
      <w:r>
        <w:rPr>
          <w:rFonts w:ascii="Times New Roman" w:eastAsia="Times New Roman" w:hAnsi="Times New Roman" w:cs="Times New Roman"/>
          <w:b/>
          <w:bCs/>
          <w:sz w:val="28"/>
          <w:szCs w:val="28"/>
          <w:lang w:val="uk-UA" w:eastAsia="ru-RU"/>
        </w:rPr>
        <w:t>студентів</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val="uk-UA" w:eastAsia="ru-RU"/>
        </w:rPr>
      </w:pPr>
      <w:r w:rsidRPr="000B7012">
        <w:rPr>
          <w:rFonts w:ascii="Times New Roman" w:eastAsia="Times New Roman" w:hAnsi="Times New Roman" w:cs="Times New Roman"/>
          <w:sz w:val="28"/>
          <w:szCs w:val="28"/>
          <w:lang w:val="uk-UA" w:eastAsia="ru-RU"/>
        </w:rPr>
        <w:t xml:space="preserve">Викладач оголошує тему, мету </w:t>
      </w:r>
      <w:r>
        <w:rPr>
          <w:rFonts w:ascii="Times New Roman" w:eastAsia="Times New Roman" w:hAnsi="Times New Roman" w:cs="Times New Roman"/>
          <w:sz w:val="28"/>
          <w:szCs w:val="28"/>
          <w:lang w:val="uk-UA" w:eastAsia="ru-RU"/>
        </w:rPr>
        <w:t>заняття</w:t>
      </w:r>
      <w:r w:rsidRPr="000B7012">
        <w:rPr>
          <w:rFonts w:ascii="Times New Roman" w:eastAsia="Times New Roman" w:hAnsi="Times New Roman" w:cs="Times New Roman"/>
          <w:sz w:val="28"/>
          <w:szCs w:val="28"/>
          <w:lang w:val="uk-UA" w:eastAsia="ru-RU"/>
        </w:rPr>
        <w:t>, зачиту</w:t>
      </w:r>
      <w:r w:rsidR="000B7012" w:rsidRPr="000B7012">
        <w:rPr>
          <w:rFonts w:ascii="Times New Roman" w:eastAsia="Times New Roman" w:hAnsi="Times New Roman" w:cs="Times New Roman"/>
          <w:sz w:val="28"/>
          <w:szCs w:val="28"/>
          <w:lang w:val="uk-UA" w:eastAsia="ru-RU"/>
        </w:rPr>
        <w:t xml:space="preserve">є епіграф, наголошує на </w:t>
      </w:r>
      <w:r w:rsidR="000B7012">
        <w:rPr>
          <w:rFonts w:ascii="Times New Roman" w:eastAsia="Times New Roman" w:hAnsi="Times New Roman" w:cs="Times New Roman"/>
          <w:sz w:val="28"/>
          <w:szCs w:val="28"/>
          <w:lang w:val="uk-UA" w:eastAsia="ru-RU"/>
        </w:rPr>
        <w:t>важливості</w:t>
      </w:r>
      <w:r w:rsidRPr="000B7012">
        <w:rPr>
          <w:rFonts w:ascii="Times New Roman" w:eastAsia="Times New Roman" w:hAnsi="Times New Roman" w:cs="Times New Roman"/>
          <w:sz w:val="28"/>
          <w:szCs w:val="28"/>
          <w:lang w:val="uk-UA" w:eastAsia="ru-RU"/>
        </w:rPr>
        <w:t xml:space="preserve"> вивчення даної теми для майбутньої професійної діяльності, оскільки </w:t>
      </w:r>
      <w:r w:rsidR="000B7012">
        <w:rPr>
          <w:rFonts w:ascii="Times New Roman" w:eastAsia="Times New Roman" w:hAnsi="Times New Roman" w:cs="Times New Roman"/>
          <w:sz w:val="28"/>
          <w:szCs w:val="28"/>
          <w:lang w:val="uk-UA" w:eastAsia="ru-RU"/>
        </w:rPr>
        <w:t xml:space="preserve">вона </w:t>
      </w:r>
      <w:r w:rsidRPr="000B7012">
        <w:rPr>
          <w:rFonts w:ascii="Times New Roman" w:eastAsia="Times New Roman" w:hAnsi="Times New Roman" w:cs="Times New Roman"/>
          <w:sz w:val="28"/>
          <w:szCs w:val="28"/>
          <w:lang w:val="uk-UA" w:eastAsia="ru-RU"/>
        </w:rPr>
        <w:t xml:space="preserve">стосується життєвих інтересів. Поглиблення знань з теми </w:t>
      </w:r>
      <w:r>
        <w:rPr>
          <w:rFonts w:ascii="Times New Roman" w:eastAsia="Times New Roman" w:hAnsi="Times New Roman" w:cs="Times New Roman"/>
          <w:sz w:val="28"/>
          <w:szCs w:val="28"/>
          <w:lang w:val="uk-UA" w:eastAsia="ru-RU"/>
        </w:rPr>
        <w:t>«</w:t>
      </w:r>
      <w:r w:rsidRPr="000B7012">
        <w:rPr>
          <w:rFonts w:ascii="Times New Roman" w:eastAsia="Times New Roman" w:hAnsi="Times New Roman" w:cs="Times New Roman"/>
          <w:sz w:val="28"/>
          <w:szCs w:val="28"/>
          <w:lang w:val="uk-UA" w:eastAsia="ru-RU"/>
        </w:rPr>
        <w:t>Основні причини та заходи запобігання травматизму на виробництві»</w:t>
      </w:r>
      <w:r>
        <w:rPr>
          <w:rFonts w:ascii="Times New Roman" w:eastAsia="Times New Roman" w:hAnsi="Times New Roman" w:cs="Times New Roman"/>
          <w:sz w:val="28"/>
          <w:szCs w:val="28"/>
          <w:lang w:val="uk-UA" w:eastAsia="ru-RU"/>
        </w:rPr>
        <w:t xml:space="preserve"> </w:t>
      </w:r>
      <w:r w:rsidRPr="000B7012">
        <w:rPr>
          <w:rFonts w:ascii="Times New Roman" w:eastAsia="Times New Roman" w:hAnsi="Times New Roman" w:cs="Times New Roman"/>
          <w:sz w:val="28"/>
          <w:szCs w:val="28"/>
          <w:lang w:val="uk-UA" w:eastAsia="ru-RU"/>
        </w:rPr>
        <w:t xml:space="preserve">буде базуватися на знаннях </w:t>
      </w:r>
      <w:r>
        <w:rPr>
          <w:rFonts w:ascii="Times New Roman" w:eastAsia="Times New Roman" w:hAnsi="Times New Roman" w:cs="Times New Roman"/>
          <w:sz w:val="28"/>
          <w:szCs w:val="28"/>
          <w:lang w:val="uk-UA" w:eastAsia="ru-RU"/>
        </w:rPr>
        <w:t>студентів</w:t>
      </w:r>
      <w:r w:rsidRPr="000B7012">
        <w:rPr>
          <w:rFonts w:ascii="Times New Roman" w:eastAsia="Times New Roman" w:hAnsi="Times New Roman" w:cs="Times New Roman"/>
          <w:sz w:val="28"/>
          <w:szCs w:val="28"/>
          <w:lang w:val="uk-UA" w:eastAsia="ru-RU"/>
        </w:rPr>
        <w:t xml:space="preserve">, які вони отримали на попередніх </w:t>
      </w:r>
      <w:r>
        <w:rPr>
          <w:rFonts w:ascii="Times New Roman" w:eastAsia="Times New Roman" w:hAnsi="Times New Roman" w:cs="Times New Roman"/>
          <w:sz w:val="28"/>
          <w:szCs w:val="28"/>
          <w:lang w:val="uk-UA" w:eastAsia="ru-RU"/>
        </w:rPr>
        <w:t>заняттях</w:t>
      </w:r>
      <w:r w:rsidRPr="000B7012">
        <w:rPr>
          <w:rFonts w:ascii="Times New Roman" w:eastAsia="Times New Roman" w:hAnsi="Times New Roman" w:cs="Times New Roman"/>
          <w:sz w:val="28"/>
          <w:szCs w:val="28"/>
          <w:lang w:val="uk-UA" w:eastAsia="ru-RU"/>
        </w:rPr>
        <w:t xml:space="preserve"> з </w:t>
      </w:r>
      <w:r>
        <w:rPr>
          <w:rFonts w:ascii="Times New Roman" w:eastAsia="Times New Roman" w:hAnsi="Times New Roman" w:cs="Times New Roman"/>
          <w:sz w:val="28"/>
          <w:szCs w:val="28"/>
          <w:lang w:val="uk-UA" w:eastAsia="ru-RU"/>
        </w:rPr>
        <w:t>дисципліни «</w:t>
      </w:r>
      <w:r w:rsidR="000B7012" w:rsidRPr="000B7012">
        <w:rPr>
          <w:rFonts w:ascii="Times New Roman" w:eastAsia="Times New Roman" w:hAnsi="Times New Roman" w:cs="Times New Roman"/>
          <w:sz w:val="28"/>
          <w:szCs w:val="28"/>
          <w:lang w:val="uk-UA" w:eastAsia="ru-RU"/>
        </w:rPr>
        <w:t xml:space="preserve">Охорона праці», а також </w:t>
      </w:r>
      <w:r w:rsidR="000B7012">
        <w:rPr>
          <w:rFonts w:ascii="Times New Roman" w:eastAsia="Times New Roman" w:hAnsi="Times New Roman" w:cs="Times New Roman"/>
          <w:sz w:val="28"/>
          <w:szCs w:val="28"/>
          <w:lang w:val="uk-UA" w:eastAsia="ru-RU"/>
        </w:rPr>
        <w:t>із</w:t>
      </w:r>
      <w:r w:rsidR="000B7012" w:rsidRPr="000B7012">
        <w:rPr>
          <w:rFonts w:ascii="Times New Roman" w:eastAsia="Times New Roman" w:hAnsi="Times New Roman" w:cs="Times New Roman"/>
          <w:sz w:val="28"/>
          <w:szCs w:val="28"/>
          <w:lang w:val="uk-UA" w:eastAsia="ru-RU"/>
        </w:rPr>
        <w:t xml:space="preserve"> курс</w:t>
      </w:r>
      <w:r w:rsidR="000B7012">
        <w:rPr>
          <w:rFonts w:ascii="Times New Roman" w:eastAsia="Times New Roman" w:hAnsi="Times New Roman" w:cs="Times New Roman"/>
          <w:sz w:val="28"/>
          <w:szCs w:val="28"/>
          <w:lang w:val="uk-UA" w:eastAsia="ru-RU"/>
        </w:rPr>
        <w:t>ів</w:t>
      </w:r>
      <w:r w:rsidRPr="000B7012">
        <w:rPr>
          <w:rFonts w:ascii="Times New Roman" w:eastAsia="Times New Roman" w:hAnsi="Times New Roman" w:cs="Times New Roman"/>
          <w:sz w:val="28"/>
          <w:szCs w:val="28"/>
          <w:lang w:val="uk-UA" w:eastAsia="ru-RU"/>
        </w:rPr>
        <w:t xml:space="preserve"> </w:t>
      </w:r>
      <w:r w:rsidRPr="000B7012">
        <w:rPr>
          <w:rFonts w:ascii="Times New Roman" w:eastAsia="Times New Roman" w:hAnsi="Times New Roman" w:cs="Times New Roman"/>
          <w:sz w:val="28"/>
          <w:szCs w:val="28"/>
          <w:lang w:val="uk-UA" w:eastAsia="ru-RU"/>
        </w:rPr>
        <w:lastRenderedPageBreak/>
        <w:t xml:space="preserve">професійних дисциплін. </w:t>
      </w:r>
      <w:r>
        <w:rPr>
          <w:rFonts w:ascii="Times New Roman" w:eastAsia="Times New Roman" w:hAnsi="Times New Roman" w:cs="Times New Roman"/>
          <w:sz w:val="28"/>
          <w:szCs w:val="28"/>
          <w:lang w:eastAsia="ru-RU"/>
        </w:rPr>
        <w:t>На </w:t>
      </w:r>
      <w:r>
        <w:rPr>
          <w:rFonts w:ascii="Times New Roman" w:eastAsia="Times New Roman" w:hAnsi="Times New Roman" w:cs="Times New Roman"/>
          <w:sz w:val="28"/>
          <w:szCs w:val="28"/>
          <w:lang w:val="uk-UA" w:eastAsia="ru-RU"/>
        </w:rPr>
        <w:t>занятті</w:t>
      </w:r>
      <w:r>
        <w:rPr>
          <w:rFonts w:ascii="Times New Roman" w:eastAsia="Times New Roman" w:hAnsi="Times New Roman" w:cs="Times New Roman"/>
          <w:sz w:val="28"/>
          <w:szCs w:val="28"/>
          <w:lang w:eastAsia="ru-RU"/>
        </w:rPr>
        <w:t xml:space="preserve"> буде проведено вхідний контроль, тобто діагностичний контроль базових знань </w:t>
      </w:r>
      <w:r>
        <w:rPr>
          <w:rFonts w:ascii="Times New Roman" w:eastAsia="Times New Roman" w:hAnsi="Times New Roman" w:cs="Times New Roman"/>
          <w:sz w:val="28"/>
          <w:szCs w:val="28"/>
          <w:lang w:val="uk-UA" w:eastAsia="ru-RU"/>
        </w:rPr>
        <w:t>студентів.</w:t>
      </w:r>
    </w:p>
    <w:p w:rsidR="00785B71" w:rsidRDefault="00E2795F" w:rsidP="00785B71">
      <w:pPr>
        <w:spacing w:before="100" w:beforeAutospacing="1" w:after="100" w:afterAutospacing="1" w:line="276" w:lineRule="auto"/>
        <w:ind w:left="360"/>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ІІІ</w:t>
      </w:r>
      <w:r w:rsidR="00E5458B">
        <w:rPr>
          <w:rFonts w:ascii="Times New Roman" w:eastAsia="Times New Roman" w:hAnsi="Times New Roman" w:cs="Times New Roman"/>
          <w:b/>
          <w:bCs/>
          <w:sz w:val="28"/>
          <w:szCs w:val="28"/>
          <w:lang w:val="uk-UA" w:eastAsia="ru-RU"/>
        </w:rPr>
        <w:t>.</w:t>
      </w:r>
      <w:r>
        <w:rPr>
          <w:rFonts w:ascii="Times New Roman" w:eastAsia="Times New Roman" w:hAnsi="Times New Roman" w:cs="Times New Roman"/>
          <w:b/>
          <w:bCs/>
          <w:sz w:val="28"/>
          <w:szCs w:val="28"/>
          <w:lang w:eastAsia="ru-RU"/>
        </w:rPr>
        <w:t xml:space="preserve"> </w:t>
      </w:r>
      <w:r w:rsidR="00785B71">
        <w:rPr>
          <w:rFonts w:ascii="Times New Roman" w:eastAsia="Times New Roman" w:hAnsi="Times New Roman" w:cs="Times New Roman"/>
          <w:b/>
          <w:bCs/>
          <w:sz w:val="28"/>
          <w:szCs w:val="28"/>
          <w:lang w:eastAsia="ru-RU"/>
        </w:rPr>
        <w:t xml:space="preserve"> Актуалізація опорних знань </w:t>
      </w:r>
      <w:r w:rsidR="00785B71">
        <w:rPr>
          <w:rFonts w:ascii="Times New Roman" w:eastAsia="Times New Roman" w:hAnsi="Times New Roman" w:cs="Times New Roman"/>
          <w:b/>
          <w:bCs/>
          <w:sz w:val="28"/>
          <w:szCs w:val="28"/>
          <w:lang w:val="uk-UA" w:eastAsia="ru-RU"/>
        </w:rPr>
        <w:t>студентів</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перевірки опорних знань використовую тестові завдання-нагадування, тести</w:t>
      </w:r>
      <w:r w:rsidR="000B7012">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 xml:space="preserve"> доповнення та фронтальне опитування.</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w:t>
      </w:r>
      <w:r>
        <w:rPr>
          <w:rFonts w:ascii="Times New Roman" w:eastAsia="Times New Roman" w:hAnsi="Times New Roman" w:cs="Times New Roman"/>
          <w:sz w:val="28"/>
          <w:szCs w:val="28"/>
          <w:lang w:val="uk-UA" w:eastAsia="ru-RU"/>
        </w:rPr>
        <w:t xml:space="preserve">студентів </w:t>
      </w:r>
      <w:r>
        <w:rPr>
          <w:rFonts w:ascii="Times New Roman" w:eastAsia="Times New Roman" w:hAnsi="Times New Roman" w:cs="Times New Roman"/>
          <w:sz w:val="28"/>
          <w:szCs w:val="28"/>
          <w:lang w:eastAsia="ru-RU"/>
        </w:rPr>
        <w:t xml:space="preserve">працює з тестовими завданнями-нагадування </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Одночасно здійсню</w:t>
      </w:r>
      <w:r w:rsidR="000B7012">
        <w:rPr>
          <w:rFonts w:ascii="Times New Roman" w:eastAsia="Times New Roman" w:hAnsi="Times New Roman" w:cs="Times New Roman"/>
          <w:sz w:val="28"/>
          <w:szCs w:val="28"/>
          <w:lang w:val="uk-UA" w:eastAsia="ru-RU"/>
        </w:rPr>
        <w:t>є</w:t>
      </w:r>
      <w:r>
        <w:rPr>
          <w:rFonts w:ascii="Times New Roman" w:eastAsia="Times New Roman" w:hAnsi="Times New Roman" w:cs="Times New Roman"/>
          <w:sz w:val="28"/>
          <w:szCs w:val="28"/>
          <w:lang w:eastAsia="ru-RU"/>
        </w:rPr>
        <w:t xml:space="preserve">ться контроль </w:t>
      </w:r>
      <w:r>
        <w:rPr>
          <w:rFonts w:ascii="Times New Roman" w:eastAsia="Times New Roman" w:hAnsi="Times New Roman" w:cs="Times New Roman"/>
          <w:sz w:val="28"/>
          <w:szCs w:val="28"/>
          <w:lang w:val="uk-UA" w:eastAsia="ru-RU"/>
        </w:rPr>
        <w:t>студентів</w:t>
      </w:r>
      <w:r>
        <w:rPr>
          <w:rFonts w:ascii="Times New Roman" w:eastAsia="Times New Roman" w:hAnsi="Times New Roman" w:cs="Times New Roman"/>
          <w:sz w:val="28"/>
          <w:szCs w:val="28"/>
          <w:lang w:eastAsia="ru-RU"/>
        </w:rPr>
        <w:t xml:space="preserve"> із використанням тестів </w:t>
      </w:r>
      <w:r w:rsidR="000B7012">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доповнень</w:t>
      </w:r>
      <w:r>
        <w:rPr>
          <w:rFonts w:ascii="Times New Roman" w:eastAsia="Times New Roman" w:hAnsi="Times New Roman" w:cs="Times New Roman"/>
          <w:sz w:val="28"/>
          <w:szCs w:val="28"/>
          <w:lang w:val="uk-UA" w:eastAsia="ru-RU"/>
        </w:rPr>
        <w:t>.</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en-US" w:eastAsia="ru-RU"/>
        </w:rPr>
        <w:t>IV</w:t>
      </w:r>
      <w:proofErr w:type="gramStart"/>
      <w:r w:rsidR="00E5458B">
        <w:rPr>
          <w:rFonts w:ascii="Times New Roman" w:eastAsia="Times New Roman" w:hAnsi="Times New Roman" w:cs="Times New Roman"/>
          <w:b/>
          <w:bCs/>
          <w:sz w:val="28"/>
          <w:szCs w:val="28"/>
          <w:lang w:val="uk-UA" w:eastAsia="ru-RU"/>
        </w:rPr>
        <w:t>.</w:t>
      </w:r>
      <w:r w:rsidR="008B2C4A">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Оголошення</w:t>
      </w:r>
      <w:proofErr w:type="gramEnd"/>
      <w:r>
        <w:rPr>
          <w:rFonts w:ascii="Times New Roman" w:eastAsia="Times New Roman" w:hAnsi="Times New Roman" w:cs="Times New Roman"/>
          <w:b/>
          <w:bCs/>
          <w:sz w:val="28"/>
          <w:szCs w:val="28"/>
          <w:lang w:eastAsia="ru-RU"/>
        </w:rPr>
        <w:t xml:space="preserve"> плану </w:t>
      </w:r>
      <w:r>
        <w:rPr>
          <w:rFonts w:ascii="Times New Roman" w:eastAsia="Times New Roman" w:hAnsi="Times New Roman" w:cs="Times New Roman"/>
          <w:b/>
          <w:bCs/>
          <w:sz w:val="28"/>
          <w:szCs w:val="28"/>
          <w:lang w:val="uk-UA" w:eastAsia="ru-RU"/>
        </w:rPr>
        <w:t>заняття</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 xml:space="preserve">Викладач повідомляє </w:t>
      </w:r>
      <w:r>
        <w:rPr>
          <w:rFonts w:ascii="Times New Roman" w:eastAsia="Times New Roman" w:hAnsi="Times New Roman" w:cs="Times New Roman"/>
          <w:sz w:val="28"/>
          <w:szCs w:val="28"/>
          <w:lang w:val="uk-UA" w:eastAsia="ru-RU"/>
        </w:rPr>
        <w:t>студентам</w:t>
      </w:r>
      <w:r>
        <w:rPr>
          <w:rFonts w:ascii="Times New Roman" w:eastAsia="Times New Roman" w:hAnsi="Times New Roman" w:cs="Times New Roman"/>
          <w:sz w:val="28"/>
          <w:szCs w:val="28"/>
          <w:lang w:eastAsia="ru-RU"/>
        </w:rPr>
        <w:t xml:space="preserve"> про послідовність проведення </w:t>
      </w:r>
      <w:r>
        <w:rPr>
          <w:rFonts w:ascii="Times New Roman" w:eastAsia="Times New Roman" w:hAnsi="Times New Roman" w:cs="Times New Roman"/>
          <w:sz w:val="28"/>
          <w:szCs w:val="28"/>
          <w:lang w:val="uk-UA" w:eastAsia="ru-RU"/>
        </w:rPr>
        <w:t>заняття.</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 xml:space="preserve">План </w:t>
      </w:r>
      <w:r>
        <w:rPr>
          <w:rFonts w:ascii="Times New Roman" w:eastAsia="Times New Roman" w:hAnsi="Times New Roman" w:cs="Times New Roman"/>
          <w:sz w:val="28"/>
          <w:szCs w:val="28"/>
          <w:lang w:val="uk-UA" w:eastAsia="ru-RU"/>
        </w:rPr>
        <w:t>заняття:</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Поняття  про виробничий травматизм і профзахворювання.</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Основні причини нещасних випадків на виробництві:</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 організаційні;</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 санітарно-гігієнічні;</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 психофізіологічні;</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 технічні.</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Основні заходи запобігання травматизму та професійним захворюванням на виробництві.</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en-US" w:eastAsia="ru-RU"/>
        </w:rPr>
        <w:t>V</w:t>
      </w:r>
      <w:r>
        <w:rPr>
          <w:rFonts w:ascii="Times New Roman" w:eastAsia="Times New Roman" w:hAnsi="Times New Roman" w:cs="Times New Roman"/>
          <w:b/>
          <w:bCs/>
          <w:sz w:val="28"/>
          <w:szCs w:val="28"/>
          <w:lang w:eastAsia="ru-RU"/>
        </w:rPr>
        <w:t xml:space="preserve">. Сприйняття та усвідомлення нового матеріалу </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Вступне слово викладача</w:t>
      </w:r>
    </w:p>
    <w:p w:rsidR="00785B71" w:rsidRDefault="00785B71" w:rsidP="00785B71">
      <w:pPr>
        <w:spacing w:before="100" w:beforeAutospacing="1" w:after="100" w:afterAutospacing="1" w:line="240" w:lineRule="atLeast"/>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Перед поясненням першого питання викладач звертається до </w:t>
      </w:r>
      <w:r>
        <w:rPr>
          <w:rFonts w:ascii="Times New Roman" w:eastAsia="Times New Roman" w:hAnsi="Times New Roman" w:cs="Times New Roman"/>
          <w:sz w:val="28"/>
          <w:szCs w:val="28"/>
          <w:lang w:val="uk-UA" w:eastAsia="ru-RU"/>
        </w:rPr>
        <w:t xml:space="preserve">студентів </w:t>
      </w:r>
      <w:r>
        <w:rPr>
          <w:rFonts w:ascii="Times New Roman" w:eastAsia="Times New Roman" w:hAnsi="Times New Roman" w:cs="Times New Roman"/>
          <w:sz w:val="28"/>
          <w:szCs w:val="28"/>
          <w:lang w:eastAsia="ru-RU"/>
        </w:rPr>
        <w:t>із запитанням:</w:t>
      </w:r>
    </w:p>
    <w:p w:rsidR="00785B71" w:rsidRDefault="00785B71" w:rsidP="00785B71">
      <w:pPr>
        <w:spacing w:before="100" w:beforeAutospacing="1" w:after="100" w:afterAutospacing="1" w:line="240" w:lineRule="atLeast"/>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 Для чого потрібно вивчати та аналізувати причини виникнення виробничого травматизму?</w:t>
      </w:r>
    </w:p>
    <w:p w:rsidR="00785B71" w:rsidRDefault="00785B71" w:rsidP="00785B71">
      <w:pPr>
        <w:spacing w:before="100" w:beforeAutospacing="1" w:after="100" w:afterAutospacing="1" w:line="240" w:lineRule="atLeast"/>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Вислухавши їх відповіді, починає пояснювати перше питання.</w:t>
      </w:r>
    </w:p>
    <w:p w:rsidR="00785B71" w:rsidRDefault="00E2795F"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785B71">
        <w:rPr>
          <w:rFonts w:ascii="Times New Roman" w:eastAsia="Times New Roman" w:hAnsi="Times New Roman" w:cs="Times New Roman"/>
          <w:sz w:val="28"/>
          <w:szCs w:val="28"/>
          <w:lang w:eastAsia="ru-RU"/>
        </w:rPr>
        <w:t xml:space="preserve">Високий рівень травматизму в галузях господарства свідчить про те, що заходи з пропаганди безпечних та </w:t>
      </w:r>
      <w:proofErr w:type="gramStart"/>
      <w:r w:rsidR="00785B71">
        <w:rPr>
          <w:rFonts w:ascii="Times New Roman" w:eastAsia="Times New Roman" w:hAnsi="Times New Roman" w:cs="Times New Roman"/>
          <w:sz w:val="28"/>
          <w:szCs w:val="28"/>
          <w:lang w:eastAsia="ru-RU"/>
        </w:rPr>
        <w:t>нешкідливих  умов</w:t>
      </w:r>
      <w:proofErr w:type="gramEnd"/>
      <w:r w:rsidR="00785B71">
        <w:rPr>
          <w:rFonts w:ascii="Times New Roman" w:eastAsia="Times New Roman" w:hAnsi="Times New Roman" w:cs="Times New Roman"/>
          <w:sz w:val="28"/>
          <w:szCs w:val="28"/>
          <w:lang w:eastAsia="ru-RU"/>
        </w:rPr>
        <w:t xml:space="preserve"> праці, що діють  нині, недостатньо висвітлюють проблемні питання.</w:t>
      </w:r>
    </w:p>
    <w:p w:rsidR="00785B71" w:rsidRDefault="00785B71" w:rsidP="00785B71">
      <w:pPr>
        <w:spacing w:before="100" w:beforeAutospacing="1" w:after="100" w:afterAutospacing="1" w:line="276"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Згідно з результатами</w:t>
      </w:r>
      <w:r w:rsidR="000B7012">
        <w:rPr>
          <w:rFonts w:ascii="Times New Roman" w:eastAsia="Times New Roman" w:hAnsi="Times New Roman" w:cs="Times New Roman"/>
          <w:sz w:val="28"/>
          <w:szCs w:val="28"/>
          <w:lang w:eastAsia="ru-RU"/>
        </w:rPr>
        <w:t xml:space="preserve"> аналізу виробничого травматизм</w:t>
      </w:r>
      <w:r w:rsidR="000B7012">
        <w:rPr>
          <w:rFonts w:ascii="Times New Roman" w:eastAsia="Times New Roman" w:hAnsi="Times New Roman" w:cs="Times New Roman"/>
          <w:sz w:val="28"/>
          <w:szCs w:val="28"/>
          <w:lang w:val="uk-UA" w:eastAsia="ru-RU"/>
        </w:rPr>
        <w:t>у</w:t>
      </w:r>
      <w:r>
        <w:rPr>
          <w:rFonts w:ascii="Times New Roman" w:eastAsia="Times New Roman" w:hAnsi="Times New Roman" w:cs="Times New Roman"/>
          <w:sz w:val="28"/>
          <w:szCs w:val="28"/>
          <w:lang w:eastAsia="ru-RU"/>
        </w:rPr>
        <w:t xml:space="preserve"> з смертельними наслідками основною причиною виникнення таких нещасних випадків у всіх галузях </w:t>
      </w:r>
      <w:r>
        <w:rPr>
          <w:rFonts w:ascii="Times New Roman" w:eastAsia="Times New Roman" w:hAnsi="Times New Roman" w:cs="Times New Roman"/>
          <w:sz w:val="28"/>
          <w:szCs w:val="28"/>
          <w:lang w:val="uk-UA" w:eastAsia="ru-RU"/>
        </w:rPr>
        <w:t>виробництва</w:t>
      </w:r>
      <w:r>
        <w:rPr>
          <w:rFonts w:ascii="Times New Roman" w:eastAsia="Times New Roman" w:hAnsi="Times New Roman" w:cs="Times New Roman"/>
          <w:sz w:val="28"/>
          <w:szCs w:val="28"/>
          <w:lang w:eastAsia="ru-RU"/>
        </w:rPr>
        <w:t xml:space="preserve"> є </w:t>
      </w:r>
      <w:r w:rsidR="00E531D2">
        <w:rPr>
          <w:rFonts w:ascii="Times New Roman" w:eastAsia="Times New Roman" w:hAnsi="Times New Roman" w:cs="Times New Roman"/>
          <w:sz w:val="28"/>
          <w:szCs w:val="28"/>
          <w:lang w:eastAsia="ru-RU"/>
        </w:rPr>
        <w:t xml:space="preserve">організаційні причини: чисельні </w:t>
      </w:r>
      <w:proofErr w:type="gramStart"/>
      <w:r>
        <w:rPr>
          <w:rFonts w:ascii="Times New Roman" w:eastAsia="Times New Roman" w:hAnsi="Times New Roman" w:cs="Times New Roman"/>
          <w:sz w:val="28"/>
          <w:szCs w:val="28"/>
          <w:lang w:eastAsia="ru-RU"/>
        </w:rPr>
        <w:t>грубі  порушення</w:t>
      </w:r>
      <w:proofErr w:type="gramEnd"/>
      <w:r>
        <w:rPr>
          <w:rFonts w:ascii="Times New Roman" w:eastAsia="Times New Roman" w:hAnsi="Times New Roman" w:cs="Times New Roman"/>
          <w:sz w:val="28"/>
          <w:szCs w:val="28"/>
          <w:lang w:eastAsia="ru-RU"/>
        </w:rPr>
        <w:t xml:space="preserve"> правил безпеки безпосередньо виконавцями  робіт та незадовільна робота керівників та посадових осіб щодо створення безпечних і нешкідливих умов праці на виробництві.</w:t>
      </w:r>
    </w:p>
    <w:p w:rsidR="00785B71" w:rsidRDefault="00785B71" w:rsidP="00785B71">
      <w:pPr>
        <w:pStyle w:val="a4"/>
        <w:spacing w:line="276" w:lineRule="auto"/>
        <w:jc w:val="both"/>
        <w:rPr>
          <w:sz w:val="28"/>
          <w:szCs w:val="28"/>
        </w:rPr>
      </w:pPr>
      <w:r>
        <w:rPr>
          <w:sz w:val="28"/>
          <w:szCs w:val="28"/>
        </w:rPr>
        <w:t>      За даними Всесвітньої Організації Охорони здоров'я, смертність від нещасних випадків в наш час займає третє місце після серцево-судинних і онкологічних захворювань. Однак</w:t>
      </w:r>
      <w:r w:rsidR="000B7012">
        <w:rPr>
          <w:sz w:val="28"/>
          <w:szCs w:val="28"/>
          <w:lang w:val="uk-UA"/>
        </w:rPr>
        <w:t>,</w:t>
      </w:r>
      <w:r>
        <w:rPr>
          <w:sz w:val="28"/>
          <w:szCs w:val="28"/>
        </w:rPr>
        <w:t xml:space="preserve"> якщо від цих захворювань помирають, головним чином, люди старшого віку, то від нещасних випадків гинуть переважно працездатні люди молодого і середнього віку. Так, статистика показує, що у чоловіків у віці від 15 до 36 років найбільш поширеною причиною смерті є нещасний випадок. Можна з упевненістю стверджувати, що проблема зниження травматизму різного роду у нас в країні, як, втім, і в усьому світі, є надзвичайно актуальною і заслуговує найбільшої уваги.</w:t>
      </w:r>
    </w:p>
    <w:p w:rsidR="00785B71" w:rsidRDefault="00785B71" w:rsidP="00785B71">
      <w:pPr>
        <w:pStyle w:val="a4"/>
        <w:spacing w:line="276" w:lineRule="auto"/>
        <w:jc w:val="both"/>
        <w:rPr>
          <w:sz w:val="28"/>
          <w:szCs w:val="28"/>
        </w:rPr>
      </w:pPr>
      <w:r>
        <w:rPr>
          <w:sz w:val="28"/>
          <w:szCs w:val="28"/>
        </w:rPr>
        <w:t>Основним загальновизнаним методом охорони праці вже багато років є використання технічних засобів безпеки. При цьому вирішуються дві основні задачі: а) створення машин, інструментів, технологій, при використанні яких небезпека виникнення нещасного випадку знижується до мінімуму; б) створення спеціальних засобів захисту, які охороняють людину від небезпеки в процесі праці.</w:t>
      </w:r>
    </w:p>
    <w:p w:rsidR="00785B71" w:rsidRDefault="00785B71" w:rsidP="00785B71">
      <w:pPr>
        <w:pStyle w:val="a4"/>
        <w:spacing w:line="276" w:lineRule="auto"/>
        <w:jc w:val="both"/>
        <w:rPr>
          <w:sz w:val="28"/>
          <w:szCs w:val="28"/>
        </w:rPr>
      </w:pPr>
      <w:r>
        <w:rPr>
          <w:sz w:val="28"/>
          <w:szCs w:val="28"/>
        </w:rPr>
        <w:t>Виникає принципово важливе питання: чому люди, яким від народження притаманний інстинкт самозбереження, так часто стають винуватцями своїх травм? Адже</w:t>
      </w:r>
      <w:r w:rsidR="000B7012">
        <w:rPr>
          <w:sz w:val="28"/>
          <w:szCs w:val="28"/>
          <w:lang w:val="uk-UA"/>
        </w:rPr>
        <w:t>,</w:t>
      </w:r>
      <w:r>
        <w:rPr>
          <w:sz w:val="28"/>
          <w:szCs w:val="28"/>
        </w:rPr>
        <w:t xml:space="preserve"> якщо </w:t>
      </w:r>
      <w:r w:rsidR="000B7012">
        <w:rPr>
          <w:sz w:val="28"/>
          <w:szCs w:val="28"/>
        </w:rPr>
        <w:t>людина психічно нормальна, то в</w:t>
      </w:r>
      <w:r w:rsidR="000B7012">
        <w:rPr>
          <w:sz w:val="28"/>
          <w:szCs w:val="28"/>
          <w:lang w:val="uk-UA"/>
        </w:rPr>
        <w:t>о</w:t>
      </w:r>
      <w:r>
        <w:rPr>
          <w:sz w:val="28"/>
          <w:szCs w:val="28"/>
        </w:rPr>
        <w:t>н</w:t>
      </w:r>
      <w:r>
        <w:rPr>
          <w:sz w:val="28"/>
          <w:szCs w:val="28"/>
          <w:lang w:val="uk-UA"/>
        </w:rPr>
        <w:t>а</w:t>
      </w:r>
      <w:r>
        <w:rPr>
          <w:sz w:val="28"/>
          <w:szCs w:val="28"/>
        </w:rPr>
        <w:t xml:space="preserve"> без приводу нік</w:t>
      </w:r>
      <w:r w:rsidR="000B7012">
        <w:rPr>
          <w:sz w:val="28"/>
          <w:szCs w:val="28"/>
        </w:rPr>
        <w:t xml:space="preserve">оли не стане </w:t>
      </w:r>
      <w:proofErr w:type="gramStart"/>
      <w:r w:rsidR="000B7012">
        <w:rPr>
          <w:sz w:val="28"/>
          <w:szCs w:val="28"/>
        </w:rPr>
        <w:t xml:space="preserve">прагнути </w:t>
      </w:r>
      <w:r>
        <w:rPr>
          <w:sz w:val="28"/>
          <w:szCs w:val="28"/>
        </w:rPr>
        <w:t xml:space="preserve"> травми</w:t>
      </w:r>
      <w:proofErr w:type="gramEnd"/>
      <w:r>
        <w:rPr>
          <w:sz w:val="28"/>
          <w:szCs w:val="28"/>
        </w:rPr>
        <w:t>. Такі випадки відбуваються або з незалежних від лю</w:t>
      </w:r>
      <w:r w:rsidR="000B7012">
        <w:rPr>
          <w:sz w:val="28"/>
          <w:szCs w:val="28"/>
        </w:rPr>
        <w:t xml:space="preserve">дини причин, або тоді, коли </w:t>
      </w:r>
      <w:r w:rsidR="000B7012">
        <w:rPr>
          <w:sz w:val="28"/>
          <w:szCs w:val="28"/>
          <w:lang w:val="uk-UA"/>
        </w:rPr>
        <w:t>її</w:t>
      </w:r>
      <w:r>
        <w:rPr>
          <w:sz w:val="28"/>
          <w:szCs w:val="28"/>
        </w:rPr>
        <w:t xml:space="preserve"> спонукають до порушення правил певні обставини. Очевидно, щоб попередити появу подібних подій, потрібно, перш за все, виявити ці збудники і по можливості зменшити їх вплив.</w:t>
      </w:r>
    </w:p>
    <w:p w:rsidR="00785B71" w:rsidRDefault="000B7012" w:rsidP="00785B71">
      <w:pPr>
        <w:pStyle w:val="a4"/>
        <w:spacing w:line="276" w:lineRule="auto"/>
        <w:jc w:val="both"/>
        <w:rPr>
          <w:sz w:val="28"/>
          <w:szCs w:val="28"/>
        </w:rPr>
      </w:pPr>
      <w:r>
        <w:rPr>
          <w:sz w:val="28"/>
          <w:szCs w:val="28"/>
        </w:rPr>
        <w:lastRenderedPageBreak/>
        <w:t>Саме загальн</w:t>
      </w:r>
      <w:r>
        <w:rPr>
          <w:sz w:val="28"/>
          <w:szCs w:val="28"/>
          <w:lang w:val="uk-UA"/>
        </w:rPr>
        <w:t>ий</w:t>
      </w:r>
      <w:r w:rsidR="00785B71">
        <w:rPr>
          <w:sz w:val="28"/>
          <w:szCs w:val="28"/>
        </w:rPr>
        <w:t xml:space="preserve"> розгляд закономірностей технологічного прогресу доз</w:t>
      </w:r>
      <w:r>
        <w:rPr>
          <w:sz w:val="28"/>
          <w:szCs w:val="28"/>
        </w:rPr>
        <w:t xml:space="preserve">воляє помітити, що обставини, </w:t>
      </w:r>
      <w:r>
        <w:rPr>
          <w:sz w:val="28"/>
          <w:szCs w:val="28"/>
          <w:lang w:val="uk-UA"/>
        </w:rPr>
        <w:t>які</w:t>
      </w:r>
      <w:r w:rsidR="00785B71">
        <w:rPr>
          <w:sz w:val="28"/>
          <w:szCs w:val="28"/>
        </w:rPr>
        <w:t xml:space="preserve"> сприяють виникненню нещасних випадків і аварій, виникають з цілком об'єктивних причин.</w:t>
      </w:r>
    </w:p>
    <w:p w:rsidR="00785B71" w:rsidRDefault="00785B71" w:rsidP="00785B71">
      <w:pPr>
        <w:pStyle w:val="a4"/>
        <w:spacing w:line="276" w:lineRule="auto"/>
        <w:jc w:val="both"/>
        <w:rPr>
          <w:sz w:val="28"/>
          <w:szCs w:val="28"/>
        </w:rPr>
      </w:pPr>
      <w:r>
        <w:rPr>
          <w:b/>
          <w:sz w:val="28"/>
          <w:szCs w:val="28"/>
        </w:rPr>
        <w:t>Перша причина</w:t>
      </w:r>
      <w:r>
        <w:rPr>
          <w:sz w:val="28"/>
          <w:szCs w:val="28"/>
        </w:rPr>
        <w:t>. З розвитком знарядь праці розширився діапазон дії людини на навколишній світ, як за різноманітністю, так і за інтенсивністю. Досягнення науки дозволяють при розробці техніки робити її менш небезпечною, створювати відповідні засоби захисту від небезпеки, вибирати способи дії з урахуванням небезпеки і т.д. Однак, незважаючи на ці запобіжні заходи, з розвитком техніки небезпека зростає швидше, ніж протидія їй.</w:t>
      </w:r>
    </w:p>
    <w:p w:rsidR="00785B71" w:rsidRDefault="000B7012" w:rsidP="00785B71">
      <w:pPr>
        <w:pStyle w:val="a4"/>
        <w:spacing w:line="276" w:lineRule="auto"/>
        <w:jc w:val="both"/>
        <w:rPr>
          <w:sz w:val="28"/>
          <w:szCs w:val="28"/>
        </w:rPr>
      </w:pPr>
      <w:r>
        <w:rPr>
          <w:rStyle w:val="a8"/>
          <w:sz w:val="28"/>
          <w:szCs w:val="28"/>
          <w:lang w:val="uk-UA"/>
        </w:rPr>
        <w:t>Д</w:t>
      </w:r>
      <w:r w:rsidR="00785B71">
        <w:rPr>
          <w:rStyle w:val="a8"/>
          <w:sz w:val="28"/>
          <w:szCs w:val="28"/>
        </w:rPr>
        <w:t>руга причина</w:t>
      </w:r>
      <w:r w:rsidR="00E2795F">
        <w:rPr>
          <w:sz w:val="28"/>
          <w:szCs w:val="28"/>
          <w:lang w:val="uk-UA"/>
        </w:rPr>
        <w:t>.</w:t>
      </w:r>
      <w:r w:rsidR="00785B71">
        <w:rPr>
          <w:sz w:val="28"/>
          <w:szCs w:val="28"/>
        </w:rPr>
        <w:t xml:space="preserve"> </w:t>
      </w:r>
      <w:r>
        <w:rPr>
          <w:sz w:val="28"/>
          <w:szCs w:val="28"/>
          <w:lang w:val="uk-UA"/>
        </w:rPr>
        <w:t>Щ</w:t>
      </w:r>
      <w:r w:rsidR="00785B71">
        <w:rPr>
          <w:sz w:val="28"/>
          <w:szCs w:val="28"/>
        </w:rPr>
        <w:t>о робить умови праці та життя людин</w:t>
      </w:r>
      <w:r>
        <w:rPr>
          <w:sz w:val="28"/>
          <w:szCs w:val="28"/>
        </w:rPr>
        <w:t>и більш жорсткими і небезпечним</w:t>
      </w:r>
      <w:r>
        <w:rPr>
          <w:sz w:val="28"/>
          <w:szCs w:val="28"/>
          <w:lang w:val="uk-UA"/>
        </w:rPr>
        <w:t>? Ц</w:t>
      </w:r>
      <w:r w:rsidR="00785B71" w:rsidRPr="008B2C4A">
        <w:rPr>
          <w:sz w:val="28"/>
          <w:szCs w:val="28"/>
          <w:lang w:val="uk-UA"/>
        </w:rPr>
        <w:t>е зростання ціни помилки. Тепер люди частіше гинуть від струму високої напруги, калічаться при використанні все більш потужних вантажопідйомних і транспортних засобів, падають з вис</w:t>
      </w:r>
      <w:r w:rsidRPr="008B2C4A">
        <w:rPr>
          <w:sz w:val="28"/>
          <w:szCs w:val="28"/>
          <w:lang w:val="uk-UA"/>
        </w:rPr>
        <w:t>оти багатоповерхових будинків</w:t>
      </w:r>
      <w:r>
        <w:rPr>
          <w:sz w:val="28"/>
          <w:szCs w:val="28"/>
          <w:lang w:val="uk-UA"/>
        </w:rPr>
        <w:t>…</w:t>
      </w:r>
      <w:r w:rsidRPr="008B2C4A">
        <w:rPr>
          <w:sz w:val="28"/>
          <w:szCs w:val="28"/>
          <w:lang w:val="uk-UA"/>
        </w:rPr>
        <w:t xml:space="preserve"> </w:t>
      </w:r>
      <w:r>
        <w:rPr>
          <w:sz w:val="28"/>
          <w:szCs w:val="28"/>
          <w:lang w:val="uk-UA"/>
        </w:rPr>
        <w:t>І</w:t>
      </w:r>
      <w:r w:rsidR="00785B71">
        <w:rPr>
          <w:sz w:val="28"/>
          <w:szCs w:val="28"/>
        </w:rPr>
        <w:t xml:space="preserve"> па</w:t>
      </w:r>
      <w:r>
        <w:rPr>
          <w:sz w:val="28"/>
          <w:szCs w:val="28"/>
        </w:rPr>
        <w:t>дають не на землю, а на асфальт</w:t>
      </w:r>
      <w:r>
        <w:rPr>
          <w:sz w:val="28"/>
          <w:szCs w:val="28"/>
          <w:lang w:val="uk-UA"/>
        </w:rPr>
        <w:t xml:space="preserve"> або</w:t>
      </w:r>
      <w:r w:rsidR="00785B71">
        <w:rPr>
          <w:sz w:val="28"/>
          <w:szCs w:val="28"/>
        </w:rPr>
        <w:t xml:space="preserve"> бетон.</w:t>
      </w:r>
    </w:p>
    <w:p w:rsidR="00785B71" w:rsidRDefault="000B7012" w:rsidP="00785B71">
      <w:pPr>
        <w:pStyle w:val="a4"/>
        <w:spacing w:line="276" w:lineRule="auto"/>
        <w:jc w:val="both"/>
        <w:rPr>
          <w:sz w:val="28"/>
          <w:szCs w:val="28"/>
        </w:rPr>
      </w:pPr>
      <w:r>
        <w:rPr>
          <w:rStyle w:val="a8"/>
          <w:sz w:val="28"/>
          <w:szCs w:val="28"/>
          <w:lang w:val="uk-UA"/>
        </w:rPr>
        <w:t>Т</w:t>
      </w:r>
      <w:r w:rsidR="00785B71">
        <w:rPr>
          <w:rStyle w:val="a8"/>
          <w:sz w:val="28"/>
          <w:szCs w:val="28"/>
        </w:rPr>
        <w:t>ретя причина</w:t>
      </w:r>
      <w:r w:rsidR="00E2795F">
        <w:rPr>
          <w:rStyle w:val="a8"/>
          <w:sz w:val="28"/>
          <w:szCs w:val="28"/>
          <w:lang w:val="uk-UA"/>
        </w:rPr>
        <w:t>.</w:t>
      </w:r>
      <w:r w:rsidR="00785B71">
        <w:rPr>
          <w:rStyle w:val="apple-converted-space"/>
          <w:sz w:val="28"/>
          <w:szCs w:val="28"/>
        </w:rPr>
        <w:t> </w:t>
      </w:r>
      <w:r>
        <w:rPr>
          <w:rStyle w:val="a8"/>
          <w:i/>
          <w:iCs/>
          <w:sz w:val="28"/>
          <w:szCs w:val="28"/>
          <w:lang w:val="uk-UA"/>
        </w:rPr>
        <w:t>З</w:t>
      </w:r>
      <w:r w:rsidR="00785B71">
        <w:rPr>
          <w:rStyle w:val="a8"/>
          <w:i/>
          <w:iCs/>
          <w:sz w:val="28"/>
          <w:szCs w:val="28"/>
        </w:rPr>
        <w:t>викання людини до небезпеки</w:t>
      </w:r>
      <w:r w:rsidR="00785B71">
        <w:rPr>
          <w:sz w:val="28"/>
          <w:szCs w:val="28"/>
        </w:rPr>
        <w:t xml:space="preserve">. Використовуючи блага, надані технікою, і звикаючи до них, людина часто забуває, що техніка зазвичай є ще й джерелом високої небезпеки, а інтенсивне використання її підвищує можливість реалізації цієї небезпеки. Міський житель в наш час більше боїться </w:t>
      </w:r>
      <w:r>
        <w:rPr>
          <w:sz w:val="28"/>
          <w:szCs w:val="28"/>
          <w:lang w:val="uk-UA"/>
        </w:rPr>
        <w:t>коней</w:t>
      </w:r>
      <w:r w:rsidR="00785B71">
        <w:rPr>
          <w:sz w:val="28"/>
          <w:szCs w:val="28"/>
          <w:lang w:val="uk-UA"/>
        </w:rPr>
        <w:t xml:space="preserve">, які мирно пасуться, </w:t>
      </w:r>
      <w:r w:rsidR="00785B71">
        <w:rPr>
          <w:sz w:val="28"/>
          <w:szCs w:val="28"/>
        </w:rPr>
        <w:t>ніж шалено обертового вала машини</w:t>
      </w:r>
      <w:r>
        <w:rPr>
          <w:sz w:val="28"/>
          <w:szCs w:val="28"/>
          <w:lang w:val="uk-UA"/>
        </w:rPr>
        <w:t>,</w:t>
      </w:r>
      <w:r w:rsidR="00785B71">
        <w:rPr>
          <w:sz w:val="28"/>
          <w:szCs w:val="28"/>
        </w:rPr>
        <w:t xml:space="preserve"> </w:t>
      </w:r>
      <w:proofErr w:type="gramStart"/>
      <w:r w:rsidR="00785B71">
        <w:rPr>
          <w:sz w:val="28"/>
          <w:szCs w:val="28"/>
          <w:lang w:val="uk-UA"/>
        </w:rPr>
        <w:t xml:space="preserve">яка </w:t>
      </w:r>
      <w:r w:rsidR="00785B71">
        <w:rPr>
          <w:sz w:val="28"/>
          <w:szCs w:val="28"/>
        </w:rPr>
        <w:t xml:space="preserve"> мчить</w:t>
      </w:r>
      <w:proofErr w:type="gramEnd"/>
      <w:r w:rsidR="00785B71">
        <w:rPr>
          <w:sz w:val="28"/>
          <w:szCs w:val="28"/>
        </w:rPr>
        <w:t xml:space="preserve"> </w:t>
      </w:r>
      <w:r>
        <w:rPr>
          <w:sz w:val="28"/>
          <w:szCs w:val="28"/>
          <w:lang w:val="uk-UA"/>
        </w:rPr>
        <w:t>на</w:t>
      </w:r>
      <w:r w:rsidR="00785B71">
        <w:rPr>
          <w:sz w:val="28"/>
          <w:szCs w:val="28"/>
          <w:lang w:val="uk-UA"/>
        </w:rPr>
        <w:t xml:space="preserve">зустріч </w:t>
      </w:r>
      <w:r>
        <w:rPr>
          <w:sz w:val="28"/>
          <w:szCs w:val="28"/>
        </w:rPr>
        <w:t>автомобіл</w:t>
      </w:r>
      <w:r>
        <w:rPr>
          <w:sz w:val="28"/>
          <w:szCs w:val="28"/>
          <w:lang w:val="uk-UA"/>
        </w:rPr>
        <w:t>ю</w:t>
      </w:r>
      <w:r w:rsidR="00785B71">
        <w:rPr>
          <w:sz w:val="28"/>
          <w:szCs w:val="28"/>
        </w:rPr>
        <w:t>. Постійна взаємодія з небезпечним обладнанням та необізнаність про масовість нещасних випадків ведуть до того, що людина перестає боятися того, що насправді є дуже небезпечним. На щастя, далеко не кожне порушення тягне за собою нещасний випадок. Але це "на щастя" має і зворотний бік. Люди, одного разу безкарно порушивши правила і отримавши за рахунок цього якусь дрібну вигоду, повторюють подібні порушення. Поступово відбувається адаптація не тільки до небезпеки, а й звичка до порушень правил.</w:t>
      </w:r>
    </w:p>
    <w:p w:rsidR="00785B71" w:rsidRDefault="00785B71" w:rsidP="00785B71">
      <w:pPr>
        <w:pStyle w:val="a4"/>
        <w:spacing w:line="276" w:lineRule="auto"/>
        <w:jc w:val="both"/>
        <w:rPr>
          <w:sz w:val="28"/>
          <w:szCs w:val="28"/>
        </w:rPr>
      </w:pPr>
      <w:r>
        <w:rPr>
          <w:sz w:val="28"/>
          <w:szCs w:val="28"/>
        </w:rPr>
        <w:t>Крім загальних причин, виявляє</w:t>
      </w:r>
      <w:r w:rsidR="000B7012">
        <w:rPr>
          <w:sz w:val="28"/>
          <w:szCs w:val="28"/>
        </w:rPr>
        <w:t xml:space="preserve">ться багато різноманітних, </w:t>
      </w:r>
      <w:r w:rsidR="000B7012">
        <w:rPr>
          <w:sz w:val="28"/>
          <w:szCs w:val="28"/>
          <w:lang w:val="uk-UA"/>
        </w:rPr>
        <w:t>виключно</w:t>
      </w:r>
      <w:r>
        <w:rPr>
          <w:sz w:val="28"/>
          <w:szCs w:val="28"/>
        </w:rPr>
        <w:t xml:space="preserve"> індивідуальних чинників, головним чином психологічного порядку, що сприяють навмисним порушенням правил безпеки праці і зростання числа нещасних випадків (показна сміливість, недисциплінованість, схильність до ризику і багато інших).</w:t>
      </w:r>
    </w:p>
    <w:p w:rsidR="00785B71" w:rsidRDefault="00785B71" w:rsidP="00785B71">
      <w:pPr>
        <w:pStyle w:val="a4"/>
        <w:spacing w:line="276" w:lineRule="auto"/>
        <w:jc w:val="both"/>
        <w:rPr>
          <w:sz w:val="28"/>
          <w:szCs w:val="28"/>
        </w:rPr>
      </w:pPr>
      <w:r>
        <w:rPr>
          <w:sz w:val="28"/>
          <w:szCs w:val="28"/>
        </w:rPr>
        <w:t xml:space="preserve">Отже, одним технічним шляхом проблема безпеки не вирішується. Більш того, з удосконаленням техніки, підвищенням її надійності і безпеки </w:t>
      </w:r>
      <w:r>
        <w:rPr>
          <w:sz w:val="28"/>
          <w:szCs w:val="28"/>
        </w:rPr>
        <w:lastRenderedPageBreak/>
        <w:t>недоліки людського фактора стають помітнішими, оскільки в загальній масі пригод помилки людини набувають все більшої значущості.</w:t>
      </w:r>
    </w:p>
    <w:p w:rsidR="00785B71" w:rsidRDefault="00785B71" w:rsidP="00785B71">
      <w:pPr>
        <w:pStyle w:val="a4"/>
        <w:spacing w:line="276" w:lineRule="auto"/>
        <w:jc w:val="both"/>
        <w:rPr>
          <w:color w:val="000000"/>
          <w:sz w:val="28"/>
          <w:szCs w:val="28"/>
        </w:rPr>
      </w:pPr>
      <w:r>
        <w:rPr>
          <w:sz w:val="28"/>
          <w:szCs w:val="28"/>
        </w:rPr>
        <w:t>У чому полягають причини неправильних, помилкових дій людини? Причини різноманітні. Це можуть бути суто суб'єктивні чинники: відсутність у людини необхідних для даної роботи якостей психологічного чи фізіологічного порядку, недолік знань або досвіду, порушення фізичного або емоційного стану та ін. Внутрішні чинники можуть породжуватися і зовнішніми обставинами. Наприклад, зовнішні фізичні впливи, починаючи з тих, які випливають з умов праці. На нещасні випа</w:t>
      </w:r>
      <w:r w:rsidR="000B7012">
        <w:rPr>
          <w:sz w:val="28"/>
          <w:szCs w:val="28"/>
        </w:rPr>
        <w:t>дки впливають і багато соціальн</w:t>
      </w:r>
      <w:r w:rsidR="000B7012">
        <w:rPr>
          <w:sz w:val="28"/>
          <w:szCs w:val="28"/>
          <w:lang w:val="uk-UA"/>
        </w:rPr>
        <w:t>их</w:t>
      </w:r>
      <w:r w:rsidR="000B7012">
        <w:rPr>
          <w:sz w:val="28"/>
          <w:szCs w:val="28"/>
        </w:rPr>
        <w:t xml:space="preserve"> фактор</w:t>
      </w:r>
      <w:r w:rsidR="000B7012">
        <w:rPr>
          <w:sz w:val="28"/>
          <w:szCs w:val="28"/>
          <w:lang w:val="uk-UA"/>
        </w:rPr>
        <w:t>ів</w:t>
      </w:r>
      <w:r>
        <w:rPr>
          <w:sz w:val="28"/>
          <w:szCs w:val="28"/>
        </w:rPr>
        <w:t>, такі як психологіч</w:t>
      </w:r>
      <w:r w:rsidR="000B7012">
        <w:rPr>
          <w:sz w:val="28"/>
          <w:szCs w:val="28"/>
        </w:rPr>
        <w:t>ний клімат в колективі,</w:t>
      </w:r>
      <w:r>
        <w:rPr>
          <w:sz w:val="28"/>
          <w:szCs w:val="28"/>
        </w:rPr>
        <w:t xml:space="preserve"> система стимулювання праці, умови життя. Таким чином, виявлення і попередження </w:t>
      </w:r>
      <w:r>
        <w:rPr>
          <w:color w:val="000000"/>
          <w:sz w:val="28"/>
          <w:szCs w:val="28"/>
        </w:rPr>
        <w:t>причин збоїв, помилок, навмисних і випадкових небезпечних дій людини виявляється завданням високої невизначеності і складності.</w:t>
      </w:r>
    </w:p>
    <w:p w:rsidR="008B2C4A" w:rsidRDefault="008B2C4A" w:rsidP="00785B71">
      <w:pPr>
        <w:pStyle w:val="a4"/>
        <w:spacing w:line="276" w:lineRule="auto"/>
        <w:jc w:val="both"/>
        <w:rPr>
          <w:color w:val="000000"/>
          <w:sz w:val="28"/>
          <w:szCs w:val="28"/>
        </w:rPr>
      </w:pPr>
    </w:p>
    <w:p w:rsidR="00785B71" w:rsidRDefault="00785B71" w:rsidP="00785B71">
      <w:pPr>
        <w:pStyle w:val="a4"/>
        <w:spacing w:line="276" w:lineRule="auto"/>
        <w:jc w:val="both"/>
        <w:rPr>
          <w:b/>
          <w:bCs/>
          <w:color w:val="000000"/>
          <w:sz w:val="28"/>
          <w:szCs w:val="28"/>
        </w:rPr>
      </w:pPr>
      <w:r>
        <w:rPr>
          <w:b/>
          <w:bCs/>
          <w:color w:val="000000"/>
          <w:sz w:val="28"/>
          <w:szCs w:val="28"/>
        </w:rPr>
        <w:t xml:space="preserve">Вбити нас може будь-який предмет, навіть створений для нашої зручності, наприклад, нас вбивають стіни будинку, або, скажімо, східці сходів, якщо ми необачно ступаємо. </w:t>
      </w:r>
    </w:p>
    <w:p w:rsidR="00785B71" w:rsidRDefault="00785B71" w:rsidP="00785B71">
      <w:pPr>
        <w:pStyle w:val="a4"/>
        <w:spacing w:line="276" w:lineRule="auto"/>
        <w:jc w:val="both"/>
        <w:rPr>
          <w:b/>
          <w:bCs/>
          <w:color w:val="000000"/>
          <w:sz w:val="28"/>
          <w:szCs w:val="28"/>
          <w:lang w:val="uk-UA"/>
        </w:rPr>
      </w:pPr>
      <w:r>
        <w:rPr>
          <w:b/>
          <w:bCs/>
          <w:color w:val="000000"/>
          <w:sz w:val="28"/>
          <w:szCs w:val="28"/>
          <w:lang w:val="uk-UA"/>
        </w:rPr>
        <w:t xml:space="preserve">                                                                     Б.Паскаль</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 xml:space="preserve">Побажання викладача </w:t>
      </w:r>
      <w:r>
        <w:rPr>
          <w:rFonts w:ascii="Times New Roman" w:eastAsia="Times New Roman" w:hAnsi="Times New Roman" w:cs="Times New Roman"/>
          <w:sz w:val="28"/>
          <w:szCs w:val="28"/>
          <w:lang w:val="uk-UA" w:eastAsia="ru-RU"/>
        </w:rPr>
        <w:t>студентам</w:t>
      </w:r>
      <w:r>
        <w:rPr>
          <w:rFonts w:ascii="Times New Roman" w:eastAsia="Times New Roman" w:hAnsi="Times New Roman" w:cs="Times New Roman"/>
          <w:sz w:val="28"/>
          <w:szCs w:val="28"/>
          <w:lang w:eastAsia="ru-RU"/>
        </w:rPr>
        <w:t>: щоб ви на своїх робочих місцях ніколи не зазнали впливу шкідливих виробничих факторів і мали високу працездатність протягом всього трудового періоду</w:t>
      </w:r>
      <w:r>
        <w:rPr>
          <w:rFonts w:ascii="Times New Roman" w:eastAsia="Times New Roman" w:hAnsi="Times New Roman" w:cs="Times New Roman"/>
          <w:sz w:val="28"/>
          <w:szCs w:val="28"/>
          <w:lang w:val="uk-UA" w:eastAsia="ru-RU"/>
        </w:rPr>
        <w:t>.</w:t>
      </w:r>
    </w:p>
    <w:p w:rsidR="00785B71" w:rsidRDefault="00E531D2" w:rsidP="00E531D2">
      <w:pPr>
        <w:spacing w:before="100" w:beforeAutospacing="1" w:after="100" w:afterAutospacing="1" w:line="24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785B71">
        <w:rPr>
          <w:rFonts w:ascii="Times New Roman" w:eastAsia="Times New Roman" w:hAnsi="Times New Roman" w:cs="Times New Roman"/>
          <w:sz w:val="28"/>
          <w:szCs w:val="28"/>
          <w:lang w:eastAsia="ru-RU"/>
        </w:rPr>
        <w:t xml:space="preserve">Для повної характеристики професійних отруєнь, гострих та хронічних, </w:t>
      </w:r>
      <w:r w:rsidR="00785B71">
        <w:rPr>
          <w:rFonts w:ascii="Times New Roman" w:eastAsia="Times New Roman" w:hAnsi="Times New Roman" w:cs="Times New Roman"/>
          <w:sz w:val="28"/>
          <w:szCs w:val="28"/>
          <w:lang w:val="uk-UA" w:eastAsia="ru-RU"/>
        </w:rPr>
        <w:t>студентам</w:t>
      </w:r>
      <w:r w:rsidR="00785B71">
        <w:rPr>
          <w:rFonts w:ascii="Times New Roman" w:eastAsia="Times New Roman" w:hAnsi="Times New Roman" w:cs="Times New Roman"/>
          <w:sz w:val="28"/>
          <w:szCs w:val="28"/>
          <w:lang w:eastAsia="ru-RU"/>
        </w:rPr>
        <w:t xml:space="preserve"> пропонується виконати тести </w:t>
      </w:r>
      <w:r w:rsidR="00A22FD6">
        <w:rPr>
          <w:rFonts w:ascii="Times New Roman" w:eastAsia="Times New Roman" w:hAnsi="Times New Roman" w:cs="Times New Roman"/>
          <w:sz w:val="28"/>
          <w:szCs w:val="28"/>
          <w:lang w:val="uk-UA" w:eastAsia="ru-RU"/>
        </w:rPr>
        <w:t xml:space="preserve">- </w:t>
      </w:r>
      <w:r w:rsidR="00785B71">
        <w:rPr>
          <w:rFonts w:ascii="Times New Roman" w:eastAsia="Times New Roman" w:hAnsi="Times New Roman" w:cs="Times New Roman"/>
          <w:sz w:val="28"/>
          <w:szCs w:val="28"/>
          <w:lang w:eastAsia="ru-RU"/>
        </w:rPr>
        <w:t>доповнення.</w:t>
      </w:r>
    </w:p>
    <w:p w:rsidR="00785B71" w:rsidRDefault="00785B71" w:rsidP="00E531D2">
      <w:pPr>
        <w:spacing w:before="100" w:beforeAutospacing="1" w:after="100" w:afterAutospacing="1" w:line="24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 допомогою мультимедійного проектора у вигляді слайдів </w:t>
      </w:r>
      <w:r>
        <w:rPr>
          <w:rFonts w:ascii="Times New Roman" w:eastAsia="Times New Roman" w:hAnsi="Times New Roman" w:cs="Times New Roman"/>
          <w:sz w:val="28"/>
          <w:szCs w:val="28"/>
          <w:lang w:val="uk-UA" w:eastAsia="ru-RU"/>
        </w:rPr>
        <w:t xml:space="preserve">студенти </w:t>
      </w:r>
      <w:r>
        <w:rPr>
          <w:rFonts w:ascii="Times New Roman" w:eastAsia="Times New Roman" w:hAnsi="Times New Roman" w:cs="Times New Roman"/>
          <w:sz w:val="28"/>
          <w:szCs w:val="28"/>
          <w:lang w:eastAsia="ru-RU"/>
        </w:rPr>
        <w:t>переглядають основні групи причин виробничого травматизму</w:t>
      </w:r>
      <w:r>
        <w:rPr>
          <w:rFonts w:ascii="Times New Roman" w:eastAsia="Times New Roman" w:hAnsi="Times New Roman" w:cs="Times New Roman"/>
          <w:sz w:val="28"/>
          <w:szCs w:val="28"/>
          <w:lang w:val="uk-UA" w:eastAsia="ru-RU"/>
        </w:rPr>
        <w:t xml:space="preserve">. </w:t>
      </w:r>
    </w:p>
    <w:p w:rsidR="00785B71" w:rsidRDefault="00E2795F" w:rsidP="00785B71">
      <w:pPr>
        <w:pStyle w:val="a5"/>
        <w:spacing w:line="276" w:lineRule="auto"/>
        <w:jc w:val="both"/>
        <w:rPr>
          <w:rFonts w:ascii="Times New Roman" w:hAnsi="Times New Roman" w:cs="Times New Roman"/>
          <w:b/>
          <w:sz w:val="28"/>
          <w:szCs w:val="28"/>
          <w:lang w:eastAsia="ru-RU"/>
        </w:rPr>
      </w:pPr>
      <w:r>
        <w:rPr>
          <w:lang w:eastAsia="ru-RU"/>
        </w:rPr>
        <w:t xml:space="preserve"> </w:t>
      </w:r>
      <w:r w:rsidR="00785B71">
        <w:rPr>
          <w:rFonts w:ascii="Times New Roman" w:hAnsi="Times New Roman" w:cs="Times New Roman"/>
          <w:sz w:val="28"/>
          <w:szCs w:val="28"/>
          <w:lang w:eastAsia="ru-RU"/>
        </w:rPr>
        <w:t xml:space="preserve">Повідомлення викладачем нової навчальної інформації із застосуванням </w:t>
      </w:r>
      <w:r w:rsidR="00785B71">
        <w:rPr>
          <w:rFonts w:ascii="Times New Roman" w:hAnsi="Times New Roman" w:cs="Times New Roman"/>
          <w:sz w:val="28"/>
          <w:szCs w:val="28"/>
          <w:lang w:val="uk-UA" w:eastAsia="ru-RU"/>
        </w:rPr>
        <w:t xml:space="preserve">студентського проекту. </w:t>
      </w:r>
      <w:r w:rsidR="00785B71">
        <w:rPr>
          <w:rFonts w:ascii="Times New Roman" w:hAnsi="Times New Roman" w:cs="Times New Roman"/>
          <w:sz w:val="28"/>
          <w:szCs w:val="28"/>
          <w:lang w:eastAsia="ru-RU"/>
        </w:rPr>
        <w:t xml:space="preserve">Презентація </w:t>
      </w:r>
      <w:r w:rsidR="00785B71">
        <w:rPr>
          <w:rFonts w:ascii="Times New Roman" w:hAnsi="Times New Roman" w:cs="Times New Roman"/>
          <w:sz w:val="28"/>
          <w:szCs w:val="28"/>
          <w:lang w:val="uk-UA" w:eastAsia="ru-RU"/>
        </w:rPr>
        <w:t>студентського</w:t>
      </w:r>
      <w:r w:rsidR="00785B71">
        <w:rPr>
          <w:rFonts w:ascii="Times New Roman" w:hAnsi="Times New Roman" w:cs="Times New Roman"/>
          <w:sz w:val="28"/>
          <w:szCs w:val="28"/>
          <w:lang w:eastAsia="ru-RU"/>
        </w:rPr>
        <w:t xml:space="preserve"> проекту </w:t>
      </w:r>
      <w:r w:rsidR="00785B71">
        <w:rPr>
          <w:rFonts w:ascii="Times New Roman" w:hAnsi="Times New Roman" w:cs="Times New Roman"/>
          <w:b/>
          <w:sz w:val="28"/>
          <w:szCs w:val="28"/>
          <w:lang w:val="uk-UA" w:eastAsia="ru-RU"/>
        </w:rPr>
        <w:t>«</w:t>
      </w:r>
      <w:r w:rsidR="00785B71">
        <w:rPr>
          <w:rFonts w:ascii="Times New Roman" w:hAnsi="Times New Roman" w:cs="Times New Roman"/>
          <w:b/>
          <w:sz w:val="28"/>
          <w:szCs w:val="28"/>
        </w:rPr>
        <w:t>Основні причини та заходи запобігання травматизму на виробництві.</w:t>
      </w:r>
      <w:r w:rsidR="00785B71">
        <w:rPr>
          <w:rFonts w:ascii="Times New Roman" w:hAnsi="Times New Roman" w:cs="Times New Roman"/>
          <w:b/>
          <w:sz w:val="28"/>
          <w:szCs w:val="28"/>
          <w:lang w:val="uk-UA"/>
        </w:rPr>
        <w:t>»</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попередньому </w:t>
      </w:r>
      <w:r>
        <w:rPr>
          <w:rFonts w:ascii="Times New Roman" w:eastAsia="Times New Roman" w:hAnsi="Times New Roman" w:cs="Times New Roman"/>
          <w:sz w:val="28"/>
          <w:szCs w:val="28"/>
          <w:lang w:val="uk-UA" w:eastAsia="ru-RU"/>
        </w:rPr>
        <w:t>занятті</w:t>
      </w:r>
      <w:r>
        <w:rPr>
          <w:rFonts w:ascii="Times New Roman" w:eastAsia="Times New Roman" w:hAnsi="Times New Roman" w:cs="Times New Roman"/>
          <w:sz w:val="28"/>
          <w:szCs w:val="28"/>
          <w:lang w:eastAsia="ru-RU"/>
        </w:rPr>
        <w:t xml:space="preserve"> домашнім завданням для </w:t>
      </w:r>
      <w:r>
        <w:rPr>
          <w:rFonts w:ascii="Times New Roman" w:eastAsia="Times New Roman" w:hAnsi="Times New Roman" w:cs="Times New Roman"/>
          <w:sz w:val="28"/>
          <w:szCs w:val="28"/>
          <w:lang w:val="uk-UA" w:eastAsia="ru-RU"/>
        </w:rPr>
        <w:t xml:space="preserve">студентів </w:t>
      </w:r>
      <w:r>
        <w:rPr>
          <w:rFonts w:ascii="Times New Roman" w:eastAsia="Times New Roman" w:hAnsi="Times New Roman" w:cs="Times New Roman"/>
          <w:sz w:val="28"/>
          <w:szCs w:val="28"/>
          <w:lang w:eastAsia="ru-RU"/>
        </w:rPr>
        <w:t xml:space="preserve">було підготувати свої рекомендації щодо заходів запобігання виробничого травматизму та створення безпечних умов праці на робочих місцях. </w:t>
      </w:r>
    </w:p>
    <w:p w:rsidR="00785B71" w:rsidRDefault="00A22FD6" w:rsidP="00785B71">
      <w:pPr>
        <w:spacing w:before="100" w:beforeAutospacing="1" w:after="100" w:afterAutospacing="1" w:line="276" w:lineRule="auto"/>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Викладач пропонує висловити </w:t>
      </w:r>
      <w:r>
        <w:rPr>
          <w:rFonts w:ascii="Times New Roman" w:eastAsia="Times New Roman" w:hAnsi="Times New Roman" w:cs="Times New Roman"/>
          <w:sz w:val="28"/>
          <w:szCs w:val="28"/>
          <w:lang w:val="uk-UA" w:eastAsia="ru-RU"/>
        </w:rPr>
        <w:t>в</w:t>
      </w:r>
      <w:r>
        <w:rPr>
          <w:rFonts w:ascii="Times New Roman" w:eastAsia="Times New Roman" w:hAnsi="Times New Roman" w:cs="Times New Roman"/>
          <w:sz w:val="28"/>
          <w:szCs w:val="28"/>
          <w:lang w:eastAsia="ru-RU"/>
        </w:rPr>
        <w:t xml:space="preserve">сім </w:t>
      </w:r>
      <w:r>
        <w:rPr>
          <w:rFonts w:ascii="Times New Roman" w:eastAsia="Times New Roman" w:hAnsi="Times New Roman" w:cs="Times New Roman"/>
          <w:sz w:val="28"/>
          <w:szCs w:val="28"/>
          <w:lang w:val="uk-UA" w:eastAsia="ru-RU"/>
        </w:rPr>
        <w:t>студентам</w:t>
      </w:r>
      <w:r w:rsidR="00785B71">
        <w:rPr>
          <w:rFonts w:ascii="Times New Roman" w:eastAsia="Times New Roman" w:hAnsi="Times New Roman" w:cs="Times New Roman"/>
          <w:sz w:val="28"/>
          <w:szCs w:val="28"/>
          <w:lang w:eastAsia="ru-RU"/>
        </w:rPr>
        <w:t xml:space="preserve"> свої пропозиції, після чого колективно роблять висновок і об’єднують запропоновані заходи в певні групи. За допомогою мультимедійного проектора на екрані висвітлюється схема класифікації заходів щодо попередження та усунення причин виробничого травматизму і професійної захворюваності</w:t>
      </w:r>
      <w:r w:rsidR="00785B71">
        <w:rPr>
          <w:rFonts w:ascii="Times New Roman" w:eastAsia="Times New Roman" w:hAnsi="Times New Roman" w:cs="Times New Roman"/>
          <w:color w:val="2653CC"/>
          <w:sz w:val="28"/>
          <w:szCs w:val="28"/>
          <w:lang w:eastAsia="ru-RU"/>
        </w:rPr>
        <w:t>.</w:t>
      </w:r>
    </w:p>
    <w:p w:rsidR="00785B71" w:rsidRDefault="00785B71" w:rsidP="00785B7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Мета та завдання проекту:</w:t>
      </w:r>
    </w:p>
    <w:p w:rsidR="00785B71" w:rsidRDefault="00785B71" w:rsidP="00785B71">
      <w:pPr>
        <w:spacing w:before="100" w:beforeAutospacing="1" w:after="100" w:afterAutospacing="1" w:line="276" w:lineRule="auto"/>
        <w:ind w:firstLine="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 xml:space="preserve">активізація участі </w:t>
      </w:r>
      <w:r>
        <w:rPr>
          <w:rFonts w:ascii="Times New Roman" w:eastAsia="Times New Roman" w:hAnsi="Times New Roman" w:cs="Times New Roman"/>
          <w:sz w:val="28"/>
          <w:szCs w:val="28"/>
          <w:lang w:val="uk-UA" w:eastAsia="ru-RU"/>
        </w:rPr>
        <w:t xml:space="preserve">студентів </w:t>
      </w:r>
      <w:r>
        <w:rPr>
          <w:rFonts w:ascii="Times New Roman" w:eastAsia="Times New Roman" w:hAnsi="Times New Roman" w:cs="Times New Roman"/>
          <w:sz w:val="28"/>
          <w:szCs w:val="28"/>
          <w:lang w:eastAsia="ru-RU"/>
        </w:rPr>
        <w:t xml:space="preserve">у роботі системи: « людина – </w:t>
      </w:r>
      <w:r>
        <w:rPr>
          <w:rFonts w:ascii="Times New Roman" w:eastAsia="Times New Roman" w:hAnsi="Times New Roman" w:cs="Times New Roman"/>
          <w:sz w:val="28"/>
          <w:szCs w:val="28"/>
          <w:lang w:val="uk-UA" w:eastAsia="ru-RU"/>
        </w:rPr>
        <w:t>виробництво</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середовище».</w:t>
      </w:r>
    </w:p>
    <w:p w:rsidR="00785B71" w:rsidRDefault="00785B71" w:rsidP="00785B71">
      <w:pPr>
        <w:spacing w:before="100" w:beforeAutospacing="1" w:after="100" w:afterAutospacing="1" w:line="276" w:lineRule="auto"/>
        <w:ind w:firstLine="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формування у студентів цілісної картини взаємодії людини і виробництва;</w:t>
      </w:r>
      <w:r w:rsidR="00E2795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розвиток стійкого пізнавального інтересу до умов праці;</w:t>
      </w:r>
      <w:r w:rsidR="00E2795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формування вміння самостійно оцінювати ситуацію та приймати    правильні   рішення;</w:t>
      </w:r>
      <w:r w:rsidR="00E2795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виявлення здатностей студентів до цілеспрямованої роботи з   інформацією;</w:t>
      </w:r>
    </w:p>
    <w:p w:rsidR="00785B71" w:rsidRDefault="00785B71" w:rsidP="00785B71">
      <w:pPr>
        <w:spacing w:before="100" w:beforeAutospacing="1" w:after="100" w:afterAutospacing="1" w:line="276" w:lineRule="auto"/>
        <w:ind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розвиток здатності до творчої діяльності, толерантності, терпимості до чужої думки, уміння вести діалог, виступати перед колективом.</w:t>
      </w:r>
      <w:r w:rsidR="00E2795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bCs/>
          <w:i/>
          <w:iCs/>
          <w:sz w:val="28"/>
          <w:szCs w:val="28"/>
          <w:lang w:eastAsia="ru-RU"/>
        </w:rPr>
        <w:t>Організаційний етап</w:t>
      </w:r>
    </w:p>
    <w:p w:rsidR="00785B71" w:rsidRDefault="00785B71" w:rsidP="00E93E0C">
      <w:pPr>
        <w:numPr>
          <w:ilvl w:val="0"/>
          <w:numId w:val="2"/>
        </w:num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Створення команд «Аналітик», «Практик», </w:t>
      </w:r>
      <w:r>
        <w:rPr>
          <w:rFonts w:ascii="Times New Roman" w:eastAsia="Times New Roman" w:hAnsi="Times New Roman" w:cs="Times New Roman"/>
          <w:sz w:val="28"/>
          <w:szCs w:val="28"/>
          <w:lang w:val="uk-UA" w:eastAsia="ru-RU"/>
        </w:rPr>
        <w:t>Дослідник»;</w:t>
      </w:r>
    </w:p>
    <w:p w:rsidR="00785B71" w:rsidRDefault="00A22FD6" w:rsidP="00E93E0C">
      <w:pPr>
        <w:numPr>
          <w:ilvl w:val="0"/>
          <w:numId w:val="2"/>
        </w:num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Спікер – ведучи</w:t>
      </w:r>
      <w:r w:rsidR="00785B71">
        <w:rPr>
          <w:rFonts w:ascii="Times New Roman" w:eastAsia="Times New Roman" w:hAnsi="Times New Roman" w:cs="Times New Roman"/>
          <w:sz w:val="28"/>
          <w:szCs w:val="28"/>
          <w:lang w:val="uk-UA" w:eastAsia="ru-RU"/>
        </w:rPr>
        <w:t>й;</w:t>
      </w:r>
    </w:p>
    <w:p w:rsidR="00785B71" w:rsidRDefault="00785B71" w:rsidP="00E93E0C">
      <w:pPr>
        <w:numPr>
          <w:ilvl w:val="0"/>
          <w:numId w:val="2"/>
        </w:num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Визначення мети й завдань проекту. Обговорення та затвердження плану дій з виконання проекту</w:t>
      </w:r>
      <w:r>
        <w:rPr>
          <w:rFonts w:ascii="Times New Roman" w:eastAsia="Times New Roman" w:hAnsi="Times New Roman" w:cs="Times New Roman"/>
          <w:sz w:val="28"/>
          <w:szCs w:val="28"/>
          <w:lang w:val="uk-UA" w:eastAsia="ru-RU"/>
        </w:rPr>
        <w:t>;</w:t>
      </w:r>
    </w:p>
    <w:p w:rsidR="00785B71" w:rsidRDefault="00785B71" w:rsidP="00E93E0C">
      <w:pPr>
        <w:spacing w:before="100" w:beforeAutospacing="1" w:after="100" w:afterAutospacing="1" w:line="276"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4.   </w:t>
      </w:r>
      <w:r>
        <w:rPr>
          <w:rFonts w:ascii="Times New Roman" w:eastAsia="Times New Roman" w:hAnsi="Times New Roman" w:cs="Times New Roman"/>
          <w:sz w:val="28"/>
          <w:szCs w:val="28"/>
          <w:lang w:eastAsia="ru-RU"/>
        </w:rPr>
        <w:t>Розподіл обов’язків серед членів команд. </w:t>
      </w:r>
    </w:p>
    <w:p w:rsidR="00E2795F" w:rsidRDefault="00785B71" w:rsidP="00785B71">
      <w:pPr>
        <w:pStyle w:val="a5"/>
        <w:spacing w:line="276"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Команда «Аналітик»</w:t>
      </w:r>
      <w:r>
        <w:rPr>
          <w:rFonts w:ascii="Times New Roman" w:eastAsia="Times New Roman" w:hAnsi="Times New Roman" w:cs="Times New Roman"/>
          <w:sz w:val="28"/>
          <w:szCs w:val="28"/>
          <w:lang w:eastAsia="ru-RU"/>
        </w:rPr>
        <w:t xml:space="preserve"> - вивчає вплив шкідливих факторів, пов’язаних з роботою на </w:t>
      </w:r>
      <w:proofErr w:type="gramStart"/>
      <w:r>
        <w:rPr>
          <w:rFonts w:ascii="Times New Roman" w:eastAsia="Times New Roman" w:hAnsi="Times New Roman" w:cs="Times New Roman"/>
          <w:sz w:val="28"/>
          <w:szCs w:val="28"/>
          <w:lang w:val="uk-UA" w:eastAsia="ru-RU"/>
        </w:rPr>
        <w:t>вир</w:t>
      </w:r>
      <w:r w:rsidR="00A22FD6">
        <w:rPr>
          <w:rFonts w:ascii="Times New Roman" w:eastAsia="Times New Roman" w:hAnsi="Times New Roman" w:cs="Times New Roman"/>
          <w:sz w:val="28"/>
          <w:szCs w:val="28"/>
          <w:lang w:val="uk-UA" w:eastAsia="ru-RU"/>
        </w:rPr>
        <w:t>о</w:t>
      </w:r>
      <w:r>
        <w:rPr>
          <w:rFonts w:ascii="Times New Roman" w:eastAsia="Times New Roman" w:hAnsi="Times New Roman" w:cs="Times New Roman"/>
          <w:sz w:val="28"/>
          <w:szCs w:val="28"/>
          <w:lang w:val="uk-UA" w:eastAsia="ru-RU"/>
        </w:rPr>
        <w:t xml:space="preserve">бництві </w:t>
      </w:r>
      <w:r>
        <w:rPr>
          <w:rFonts w:ascii="Times New Roman" w:eastAsia="Times New Roman" w:hAnsi="Times New Roman" w:cs="Times New Roman"/>
          <w:sz w:val="28"/>
          <w:szCs w:val="28"/>
          <w:lang w:eastAsia="ru-RU"/>
        </w:rPr>
        <w:t xml:space="preserve"> на</w:t>
      </w:r>
      <w:proofErr w:type="gramEnd"/>
      <w:r>
        <w:rPr>
          <w:rFonts w:ascii="Times New Roman" w:eastAsia="Times New Roman" w:hAnsi="Times New Roman" w:cs="Times New Roman"/>
          <w:sz w:val="28"/>
          <w:szCs w:val="28"/>
          <w:lang w:eastAsia="ru-RU"/>
        </w:rPr>
        <w:t xml:space="preserve"> організм людини, аналізує ме</w:t>
      </w:r>
      <w:r>
        <w:rPr>
          <w:rFonts w:ascii="Times New Roman" w:eastAsia="Times New Roman" w:hAnsi="Times New Roman" w:cs="Times New Roman"/>
          <w:sz w:val="28"/>
          <w:szCs w:val="28"/>
          <w:lang w:val="uk-UA" w:eastAsia="ru-RU"/>
        </w:rPr>
        <w:t>те</w:t>
      </w:r>
      <w:r>
        <w:rPr>
          <w:rFonts w:ascii="Times New Roman" w:eastAsia="Times New Roman" w:hAnsi="Times New Roman" w:cs="Times New Roman"/>
          <w:sz w:val="28"/>
          <w:szCs w:val="28"/>
          <w:lang w:eastAsia="ru-RU"/>
        </w:rPr>
        <w:t>реорологічні умови виробничого</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середовища. </w:t>
      </w:r>
    </w:p>
    <w:p w:rsidR="00E2795F" w:rsidRDefault="00785B71" w:rsidP="00785B71">
      <w:pPr>
        <w:pStyle w:val="a5"/>
        <w:spacing w:line="276"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Команда «Практик»</w:t>
      </w:r>
      <w:r>
        <w:rPr>
          <w:rFonts w:ascii="Times New Roman" w:eastAsia="Times New Roman" w:hAnsi="Times New Roman" w:cs="Times New Roman"/>
          <w:sz w:val="28"/>
          <w:szCs w:val="28"/>
          <w:lang w:eastAsia="ru-RU"/>
        </w:rPr>
        <w:t xml:space="preserve"> - вивчає як захистити від </w:t>
      </w:r>
      <w:r>
        <w:rPr>
          <w:rFonts w:ascii="Times New Roman" w:eastAsia="Times New Roman" w:hAnsi="Times New Roman" w:cs="Times New Roman"/>
          <w:sz w:val="28"/>
          <w:szCs w:val="28"/>
          <w:lang w:val="uk-UA" w:eastAsia="ru-RU"/>
        </w:rPr>
        <w:t xml:space="preserve">виробничого травматизму </w:t>
      </w:r>
      <w:r w:rsidR="00A22FD6">
        <w:rPr>
          <w:rFonts w:ascii="Times New Roman" w:eastAsia="Times New Roman" w:hAnsi="Times New Roman" w:cs="Times New Roman"/>
          <w:sz w:val="28"/>
          <w:szCs w:val="28"/>
          <w:lang w:val="uk-UA" w:eastAsia="ru-RU"/>
        </w:rPr>
        <w:t xml:space="preserve">та </w:t>
      </w:r>
      <w:r>
        <w:rPr>
          <w:rFonts w:ascii="Times New Roman" w:eastAsia="Times New Roman" w:hAnsi="Times New Roman" w:cs="Times New Roman"/>
          <w:sz w:val="28"/>
          <w:szCs w:val="28"/>
          <w:lang w:eastAsia="ru-RU"/>
        </w:rPr>
        <w:t xml:space="preserve">професійних хвороб тих, хто працює </w:t>
      </w:r>
      <w:r>
        <w:rPr>
          <w:rFonts w:ascii="Times New Roman" w:eastAsia="Times New Roman" w:hAnsi="Times New Roman" w:cs="Times New Roman"/>
          <w:sz w:val="28"/>
          <w:szCs w:val="28"/>
          <w:lang w:val="uk-UA" w:eastAsia="ru-RU"/>
        </w:rPr>
        <w:t xml:space="preserve">на </w:t>
      </w:r>
      <w:proofErr w:type="gramStart"/>
      <w:r>
        <w:rPr>
          <w:rFonts w:ascii="Times New Roman" w:eastAsia="Times New Roman" w:hAnsi="Times New Roman" w:cs="Times New Roman"/>
          <w:sz w:val="28"/>
          <w:szCs w:val="28"/>
          <w:lang w:val="uk-UA" w:eastAsia="ru-RU"/>
        </w:rPr>
        <w:t>виробництві</w:t>
      </w:r>
      <w:r w:rsidR="00A22FD6">
        <w:rPr>
          <w:rFonts w:ascii="Times New Roman" w:eastAsia="Times New Roman" w:hAnsi="Times New Roman" w:cs="Times New Roman"/>
          <w:sz w:val="28"/>
          <w:szCs w:val="28"/>
          <w:lang w:eastAsia="ru-RU"/>
        </w:rPr>
        <w:t xml:space="preserve"> ,</w:t>
      </w:r>
      <w:proofErr w:type="gramEnd"/>
      <w:r w:rsidR="00A22FD6">
        <w:rPr>
          <w:rFonts w:ascii="Times New Roman" w:eastAsia="Times New Roman" w:hAnsi="Times New Roman" w:cs="Times New Roman"/>
          <w:sz w:val="28"/>
          <w:szCs w:val="28"/>
          <w:lang w:eastAsia="ru-RU"/>
        </w:rPr>
        <w:t xml:space="preserve"> а саме </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металург</w:t>
      </w:r>
      <w:r w:rsidR="00A22FD6">
        <w:rPr>
          <w:rFonts w:ascii="Times New Roman" w:eastAsia="Times New Roman" w:hAnsi="Times New Roman" w:cs="Times New Roman"/>
          <w:sz w:val="28"/>
          <w:szCs w:val="28"/>
          <w:lang w:val="uk-UA" w:eastAsia="ru-RU"/>
        </w:rPr>
        <w:t>ів</w:t>
      </w:r>
      <w:r>
        <w:rPr>
          <w:rFonts w:ascii="Times New Roman" w:eastAsia="Times New Roman" w:hAnsi="Times New Roman" w:cs="Times New Roman"/>
          <w:sz w:val="28"/>
          <w:szCs w:val="28"/>
          <w:lang w:val="uk-UA" w:eastAsia="ru-RU"/>
        </w:rPr>
        <w:t>.</w:t>
      </w:r>
      <w:r w:rsidR="00E2795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bCs/>
          <w:sz w:val="28"/>
          <w:szCs w:val="28"/>
          <w:lang w:eastAsia="ru-RU"/>
        </w:rPr>
        <w:t>Команда «</w:t>
      </w:r>
      <w:r>
        <w:rPr>
          <w:rFonts w:ascii="Times New Roman" w:eastAsia="Times New Roman" w:hAnsi="Times New Roman" w:cs="Times New Roman"/>
          <w:b/>
          <w:bCs/>
          <w:sz w:val="28"/>
          <w:szCs w:val="28"/>
          <w:lang w:val="uk-UA" w:eastAsia="ru-RU"/>
        </w:rPr>
        <w:t>Дослідник</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 досліджує переваги вдосконалення </w:t>
      </w:r>
      <w:r>
        <w:rPr>
          <w:rFonts w:ascii="Times New Roman" w:eastAsia="Times New Roman" w:hAnsi="Times New Roman" w:cs="Times New Roman"/>
          <w:sz w:val="28"/>
          <w:szCs w:val="28"/>
          <w:lang w:val="uk-UA" w:eastAsia="ru-RU"/>
        </w:rPr>
        <w:t xml:space="preserve">попередження виробничого травматизму, </w:t>
      </w:r>
      <w:r>
        <w:rPr>
          <w:rFonts w:ascii="Times New Roman" w:eastAsia="Times New Roman" w:hAnsi="Times New Roman" w:cs="Times New Roman"/>
          <w:sz w:val="28"/>
          <w:szCs w:val="28"/>
          <w:lang w:eastAsia="ru-RU"/>
        </w:rPr>
        <w:t xml:space="preserve">застосування захисних засобів у сучасних </w:t>
      </w:r>
      <w:r>
        <w:rPr>
          <w:rFonts w:ascii="Times New Roman" w:eastAsia="Times New Roman" w:hAnsi="Times New Roman" w:cs="Times New Roman"/>
          <w:sz w:val="28"/>
          <w:szCs w:val="28"/>
          <w:lang w:val="uk-UA" w:eastAsia="ru-RU"/>
        </w:rPr>
        <w:t>умовах виробництва.</w:t>
      </w:r>
      <w:r w:rsidR="00E2795F">
        <w:rPr>
          <w:rFonts w:ascii="Times New Roman" w:eastAsia="Times New Roman" w:hAnsi="Times New Roman" w:cs="Times New Roman"/>
          <w:sz w:val="28"/>
          <w:szCs w:val="28"/>
          <w:lang w:eastAsia="ru-RU"/>
        </w:rPr>
        <w:t xml:space="preserve"> </w:t>
      </w:r>
    </w:p>
    <w:p w:rsidR="00785B71" w:rsidRPr="00E2795F" w:rsidRDefault="00785B71" w:rsidP="00785B71">
      <w:pPr>
        <w:pStyle w:val="a5"/>
        <w:spacing w:line="276"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Команди працювали над проблемою</w:t>
      </w:r>
      <w:r>
        <w:rPr>
          <w:rFonts w:ascii="Times New Roman" w:eastAsia="Times New Roman" w:hAnsi="Times New Roman" w:cs="Times New Roman"/>
          <w:sz w:val="28"/>
          <w:szCs w:val="28"/>
          <w:lang w:val="uk-UA" w:eastAsia="ru-RU"/>
        </w:rPr>
        <w:t xml:space="preserve"> </w:t>
      </w:r>
      <w:r>
        <w:rPr>
          <w:rFonts w:ascii="Times New Roman" w:hAnsi="Times New Roman" w:cs="Times New Roman"/>
          <w:sz w:val="28"/>
          <w:szCs w:val="28"/>
          <w:lang w:eastAsia="ru-RU"/>
        </w:rPr>
        <w:t>проекту</w:t>
      </w:r>
      <w:r>
        <w:rPr>
          <w:rFonts w:ascii="Times New Roman" w:hAnsi="Times New Roman" w:cs="Times New Roman"/>
          <w:sz w:val="28"/>
          <w:szCs w:val="28"/>
          <w:lang w:val="uk-UA" w:eastAsia="ru-RU"/>
        </w:rPr>
        <w:t xml:space="preserve">: </w:t>
      </w:r>
      <w:r>
        <w:rPr>
          <w:rFonts w:ascii="Times New Roman" w:hAnsi="Times New Roman" w:cs="Times New Roman"/>
          <w:b/>
          <w:sz w:val="28"/>
          <w:szCs w:val="28"/>
          <w:lang w:val="uk-UA" w:eastAsia="ru-RU"/>
        </w:rPr>
        <w:t>«</w:t>
      </w:r>
      <w:r>
        <w:rPr>
          <w:rFonts w:ascii="Times New Roman" w:hAnsi="Times New Roman" w:cs="Times New Roman"/>
          <w:b/>
          <w:sz w:val="28"/>
          <w:szCs w:val="28"/>
        </w:rPr>
        <w:t>Основні причини та заходи запобігання травматизму на виробництві</w:t>
      </w:r>
      <w:r>
        <w:rPr>
          <w:rFonts w:ascii="Times New Roman" w:hAnsi="Times New Roman" w:cs="Times New Roman"/>
          <w:b/>
          <w:sz w:val="28"/>
          <w:szCs w:val="28"/>
          <w:lang w:val="uk-UA"/>
        </w:rPr>
        <w:t>»</w:t>
      </w:r>
    </w:p>
    <w:p w:rsidR="00785B71" w:rsidRDefault="00785B71" w:rsidP="00785B71">
      <w:pPr>
        <w:pStyle w:val="a5"/>
        <w:spacing w:line="276" w:lineRule="auto"/>
        <w:ind w:firstLine="0"/>
        <w:jc w:val="both"/>
        <w:rPr>
          <w:rFonts w:ascii="Times New Roman" w:hAnsi="Times New Roman" w:cs="Times New Roman"/>
          <w:b/>
          <w:sz w:val="28"/>
          <w:szCs w:val="28"/>
          <w:lang w:eastAsia="ru-RU"/>
        </w:rPr>
      </w:pPr>
    </w:p>
    <w:p w:rsidR="00785B71" w:rsidRDefault="00785B71" w:rsidP="00785B71">
      <w:pPr>
        <w:pStyle w:val="a5"/>
        <w:spacing w:line="276" w:lineRule="auto"/>
        <w:ind w:firstLine="0"/>
        <w:jc w:val="both"/>
        <w:rPr>
          <w:rFonts w:ascii="Times New Roman" w:hAnsi="Times New Roman" w:cs="Times New Roman"/>
          <w:b/>
          <w:sz w:val="28"/>
          <w:szCs w:val="28"/>
          <w:lang w:eastAsia="ru-RU"/>
        </w:rPr>
      </w:pPr>
    </w:p>
    <w:p w:rsidR="00785B71" w:rsidRDefault="00785B71" w:rsidP="00785B71">
      <w:pPr>
        <w:pStyle w:val="a5"/>
        <w:spacing w:line="276" w:lineRule="auto"/>
        <w:ind w:firstLine="0"/>
        <w:jc w:val="both"/>
        <w:rPr>
          <w:rFonts w:ascii="Times New Roman" w:hAnsi="Times New Roman" w:cs="Times New Roman"/>
          <w:b/>
          <w:sz w:val="28"/>
          <w:szCs w:val="28"/>
          <w:lang w:eastAsia="ru-RU"/>
        </w:rPr>
      </w:pPr>
    </w:p>
    <w:p w:rsidR="00785B71" w:rsidRDefault="00785B71" w:rsidP="00785B71">
      <w:pPr>
        <w:pStyle w:val="a5"/>
        <w:spacing w:line="276" w:lineRule="auto"/>
        <w:ind w:firstLine="0"/>
        <w:jc w:val="both"/>
        <w:rPr>
          <w:rFonts w:ascii="Times New Roman" w:hAnsi="Times New Roman" w:cs="Times New Roman"/>
          <w:b/>
          <w:sz w:val="28"/>
          <w:szCs w:val="28"/>
          <w:lang w:eastAsia="ru-RU"/>
        </w:rPr>
      </w:pPr>
    </w:p>
    <w:p w:rsidR="00785B71" w:rsidRDefault="00785B71" w:rsidP="00785B71">
      <w:pPr>
        <w:pStyle w:val="a5"/>
        <w:spacing w:line="276" w:lineRule="auto"/>
        <w:ind w:firstLine="0"/>
        <w:jc w:val="both"/>
        <w:rPr>
          <w:rFonts w:ascii="Times New Roman" w:hAnsi="Times New Roman" w:cs="Times New Roman"/>
          <w:b/>
          <w:sz w:val="28"/>
          <w:szCs w:val="28"/>
          <w:lang w:eastAsia="ru-RU"/>
        </w:rPr>
      </w:pPr>
    </w:p>
    <w:p w:rsidR="00785B71" w:rsidRDefault="00785B71" w:rsidP="00785B71">
      <w:pPr>
        <w:pStyle w:val="a5"/>
        <w:spacing w:line="276" w:lineRule="auto"/>
        <w:ind w:firstLine="0"/>
        <w:jc w:val="both"/>
        <w:rPr>
          <w:rFonts w:ascii="Times New Roman" w:hAnsi="Times New Roman" w:cs="Times New Roman"/>
          <w:b/>
          <w:sz w:val="28"/>
          <w:szCs w:val="28"/>
          <w:lang w:eastAsia="ru-RU"/>
        </w:rPr>
      </w:pPr>
    </w:p>
    <w:p w:rsidR="00785B71" w:rsidRDefault="00785B71" w:rsidP="00785B71">
      <w:pPr>
        <w:spacing w:after="0" w:line="276" w:lineRule="auto"/>
        <w:jc w:val="both"/>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sz w:val="28"/>
          <w:szCs w:val="28"/>
          <w:u w:val="single"/>
          <w:lang w:eastAsia="ru-RU"/>
        </w:rPr>
        <w:t xml:space="preserve">Матеріали </w:t>
      </w:r>
      <w:r>
        <w:rPr>
          <w:rFonts w:ascii="Times New Roman" w:eastAsia="Times New Roman" w:hAnsi="Times New Roman" w:cs="Times New Roman"/>
          <w:b/>
          <w:bCs/>
          <w:sz w:val="28"/>
          <w:szCs w:val="28"/>
          <w:u w:val="single"/>
          <w:lang w:val="uk-UA" w:eastAsia="ru-RU"/>
        </w:rPr>
        <w:t xml:space="preserve">студентського </w:t>
      </w:r>
      <w:r>
        <w:rPr>
          <w:rFonts w:ascii="Times New Roman" w:eastAsia="Times New Roman" w:hAnsi="Times New Roman" w:cs="Times New Roman"/>
          <w:b/>
          <w:bCs/>
          <w:sz w:val="28"/>
          <w:szCs w:val="28"/>
          <w:u w:val="single"/>
          <w:lang w:eastAsia="ru-RU"/>
        </w:rPr>
        <w:t>проекту</w:t>
      </w:r>
    </w:p>
    <w:p w:rsidR="00785B71" w:rsidRDefault="00785B71" w:rsidP="00785B71">
      <w:pPr>
        <w:spacing w:before="100" w:beforeAutospacing="1" w:after="100" w:afterAutospacing="1" w:line="276" w:lineRule="auto"/>
        <w:ind w:left="360" w:firstLine="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На екрані за допомогою мультимедійного проектора висвітлюється характеристика виробничих травм, нещасних випадків на виробництві, оперативні дані про стан виробничого травматизму</w:t>
      </w:r>
      <w:r>
        <w:rPr>
          <w:rFonts w:ascii="Times New Roman" w:eastAsia="Times New Roman" w:hAnsi="Times New Roman" w:cs="Times New Roman"/>
          <w:sz w:val="28"/>
          <w:szCs w:val="28"/>
          <w:lang w:val="uk-UA" w:eastAsia="ru-RU"/>
        </w:rPr>
        <w:t>.</w:t>
      </w:r>
    </w:p>
    <w:p w:rsidR="00785B71" w:rsidRDefault="00785B71" w:rsidP="00785B71">
      <w:pPr>
        <w:spacing w:before="100" w:beforeAutospacing="1" w:after="100" w:afterAutospacing="1" w:line="240" w:lineRule="atLeast"/>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Перед поясненням питання «Основні заходи запобігання травматизму та професійним захворюванням на виробництві» </w:t>
      </w:r>
      <w:r>
        <w:rPr>
          <w:rFonts w:ascii="Times New Roman" w:eastAsia="Times New Roman" w:hAnsi="Times New Roman" w:cs="Times New Roman"/>
          <w:sz w:val="28"/>
          <w:szCs w:val="28"/>
          <w:lang w:val="uk-UA" w:eastAsia="ru-RU"/>
        </w:rPr>
        <w:t xml:space="preserve">студенти </w:t>
      </w:r>
      <w:r w:rsidR="00A22FD6">
        <w:rPr>
          <w:rFonts w:ascii="Times New Roman" w:eastAsia="Times New Roman" w:hAnsi="Times New Roman" w:cs="Times New Roman"/>
          <w:sz w:val="28"/>
          <w:szCs w:val="28"/>
          <w:lang w:eastAsia="ru-RU"/>
        </w:rPr>
        <w:t>переглядають відео</w:t>
      </w:r>
      <w:r>
        <w:rPr>
          <w:rFonts w:ascii="Times New Roman" w:eastAsia="Times New Roman" w:hAnsi="Times New Roman" w:cs="Times New Roman"/>
          <w:sz w:val="28"/>
          <w:szCs w:val="28"/>
          <w:lang w:eastAsia="ru-RU"/>
        </w:rPr>
        <w:t>фільм</w:t>
      </w:r>
      <w:r>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eastAsia="ru-RU"/>
        </w:rPr>
        <w:t xml:space="preserve"> «Працюй за правилами завжди» (</w:t>
      </w:r>
      <w:hyperlink r:id="rId10" w:history="1">
        <w:r>
          <w:rPr>
            <w:rStyle w:val="a3"/>
            <w:rFonts w:ascii="Times New Roman" w:eastAsia="Times New Roman" w:hAnsi="Times New Roman" w:cs="Times New Roman"/>
            <w:color w:val="auto"/>
            <w:sz w:val="28"/>
            <w:szCs w:val="28"/>
            <w:lang w:val="en-US" w:eastAsia="ru-RU"/>
          </w:rPr>
          <w:t>http</w:t>
        </w:r>
        <w:r>
          <w:rPr>
            <w:rStyle w:val="a3"/>
            <w:rFonts w:ascii="Times New Roman" w:eastAsia="Times New Roman" w:hAnsi="Times New Roman" w:cs="Times New Roman"/>
            <w:color w:val="auto"/>
            <w:sz w:val="28"/>
            <w:szCs w:val="28"/>
            <w:lang w:val="uk-UA" w:eastAsia="ru-RU"/>
          </w:rPr>
          <w:t>://</w:t>
        </w:r>
        <w:r>
          <w:rPr>
            <w:rStyle w:val="a3"/>
            <w:rFonts w:ascii="Times New Roman" w:eastAsia="Times New Roman" w:hAnsi="Times New Roman" w:cs="Times New Roman"/>
            <w:color w:val="auto"/>
            <w:sz w:val="28"/>
            <w:szCs w:val="28"/>
            <w:lang w:val="en-US" w:eastAsia="ru-RU"/>
          </w:rPr>
          <w:t>otipb</w:t>
        </w:r>
        <w:r>
          <w:rPr>
            <w:rStyle w:val="a3"/>
            <w:rFonts w:ascii="Times New Roman" w:eastAsia="Times New Roman" w:hAnsi="Times New Roman" w:cs="Times New Roman"/>
            <w:color w:val="auto"/>
            <w:sz w:val="28"/>
            <w:szCs w:val="28"/>
            <w:lang w:val="uk-UA" w:eastAsia="ru-RU"/>
          </w:rPr>
          <w:t>.</w:t>
        </w:r>
        <w:r>
          <w:rPr>
            <w:rStyle w:val="a3"/>
            <w:rFonts w:ascii="Times New Roman" w:eastAsia="Times New Roman" w:hAnsi="Times New Roman" w:cs="Times New Roman"/>
            <w:color w:val="auto"/>
            <w:sz w:val="28"/>
            <w:szCs w:val="28"/>
            <w:lang w:val="en-US" w:eastAsia="ru-RU"/>
          </w:rPr>
          <w:t>at</w:t>
        </w:r>
        <w:r>
          <w:rPr>
            <w:rStyle w:val="a3"/>
            <w:rFonts w:ascii="Times New Roman" w:eastAsia="Times New Roman" w:hAnsi="Times New Roman" w:cs="Times New Roman"/>
            <w:color w:val="auto"/>
            <w:sz w:val="28"/>
            <w:szCs w:val="28"/>
            <w:lang w:val="uk-UA" w:eastAsia="ru-RU"/>
          </w:rPr>
          <w:t>.</w:t>
        </w:r>
        <w:r>
          <w:rPr>
            <w:rStyle w:val="a3"/>
            <w:rFonts w:ascii="Times New Roman" w:eastAsia="Times New Roman" w:hAnsi="Times New Roman" w:cs="Times New Roman"/>
            <w:color w:val="auto"/>
            <w:sz w:val="28"/>
            <w:szCs w:val="28"/>
            <w:lang w:val="en-US" w:eastAsia="ru-RU"/>
          </w:rPr>
          <w:t>ua</w:t>
        </w:r>
        <w:r>
          <w:rPr>
            <w:rStyle w:val="a3"/>
            <w:rFonts w:ascii="Times New Roman" w:eastAsia="Times New Roman" w:hAnsi="Times New Roman" w:cs="Times New Roman"/>
            <w:color w:val="auto"/>
            <w:sz w:val="28"/>
            <w:szCs w:val="28"/>
            <w:lang w:val="uk-UA" w:eastAsia="ru-RU"/>
          </w:rPr>
          <w:t>/</w:t>
        </w:r>
        <w:r>
          <w:rPr>
            <w:rStyle w:val="a3"/>
            <w:rFonts w:ascii="Times New Roman" w:eastAsia="Times New Roman" w:hAnsi="Times New Roman" w:cs="Times New Roman"/>
            <w:color w:val="auto"/>
            <w:sz w:val="28"/>
            <w:szCs w:val="28"/>
            <w:lang w:val="en-US" w:eastAsia="ru-RU"/>
          </w:rPr>
          <w:t>load</w:t>
        </w:r>
        <w:r>
          <w:rPr>
            <w:rStyle w:val="a3"/>
            <w:rFonts w:ascii="Times New Roman" w:eastAsia="Times New Roman" w:hAnsi="Times New Roman" w:cs="Times New Roman"/>
            <w:color w:val="auto"/>
            <w:sz w:val="28"/>
            <w:szCs w:val="28"/>
            <w:lang w:val="uk-UA" w:eastAsia="ru-RU"/>
          </w:rPr>
          <w:t>/</w:t>
        </w:r>
        <w:r>
          <w:rPr>
            <w:rStyle w:val="a3"/>
            <w:rFonts w:ascii="Times New Roman" w:eastAsia="Times New Roman" w:hAnsi="Times New Roman" w:cs="Times New Roman"/>
            <w:color w:val="auto"/>
            <w:sz w:val="28"/>
            <w:szCs w:val="28"/>
            <w:lang w:val="en-US" w:eastAsia="ru-RU"/>
          </w:rPr>
          <w:t>video</w:t>
        </w:r>
        <w:r>
          <w:rPr>
            <w:rStyle w:val="a3"/>
            <w:rFonts w:ascii="Times New Roman" w:eastAsia="Times New Roman" w:hAnsi="Times New Roman" w:cs="Times New Roman"/>
            <w:color w:val="auto"/>
            <w:sz w:val="28"/>
            <w:szCs w:val="28"/>
            <w:lang w:val="uk-UA" w:eastAsia="ru-RU"/>
          </w:rPr>
          <w:t>/</w:t>
        </w:r>
        <w:r>
          <w:rPr>
            <w:rStyle w:val="a3"/>
            <w:rFonts w:ascii="Times New Roman" w:eastAsia="Times New Roman" w:hAnsi="Times New Roman" w:cs="Times New Roman"/>
            <w:color w:val="auto"/>
            <w:sz w:val="28"/>
            <w:szCs w:val="28"/>
            <w:lang w:val="en-US" w:eastAsia="ru-RU"/>
          </w:rPr>
          <w:t>pracjuj</w:t>
        </w:r>
      </w:hyperlink>
      <w:r>
        <w:rPr>
          <w:rFonts w:ascii="Times New Roman" w:eastAsia="Times New Roman" w:hAnsi="Times New Roman" w:cs="Times New Roman"/>
          <w:sz w:val="28"/>
          <w:szCs w:val="28"/>
          <w:lang w:val="en-US" w:eastAsia="ru-RU"/>
        </w:rPr>
        <w:t> za pravilami zavzdiuchbovij film</w:t>
      </w:r>
      <w:r>
        <w:rPr>
          <w:rFonts w:ascii="Times New Roman" w:eastAsia="Times New Roman" w:hAnsi="Times New Roman" w:cs="Times New Roman"/>
          <w:sz w:val="28"/>
          <w:szCs w:val="28"/>
          <w:lang w:eastAsia="ru-RU"/>
        </w:rPr>
        <w:t>/30-1-0-2548).</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 xml:space="preserve">Учасниками проекту є </w:t>
      </w:r>
      <w:r>
        <w:rPr>
          <w:rFonts w:ascii="Times New Roman" w:eastAsia="Times New Roman" w:hAnsi="Times New Roman" w:cs="Times New Roman"/>
          <w:sz w:val="28"/>
          <w:szCs w:val="28"/>
          <w:lang w:val="uk-UA" w:eastAsia="ru-RU"/>
        </w:rPr>
        <w:t xml:space="preserve">студенти </w:t>
      </w:r>
      <w:r>
        <w:rPr>
          <w:rFonts w:ascii="Times New Roman" w:eastAsia="Times New Roman" w:hAnsi="Times New Roman" w:cs="Times New Roman"/>
          <w:sz w:val="28"/>
          <w:szCs w:val="28"/>
          <w:lang w:eastAsia="ru-RU"/>
        </w:rPr>
        <w:t xml:space="preserve">групи </w:t>
      </w:r>
      <w:r>
        <w:rPr>
          <w:rFonts w:ascii="Times New Roman" w:eastAsia="Times New Roman" w:hAnsi="Times New Roman" w:cs="Times New Roman"/>
          <w:sz w:val="28"/>
          <w:szCs w:val="28"/>
          <w:lang w:val="uk-UA" w:eastAsia="ru-RU"/>
        </w:rPr>
        <w:t>за спеціальністю: «Виробництво сталі і феросплавів»,</w:t>
      </w:r>
      <w:r>
        <w:rPr>
          <w:rFonts w:ascii="Times New Roman" w:eastAsia="Times New Roman" w:hAnsi="Times New Roman" w:cs="Times New Roman"/>
          <w:sz w:val="28"/>
          <w:szCs w:val="28"/>
          <w:lang w:eastAsia="ru-RU"/>
        </w:rPr>
        <w:t xml:space="preserve"> за професією</w:t>
      </w:r>
      <w:r>
        <w:rPr>
          <w:rFonts w:ascii="Times New Roman" w:eastAsia="Times New Roman" w:hAnsi="Times New Roman" w:cs="Times New Roman"/>
          <w:sz w:val="28"/>
          <w:szCs w:val="28"/>
          <w:lang w:val="uk-UA" w:eastAsia="ru-RU"/>
        </w:rPr>
        <w:t xml:space="preserve"> -  сталеплавильник.</w:t>
      </w:r>
    </w:p>
    <w:p w:rsidR="00785B71" w:rsidRPr="00E5458B" w:rsidRDefault="00785B71" w:rsidP="00785B71">
      <w:pPr>
        <w:spacing w:before="100" w:beforeAutospacing="1" w:after="100" w:afterAutospacing="1" w:line="276" w:lineRule="auto"/>
        <w:jc w:val="both"/>
        <w:rPr>
          <w:rFonts w:ascii="Times New Roman" w:eastAsia="Times New Roman" w:hAnsi="Times New Roman" w:cs="Times New Roman"/>
          <w:b/>
          <w:sz w:val="28"/>
          <w:szCs w:val="28"/>
          <w:lang w:val="uk-UA" w:eastAsia="ru-RU"/>
        </w:rPr>
      </w:pPr>
      <w:r w:rsidRPr="00E5458B">
        <w:rPr>
          <w:rFonts w:ascii="Times New Roman" w:eastAsia="Times New Roman" w:hAnsi="Times New Roman" w:cs="Times New Roman"/>
          <w:b/>
          <w:sz w:val="28"/>
          <w:szCs w:val="28"/>
          <w:lang w:val="uk-UA" w:eastAsia="ru-RU"/>
        </w:rPr>
        <w:t>ВСТУПНЕ СЛОВО СПІКЕРА:</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Металургійне виробництво - об'єкт підвищеної небезпеки, де використання правил охорони пра</w:t>
      </w:r>
      <w:r w:rsidR="00A22FD6">
        <w:rPr>
          <w:rFonts w:ascii="Times New Roman" w:eastAsia="Times New Roman" w:hAnsi="Times New Roman" w:cs="Times New Roman"/>
          <w:sz w:val="28"/>
          <w:szCs w:val="28"/>
          <w:lang w:val="uk-UA" w:eastAsia="ru-RU"/>
        </w:rPr>
        <w:t xml:space="preserve">ці не просто важливо, а життєво </w:t>
      </w:r>
      <w:r>
        <w:rPr>
          <w:rFonts w:ascii="Times New Roman" w:eastAsia="Times New Roman" w:hAnsi="Times New Roman" w:cs="Times New Roman"/>
          <w:sz w:val="28"/>
          <w:szCs w:val="28"/>
          <w:lang w:val="uk-UA" w:eastAsia="ru-RU"/>
        </w:rPr>
        <w:t>необ</w:t>
      </w:r>
      <w:r w:rsidR="00A22FD6">
        <w:rPr>
          <w:rFonts w:ascii="Times New Roman" w:eastAsia="Times New Roman" w:hAnsi="Times New Roman" w:cs="Times New Roman"/>
          <w:sz w:val="28"/>
          <w:szCs w:val="28"/>
          <w:lang w:val="uk-UA" w:eastAsia="ru-RU"/>
        </w:rPr>
        <w:t>хідно. Ряд заходів та інструктаж</w:t>
      </w:r>
      <w:r>
        <w:rPr>
          <w:rFonts w:ascii="Times New Roman" w:eastAsia="Times New Roman" w:hAnsi="Times New Roman" w:cs="Times New Roman"/>
          <w:sz w:val="28"/>
          <w:szCs w:val="28"/>
          <w:lang w:val="uk-UA" w:eastAsia="ru-RU"/>
        </w:rPr>
        <w:t xml:space="preserve"> забезпечують не тільки високий рівень виробництва, але і сприятливі умови для професійної діяльності на виробництвах такого типу. Охорона праці в металургії включає в себе ряд обов'язкових видів інструктажів з техніки безпеки в тій чи іншій ситуації (не тільки безпосередньо при виробництві). На сьогоднішній день крім інструкцій, </w:t>
      </w:r>
      <w:r w:rsidR="00A22FD6">
        <w:rPr>
          <w:rFonts w:ascii="Times New Roman" w:eastAsia="Times New Roman" w:hAnsi="Times New Roman" w:cs="Times New Roman"/>
          <w:sz w:val="28"/>
          <w:szCs w:val="28"/>
          <w:lang w:val="uk-UA" w:eastAsia="ru-RU"/>
        </w:rPr>
        <w:t xml:space="preserve">що використовуються </w:t>
      </w:r>
      <w:r>
        <w:rPr>
          <w:rFonts w:ascii="Times New Roman" w:eastAsia="Times New Roman" w:hAnsi="Times New Roman" w:cs="Times New Roman"/>
          <w:sz w:val="28"/>
          <w:szCs w:val="28"/>
          <w:lang w:val="uk-UA" w:eastAsia="ru-RU"/>
        </w:rPr>
        <w:t xml:space="preserve"> безпосередньо на виробництві, існує ряд навчальних посібників з охорони праці в металургії і звід законів і норм з охорони праці в даній галузі. Охорона праці в металургії включає в себе ряд правил і вимог для безпечної експлуатації обладнання, перебування на об'єкті, виконання того чи іншого виду робіт.</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Міжнародна організація праці вже тривалий час дотримується переконання, що безпечна і здорова праця - це єдиний шлях до підвищення продуктивності. Одним з головних пріоритетів у трудовій діяльності </w:t>
      </w:r>
      <w:r w:rsidR="00A22FD6">
        <w:rPr>
          <w:rFonts w:ascii="Times New Roman" w:eastAsia="Times New Roman" w:hAnsi="Times New Roman" w:cs="Times New Roman"/>
          <w:sz w:val="28"/>
          <w:szCs w:val="28"/>
          <w:lang w:val="uk-UA" w:eastAsia="ru-RU"/>
        </w:rPr>
        <w:t xml:space="preserve">є </w:t>
      </w:r>
      <w:r>
        <w:rPr>
          <w:rFonts w:ascii="Times New Roman" w:eastAsia="Times New Roman" w:hAnsi="Times New Roman" w:cs="Times New Roman"/>
          <w:sz w:val="28"/>
          <w:szCs w:val="28"/>
          <w:lang w:val="uk-UA" w:eastAsia="ru-RU"/>
        </w:rPr>
        <w:t xml:space="preserve">збереження життя і здоров'я людини. Тому всі заходи з охорони і безпеки праці повинні бути спрямовані на попередження виробничого травматизму і професійних захворювань. Таким чином, цілком очевидно, що зусилля роботодавців на металургійних підприємствах України повинні бути спрямовані на запобігання виробничого травматизму і захворювань, а також на охорону і зміцнення здоров'я працівників.  </w:t>
      </w:r>
    </w:p>
    <w:p w:rsidR="00785B71" w:rsidRDefault="00E2795F" w:rsidP="00E2795F">
      <w:pPr>
        <w:spacing w:before="100" w:beforeAutospacing="1" w:after="100" w:afterAutospacing="1" w:line="276" w:lineRule="auto"/>
        <w:jc w:val="both"/>
        <w:rPr>
          <w:rFonts w:ascii="Times New Roman" w:eastAsia="Times New Roman" w:hAnsi="Times New Roman" w:cs="Times New Roman"/>
          <w:b/>
          <w:sz w:val="36"/>
          <w:szCs w:val="36"/>
          <w:lang w:val="uk-UA" w:eastAsia="ru-RU"/>
        </w:rPr>
      </w:pPr>
      <w:r>
        <w:rPr>
          <w:rFonts w:ascii="Times New Roman" w:eastAsia="Times New Roman" w:hAnsi="Times New Roman" w:cs="Times New Roman"/>
          <w:sz w:val="28"/>
          <w:szCs w:val="28"/>
          <w:lang w:val="uk-UA" w:eastAsia="ru-RU"/>
        </w:rPr>
        <w:lastRenderedPageBreak/>
        <w:t xml:space="preserve"> </w:t>
      </w:r>
    </w:p>
    <w:p w:rsidR="00785B71" w:rsidRPr="00E5458B" w:rsidRDefault="00785B71" w:rsidP="00785B71">
      <w:pPr>
        <w:spacing w:before="100" w:beforeAutospacing="1" w:after="100" w:afterAutospacing="1" w:line="276" w:lineRule="auto"/>
        <w:jc w:val="both"/>
        <w:rPr>
          <w:rFonts w:ascii="Times New Roman" w:eastAsia="Times New Roman" w:hAnsi="Times New Roman" w:cs="Times New Roman"/>
          <w:b/>
          <w:sz w:val="28"/>
          <w:szCs w:val="28"/>
          <w:lang w:val="uk-UA" w:eastAsia="ru-RU"/>
        </w:rPr>
      </w:pPr>
      <w:r w:rsidRPr="00E5458B">
        <w:rPr>
          <w:rFonts w:ascii="Times New Roman" w:eastAsia="Times New Roman" w:hAnsi="Times New Roman" w:cs="Times New Roman"/>
          <w:b/>
          <w:sz w:val="28"/>
          <w:szCs w:val="28"/>
          <w:lang w:val="uk-UA" w:eastAsia="ru-RU"/>
        </w:rPr>
        <w:t>КОМАНДА «АНАЛІТИК»</w:t>
      </w:r>
    </w:p>
    <w:p w:rsidR="00785B71" w:rsidRDefault="00785B71" w:rsidP="00785B71">
      <w:pPr>
        <w:spacing w:before="100" w:beforeAutospacing="1" w:after="100" w:afterAutospacing="1" w:line="276" w:lineRule="auto"/>
        <w:jc w:val="both"/>
        <w:rPr>
          <w:rFonts w:ascii="Times New Roman" w:hAnsi="Times New Roman" w:cs="Times New Roman"/>
          <w:sz w:val="28"/>
          <w:szCs w:val="28"/>
        </w:rPr>
      </w:pPr>
      <w:r>
        <w:rPr>
          <w:noProof/>
          <w:lang w:eastAsia="ru-RU"/>
        </w:rPr>
        <w:drawing>
          <wp:inline distT="0" distB="0" distL="0" distR="0">
            <wp:extent cx="4143375" cy="2724150"/>
            <wp:effectExtent l="0" t="0" r="9525" b="0"/>
            <wp:docPr id="11" name="Рисунок 11" descr="ÐÐ°ÑÑÐ¸Ð½ÐºÐ¸ Ð¿Ð¾ Ð·Ð°Ð¿ÑÐ¾ÑÑ ÑÑÐ°Ð²Ð¼Ð°ÑÐ¸Ð·Ð¼ Ð½Ð° Ð²Ð¸ÑÐ¾Ð±Ð½Ð¸ÑÑÐ²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ÐÐ°ÑÑÐ¸Ð½ÐºÐ¸ Ð¿Ð¾ Ð·Ð°Ð¿ÑÐ¾ÑÑ ÑÑÐ°Ð²Ð¼Ð°ÑÐ¸Ð·Ð¼ Ð½Ð° Ð²Ð¸ÑÐ¾Ð±Ð½Ð¸ÑÑÐ²Ñ"/>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3375" cy="2724150"/>
                    </a:xfrm>
                    <a:prstGeom prst="rect">
                      <a:avLst/>
                    </a:prstGeom>
                    <a:noFill/>
                    <a:ln>
                      <a:noFill/>
                    </a:ln>
                  </pic:spPr>
                </pic:pic>
              </a:graphicData>
            </a:graphic>
          </wp:inline>
        </w:drawing>
      </w:r>
      <w:r w:rsidR="00E2795F">
        <w:rPr>
          <w:rFonts w:ascii="Times New Roman" w:eastAsia="Times New Roman" w:hAnsi="Times New Roman" w:cs="Times New Roman"/>
          <w:sz w:val="28"/>
          <w:szCs w:val="28"/>
          <w:lang w:val="uk-UA" w:eastAsia="ru-RU"/>
        </w:rPr>
        <w:t xml:space="preserve">  </w:t>
      </w:r>
      <w:r>
        <w:rPr>
          <w:rFonts w:ascii="Times New Roman" w:hAnsi="Times New Roman" w:cs="Times New Roman"/>
          <w:sz w:val="28"/>
          <w:szCs w:val="28"/>
          <w:lang w:val="uk-UA"/>
        </w:rPr>
        <w:t>Аналіз виробничого травматизму зумовлюють організаційні, технічн</w:t>
      </w:r>
      <w:r w:rsidR="00A22FD6">
        <w:rPr>
          <w:rFonts w:ascii="Times New Roman" w:hAnsi="Times New Roman" w:cs="Times New Roman"/>
          <w:sz w:val="28"/>
          <w:szCs w:val="28"/>
          <w:lang w:val="uk-UA"/>
        </w:rPr>
        <w:t>і, санітарно-гігієнічні та психо</w:t>
      </w:r>
      <w:r>
        <w:rPr>
          <w:rFonts w:ascii="Times New Roman" w:hAnsi="Times New Roman" w:cs="Times New Roman"/>
          <w:sz w:val="28"/>
          <w:szCs w:val="28"/>
          <w:lang w:val="uk-UA"/>
        </w:rPr>
        <w:t xml:space="preserve">фізіологічні причини. </w:t>
      </w:r>
      <w:r>
        <w:rPr>
          <w:rFonts w:ascii="Times New Roman" w:hAnsi="Times New Roman" w:cs="Times New Roman"/>
          <w:sz w:val="28"/>
          <w:szCs w:val="28"/>
        </w:rPr>
        <w:t xml:space="preserve">Організаційні причини: відсутність або неякісне проведення навчання з питань охорони праці; відсутність контролю; порушення вимог інструкцій, правил, норм, стандартів; невиконання заходів щодо охорони праці; порушення технологічних регламентів, правил експлуатації устаткування, транспортних засобів, інструменту; порушення норм і правил планово-попереджувального ремонту устаткування; недостатній технічний нагляд за небезпечними роботами; використання устаткування, механізмів та інструменту не за призначенням. </w:t>
      </w:r>
    </w:p>
    <w:p w:rsidR="00785B71" w:rsidRPr="00785B71" w:rsidRDefault="00785B71" w:rsidP="00785B71">
      <w:pPr>
        <w:spacing w:before="100" w:beforeAutospacing="1" w:after="100" w:afterAutospacing="1"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b/>
          <w:i/>
          <w:sz w:val="28"/>
          <w:szCs w:val="28"/>
          <w:lang w:val="uk-UA"/>
        </w:rPr>
        <w:t>Технічні причини:</w:t>
      </w:r>
      <w:r>
        <w:rPr>
          <w:rFonts w:ascii="Times New Roman" w:hAnsi="Times New Roman" w:cs="Times New Roman"/>
          <w:sz w:val="28"/>
          <w:szCs w:val="28"/>
          <w:lang w:val="uk-UA"/>
        </w:rPr>
        <w:t xml:space="preserve"> невідповідність вимогам безпеки або несправність виробничого устаткування, механізмів, інструменту; недосконалість технологічних процесів; конструктивні вади устаткування, недосконалість або відсутність захисних загороджень, запобіжних пристроїв, засобів сигналізації та блокування. </w:t>
      </w:r>
    </w:p>
    <w:p w:rsidR="00785B71" w:rsidRPr="00785B71" w:rsidRDefault="00785B71" w:rsidP="00785B71">
      <w:pPr>
        <w:spacing w:before="100" w:beforeAutospacing="1" w:after="100" w:afterAutospacing="1" w:line="276" w:lineRule="auto"/>
        <w:jc w:val="both"/>
        <w:rPr>
          <w:rFonts w:ascii="Times New Roman" w:hAnsi="Times New Roman" w:cs="Times New Roman"/>
          <w:sz w:val="28"/>
          <w:szCs w:val="28"/>
          <w:lang w:val="uk-UA"/>
        </w:rPr>
      </w:pPr>
      <w:r w:rsidRPr="00785B71">
        <w:rPr>
          <w:rFonts w:ascii="Times New Roman" w:hAnsi="Times New Roman" w:cs="Times New Roman"/>
          <w:b/>
          <w:i/>
          <w:sz w:val="28"/>
          <w:szCs w:val="28"/>
          <w:lang w:val="uk-UA"/>
        </w:rPr>
        <w:t>Санітарно-гігієнічні причини:</w:t>
      </w:r>
      <w:r w:rsidRPr="00785B71">
        <w:rPr>
          <w:rFonts w:ascii="Times New Roman" w:hAnsi="Times New Roman" w:cs="Times New Roman"/>
          <w:sz w:val="28"/>
          <w:szCs w:val="28"/>
          <w:lang w:val="uk-UA"/>
        </w:rPr>
        <w:t xml:space="preserve"> підвищений вміст у повітрі робочих зон шкідливих речовин; недостатнє чи нераціональне освітлення; підвищені рівні шуму, вібрації, інфра- та ультразвуку; незадовільні мікрокліматичні умови; наявність різноманітних випромінювань вище допустимих значень; порушення правил особистої гігієни тощо. </w:t>
      </w:r>
    </w:p>
    <w:p w:rsidR="00785B71" w:rsidRPr="00785B71" w:rsidRDefault="00785B71" w:rsidP="00785B71">
      <w:pPr>
        <w:spacing w:before="100" w:beforeAutospacing="1" w:after="100" w:afterAutospacing="1" w:line="276" w:lineRule="auto"/>
        <w:jc w:val="both"/>
        <w:rPr>
          <w:rFonts w:ascii="Times New Roman" w:hAnsi="Times New Roman" w:cs="Times New Roman"/>
          <w:sz w:val="28"/>
          <w:szCs w:val="28"/>
          <w:lang w:val="uk-UA"/>
        </w:rPr>
      </w:pPr>
      <w:r w:rsidRPr="00785B71">
        <w:rPr>
          <w:rFonts w:ascii="Times New Roman" w:hAnsi="Times New Roman" w:cs="Times New Roman"/>
          <w:b/>
          <w:i/>
          <w:sz w:val="28"/>
          <w:szCs w:val="28"/>
          <w:lang w:val="uk-UA"/>
        </w:rPr>
        <w:t>Психофізіологічні причини:</w:t>
      </w:r>
      <w:r w:rsidRPr="00785B71">
        <w:rPr>
          <w:rFonts w:ascii="Times New Roman" w:hAnsi="Times New Roman" w:cs="Times New Roman"/>
          <w:sz w:val="28"/>
          <w:szCs w:val="28"/>
          <w:lang w:val="uk-UA"/>
        </w:rPr>
        <w:t xml:space="preserve"> помилкові дії внаслідок втоми працівника через надмірну важкість і напруженість роботи; монотонність праці; </w:t>
      </w:r>
      <w:r w:rsidRPr="00785B71">
        <w:rPr>
          <w:rFonts w:ascii="Times New Roman" w:hAnsi="Times New Roman" w:cs="Times New Roman"/>
          <w:sz w:val="28"/>
          <w:szCs w:val="28"/>
          <w:lang w:val="uk-UA"/>
        </w:rPr>
        <w:lastRenderedPageBreak/>
        <w:t>хворобливий стан працівника; необережність; невідповідність психофізіологічних чи антропометричних даних працівника використовуваній техніці чи виконуваній роботі.</w:t>
      </w:r>
    </w:p>
    <w:p w:rsidR="00785B71" w:rsidRDefault="00785B71" w:rsidP="00785B71">
      <w:pPr>
        <w:spacing w:before="100" w:beforeAutospacing="1" w:after="100" w:afterAutospacing="1" w:line="276" w:lineRule="auto"/>
        <w:jc w:val="both"/>
        <w:rPr>
          <w:rFonts w:ascii="Times New Roman" w:hAnsi="Times New Roman" w:cs="Times New Roman"/>
          <w:sz w:val="28"/>
          <w:szCs w:val="28"/>
        </w:rPr>
      </w:pPr>
      <w:r>
        <w:rPr>
          <w:noProof/>
          <w:lang w:eastAsia="ru-RU"/>
        </w:rPr>
        <w:drawing>
          <wp:inline distT="0" distB="0" distL="0" distR="0">
            <wp:extent cx="5537453" cy="3457575"/>
            <wp:effectExtent l="0" t="0" r="6350" b="0"/>
            <wp:docPr id="10" name="Рисунок 10" descr="http://psychology-msk.ru/wp-content/uploads/media/%D0%9E%D1%85%D0%BE%D1%80%D0%BE%D0%BD%D0%B0-%D0%BF%D1%80%D0%B0%D1%86%D1%96-%D0%B2-%D0%B3%D0%B0%D0%BB%D1%83%D0%B7%D1%96/imag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psychology-msk.ru/wp-content/uploads/media/%D0%9E%D1%85%D0%BE%D1%80%D0%BE%D0%BD%D0%B0-%D0%BF%D1%80%D0%B0%D1%86%D1%96-%D0%B2-%D0%B3%D0%B0%D0%BB%D1%83%D0%B7%D1%96/image1.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2094" cy="3460473"/>
                    </a:xfrm>
                    <a:prstGeom prst="rect">
                      <a:avLst/>
                    </a:prstGeom>
                    <a:noFill/>
                    <a:ln>
                      <a:noFill/>
                    </a:ln>
                  </pic:spPr>
                </pic:pic>
              </a:graphicData>
            </a:graphic>
          </wp:inline>
        </w:drawing>
      </w:r>
    </w:p>
    <w:p w:rsidR="00785B71" w:rsidRDefault="00785B71" w:rsidP="00785B71">
      <w:pPr>
        <w:spacing w:before="100" w:beforeAutospacing="1" w:after="100" w:afterAutospacing="1" w:line="276" w:lineRule="auto"/>
        <w:jc w:val="both"/>
        <w:rPr>
          <w:rFonts w:ascii="Times New Roman" w:hAnsi="Times New Roman" w:cs="Times New Roman"/>
          <w:sz w:val="28"/>
          <w:szCs w:val="28"/>
        </w:rPr>
      </w:pPr>
      <w:r>
        <w:rPr>
          <w:rFonts w:ascii="Times New Roman" w:hAnsi="Times New Roman" w:cs="Times New Roman"/>
          <w:sz w:val="28"/>
          <w:szCs w:val="28"/>
        </w:rPr>
        <w:t xml:space="preserve"> Аналіз травматизму дає змогу не лише виявити причини, а й визначити закономірності їх виникнення. На основі такої інформації розробляють заходи та засоби щодо профілактики травматизму. Для аналізу виробничого</w:t>
      </w:r>
      <w:r w:rsidR="00A22FD6">
        <w:rPr>
          <w:rFonts w:ascii="Times New Roman" w:hAnsi="Times New Roman" w:cs="Times New Roman"/>
          <w:sz w:val="28"/>
          <w:szCs w:val="28"/>
        </w:rPr>
        <w:t xml:space="preserve"> травматизму застосовують б</w:t>
      </w:r>
      <w:r w:rsidR="00A22FD6">
        <w:rPr>
          <w:rFonts w:ascii="Times New Roman" w:hAnsi="Times New Roman" w:cs="Times New Roman"/>
          <w:sz w:val="28"/>
          <w:szCs w:val="28"/>
          <w:lang w:val="uk-UA"/>
        </w:rPr>
        <w:t>езліч</w:t>
      </w:r>
      <w:r>
        <w:rPr>
          <w:rFonts w:ascii="Times New Roman" w:hAnsi="Times New Roman" w:cs="Times New Roman"/>
          <w:sz w:val="28"/>
          <w:szCs w:val="28"/>
        </w:rPr>
        <w:t xml:space="preserve"> різноманітних методів, основні з яких можна поділити на групи: статистичні, топографічні, монографічні, економічні, анкетування, ергономічн</w:t>
      </w:r>
      <w:r w:rsidR="00A22FD6">
        <w:rPr>
          <w:rFonts w:ascii="Times New Roman" w:hAnsi="Times New Roman" w:cs="Times New Roman"/>
          <w:sz w:val="28"/>
          <w:szCs w:val="28"/>
        </w:rPr>
        <w:t>і, психофізіологічні, експертн</w:t>
      </w:r>
      <w:r w:rsidR="00A22FD6">
        <w:rPr>
          <w:rFonts w:ascii="Times New Roman" w:hAnsi="Times New Roman" w:cs="Times New Roman"/>
          <w:sz w:val="28"/>
          <w:szCs w:val="28"/>
          <w:lang w:val="uk-UA"/>
        </w:rPr>
        <w:t>і</w:t>
      </w:r>
      <w:r w:rsidR="00A22FD6">
        <w:rPr>
          <w:rFonts w:ascii="Times New Roman" w:hAnsi="Times New Roman" w:cs="Times New Roman"/>
          <w:sz w:val="28"/>
          <w:szCs w:val="28"/>
        </w:rPr>
        <w:t xml:space="preserve"> оцін</w:t>
      </w:r>
      <w:r w:rsidR="00A22FD6">
        <w:rPr>
          <w:rFonts w:ascii="Times New Roman" w:hAnsi="Times New Roman" w:cs="Times New Roman"/>
          <w:sz w:val="28"/>
          <w:szCs w:val="28"/>
          <w:lang w:val="uk-UA"/>
        </w:rPr>
        <w:t>ки.</w:t>
      </w:r>
      <w:r>
        <w:rPr>
          <w:rFonts w:ascii="Times New Roman" w:hAnsi="Times New Roman" w:cs="Times New Roman"/>
          <w:sz w:val="28"/>
          <w:szCs w:val="28"/>
        </w:rPr>
        <w:t xml:space="preserve"> </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Якщо проаналізувати фактори, що призвели</w:t>
      </w:r>
      <w:r w:rsidR="00A22FD6">
        <w:rPr>
          <w:rFonts w:ascii="Times New Roman" w:hAnsi="Times New Roman" w:cs="Times New Roman"/>
          <w:sz w:val="28"/>
          <w:szCs w:val="28"/>
        </w:rPr>
        <w:t xml:space="preserve"> до нещасних випадків, то ко</w:t>
      </w:r>
      <w:r w:rsidR="00A22FD6">
        <w:rPr>
          <w:rFonts w:ascii="Times New Roman" w:hAnsi="Times New Roman" w:cs="Times New Roman"/>
          <w:sz w:val="28"/>
          <w:szCs w:val="28"/>
          <w:lang w:val="uk-UA"/>
        </w:rPr>
        <w:t>жен</w:t>
      </w:r>
      <w:r>
        <w:rPr>
          <w:rFonts w:ascii="Times New Roman" w:hAnsi="Times New Roman" w:cs="Times New Roman"/>
          <w:sz w:val="28"/>
          <w:szCs w:val="28"/>
        </w:rPr>
        <w:t xml:space="preserve"> третій потерпілий отримав травму</w:t>
      </w:r>
      <w:r w:rsidR="00A22FD6">
        <w:rPr>
          <w:rFonts w:ascii="Times New Roman" w:hAnsi="Times New Roman" w:cs="Times New Roman"/>
          <w:sz w:val="28"/>
          <w:szCs w:val="28"/>
        </w:rPr>
        <w:t xml:space="preserve"> внаслідок падіння, майже кож</w:t>
      </w:r>
      <w:r w:rsidR="00A22FD6">
        <w:rPr>
          <w:rFonts w:ascii="Times New Roman" w:hAnsi="Times New Roman" w:cs="Times New Roman"/>
          <w:sz w:val="28"/>
          <w:szCs w:val="28"/>
          <w:lang w:val="uk-UA"/>
        </w:rPr>
        <w:t>ен</w:t>
      </w:r>
      <w:r>
        <w:rPr>
          <w:rFonts w:ascii="Times New Roman" w:hAnsi="Times New Roman" w:cs="Times New Roman"/>
          <w:sz w:val="28"/>
          <w:szCs w:val="28"/>
        </w:rPr>
        <w:t xml:space="preserve"> четвертий потерпілий зазнав ушкодження від сторонніх</w:t>
      </w:r>
      <w:r w:rsidR="00A22FD6">
        <w:rPr>
          <w:rFonts w:ascii="Times New Roman" w:hAnsi="Times New Roman" w:cs="Times New Roman"/>
          <w:sz w:val="28"/>
          <w:szCs w:val="28"/>
        </w:rPr>
        <w:t xml:space="preserve"> предметів чи матеріалів, кож</w:t>
      </w:r>
      <w:r w:rsidR="00A22FD6">
        <w:rPr>
          <w:rFonts w:ascii="Times New Roman" w:hAnsi="Times New Roman" w:cs="Times New Roman"/>
          <w:sz w:val="28"/>
          <w:szCs w:val="28"/>
          <w:lang w:val="uk-UA"/>
        </w:rPr>
        <w:t>ен</w:t>
      </w:r>
      <w:r>
        <w:rPr>
          <w:rFonts w:ascii="Times New Roman" w:hAnsi="Times New Roman" w:cs="Times New Roman"/>
          <w:sz w:val="28"/>
          <w:szCs w:val="28"/>
        </w:rPr>
        <w:t xml:space="preserve"> п’ятий потерпілий одержав каліцтво від предметів та деталей, що рухаються, та 7% осіб – внаслідок дорожньо-транспортних пригод. Розглянемо стан виробничого травматизму на підприємствах металургійної галузі за 2017 та 2018 роки.</w:t>
      </w:r>
    </w:p>
    <w:p w:rsidR="00785B71" w:rsidRDefault="00785B71" w:rsidP="00785B71">
      <w:pPr>
        <w:spacing w:after="0" w:line="276" w:lineRule="auto"/>
        <w:ind w:left="644"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Статистика свідчить про те, що більшість усіх нещасних випадків соціально зумовлені або є </w:t>
      </w:r>
      <w:r>
        <w:rPr>
          <w:rFonts w:ascii="Times New Roman" w:eastAsia="Times New Roman" w:hAnsi="Times New Roman" w:cs="Times New Roman"/>
          <w:b/>
          <w:bCs/>
          <w:sz w:val="28"/>
          <w:szCs w:val="28"/>
          <w:lang w:eastAsia="ru-RU"/>
        </w:rPr>
        <w:t>наслідком психофізіологічних якостей і особистісних особливостей персоналу, який здійснює трудову діяльність, а причиною травматизму виступають небез</w:t>
      </w:r>
      <w:r>
        <w:rPr>
          <w:rFonts w:ascii="Times New Roman" w:eastAsia="Times New Roman" w:hAnsi="Times New Roman" w:cs="Times New Roman"/>
          <w:b/>
          <w:bCs/>
          <w:sz w:val="28"/>
          <w:szCs w:val="28"/>
          <w:lang w:eastAsia="ru-RU"/>
        </w:rPr>
        <w:softHyphen/>
        <w:t>печні дії працівників</w:t>
      </w:r>
      <w:r>
        <w:rPr>
          <w:rFonts w:ascii="Times New Roman" w:eastAsia="Times New Roman" w:hAnsi="Times New Roman" w:cs="Times New Roman"/>
          <w:sz w:val="28"/>
          <w:szCs w:val="28"/>
          <w:lang w:eastAsia="ru-RU"/>
        </w:rPr>
        <w:t>.</w:t>
      </w:r>
    </w:p>
    <w:p w:rsidR="00785B71" w:rsidRDefault="00785B71" w:rsidP="00E2795F">
      <w:pPr>
        <w:spacing w:after="0" w:line="276" w:lineRule="auto"/>
        <w:ind w:left="567" w:hanging="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lastRenderedPageBreak/>
        <w:t xml:space="preserve"> </w:t>
      </w:r>
      <w:r>
        <w:rPr>
          <w:rFonts w:ascii="Times New Roman" w:eastAsia="Times New Roman" w:hAnsi="Times New Roman" w:cs="Times New Roman"/>
          <w:sz w:val="28"/>
          <w:szCs w:val="28"/>
          <w:lang w:eastAsia="ru-RU"/>
        </w:rPr>
        <w:t xml:space="preserve">При цьому людський фактор у безпеці праці стає переважно </w:t>
      </w:r>
      <w:r w:rsidR="00E2795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визначальним.</w:t>
      </w:r>
    </w:p>
    <w:p w:rsidR="00785B71" w:rsidRDefault="00785B71" w:rsidP="00785B71">
      <w:pPr>
        <w:pStyle w:val="a7"/>
        <w:spacing w:after="0" w:line="276" w:lineRule="auto"/>
        <w:ind w:left="567" w:hanging="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uk-UA" w:eastAsia="ru-RU"/>
        </w:rPr>
        <w:t xml:space="preserve">        Статистичний аналіз аварій і травматизму на металургійних підприємствах.</w:t>
      </w:r>
    </w:p>
    <w:p w:rsidR="00785B71" w:rsidRDefault="00785B71" w:rsidP="00785B71">
      <w:p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Серед причин нещасних випадків на металургіних підприємствах Дніпропетровщини переважають організаційні – 63,16% нещасних випадків. Через психофізіологічні причини сталося 24,56% нещасних випадків, а через технічні причини – 12,28% нещасних випадків.</w:t>
      </w:r>
    </w:p>
    <w:p w:rsidR="00785B71" w:rsidRDefault="00785B71" w:rsidP="00785B71">
      <w:p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 xml:space="preserve"> Протягом    І кварталу 2018 року порівняно з І кварталом минулого року питома вага кількості нещасних випадків з організаційних причин зменшилася на 10,44% (з 73,6% до 63,16%), </w:t>
      </w:r>
    </w:p>
    <w:p w:rsidR="00785B71" w:rsidRDefault="00E2795F" w:rsidP="00E2795F">
      <w:pPr>
        <w:spacing w:line="276" w:lineRule="auto"/>
        <w:ind w:left="567" w:hanging="567"/>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785B71">
        <w:rPr>
          <w:rFonts w:ascii="Times New Roman" w:hAnsi="Times New Roman" w:cs="Times New Roman"/>
          <w:sz w:val="28"/>
          <w:szCs w:val="28"/>
        </w:rPr>
        <w:t xml:space="preserve">з психофізіологічних причин – збільшилася на 5,16% (з 19,4% до 24,56%), </w:t>
      </w:r>
    </w:p>
    <w:p w:rsidR="00785B71" w:rsidRDefault="00785B71" w:rsidP="00785B71">
      <w:p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з технічних причин – збільшилася на 5,38% (з 6,9% до 12,28%).</w:t>
      </w:r>
    </w:p>
    <w:p w:rsidR="00785B71" w:rsidRDefault="00785B71" w:rsidP="00785B71">
      <w:pPr>
        <w:spacing w:line="276" w:lineRule="auto"/>
        <w:ind w:left="567" w:firstLine="0"/>
        <w:jc w:val="both"/>
        <w:rPr>
          <w:rFonts w:ascii="Times New Roman" w:hAnsi="Times New Roman" w:cs="Times New Roman"/>
          <w:sz w:val="28"/>
          <w:szCs w:val="28"/>
        </w:rPr>
      </w:pPr>
      <w:r>
        <w:rPr>
          <w:rFonts w:ascii="Times New Roman" w:hAnsi="Times New Roman" w:cs="Times New Roman"/>
          <w:sz w:val="28"/>
          <w:szCs w:val="28"/>
        </w:rPr>
        <w:t>До основних подій, які призвели до нещасних випадків, відносяться: </w:t>
      </w:r>
    </w:p>
    <w:p w:rsidR="00785B71" w:rsidRDefault="00785B71" w:rsidP="00785B71">
      <w:pPr>
        <w:pStyle w:val="a7"/>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падіння потерпілого під час пересування </w:t>
      </w:r>
      <w:proofErr w:type="gramStart"/>
      <w:r>
        <w:rPr>
          <w:rFonts w:ascii="Times New Roman" w:hAnsi="Times New Roman" w:cs="Times New Roman"/>
          <w:sz w:val="28"/>
          <w:szCs w:val="28"/>
        </w:rPr>
        <w:t>–  50</w:t>
      </w:r>
      <w:proofErr w:type="gramEnd"/>
      <w:r>
        <w:rPr>
          <w:rFonts w:ascii="Times New Roman" w:hAnsi="Times New Roman" w:cs="Times New Roman"/>
          <w:sz w:val="28"/>
          <w:szCs w:val="28"/>
        </w:rPr>
        <w:t xml:space="preserve">,88% (29  травмованих осіб від загальної кількості травмованих </w:t>
      </w:r>
    </w:p>
    <w:p w:rsidR="00785B71" w:rsidRDefault="00785B71" w:rsidP="00785B71">
      <w:pPr>
        <w:pStyle w:val="a7"/>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дія рухомих і таких, що обертаються, деталей обладнання, машин і механізмів -  19,3% (11 осіб);</w:t>
      </w:r>
    </w:p>
    <w:p w:rsidR="00785B71" w:rsidRDefault="00785B71" w:rsidP="00785B71">
      <w:pPr>
        <w:pStyle w:val="a7"/>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інші види – 8,77%  (5 осіб);</w:t>
      </w:r>
    </w:p>
    <w:p w:rsidR="00785B71" w:rsidRDefault="00785B71" w:rsidP="00785B71">
      <w:pPr>
        <w:pStyle w:val="a7"/>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падіння потерпілого – 7,02% (4 особи).</w:t>
      </w:r>
    </w:p>
    <w:p w:rsidR="00785B71" w:rsidRDefault="00785B71" w:rsidP="00785B71">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210175" cy="3228975"/>
            <wp:effectExtent l="0" t="0" r="9525" b="9525"/>
            <wp:docPr id="9" name="Рисунок 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Объект 7"/>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10175" cy="3228975"/>
                    </a:xfrm>
                    <a:prstGeom prst="rect">
                      <a:avLst/>
                    </a:prstGeom>
                    <a:noFill/>
                    <a:ln>
                      <a:noFill/>
                    </a:ln>
                  </pic:spPr>
                </pic:pic>
              </a:graphicData>
            </a:graphic>
          </wp:inline>
        </w:drawing>
      </w: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numPr>
          <w:ilvl w:val="0"/>
          <w:numId w:val="4"/>
        </w:numPr>
        <w:spacing w:after="0" w:line="276" w:lineRule="auto"/>
        <w:ind w:left="360"/>
        <w:jc w:val="both"/>
        <w:rPr>
          <w:rFonts w:ascii="Times New Roman" w:eastAsia="Times New Roman" w:hAnsi="Times New Roman" w:cs="Times New Roman"/>
          <w:b/>
          <w:bCs/>
          <w:i/>
          <w:iCs/>
          <w:sz w:val="28"/>
          <w:szCs w:val="28"/>
          <w:lang w:eastAsia="ru-RU"/>
        </w:rPr>
      </w:pPr>
      <w:r>
        <w:rPr>
          <w:rFonts w:ascii="Times New Roman" w:hAnsi="Times New Roman" w:cs="Times New Roman"/>
          <w:sz w:val="28"/>
          <w:szCs w:val="28"/>
        </w:rPr>
        <w:lastRenderedPageBreak/>
        <w:t>Під час аналізу причин нещасних випадків у 2017 і 2018 роках, з’ясувалося різке зростання кількості нещасних випадків внаслідок порушень або невиконання посадових обов’язків. Це можна пояснити падінням виро</w:t>
      </w:r>
      <w:r w:rsidR="00A22FD6">
        <w:rPr>
          <w:rFonts w:ascii="Times New Roman" w:hAnsi="Times New Roman" w:cs="Times New Roman"/>
          <w:sz w:val="28"/>
          <w:szCs w:val="28"/>
        </w:rPr>
        <w:t>бничої дисципліни чи змін</w:t>
      </w:r>
      <w:r w:rsidR="00A22FD6">
        <w:rPr>
          <w:rFonts w:ascii="Times New Roman" w:hAnsi="Times New Roman" w:cs="Times New Roman"/>
          <w:sz w:val="28"/>
          <w:szCs w:val="28"/>
          <w:lang w:val="uk-UA"/>
        </w:rPr>
        <w:t>ою</w:t>
      </w:r>
      <w:r>
        <w:rPr>
          <w:rFonts w:ascii="Times New Roman" w:hAnsi="Times New Roman" w:cs="Times New Roman"/>
          <w:sz w:val="28"/>
          <w:szCs w:val="28"/>
        </w:rPr>
        <w:t xml:space="preserve"> ставлення до причин нещасних випадків. </w:t>
      </w:r>
    </w:p>
    <w:p w:rsidR="00785B71" w:rsidRPr="00E5458B" w:rsidRDefault="00785B71" w:rsidP="00785B71">
      <w:pPr>
        <w:spacing w:after="0" w:line="276" w:lineRule="auto"/>
        <w:ind w:left="360"/>
        <w:jc w:val="both"/>
        <w:rPr>
          <w:rFonts w:ascii="Times New Roman" w:eastAsia="Times New Roman" w:hAnsi="Times New Roman" w:cs="Times New Roman"/>
          <w:b/>
          <w:noProof/>
          <w:sz w:val="28"/>
          <w:szCs w:val="28"/>
          <w:lang w:val="uk-UA" w:eastAsia="ru-RU"/>
        </w:rPr>
      </w:pPr>
    </w:p>
    <w:p w:rsidR="00785B71" w:rsidRPr="00E5458B" w:rsidRDefault="00785B71" w:rsidP="00E5458B">
      <w:pPr>
        <w:spacing w:after="0" w:line="276" w:lineRule="auto"/>
        <w:jc w:val="both"/>
        <w:rPr>
          <w:rFonts w:ascii="Times New Roman" w:eastAsia="Times New Roman" w:hAnsi="Times New Roman" w:cs="Times New Roman"/>
          <w:b/>
          <w:noProof/>
          <w:sz w:val="28"/>
          <w:szCs w:val="28"/>
          <w:lang w:val="uk-UA" w:eastAsia="ru-RU"/>
        </w:rPr>
      </w:pPr>
      <w:r w:rsidRPr="00E5458B">
        <w:rPr>
          <w:rFonts w:ascii="Times New Roman" w:eastAsia="Times New Roman" w:hAnsi="Times New Roman" w:cs="Times New Roman"/>
          <w:b/>
          <w:noProof/>
          <w:sz w:val="28"/>
          <w:szCs w:val="28"/>
          <w:lang w:val="uk-UA" w:eastAsia="ru-RU"/>
        </w:rPr>
        <w:t>КОМАНДА «ПРАКТИК»</w:t>
      </w:r>
    </w:p>
    <w:p w:rsidR="00785B71" w:rsidRDefault="00785B71" w:rsidP="00785B71">
      <w:pPr>
        <w:spacing w:after="0" w:line="276" w:lineRule="auto"/>
        <w:ind w:left="360"/>
        <w:jc w:val="both"/>
        <w:rPr>
          <w:rFonts w:ascii="Times New Roman" w:eastAsia="Times New Roman" w:hAnsi="Times New Roman" w:cs="Times New Roman"/>
          <w:noProof/>
          <w:sz w:val="28"/>
          <w:szCs w:val="28"/>
          <w:lang w:eastAsia="ru-RU"/>
        </w:rPr>
      </w:pPr>
      <w:r>
        <w:rPr>
          <w:noProof/>
          <w:lang w:eastAsia="ru-RU"/>
        </w:rPr>
        <w:drawing>
          <wp:inline distT="0" distB="0" distL="0" distR="0">
            <wp:extent cx="4133850" cy="2657475"/>
            <wp:effectExtent l="0" t="0" r="0" b="9525"/>
            <wp:docPr id="8" name="Рисунок 8" descr="ÐÐ°ÑÑÐ¸Ð½ÐºÐ¸ Ð¿Ð¾ Ð·Ð°Ð¿ÑÐ¾ÑÑ Ð²Ð¸ÑÐ¾Ð±Ð½Ð¸ÑÐ¸Ð¹ ÑÑÐ°Ð²Ð¼Ð°ÑÐ¸Ð·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ÐÐ°ÑÑÐ¸Ð½ÐºÐ¸ Ð¿Ð¾ Ð·Ð°Ð¿ÑÐ¾ÑÑ Ð²Ð¸ÑÐ¾Ð±Ð½Ð¸ÑÐ¸Ð¹ ÑÑÐ°Ð²Ð¼Ð°ÑÐ¸Ð·Ð¼"/>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33850" cy="2657475"/>
                    </a:xfrm>
                    <a:prstGeom prst="rect">
                      <a:avLst/>
                    </a:prstGeom>
                    <a:noFill/>
                    <a:ln>
                      <a:noFill/>
                    </a:ln>
                  </pic:spPr>
                </pic:pic>
              </a:graphicData>
            </a:graphic>
          </wp:inline>
        </w:drawing>
      </w:r>
    </w:p>
    <w:p w:rsidR="00785B71" w:rsidRDefault="00785B71" w:rsidP="00785B71">
      <w:pPr>
        <w:spacing w:after="0" w:line="276" w:lineRule="auto"/>
        <w:ind w:left="360"/>
        <w:jc w:val="both"/>
        <w:rPr>
          <w:rFonts w:ascii="Times New Roman" w:eastAsia="Times New Roman" w:hAnsi="Times New Roman" w:cs="Times New Roman"/>
          <w:noProof/>
          <w:sz w:val="28"/>
          <w:szCs w:val="28"/>
          <w:lang w:eastAsia="ru-RU"/>
        </w:rPr>
      </w:pPr>
    </w:p>
    <w:p w:rsidR="00785B71" w:rsidRDefault="00785B71" w:rsidP="00785B71">
      <w:pPr>
        <w:spacing w:after="0" w:line="276" w:lineRule="auto"/>
        <w:ind w:left="360"/>
        <w:jc w:val="both"/>
        <w:rPr>
          <w:rFonts w:ascii="Times New Roman" w:eastAsia="Times New Roman" w:hAnsi="Times New Roman" w:cs="Times New Roman"/>
          <w:b/>
          <w:bCs/>
          <w:i/>
          <w:iCs/>
          <w:sz w:val="28"/>
          <w:szCs w:val="28"/>
          <w:lang w:eastAsia="ru-RU"/>
        </w:rPr>
      </w:pPr>
    </w:p>
    <w:p w:rsidR="00785B71" w:rsidRDefault="00785B71" w:rsidP="00785B71">
      <w:pPr>
        <w:numPr>
          <w:ilvl w:val="0"/>
          <w:numId w:val="5"/>
        </w:num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До найбільш тяжких наслідків призводять </w:t>
      </w:r>
      <w:r w:rsidR="00A22FD6">
        <w:rPr>
          <w:rFonts w:ascii="Times New Roman" w:eastAsia="Times New Roman" w:hAnsi="Times New Roman" w:cs="Times New Roman"/>
          <w:sz w:val="28"/>
          <w:szCs w:val="28"/>
          <w:lang w:val="uk-UA" w:eastAsia="ru-RU"/>
        </w:rPr>
        <w:t>аварії на металургійному підприє</w:t>
      </w:r>
      <w:r>
        <w:rPr>
          <w:rFonts w:ascii="Times New Roman" w:eastAsia="Times New Roman" w:hAnsi="Times New Roman" w:cs="Times New Roman"/>
          <w:sz w:val="28"/>
          <w:szCs w:val="28"/>
          <w:lang w:val="uk-UA" w:eastAsia="ru-RU"/>
        </w:rPr>
        <w:t>мстві.</w:t>
      </w:r>
    </w:p>
    <w:p w:rsidR="00785B71" w:rsidRPr="00E5458B" w:rsidRDefault="00785B71" w:rsidP="00785B71">
      <w:pPr>
        <w:numPr>
          <w:ilvl w:val="0"/>
          <w:numId w:val="5"/>
        </w:num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За кількістю аварій, пов</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язаних з вибухами і пожежами, металургійна промисловість знаходиться на другому місці після об</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єктів хімії і нафтопереробки.</w:t>
      </w:r>
    </w:p>
    <w:p w:rsidR="00E5458B" w:rsidRDefault="00E5458B" w:rsidP="00E5458B">
      <w:pPr>
        <w:spacing w:after="0" w:line="276" w:lineRule="auto"/>
        <w:ind w:left="720" w:firstLine="0"/>
        <w:jc w:val="both"/>
        <w:rPr>
          <w:rFonts w:ascii="Times New Roman" w:eastAsia="Times New Roman" w:hAnsi="Times New Roman" w:cs="Times New Roman"/>
          <w:sz w:val="28"/>
          <w:szCs w:val="28"/>
          <w:lang w:eastAsia="ru-RU"/>
        </w:rPr>
      </w:pPr>
    </w:p>
    <w:p w:rsidR="00785B71" w:rsidRPr="00E5458B" w:rsidRDefault="00785B71" w:rsidP="00E5458B">
      <w:pPr>
        <w:pStyle w:val="a7"/>
        <w:spacing w:line="276" w:lineRule="auto"/>
        <w:ind w:firstLine="0"/>
        <w:jc w:val="center"/>
        <w:rPr>
          <w:rFonts w:ascii="Times New Roman" w:eastAsia="Times New Roman" w:hAnsi="Times New Roman"/>
          <w:b/>
          <w:sz w:val="28"/>
          <w:szCs w:val="28"/>
          <w:lang w:val="uk-UA"/>
        </w:rPr>
      </w:pPr>
      <w:r>
        <w:rPr>
          <w:rFonts w:ascii="Times New Roman" w:eastAsia="Times New Roman" w:hAnsi="Times New Roman"/>
          <w:b/>
          <w:sz w:val="28"/>
          <w:szCs w:val="28"/>
          <w:lang w:val="uk-UA"/>
        </w:rPr>
        <w:t>Основні причини травматизму на виробництві</w:t>
      </w: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line="276" w:lineRule="auto"/>
        <w:ind w:left="3844"/>
        <w:jc w:val="center"/>
        <w:rPr>
          <w:rFonts w:ascii="Arial" w:eastAsia="Arial" w:hAnsi="Arial"/>
          <w:sz w:val="19"/>
        </w:rPr>
      </w:pPr>
      <w:r>
        <w:rPr>
          <w:rFonts w:ascii="Arial" w:eastAsia="Arial" w:hAnsi="Arial"/>
          <w:sz w:val="19"/>
        </w:rPr>
        <w:t>10%</w:t>
      </w:r>
      <w:r>
        <w:rPr>
          <w:noProof/>
          <w:lang w:eastAsia="ru-RU"/>
        </w:rPr>
        <w:drawing>
          <wp:anchor distT="0" distB="0" distL="114300" distR="114300" simplePos="0" relativeHeight="251659264" behindDoc="1" locked="0" layoutInCell="0" allowOverlap="1">
            <wp:simplePos x="0" y="0"/>
            <wp:positionH relativeFrom="column">
              <wp:posOffset>1711960</wp:posOffset>
            </wp:positionH>
            <wp:positionV relativeFrom="paragraph">
              <wp:posOffset>20955</wp:posOffset>
            </wp:positionV>
            <wp:extent cx="2853690" cy="1162050"/>
            <wp:effectExtent l="0" t="0" r="381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3690" cy="1162050"/>
                    </a:xfrm>
                    <a:prstGeom prst="rect">
                      <a:avLst/>
                    </a:prstGeom>
                    <a:noFill/>
                  </pic:spPr>
                </pic:pic>
              </a:graphicData>
            </a:graphic>
            <wp14:sizeRelH relativeFrom="page">
              <wp14:pctWidth>0</wp14:pctWidth>
            </wp14:sizeRelH>
            <wp14:sizeRelV relativeFrom="page">
              <wp14:pctHeight>0</wp14:pctHeight>
            </wp14:sizeRelV>
          </wp:anchor>
        </w:drawing>
      </w:r>
    </w:p>
    <w:p w:rsidR="00785B71" w:rsidRDefault="00785B71" w:rsidP="00785B71">
      <w:pPr>
        <w:spacing w:line="276" w:lineRule="auto"/>
        <w:ind w:left="2244"/>
        <w:jc w:val="both"/>
        <w:rPr>
          <w:rFonts w:ascii="Arial" w:eastAsia="Arial" w:hAnsi="Arial"/>
          <w:sz w:val="19"/>
        </w:rPr>
      </w:pPr>
      <w:r>
        <w:rPr>
          <w:rFonts w:ascii="Arial" w:eastAsia="Arial" w:hAnsi="Arial"/>
          <w:sz w:val="19"/>
        </w:rPr>
        <w:t>30%</w:t>
      </w:r>
    </w:p>
    <w:p w:rsidR="00785B71" w:rsidRDefault="00785B71" w:rsidP="00785B71">
      <w:pPr>
        <w:spacing w:line="276" w:lineRule="auto"/>
        <w:ind w:left="2244"/>
        <w:jc w:val="both"/>
        <w:rPr>
          <w:rFonts w:ascii="Arial" w:eastAsia="Arial" w:hAnsi="Arial"/>
          <w:sz w:val="19"/>
        </w:rPr>
      </w:pPr>
    </w:p>
    <w:p w:rsidR="00785B71" w:rsidRDefault="00785B71" w:rsidP="00785B71">
      <w:pPr>
        <w:spacing w:line="276" w:lineRule="auto"/>
        <w:ind w:left="7144"/>
        <w:jc w:val="both"/>
        <w:rPr>
          <w:rFonts w:ascii="Arial" w:eastAsia="Arial" w:hAnsi="Arial"/>
          <w:sz w:val="19"/>
        </w:rPr>
      </w:pPr>
      <w:r>
        <w:rPr>
          <w:rFonts w:ascii="Arial" w:eastAsia="Arial" w:hAnsi="Arial"/>
          <w:sz w:val="19"/>
        </w:rPr>
        <w:t>60%</w:t>
      </w:r>
    </w:p>
    <w:p w:rsidR="00785B71" w:rsidRDefault="00785B71" w:rsidP="00785B71">
      <w:pPr>
        <w:spacing w:line="276" w:lineRule="auto"/>
        <w:ind w:left="2484"/>
        <w:jc w:val="both"/>
        <w:rPr>
          <w:rFonts w:ascii="Arial" w:eastAsia="Arial" w:hAnsi="Arial"/>
          <w:sz w:val="19"/>
        </w:rPr>
      </w:pPr>
    </w:p>
    <w:p w:rsidR="00785B71" w:rsidRDefault="00785B71" w:rsidP="00785B71">
      <w:pPr>
        <w:spacing w:line="276" w:lineRule="auto"/>
        <w:ind w:left="2484"/>
        <w:jc w:val="both"/>
        <w:rPr>
          <w:rFonts w:ascii="Arial" w:eastAsia="Arial" w:hAnsi="Arial"/>
          <w:sz w:val="19"/>
        </w:rPr>
      </w:pPr>
    </w:p>
    <w:p w:rsidR="00785B71" w:rsidRDefault="00785B71" w:rsidP="00785B71">
      <w:pPr>
        <w:spacing w:line="276" w:lineRule="auto"/>
        <w:ind w:left="2484"/>
        <w:jc w:val="both"/>
        <w:rPr>
          <w:rFonts w:ascii="Arial" w:eastAsia="Arial" w:hAnsi="Arial"/>
          <w:sz w:val="19"/>
          <w:lang w:val="uk-UA"/>
        </w:rPr>
      </w:pPr>
      <w:r>
        <w:rPr>
          <w:rFonts w:ascii="Times New Roman" w:eastAsia="Times New Roman" w:hAnsi="Times New Roman"/>
          <w:noProof/>
          <w:lang w:eastAsia="ru-RU"/>
        </w:rPr>
        <w:drawing>
          <wp:inline distT="0" distB="0" distL="0" distR="0">
            <wp:extent cx="104775" cy="1047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Pr>
          <w:rFonts w:ascii="Arial" w:eastAsia="Arial" w:hAnsi="Arial"/>
          <w:sz w:val="19"/>
        </w:rPr>
        <w:t xml:space="preserve"> </w:t>
      </w:r>
      <w:r>
        <w:rPr>
          <w:rFonts w:ascii="Arial" w:eastAsia="Arial" w:hAnsi="Arial"/>
          <w:sz w:val="19"/>
          <w:lang w:val="uk-UA"/>
        </w:rPr>
        <w:t>Незадовільна організація робіт</w:t>
      </w:r>
    </w:p>
    <w:p w:rsidR="00785B71" w:rsidRDefault="00785B71" w:rsidP="00785B71">
      <w:pPr>
        <w:spacing w:line="276" w:lineRule="auto"/>
        <w:ind w:left="2484"/>
        <w:jc w:val="both"/>
        <w:rPr>
          <w:rFonts w:ascii="Arial" w:eastAsia="Arial" w:hAnsi="Arial"/>
          <w:sz w:val="19"/>
          <w:lang w:val="uk-UA"/>
        </w:rPr>
      </w:pPr>
      <w:r>
        <w:rPr>
          <w:rFonts w:ascii="Times New Roman" w:eastAsia="Times New Roman" w:hAnsi="Times New Roman"/>
          <w:noProof/>
          <w:lang w:eastAsia="ru-RU"/>
        </w:rPr>
        <w:drawing>
          <wp:inline distT="0" distB="0" distL="0" distR="0">
            <wp:extent cx="104775" cy="1047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Pr>
          <w:rFonts w:ascii="Arial" w:eastAsia="Arial" w:hAnsi="Arial"/>
          <w:sz w:val="19"/>
        </w:rPr>
        <w:t xml:space="preserve"> </w:t>
      </w:r>
      <w:r>
        <w:rPr>
          <w:rFonts w:ascii="Arial" w:eastAsia="Arial" w:hAnsi="Arial"/>
          <w:sz w:val="19"/>
          <w:lang w:val="uk-UA"/>
        </w:rPr>
        <w:t>Несправність технічних приладів</w:t>
      </w:r>
    </w:p>
    <w:p w:rsidR="00785B71" w:rsidRDefault="00785B71" w:rsidP="00785B71">
      <w:pPr>
        <w:spacing w:line="276" w:lineRule="auto"/>
        <w:ind w:left="2484"/>
        <w:jc w:val="both"/>
        <w:rPr>
          <w:rFonts w:ascii="Arial" w:eastAsia="Arial" w:hAnsi="Arial"/>
          <w:sz w:val="19"/>
          <w:lang w:val="uk-UA"/>
        </w:rPr>
      </w:pPr>
      <w:r>
        <w:rPr>
          <w:noProof/>
          <w:lang w:eastAsia="ru-RU"/>
        </w:rPr>
        <w:drawing>
          <wp:inline distT="0" distB="0" distL="0" distR="0">
            <wp:extent cx="104775" cy="1047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Pr>
          <w:rFonts w:ascii="Arial" w:eastAsia="Arial" w:hAnsi="Arial"/>
          <w:sz w:val="19"/>
        </w:rPr>
        <w:t xml:space="preserve"> </w:t>
      </w:r>
      <w:r>
        <w:rPr>
          <w:rFonts w:ascii="Arial" w:eastAsia="Arial" w:hAnsi="Arial"/>
          <w:sz w:val="19"/>
          <w:lang w:val="uk-UA"/>
        </w:rPr>
        <w:t>Порушення технологічних інструкцій</w:t>
      </w:r>
    </w:p>
    <w:p w:rsidR="00785B71" w:rsidRDefault="00785B71" w:rsidP="00785B71">
      <w:pPr>
        <w:spacing w:line="276" w:lineRule="auto"/>
        <w:ind w:left="2740"/>
        <w:jc w:val="both"/>
        <w:rPr>
          <w:rFonts w:ascii="Times New Roman" w:eastAsia="Times New Roman" w:hAnsi="Times New Roman"/>
          <w:b/>
          <w:sz w:val="28"/>
          <w:szCs w:val="28"/>
        </w:rPr>
      </w:pPr>
      <w:r>
        <w:rPr>
          <w:rFonts w:ascii="Times New Roman" w:eastAsia="Times New Roman" w:hAnsi="Times New Roman"/>
          <w:b/>
          <w:sz w:val="28"/>
          <w:szCs w:val="28"/>
        </w:rPr>
        <w:lastRenderedPageBreak/>
        <w:t>Авар</w:t>
      </w:r>
      <w:r>
        <w:rPr>
          <w:rFonts w:ascii="Times New Roman" w:eastAsia="Times New Roman" w:hAnsi="Times New Roman"/>
          <w:b/>
          <w:sz w:val="28"/>
          <w:szCs w:val="28"/>
          <w:lang w:val="uk-UA"/>
        </w:rPr>
        <w:t>ії</w:t>
      </w:r>
      <w:r>
        <w:rPr>
          <w:rFonts w:ascii="Times New Roman" w:eastAsia="Times New Roman" w:hAnsi="Times New Roman"/>
          <w:b/>
          <w:sz w:val="28"/>
          <w:szCs w:val="28"/>
        </w:rPr>
        <w:t xml:space="preserve"> в </w:t>
      </w:r>
      <w:r>
        <w:rPr>
          <w:rFonts w:ascii="Times New Roman" w:eastAsia="Times New Roman" w:hAnsi="Times New Roman"/>
          <w:b/>
          <w:sz w:val="28"/>
          <w:szCs w:val="28"/>
          <w:lang w:val="uk-UA"/>
        </w:rPr>
        <w:t>металургійному</w:t>
      </w:r>
      <w:r>
        <w:rPr>
          <w:rFonts w:ascii="Times New Roman" w:eastAsia="Times New Roman" w:hAnsi="Times New Roman"/>
          <w:b/>
          <w:sz w:val="28"/>
          <w:szCs w:val="28"/>
        </w:rPr>
        <w:t xml:space="preserve"> комплексі</w:t>
      </w:r>
    </w:p>
    <w:p w:rsidR="00785B71" w:rsidRDefault="00785B71" w:rsidP="00785B71">
      <w:pPr>
        <w:spacing w:after="0" w:line="276" w:lineRule="auto"/>
        <w:jc w:val="center"/>
        <w:rPr>
          <w:rFonts w:ascii="Times New Roman" w:eastAsia="Times New Roman" w:hAnsi="Times New Roman" w:cs="Times New Roman"/>
          <w:b/>
          <w:bCs/>
          <w:i/>
          <w:iCs/>
          <w:sz w:val="28"/>
          <w:szCs w:val="28"/>
          <w:lang w:eastAsia="ru-RU"/>
        </w:rPr>
      </w:pPr>
      <w:r>
        <w:rPr>
          <w:rFonts w:ascii="Times New Roman" w:eastAsia="Times New Roman" w:hAnsi="Times New Roman" w:cs="Times New Roman"/>
          <w:noProof/>
          <w:sz w:val="28"/>
          <w:szCs w:val="28"/>
          <w:lang w:eastAsia="ru-RU"/>
        </w:rPr>
        <w:drawing>
          <wp:inline distT="0" distB="0" distL="0" distR="0">
            <wp:extent cx="4419600" cy="3086100"/>
            <wp:effectExtent l="0" t="0" r="0" b="0"/>
            <wp:docPr id="4" name="Рисунок 4" descr="Точечный рисунок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descr="Точечный рисунок (3)"/>
                    <pic:cNvPicPr>
                      <a:picLocks noGrp="1"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19600" cy="3086100"/>
                    </a:xfrm>
                    <a:prstGeom prst="rect">
                      <a:avLst/>
                    </a:prstGeom>
                    <a:noFill/>
                    <a:ln>
                      <a:noFill/>
                    </a:ln>
                  </pic:spPr>
                </pic:pic>
              </a:graphicData>
            </a:graphic>
          </wp:inline>
        </w:drawing>
      </w:r>
      <w:r w:rsidR="00E2795F">
        <w:rPr>
          <w:rFonts w:ascii="Times New Roman" w:eastAsia="Times New Roman" w:hAnsi="Times New Roman" w:cs="Times New Roman"/>
          <w:sz w:val="28"/>
          <w:szCs w:val="28"/>
          <w:lang w:eastAsia="ru-RU"/>
        </w:rPr>
        <w:t xml:space="preserve"> </w:t>
      </w:r>
    </w:p>
    <w:p w:rsidR="00785B71" w:rsidRDefault="00785B71" w:rsidP="00785B7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За 200</w:t>
      </w:r>
      <w:r>
        <w:rPr>
          <w:rFonts w:ascii="Times New Roman" w:hAnsi="Times New Roman" w:cs="Times New Roman"/>
          <w:sz w:val="28"/>
          <w:szCs w:val="28"/>
          <w:lang w:val="uk-UA"/>
        </w:rPr>
        <w:t>17</w:t>
      </w:r>
      <w:r>
        <w:rPr>
          <w:rFonts w:ascii="Times New Roman" w:hAnsi="Times New Roman" w:cs="Times New Roman"/>
          <w:sz w:val="28"/>
          <w:szCs w:val="28"/>
        </w:rPr>
        <w:t xml:space="preserve"> та 2018 роки в Україні на виробництві травмовано близько 35 тисяч робітників, трапилася низка резонансних аварій із значними людськими та матеріальним</w:t>
      </w:r>
      <w:r w:rsidR="00A22FD6">
        <w:rPr>
          <w:rFonts w:ascii="Times New Roman" w:hAnsi="Times New Roman" w:cs="Times New Roman"/>
          <w:sz w:val="28"/>
          <w:szCs w:val="28"/>
        </w:rPr>
        <w:t>и втратами [1]. Але поряд з цим</w:t>
      </w:r>
      <w:r>
        <w:rPr>
          <w:rFonts w:ascii="Times New Roman" w:hAnsi="Times New Roman" w:cs="Times New Roman"/>
          <w:sz w:val="28"/>
          <w:szCs w:val="28"/>
        </w:rPr>
        <w:t xml:space="preserve"> слід відзначити, що за останні роки спостерігається динаміка зниження виробничого травматизму, хоча в цілому ризик загибелі чи травмування працівників металургійної галузі залишається вищим, ніж у розвинених європейських країнах</w:t>
      </w:r>
      <w:r>
        <w:rPr>
          <w:rFonts w:ascii="Times New Roman" w:hAnsi="Times New Roman" w:cs="Times New Roman"/>
          <w:sz w:val="28"/>
          <w:szCs w:val="28"/>
          <w:lang w:val="uk-UA"/>
        </w:rPr>
        <w:t xml:space="preserve">. </w:t>
      </w:r>
    </w:p>
    <w:p w:rsidR="00785B71" w:rsidRDefault="00785B71" w:rsidP="00785B7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Розглянемо стан виробничого травматизму на підприємствах металургійної галузі за 2017 та 2018 роки</w:t>
      </w:r>
    </w:p>
    <w:p w:rsidR="00785B71" w:rsidRDefault="00A22FD6" w:rsidP="00785B71">
      <w:pPr>
        <w:spacing w:after="0" w:line="276" w:lineRule="auto"/>
        <w:ind w:firstLine="708"/>
        <w:jc w:val="both"/>
        <w:rPr>
          <w:rFonts w:ascii="Times New Roman" w:eastAsia="Times New Roman" w:hAnsi="Times New Roman" w:cs="Times New Roman"/>
          <w:b/>
          <w:bCs/>
          <w:i/>
          <w:iCs/>
          <w:sz w:val="28"/>
          <w:szCs w:val="28"/>
          <w:lang w:eastAsia="ru-RU"/>
        </w:rPr>
      </w:pPr>
      <w:r>
        <w:rPr>
          <w:rFonts w:ascii="Times New Roman" w:hAnsi="Times New Roman" w:cs="Times New Roman"/>
          <w:sz w:val="28"/>
          <w:szCs w:val="28"/>
        </w:rPr>
        <w:t>Основна частина</w:t>
      </w:r>
      <w:r>
        <w:rPr>
          <w:rFonts w:ascii="Times New Roman" w:hAnsi="Times New Roman" w:cs="Times New Roman"/>
          <w:sz w:val="28"/>
          <w:szCs w:val="28"/>
          <w:lang w:val="uk-UA"/>
        </w:rPr>
        <w:t xml:space="preserve">: </w:t>
      </w:r>
      <w:r w:rsidR="00785B71">
        <w:rPr>
          <w:rFonts w:ascii="Times New Roman" w:hAnsi="Times New Roman" w:cs="Times New Roman"/>
          <w:sz w:val="28"/>
          <w:szCs w:val="28"/>
        </w:rPr>
        <w:t>за даними Фонду соціального страхування на підприємствах металургійної галузі за два роки трапилося 575 нещасних випадків Найбільшого рівня цей показник набув у 2017 році. Кількість смертельних нещасних випадків у 2017 році порівняно з 20</w:t>
      </w:r>
      <w:r w:rsidR="00785B71">
        <w:rPr>
          <w:rFonts w:ascii="Times New Roman" w:hAnsi="Times New Roman" w:cs="Times New Roman"/>
          <w:sz w:val="28"/>
          <w:szCs w:val="28"/>
          <w:lang w:val="uk-UA"/>
        </w:rPr>
        <w:t xml:space="preserve">16 </w:t>
      </w:r>
      <w:r w:rsidR="00785B71">
        <w:rPr>
          <w:rFonts w:ascii="Times New Roman" w:hAnsi="Times New Roman" w:cs="Times New Roman"/>
          <w:sz w:val="28"/>
          <w:szCs w:val="28"/>
        </w:rPr>
        <w:t>роком збільшилася на 6 випадків</w:t>
      </w:r>
      <w:r w:rsidR="00785B71">
        <w:rPr>
          <w:rFonts w:ascii="Times New Roman" w:hAnsi="Times New Roman" w:cs="Times New Roman"/>
          <w:sz w:val="28"/>
          <w:szCs w:val="28"/>
          <w:lang w:val="uk-UA"/>
        </w:rPr>
        <w:t>.</w:t>
      </w:r>
      <w:r w:rsidR="00785B71">
        <w:rPr>
          <w:rFonts w:ascii="Times New Roman" w:hAnsi="Times New Roman" w:cs="Times New Roman"/>
          <w:sz w:val="28"/>
          <w:szCs w:val="28"/>
        </w:rPr>
        <w:t xml:space="preserve"> Для порівняння, зменш</w:t>
      </w:r>
      <w:r>
        <w:rPr>
          <w:rFonts w:ascii="Times New Roman" w:hAnsi="Times New Roman" w:cs="Times New Roman"/>
          <w:sz w:val="28"/>
          <w:szCs w:val="28"/>
        </w:rPr>
        <w:t>ення смертельного травматизму в</w:t>
      </w:r>
      <w:r w:rsidR="00785B71">
        <w:rPr>
          <w:rFonts w:ascii="Times New Roman" w:hAnsi="Times New Roman" w:cs="Times New Roman"/>
          <w:sz w:val="28"/>
          <w:szCs w:val="28"/>
        </w:rPr>
        <w:t>цілому по Україні за цей період, за даними Фонду соцстрахування, складає 1,37 разів.</w:t>
      </w:r>
    </w:p>
    <w:p w:rsidR="00785B71" w:rsidRDefault="00785B71" w:rsidP="00785B71">
      <w:p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rPr>
        <w:t>В металургійній галузі, як і в інших галузях народного господарства України, найбільш часто трапляються механічні травми</w:t>
      </w:r>
      <w:r>
        <w:rPr>
          <w:rFonts w:ascii="Times New Roman" w:hAnsi="Times New Roman" w:cs="Times New Roman"/>
          <w:sz w:val="28"/>
          <w:szCs w:val="28"/>
          <w:lang w:val="uk-UA"/>
        </w:rPr>
        <w:t xml:space="preserve">. </w:t>
      </w:r>
      <w:r w:rsidR="00A22FD6">
        <w:rPr>
          <w:rFonts w:ascii="Times New Roman" w:hAnsi="Times New Roman" w:cs="Times New Roman"/>
          <w:sz w:val="28"/>
          <w:szCs w:val="28"/>
          <w:lang w:val="uk-UA"/>
        </w:rPr>
        <w:t xml:space="preserve">Викликає </w:t>
      </w:r>
      <w:r>
        <w:rPr>
          <w:rFonts w:ascii="Times New Roman" w:hAnsi="Times New Roman" w:cs="Times New Roman"/>
          <w:sz w:val="28"/>
          <w:szCs w:val="28"/>
          <w:lang w:val="uk-UA"/>
        </w:rPr>
        <w:t xml:space="preserve"> занепокоєння динаміка нещасних випадків, що трапилися з робітниками у стані сп’яніння (близько 11%). </w:t>
      </w:r>
    </w:p>
    <w:p w:rsidR="00785B71" w:rsidRDefault="00785B71" w:rsidP="00785B71">
      <w:pPr>
        <w:spacing w:after="0" w:line="276" w:lineRule="auto"/>
        <w:ind w:firstLine="708"/>
        <w:jc w:val="both"/>
        <w:rPr>
          <w:rFonts w:ascii="Times New Roman" w:hAnsi="Times New Roman" w:cs="Times New Roman"/>
          <w:b/>
          <w:i/>
          <w:sz w:val="28"/>
          <w:szCs w:val="28"/>
        </w:rPr>
      </w:pPr>
      <w:r>
        <w:rPr>
          <w:rFonts w:ascii="Times New Roman" w:hAnsi="Times New Roman" w:cs="Times New Roman"/>
          <w:sz w:val="28"/>
          <w:szCs w:val="28"/>
          <w:lang w:val="uk-UA"/>
        </w:rPr>
        <w:t xml:space="preserve">Розподіл кількості нещасних випадків за видом випадків за віком потерпілих показує, що 51% припадають на робітників віком 40...65 років. </w:t>
      </w:r>
      <w:r>
        <w:rPr>
          <w:rFonts w:ascii="Times New Roman" w:hAnsi="Times New Roman" w:cs="Times New Roman"/>
          <w:sz w:val="28"/>
          <w:szCs w:val="28"/>
        </w:rPr>
        <w:t xml:space="preserve">Як правило, такі робітники мають значний виробничий стаж роботи, у тому числі роботи </w:t>
      </w:r>
      <w:proofErr w:type="gramStart"/>
      <w:r>
        <w:rPr>
          <w:rFonts w:ascii="Times New Roman" w:hAnsi="Times New Roman" w:cs="Times New Roman"/>
          <w:sz w:val="28"/>
          <w:szCs w:val="28"/>
        </w:rPr>
        <w:t>за</w:t>
      </w:r>
      <w:r w:rsidR="00A22FD6">
        <w:rPr>
          <w:rFonts w:ascii="Times New Roman" w:hAnsi="Times New Roman" w:cs="Times New Roman"/>
          <w:sz w:val="28"/>
          <w:szCs w:val="28"/>
          <w:lang w:val="uk-UA"/>
        </w:rPr>
        <w:t xml:space="preserve"> </w:t>
      </w:r>
      <w:r>
        <w:rPr>
          <w:rFonts w:ascii="Times New Roman" w:hAnsi="Times New Roman" w:cs="Times New Roman"/>
          <w:sz w:val="28"/>
          <w:szCs w:val="28"/>
        </w:rPr>
        <w:t>умов</w:t>
      </w:r>
      <w:proofErr w:type="gramEnd"/>
      <w:r>
        <w:rPr>
          <w:rFonts w:ascii="Times New Roman" w:hAnsi="Times New Roman" w:cs="Times New Roman"/>
          <w:sz w:val="28"/>
          <w:szCs w:val="28"/>
        </w:rPr>
        <w:t xml:space="preserve"> підвищеної небезпеки. Значний рівень травматизму </w:t>
      </w:r>
      <w:r>
        <w:rPr>
          <w:rFonts w:ascii="Times New Roman" w:hAnsi="Times New Roman" w:cs="Times New Roman"/>
          <w:sz w:val="28"/>
          <w:szCs w:val="28"/>
        </w:rPr>
        <w:lastRenderedPageBreak/>
        <w:t xml:space="preserve">робітників цієї категорії спричинено так званою </w:t>
      </w:r>
      <w:r>
        <w:rPr>
          <w:rFonts w:ascii="Times New Roman" w:hAnsi="Times New Roman" w:cs="Times New Roman"/>
          <w:i/>
          <w:sz w:val="28"/>
          <w:szCs w:val="28"/>
        </w:rPr>
        <w:t>звичкою до небезпеки</w:t>
      </w:r>
      <w:r>
        <w:rPr>
          <w:rFonts w:ascii="Times New Roman" w:hAnsi="Times New Roman" w:cs="Times New Roman"/>
          <w:sz w:val="28"/>
          <w:szCs w:val="28"/>
        </w:rPr>
        <w:t xml:space="preserve"> – однією з причин свідомого порушення правил безпеки. </w:t>
      </w:r>
      <w:r>
        <w:rPr>
          <w:rFonts w:ascii="Times New Roman" w:hAnsi="Times New Roman" w:cs="Times New Roman"/>
          <w:b/>
          <w:i/>
          <w:sz w:val="28"/>
          <w:szCs w:val="28"/>
        </w:rPr>
        <w:t xml:space="preserve">Тому необхідно рекомендувати більш суворо підходити до проведення інструктажів, навчання та перевірки знань з охорони праці серед цієї вікової групи. </w:t>
      </w:r>
    </w:p>
    <w:p w:rsidR="00785B71" w:rsidRDefault="00785B71" w:rsidP="00E5458B">
      <w:pPr>
        <w:spacing w:after="0" w:line="276" w:lineRule="auto"/>
        <w:ind w:firstLine="708"/>
        <w:jc w:val="both"/>
        <w:rPr>
          <w:rFonts w:ascii="Times New Roman" w:eastAsia="Times New Roman" w:hAnsi="Times New Roman" w:cs="Times New Roman"/>
          <w:noProof/>
          <w:sz w:val="44"/>
          <w:szCs w:val="44"/>
          <w:lang w:eastAsia="ru-RU"/>
        </w:rPr>
      </w:pPr>
      <w:r>
        <w:rPr>
          <w:rFonts w:ascii="Times New Roman" w:hAnsi="Times New Roman" w:cs="Times New Roman"/>
          <w:sz w:val="28"/>
          <w:szCs w:val="28"/>
        </w:rPr>
        <w:t>Стосовно локалізації виробничих травм металургів, треба відзначити велику кількість травмування кінцівок рук та ніг – близько 40% від загальної кількості</w:t>
      </w:r>
      <w:r>
        <w:rPr>
          <w:rFonts w:ascii="Times New Roman" w:hAnsi="Times New Roman" w:cs="Times New Roman"/>
          <w:sz w:val="28"/>
          <w:szCs w:val="28"/>
          <w:lang w:val="uk-UA"/>
        </w:rPr>
        <w:t xml:space="preserve">. Знизити цей показник можна шляхом максимальної механізації та автоматизації виробництва. Під час аналізу причин нещасних випадків у 2017 і 2018 роках, з’ясувалося різке зростання кількості нещасних випадків внаслідок порушень або невиконання посадових обов’язків. </w:t>
      </w:r>
      <w:r>
        <w:rPr>
          <w:rFonts w:ascii="Times New Roman" w:hAnsi="Times New Roman" w:cs="Times New Roman"/>
          <w:sz w:val="28"/>
          <w:szCs w:val="28"/>
        </w:rPr>
        <w:t xml:space="preserve">Це можна пояснити падінням виробничої дисципліни чи змінюванням ставлення до причин нещасних випадків. </w:t>
      </w:r>
    </w:p>
    <w:p w:rsidR="00E5458B" w:rsidRPr="00E5458B" w:rsidRDefault="00E5458B" w:rsidP="00E5458B">
      <w:pPr>
        <w:spacing w:after="0" w:line="276" w:lineRule="auto"/>
        <w:ind w:firstLine="708"/>
        <w:jc w:val="both"/>
        <w:rPr>
          <w:rFonts w:ascii="Times New Roman" w:eastAsia="Times New Roman" w:hAnsi="Times New Roman" w:cs="Times New Roman"/>
          <w:noProof/>
          <w:sz w:val="44"/>
          <w:szCs w:val="44"/>
          <w:lang w:eastAsia="ru-RU"/>
        </w:rPr>
      </w:pPr>
    </w:p>
    <w:p w:rsidR="00785B71" w:rsidRPr="00E5458B" w:rsidRDefault="00785B71" w:rsidP="00E5458B">
      <w:pPr>
        <w:spacing w:after="0" w:line="276" w:lineRule="auto"/>
        <w:jc w:val="both"/>
        <w:rPr>
          <w:rFonts w:ascii="Times New Roman" w:eastAsia="Times New Roman" w:hAnsi="Times New Roman" w:cs="Times New Roman"/>
          <w:b/>
          <w:noProof/>
          <w:sz w:val="28"/>
          <w:szCs w:val="28"/>
          <w:lang w:val="uk-UA" w:eastAsia="ru-RU"/>
        </w:rPr>
      </w:pPr>
      <w:r w:rsidRPr="00E5458B">
        <w:rPr>
          <w:rFonts w:ascii="Times New Roman" w:eastAsia="Times New Roman" w:hAnsi="Times New Roman" w:cs="Times New Roman"/>
          <w:b/>
          <w:noProof/>
          <w:sz w:val="28"/>
          <w:szCs w:val="28"/>
          <w:lang w:val="uk-UA" w:eastAsia="ru-RU"/>
        </w:rPr>
        <w:t>Команда «Дослідник»</w:t>
      </w:r>
    </w:p>
    <w:p w:rsidR="00785B71" w:rsidRDefault="00785B71" w:rsidP="00785B71">
      <w:pPr>
        <w:spacing w:after="0" w:line="276" w:lineRule="auto"/>
        <w:jc w:val="both"/>
        <w:rPr>
          <w:rFonts w:ascii="Times New Roman" w:eastAsia="Times New Roman" w:hAnsi="Times New Roman" w:cs="Times New Roman"/>
          <w:b/>
          <w:bCs/>
          <w:i/>
          <w:iCs/>
          <w:sz w:val="36"/>
          <w:szCs w:val="36"/>
          <w:lang w:val="uk-UA" w:eastAsia="ru-RU"/>
        </w:rPr>
      </w:pPr>
      <w:r>
        <w:rPr>
          <w:noProof/>
          <w:lang w:eastAsia="ru-RU"/>
        </w:rPr>
        <w:drawing>
          <wp:inline distT="0" distB="0" distL="0" distR="0">
            <wp:extent cx="3581400" cy="2495550"/>
            <wp:effectExtent l="0" t="0" r="0" b="0"/>
            <wp:docPr id="3" name="Рисунок 3" descr="ÐÐ°ÑÑÐ¸Ð½ÐºÐ¸ Ð¿Ð¾ Ð·Ð°Ð¿ÑÐ¾ÑÑ Ð²Ð¸ÑÐ¾Ð±Ð½Ð¸ÑÐ¸Ð¹ ÑÑÐ°Ð²Ð¼Ð°ÑÐ¸Ð·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ÐÐ°ÑÑÐ¸Ð½ÐºÐ¸ Ð¿Ð¾ Ð·Ð°Ð¿ÑÐ¾ÑÑ Ð²Ð¸ÑÐ¾Ð±Ð½Ð¸ÑÐ¸Ð¹ ÑÑÐ°Ð²Ð¼Ð°ÑÐ¸Ð·Ð¼"/>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81400" cy="2495550"/>
                    </a:xfrm>
                    <a:prstGeom prst="rect">
                      <a:avLst/>
                    </a:prstGeom>
                    <a:noFill/>
                    <a:ln>
                      <a:noFill/>
                    </a:ln>
                  </pic:spPr>
                </pic:pic>
              </a:graphicData>
            </a:graphic>
          </wp:inline>
        </w:drawing>
      </w:r>
    </w:p>
    <w:p w:rsidR="00785B71" w:rsidRDefault="00785B71" w:rsidP="00785B71">
      <w:pPr>
        <w:shd w:val="clear" w:color="auto" w:fill="FFFFFF"/>
        <w:spacing w:after="150" w:line="276" w:lineRule="auto"/>
        <w:ind w:firstLine="45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Рівні виробничого травматизму і професійної захворюваності є основними показниками стану охорони праці в тій чи іншій сфері економічної діяльності, регіоні і в цілому в державі. Нинішній його стан в державі профспілки оцінюють як</w:t>
      </w:r>
      <w:r>
        <w:rPr>
          <w:rFonts w:ascii="Times New Roman" w:eastAsia="Times New Roman" w:hAnsi="Times New Roman" w:cs="Times New Roman"/>
          <w:sz w:val="28"/>
          <w:szCs w:val="28"/>
          <w:lang w:eastAsia="ru-RU"/>
        </w:rPr>
        <w:t> </w:t>
      </w:r>
      <w:r>
        <w:rPr>
          <w:rFonts w:ascii="Times New Roman" w:eastAsia="Times New Roman" w:hAnsi="Times New Roman" w:cs="Times New Roman"/>
          <w:b/>
          <w:i/>
          <w:iCs/>
          <w:sz w:val="28"/>
          <w:szCs w:val="28"/>
          <w:lang w:val="uk-UA" w:eastAsia="ru-RU"/>
        </w:rPr>
        <w:t>критичний</w:t>
      </w:r>
      <w:r>
        <w:rPr>
          <w:rFonts w:ascii="Times New Roman" w:eastAsia="Times New Roman" w:hAnsi="Times New Roman" w:cs="Times New Roman"/>
          <w:b/>
          <w:sz w:val="28"/>
          <w:szCs w:val="28"/>
          <w:lang w:val="uk-UA" w:eastAsia="ru-RU"/>
        </w:rPr>
        <w:t>.</w:t>
      </w:r>
    </w:p>
    <w:p w:rsidR="00785B71" w:rsidRDefault="00785B71" w:rsidP="00785B71">
      <w:pPr>
        <w:shd w:val="clear" w:color="auto" w:fill="FFFFFF"/>
        <w:spacing w:after="150" w:line="276" w:lineRule="auto"/>
        <w:ind w:firstLine="45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Загальна характеристика травматизму на виробництві протягом зазначених років свідчить, що, в Україні, в середньому, щорічно на виробництві реєструвалось</w:t>
      </w:r>
      <w:r>
        <w:rPr>
          <w:rFonts w:ascii="Times New Roman" w:eastAsia="Times New Roman" w:hAnsi="Times New Roman" w:cs="Times New Roman"/>
          <w:sz w:val="28"/>
          <w:szCs w:val="28"/>
          <w:lang w:eastAsia="ru-RU"/>
        </w:rPr>
        <w:t> </w:t>
      </w:r>
      <w:r>
        <w:rPr>
          <w:rFonts w:ascii="Times New Roman" w:eastAsia="Times New Roman" w:hAnsi="Times New Roman" w:cs="Times New Roman"/>
          <w:i/>
          <w:iCs/>
          <w:sz w:val="28"/>
          <w:szCs w:val="28"/>
          <w:lang w:val="uk-UA" w:eastAsia="ru-RU"/>
        </w:rPr>
        <w:t>12,7</w:t>
      </w:r>
      <w:r>
        <w:rPr>
          <w:rFonts w:ascii="Times New Roman" w:eastAsia="Times New Roman" w:hAnsi="Times New Roman" w:cs="Times New Roman"/>
          <w:i/>
          <w:iCs/>
          <w:sz w:val="28"/>
          <w:szCs w:val="28"/>
          <w:lang w:eastAsia="ru-RU"/>
        </w:rPr>
        <w:t> </w:t>
      </w:r>
      <w:r>
        <w:rPr>
          <w:rFonts w:ascii="Times New Roman" w:eastAsia="Times New Roman" w:hAnsi="Times New Roman" w:cs="Times New Roman"/>
          <w:sz w:val="28"/>
          <w:szCs w:val="28"/>
          <w:lang w:val="uk-UA" w:eastAsia="ru-RU"/>
        </w:rPr>
        <w:t>тис. нещасних випадків, в яких травмувалось</w:t>
      </w:r>
      <w:r>
        <w:rPr>
          <w:rFonts w:ascii="Times New Roman" w:eastAsia="Times New Roman" w:hAnsi="Times New Roman" w:cs="Times New Roman"/>
          <w:sz w:val="28"/>
          <w:szCs w:val="28"/>
          <w:lang w:eastAsia="ru-RU"/>
        </w:rPr>
        <w:t> </w:t>
      </w:r>
      <w:r>
        <w:rPr>
          <w:rFonts w:ascii="Times New Roman" w:eastAsia="Times New Roman" w:hAnsi="Times New Roman" w:cs="Times New Roman"/>
          <w:i/>
          <w:iCs/>
          <w:sz w:val="28"/>
          <w:szCs w:val="28"/>
          <w:lang w:val="uk-UA" w:eastAsia="ru-RU"/>
        </w:rPr>
        <w:t>13,0</w:t>
      </w:r>
      <w:r>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val="uk-UA" w:eastAsia="ru-RU"/>
        </w:rPr>
        <w:t>тис. працівників.</w:t>
      </w:r>
    </w:p>
    <w:p w:rsidR="00785B71" w:rsidRDefault="00785B71" w:rsidP="00785B71">
      <w:pPr>
        <w:shd w:val="clear" w:color="auto" w:fill="FFFFFF"/>
        <w:spacing w:after="150" w:line="276" w:lineRule="auto"/>
        <w:ind w:firstLine="45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Майже кожний</w:t>
      </w:r>
      <w:r>
        <w:rPr>
          <w:rFonts w:ascii="Times New Roman" w:eastAsia="Times New Roman" w:hAnsi="Times New Roman" w:cs="Times New Roman"/>
          <w:sz w:val="28"/>
          <w:szCs w:val="28"/>
          <w:lang w:eastAsia="ru-RU"/>
        </w:rPr>
        <w:t> </w:t>
      </w:r>
      <w:r>
        <w:rPr>
          <w:rFonts w:ascii="Times New Roman" w:eastAsia="Times New Roman" w:hAnsi="Times New Roman" w:cs="Times New Roman"/>
          <w:i/>
          <w:iCs/>
          <w:sz w:val="28"/>
          <w:szCs w:val="28"/>
          <w:lang w:val="uk-UA" w:eastAsia="ru-RU"/>
        </w:rPr>
        <w:t>де</w:t>
      </w:r>
      <w:r>
        <w:rPr>
          <w:rFonts w:ascii="Times New Roman" w:eastAsia="Times New Roman" w:hAnsi="Times New Roman" w:cs="Times New Roman"/>
          <w:i/>
          <w:iCs/>
          <w:sz w:val="28"/>
          <w:szCs w:val="28"/>
          <w:lang w:eastAsia="ru-RU"/>
        </w:rPr>
        <w:t>c</w:t>
      </w:r>
      <w:r>
        <w:rPr>
          <w:rFonts w:ascii="Times New Roman" w:eastAsia="Times New Roman" w:hAnsi="Times New Roman" w:cs="Times New Roman"/>
          <w:i/>
          <w:iCs/>
          <w:sz w:val="28"/>
          <w:szCs w:val="28"/>
          <w:lang w:val="uk-UA" w:eastAsia="ru-RU"/>
        </w:rPr>
        <w:t>ятий</w:t>
      </w:r>
      <w:r>
        <w:rPr>
          <w:rFonts w:ascii="Times New Roman" w:eastAsia="Times New Roman" w:hAnsi="Times New Roman" w:cs="Times New Roman"/>
          <w:i/>
          <w:iCs/>
          <w:sz w:val="28"/>
          <w:szCs w:val="28"/>
          <w:lang w:eastAsia="ru-RU"/>
        </w:rPr>
        <w:t> </w:t>
      </w:r>
      <w:r>
        <w:rPr>
          <w:rFonts w:ascii="Times New Roman" w:eastAsia="Times New Roman" w:hAnsi="Times New Roman" w:cs="Times New Roman"/>
          <w:sz w:val="28"/>
          <w:szCs w:val="28"/>
          <w:lang w:val="uk-UA" w:eastAsia="ru-RU"/>
        </w:rPr>
        <w:t>нещасний випадок закінчувався смертельним наслідком, причому питома вага таких випадків у загальній кількості нещасних випадків на виробництві протягом зазначених років постійно зростала: з</w:t>
      </w:r>
      <w:r>
        <w:rPr>
          <w:rFonts w:ascii="Times New Roman" w:eastAsia="Times New Roman" w:hAnsi="Times New Roman" w:cs="Times New Roman"/>
          <w:i/>
          <w:iCs/>
          <w:sz w:val="28"/>
          <w:szCs w:val="28"/>
          <w:lang w:eastAsia="ru-RU"/>
        </w:rPr>
        <w:t> </w:t>
      </w:r>
      <w:r>
        <w:rPr>
          <w:rFonts w:ascii="Times New Roman" w:eastAsia="Times New Roman" w:hAnsi="Times New Roman" w:cs="Times New Roman"/>
          <w:i/>
          <w:iCs/>
          <w:sz w:val="28"/>
          <w:szCs w:val="28"/>
          <w:lang w:val="uk-UA" w:eastAsia="ru-RU"/>
        </w:rPr>
        <w:t>9,0%</w:t>
      </w:r>
      <w:r>
        <w:rPr>
          <w:rFonts w:ascii="Times New Roman" w:eastAsia="Times New Roman" w:hAnsi="Times New Roman" w:cs="Times New Roman"/>
          <w:i/>
          <w:iCs/>
          <w:sz w:val="28"/>
          <w:szCs w:val="28"/>
          <w:lang w:eastAsia="ru-RU"/>
        </w:rPr>
        <w:t> </w:t>
      </w:r>
      <w:r>
        <w:rPr>
          <w:rFonts w:ascii="Times New Roman" w:eastAsia="Times New Roman" w:hAnsi="Times New Roman" w:cs="Times New Roman"/>
          <w:sz w:val="28"/>
          <w:szCs w:val="28"/>
          <w:lang w:val="uk-UA" w:eastAsia="ru-RU"/>
        </w:rPr>
        <w:t>(2017) до</w:t>
      </w:r>
      <w:r>
        <w:rPr>
          <w:rFonts w:ascii="Times New Roman" w:eastAsia="Times New Roman" w:hAnsi="Times New Roman" w:cs="Times New Roman"/>
          <w:sz w:val="28"/>
          <w:szCs w:val="28"/>
          <w:lang w:eastAsia="ru-RU"/>
        </w:rPr>
        <w:t> </w:t>
      </w:r>
      <w:r>
        <w:rPr>
          <w:rFonts w:ascii="Times New Roman" w:eastAsia="Times New Roman" w:hAnsi="Times New Roman" w:cs="Times New Roman"/>
          <w:i/>
          <w:iCs/>
          <w:sz w:val="28"/>
          <w:szCs w:val="28"/>
          <w:lang w:val="uk-UA" w:eastAsia="ru-RU"/>
        </w:rPr>
        <w:t>11,0%</w:t>
      </w:r>
      <w:r>
        <w:rPr>
          <w:rFonts w:ascii="Times New Roman" w:eastAsia="Times New Roman" w:hAnsi="Times New Roman" w:cs="Times New Roman"/>
          <w:i/>
          <w:iCs/>
          <w:sz w:val="28"/>
          <w:szCs w:val="28"/>
          <w:lang w:eastAsia="ru-RU"/>
        </w:rPr>
        <w:t> </w:t>
      </w:r>
      <w:r>
        <w:rPr>
          <w:rFonts w:ascii="Times New Roman" w:eastAsia="Times New Roman" w:hAnsi="Times New Roman" w:cs="Times New Roman"/>
          <w:sz w:val="28"/>
          <w:szCs w:val="28"/>
          <w:lang w:val="uk-UA" w:eastAsia="ru-RU"/>
        </w:rPr>
        <w:t xml:space="preserve">(2018). </w:t>
      </w:r>
      <w:r>
        <w:rPr>
          <w:rFonts w:ascii="Times New Roman" w:eastAsia="Times New Roman" w:hAnsi="Times New Roman" w:cs="Times New Roman"/>
          <w:sz w:val="28"/>
          <w:szCs w:val="28"/>
          <w:lang w:eastAsia="ru-RU"/>
        </w:rPr>
        <w:t xml:space="preserve">Аналогічно зростала і питома вага </w:t>
      </w:r>
      <w:r>
        <w:rPr>
          <w:rFonts w:ascii="Times New Roman" w:eastAsia="Times New Roman" w:hAnsi="Times New Roman" w:cs="Times New Roman"/>
          <w:sz w:val="28"/>
          <w:szCs w:val="28"/>
          <w:lang w:eastAsia="ru-RU"/>
        </w:rPr>
        <w:lastRenderedPageBreak/>
        <w:t>загиблих у загальному числі потерпілих від нещасних випадків: від </w:t>
      </w:r>
      <w:r>
        <w:rPr>
          <w:rFonts w:ascii="Times New Roman" w:eastAsia="Times New Roman" w:hAnsi="Times New Roman" w:cs="Times New Roman"/>
          <w:i/>
          <w:iCs/>
          <w:sz w:val="28"/>
          <w:szCs w:val="28"/>
          <w:lang w:eastAsia="ru-RU"/>
        </w:rPr>
        <w:t>9,0% </w:t>
      </w:r>
      <w:r>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val="uk-UA" w:eastAsia="ru-RU"/>
        </w:rPr>
        <w:t>17</w:t>
      </w:r>
      <w:r>
        <w:rPr>
          <w:rFonts w:ascii="Times New Roman" w:eastAsia="Times New Roman" w:hAnsi="Times New Roman" w:cs="Times New Roman"/>
          <w:sz w:val="28"/>
          <w:szCs w:val="28"/>
          <w:lang w:eastAsia="ru-RU"/>
        </w:rPr>
        <w:t>) до </w:t>
      </w:r>
      <w:r>
        <w:rPr>
          <w:rFonts w:ascii="Times New Roman" w:eastAsia="Times New Roman" w:hAnsi="Times New Roman" w:cs="Times New Roman"/>
          <w:i/>
          <w:iCs/>
          <w:sz w:val="28"/>
          <w:szCs w:val="28"/>
          <w:lang w:eastAsia="ru-RU"/>
        </w:rPr>
        <w:t>11,2% </w:t>
      </w:r>
      <w:r>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val="uk-UA" w:eastAsia="ru-RU"/>
        </w:rPr>
        <w:t>18</w:t>
      </w:r>
      <w:r>
        <w:rPr>
          <w:rFonts w:ascii="Times New Roman" w:eastAsia="Times New Roman" w:hAnsi="Times New Roman" w:cs="Times New Roman"/>
          <w:sz w:val="28"/>
          <w:szCs w:val="28"/>
          <w:lang w:eastAsia="ru-RU"/>
        </w:rPr>
        <w:t>).</w:t>
      </w:r>
    </w:p>
    <w:p w:rsidR="00785B71" w:rsidRDefault="00785B71" w:rsidP="00785B71">
      <w:pPr>
        <w:shd w:val="clear" w:color="auto" w:fill="FFFFFF"/>
        <w:spacing w:after="150" w:line="276" w:lineRule="auto"/>
        <w:ind w:firstLine="45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середньому в Україні щорічно реєструвалось </w:t>
      </w:r>
      <w:r>
        <w:rPr>
          <w:rFonts w:ascii="Times New Roman" w:eastAsia="Times New Roman" w:hAnsi="Times New Roman" w:cs="Times New Roman"/>
          <w:i/>
          <w:iCs/>
          <w:sz w:val="28"/>
          <w:szCs w:val="28"/>
          <w:lang w:eastAsia="ru-RU"/>
        </w:rPr>
        <w:t>192</w:t>
      </w:r>
      <w:r>
        <w:rPr>
          <w:rFonts w:ascii="Times New Roman" w:eastAsia="Times New Roman" w:hAnsi="Times New Roman" w:cs="Times New Roman"/>
          <w:sz w:val="28"/>
          <w:szCs w:val="28"/>
          <w:lang w:eastAsia="ru-RU"/>
        </w:rPr>
        <w:t> групових нещасних випадків, в тому числі –</w:t>
      </w:r>
      <w:r>
        <w:rPr>
          <w:rFonts w:ascii="Times New Roman" w:eastAsia="Times New Roman" w:hAnsi="Times New Roman" w:cs="Times New Roman"/>
          <w:i/>
          <w:iCs/>
          <w:sz w:val="28"/>
          <w:szCs w:val="28"/>
          <w:lang w:eastAsia="ru-RU"/>
        </w:rPr>
        <w:t> 61</w:t>
      </w:r>
      <w:r>
        <w:rPr>
          <w:rFonts w:ascii="Times New Roman" w:eastAsia="Times New Roman" w:hAnsi="Times New Roman" w:cs="Times New Roman"/>
          <w:sz w:val="28"/>
          <w:szCs w:val="28"/>
          <w:lang w:eastAsia="ru-RU"/>
        </w:rPr>
        <w:t> – зі смертельним наслідком; у групових нещасних випадках потерпіло </w:t>
      </w:r>
      <w:r>
        <w:rPr>
          <w:rFonts w:ascii="Times New Roman" w:eastAsia="Times New Roman" w:hAnsi="Times New Roman" w:cs="Times New Roman"/>
          <w:i/>
          <w:iCs/>
          <w:sz w:val="28"/>
          <w:szCs w:val="28"/>
          <w:lang w:eastAsia="ru-RU"/>
        </w:rPr>
        <w:t>492 </w:t>
      </w:r>
      <w:r>
        <w:rPr>
          <w:rFonts w:ascii="Times New Roman" w:eastAsia="Times New Roman" w:hAnsi="Times New Roman" w:cs="Times New Roman"/>
          <w:sz w:val="28"/>
          <w:szCs w:val="28"/>
          <w:lang w:eastAsia="ru-RU"/>
        </w:rPr>
        <w:t>працівників, майже п’ята частина з яких – загинула.</w:t>
      </w:r>
    </w:p>
    <w:p w:rsidR="00785B71" w:rsidRDefault="00785B71" w:rsidP="00785B71">
      <w:pPr>
        <w:spacing w:after="0" w:line="276" w:lineRule="auto"/>
        <w:jc w:val="both"/>
        <w:rPr>
          <w:rFonts w:ascii="Times New Roman" w:eastAsia="Times New Roman" w:hAnsi="Times New Roman" w:cs="Times New Roman"/>
          <w:b/>
          <w:bCs/>
          <w:i/>
          <w:iCs/>
          <w:noProof/>
          <w:sz w:val="28"/>
          <w:szCs w:val="28"/>
          <w:lang w:eastAsia="ru-RU"/>
        </w:rPr>
      </w:pPr>
      <w:r>
        <w:rPr>
          <w:rFonts w:ascii="Times New Roman" w:eastAsia="Times New Roman" w:hAnsi="Times New Roman" w:cs="Times New Roman"/>
          <w:b/>
          <w:i/>
          <w:noProof/>
          <w:sz w:val="28"/>
          <w:szCs w:val="28"/>
          <w:lang w:eastAsia="ru-RU"/>
        </w:rPr>
        <w:drawing>
          <wp:inline distT="0" distB="0" distL="0" distR="0">
            <wp:extent cx="5019675" cy="3886200"/>
            <wp:effectExtent l="0" t="0" r="9525" b="0"/>
            <wp:docPr id="2" name="Рисунок 2" descr="image-0-02-04-b57ec16ed82932992436c4673b24a77c1613556b2f245c52000237356f0358d0-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image-0-02-04-b57ec16ed82932992436c4673b24a77c1613556b2f245c52000237356f0358d0-V"/>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19675" cy="3886200"/>
                    </a:xfrm>
                    <a:prstGeom prst="rect">
                      <a:avLst/>
                    </a:prstGeom>
                    <a:noFill/>
                    <a:ln>
                      <a:noFill/>
                    </a:ln>
                  </pic:spPr>
                </pic:pic>
              </a:graphicData>
            </a:graphic>
          </wp:inline>
        </w:drawing>
      </w:r>
    </w:p>
    <w:p w:rsidR="00785B71" w:rsidRDefault="00785B71" w:rsidP="00785B71">
      <w:pPr>
        <w:tabs>
          <w:tab w:val="left" w:pos="6990"/>
        </w:tabs>
        <w:spacing w:line="276" w:lineRule="auto"/>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785B71" w:rsidRDefault="00785B71" w:rsidP="00785B71">
      <w:pPr>
        <w:tabs>
          <w:tab w:val="left" w:pos="6990"/>
        </w:tabs>
        <w:spacing w:line="276" w:lineRule="auto"/>
        <w:jc w:val="both"/>
        <w:rPr>
          <w:rFonts w:ascii="Times New Roman" w:hAnsi="Times New Roman" w:cs="Times New Roman"/>
          <w:sz w:val="28"/>
          <w:szCs w:val="28"/>
        </w:rPr>
      </w:pPr>
      <w:r>
        <w:rPr>
          <w:rFonts w:ascii="Times New Roman" w:hAnsi="Times New Roman" w:cs="Times New Roman"/>
          <w:sz w:val="28"/>
          <w:szCs w:val="28"/>
        </w:rPr>
        <w:t>Адже проблемі зниження смертельног</w:t>
      </w:r>
      <w:r w:rsidR="005F2B2C">
        <w:rPr>
          <w:rFonts w:ascii="Times New Roman" w:hAnsi="Times New Roman" w:cs="Times New Roman"/>
          <w:sz w:val="28"/>
          <w:szCs w:val="28"/>
        </w:rPr>
        <w:t>о травматизму на виробництві пр</w:t>
      </w:r>
      <w:r w:rsidR="005F2B2C">
        <w:rPr>
          <w:rFonts w:ascii="Times New Roman" w:hAnsi="Times New Roman" w:cs="Times New Roman"/>
          <w:sz w:val="28"/>
          <w:szCs w:val="28"/>
          <w:lang w:val="uk-UA"/>
        </w:rPr>
        <w:t>и</w:t>
      </w:r>
      <w:r>
        <w:rPr>
          <w:rFonts w:ascii="Times New Roman" w:hAnsi="Times New Roman" w:cs="Times New Roman"/>
          <w:sz w:val="28"/>
          <w:szCs w:val="28"/>
        </w:rPr>
        <w:t>діляється значно більше уваги, ніж зменшенн</w:t>
      </w:r>
      <w:r w:rsidR="005F2B2C">
        <w:rPr>
          <w:rFonts w:ascii="Times New Roman" w:hAnsi="Times New Roman" w:cs="Times New Roman"/>
          <w:sz w:val="28"/>
          <w:szCs w:val="28"/>
        </w:rPr>
        <w:t>ю загального травматизму. Кож</w:t>
      </w:r>
      <w:r w:rsidR="005F2B2C">
        <w:rPr>
          <w:rFonts w:ascii="Times New Roman" w:hAnsi="Times New Roman" w:cs="Times New Roman"/>
          <w:sz w:val="28"/>
          <w:szCs w:val="28"/>
          <w:lang w:val="uk-UA"/>
        </w:rPr>
        <w:t>ен</w:t>
      </w:r>
      <w:r>
        <w:rPr>
          <w:rFonts w:ascii="Times New Roman" w:hAnsi="Times New Roman" w:cs="Times New Roman"/>
          <w:sz w:val="28"/>
          <w:szCs w:val="28"/>
        </w:rPr>
        <w:t xml:space="preserve"> випадок смерті на виробництві стає предметом </w:t>
      </w:r>
      <w:r w:rsidR="005F2B2C">
        <w:rPr>
          <w:rFonts w:ascii="Times New Roman" w:hAnsi="Times New Roman" w:cs="Times New Roman"/>
          <w:sz w:val="28"/>
          <w:szCs w:val="28"/>
          <w:lang w:val="uk-UA"/>
        </w:rPr>
        <w:t>прискіпливої</w:t>
      </w:r>
      <w:r>
        <w:rPr>
          <w:rFonts w:ascii="Times New Roman" w:hAnsi="Times New Roman" w:cs="Times New Roman"/>
          <w:sz w:val="28"/>
          <w:szCs w:val="28"/>
        </w:rPr>
        <w:t xml:space="preserve"> ро</w:t>
      </w:r>
      <w:r w:rsidR="005F2B2C">
        <w:rPr>
          <w:rFonts w:ascii="Times New Roman" w:hAnsi="Times New Roman" w:cs="Times New Roman"/>
          <w:sz w:val="28"/>
          <w:szCs w:val="28"/>
          <w:lang w:val="uk-UA"/>
        </w:rPr>
        <w:t>боти</w:t>
      </w:r>
      <w:r>
        <w:rPr>
          <w:rFonts w:ascii="Times New Roman" w:hAnsi="Times New Roman" w:cs="Times New Roman"/>
          <w:sz w:val="28"/>
          <w:szCs w:val="28"/>
        </w:rPr>
        <w:t xml:space="preserve"> комісії зі спеціального розслідування нещасних випадків. Здійснюють виявлення причини нещасних випадків, детально розслідують обставини, проводять </w:t>
      </w:r>
      <w:proofErr w:type="gramStart"/>
      <w:r>
        <w:rPr>
          <w:rFonts w:ascii="Times New Roman" w:hAnsi="Times New Roman" w:cs="Times New Roman"/>
          <w:sz w:val="28"/>
          <w:szCs w:val="28"/>
        </w:rPr>
        <w:t>опит</w:t>
      </w:r>
      <w:r w:rsidR="005F2B2C">
        <w:rPr>
          <w:rFonts w:ascii="Times New Roman" w:hAnsi="Times New Roman" w:cs="Times New Roman"/>
          <w:sz w:val="28"/>
          <w:szCs w:val="28"/>
          <w:lang w:val="uk-UA"/>
        </w:rPr>
        <w:t xml:space="preserve">ування </w:t>
      </w:r>
      <w:r>
        <w:rPr>
          <w:rFonts w:ascii="Times New Roman" w:hAnsi="Times New Roman" w:cs="Times New Roman"/>
          <w:sz w:val="28"/>
          <w:szCs w:val="28"/>
        </w:rPr>
        <w:t xml:space="preserve"> свідків</w:t>
      </w:r>
      <w:proofErr w:type="gramEnd"/>
      <w:r>
        <w:rPr>
          <w:rFonts w:ascii="Times New Roman" w:hAnsi="Times New Roman" w:cs="Times New Roman"/>
          <w:sz w:val="28"/>
          <w:szCs w:val="28"/>
        </w:rPr>
        <w:t xml:space="preserve"> і виявляють винних. Комісія розробляє заходи щодо запобігання подібних нещасних випадків з визначенням терміну їх виконання. З іншого боку, смертельний нещасний випадок, як правило, стає результатом екстремальних відхилень технологічних параметрів, грубих порушень правил безпеки, норм проектування, експлуатації чи ремонту обладнання, тобто факторів, які різко виділяються, та є помітними. Звичайні нещасні випадки можуть бути обумовлені багатьма причинами, які іноді ва</w:t>
      </w:r>
      <w:r w:rsidR="005F2B2C">
        <w:rPr>
          <w:rFonts w:ascii="Times New Roman" w:hAnsi="Times New Roman" w:cs="Times New Roman"/>
          <w:sz w:val="28"/>
          <w:szCs w:val="28"/>
        </w:rPr>
        <w:t>жко передбачити. Логічно було б</w:t>
      </w:r>
      <w:r>
        <w:rPr>
          <w:rFonts w:ascii="Times New Roman" w:hAnsi="Times New Roman" w:cs="Times New Roman"/>
          <w:sz w:val="28"/>
          <w:szCs w:val="28"/>
        </w:rPr>
        <w:t xml:space="preserve"> чекати більш інтенсивного зменшення смертельного травматизму порівняно з загальним. Але за фактом картина є протилежною. Пояснення цьому </w:t>
      </w:r>
      <w:r w:rsidR="005F2B2C">
        <w:rPr>
          <w:rFonts w:ascii="Times New Roman" w:hAnsi="Times New Roman" w:cs="Times New Roman"/>
          <w:sz w:val="28"/>
          <w:szCs w:val="28"/>
        </w:rPr>
        <w:t>може бути лише одн</w:t>
      </w:r>
      <w:r w:rsidR="005F2B2C">
        <w:rPr>
          <w:rFonts w:ascii="Times New Roman" w:hAnsi="Times New Roman" w:cs="Times New Roman"/>
          <w:sz w:val="28"/>
          <w:szCs w:val="28"/>
          <w:lang w:val="uk-UA"/>
        </w:rPr>
        <w:t>е</w:t>
      </w:r>
      <w:r>
        <w:rPr>
          <w:rFonts w:ascii="Times New Roman" w:hAnsi="Times New Roman" w:cs="Times New Roman"/>
          <w:sz w:val="28"/>
          <w:szCs w:val="28"/>
        </w:rPr>
        <w:t xml:space="preserve"> – приховування </w:t>
      </w:r>
      <w:r>
        <w:rPr>
          <w:rFonts w:ascii="Times New Roman" w:hAnsi="Times New Roman" w:cs="Times New Roman"/>
          <w:sz w:val="28"/>
          <w:szCs w:val="28"/>
        </w:rPr>
        <w:lastRenderedPageBreak/>
        <w:t xml:space="preserve">звичайних нещасних випадків. Відомо, що підприємства зацікавлені у </w:t>
      </w:r>
      <w:r w:rsidR="005F2B2C">
        <w:rPr>
          <w:rFonts w:ascii="Times New Roman" w:hAnsi="Times New Roman" w:cs="Times New Roman"/>
          <w:sz w:val="28"/>
          <w:szCs w:val="28"/>
          <w:lang w:val="uk-UA"/>
        </w:rPr>
        <w:t>гарній</w:t>
      </w:r>
      <w:r>
        <w:rPr>
          <w:rFonts w:ascii="Times New Roman" w:hAnsi="Times New Roman" w:cs="Times New Roman"/>
          <w:sz w:val="28"/>
          <w:szCs w:val="28"/>
        </w:rPr>
        <w:t xml:space="preserve"> статистиці з охорони праці, у тому числі – зниженні травматизму. Нещасні випадки супроводжуються штрафними санкціями, втратою права на зниження під час сплати страхових внесків до Фонду соціального страхування, переведенням підприємства до більш високого класу професійного ризику. Тому працедавці іноді різними шляхами приховують дійсні цифри загального травматизму. Нещасні випадки, пов’язані з виробництвом, подаються як не пов’язані з ним виробничі травми, а як побутові. Для цього використовують адміністративні ресурси, «тіньову» сплату компенсації потерпілим та інші. В той же час смертельний травматизм приховати практично неможливо. </w:t>
      </w:r>
    </w:p>
    <w:p w:rsidR="00785B71" w:rsidRDefault="00785B71" w:rsidP="00785B71">
      <w:pPr>
        <w:tabs>
          <w:tab w:val="left" w:pos="6990"/>
        </w:tabs>
        <w:spacing w:line="276" w:lineRule="auto"/>
        <w:jc w:val="both"/>
        <w:rPr>
          <w:rFonts w:ascii="Times New Roman" w:hAnsi="Times New Roman" w:cs="Times New Roman"/>
          <w:sz w:val="28"/>
          <w:szCs w:val="28"/>
        </w:rPr>
      </w:pPr>
      <w:r>
        <w:rPr>
          <w:rFonts w:ascii="Times New Roman" w:hAnsi="Times New Roman" w:cs="Times New Roman"/>
          <w:sz w:val="28"/>
          <w:szCs w:val="28"/>
        </w:rPr>
        <w:t>Боротьба із зазначеним явищ</w:t>
      </w:r>
      <w:r w:rsidR="005F2B2C">
        <w:rPr>
          <w:rFonts w:ascii="Times New Roman" w:hAnsi="Times New Roman" w:cs="Times New Roman"/>
          <w:sz w:val="28"/>
          <w:szCs w:val="28"/>
        </w:rPr>
        <w:t>ем повинна здійснюватися, пере</w:t>
      </w:r>
      <w:r w:rsidR="005F2B2C">
        <w:rPr>
          <w:rFonts w:ascii="Times New Roman" w:hAnsi="Times New Roman" w:cs="Times New Roman"/>
          <w:sz w:val="28"/>
          <w:szCs w:val="28"/>
          <w:lang w:val="uk-UA"/>
        </w:rPr>
        <w:t>д</w:t>
      </w:r>
      <w:r>
        <w:rPr>
          <w:rFonts w:ascii="Times New Roman" w:hAnsi="Times New Roman" w:cs="Times New Roman"/>
          <w:sz w:val="28"/>
          <w:szCs w:val="28"/>
        </w:rPr>
        <w:t>усім, органами державного нагляду, зокрема Державним комітетом України з промислової безпеки, охорони праці та гірничого нагляду, органами державного пожежного нагляду, органами державної санітарно-епідемічної служби.</w:t>
      </w:r>
    </w:p>
    <w:p w:rsidR="00785B71" w:rsidRDefault="00785B71" w:rsidP="00785B71">
      <w:pPr>
        <w:tabs>
          <w:tab w:val="left" w:pos="6990"/>
        </w:tabs>
        <w:spacing w:line="276" w:lineRule="auto"/>
        <w:jc w:val="both"/>
        <w:rPr>
          <w:rFonts w:ascii="Times New Roman" w:eastAsia="Times New Roman" w:hAnsi="Times New Roman" w:cs="Times New Roman"/>
          <w:sz w:val="28"/>
          <w:szCs w:val="28"/>
          <w:lang w:eastAsia="ru-RU"/>
        </w:rPr>
      </w:pPr>
      <w:r>
        <w:rPr>
          <w:rFonts w:ascii="Times New Roman" w:hAnsi="Times New Roman" w:cs="Times New Roman"/>
          <w:b/>
          <w:sz w:val="28"/>
          <w:szCs w:val="28"/>
          <w:lang w:val="uk-UA"/>
        </w:rPr>
        <w:t xml:space="preserve"> </w:t>
      </w:r>
      <w:r>
        <w:rPr>
          <w:rFonts w:ascii="Times New Roman" w:hAnsi="Times New Roman" w:cs="Times New Roman"/>
          <w:sz w:val="28"/>
          <w:szCs w:val="28"/>
        </w:rPr>
        <w:t>Травматизм у металургійній галузі України залишаєт</w:t>
      </w:r>
      <w:r w:rsidR="005F2B2C">
        <w:rPr>
          <w:rFonts w:ascii="Times New Roman" w:hAnsi="Times New Roman" w:cs="Times New Roman"/>
          <w:sz w:val="28"/>
          <w:szCs w:val="28"/>
        </w:rPr>
        <w:t>ься досить високим. Так, як і в</w:t>
      </w:r>
      <w:r>
        <w:rPr>
          <w:rFonts w:ascii="Times New Roman" w:hAnsi="Times New Roman" w:cs="Times New Roman"/>
          <w:sz w:val="28"/>
          <w:szCs w:val="28"/>
        </w:rPr>
        <w:t>цілому</w:t>
      </w:r>
      <w:r w:rsidR="005F2B2C">
        <w:rPr>
          <w:rFonts w:ascii="Times New Roman" w:hAnsi="Times New Roman" w:cs="Times New Roman"/>
          <w:sz w:val="28"/>
          <w:szCs w:val="28"/>
          <w:lang w:val="uk-UA"/>
        </w:rPr>
        <w:t>,</w:t>
      </w:r>
      <w:r>
        <w:rPr>
          <w:rFonts w:ascii="Times New Roman" w:hAnsi="Times New Roman" w:cs="Times New Roman"/>
          <w:sz w:val="28"/>
          <w:szCs w:val="28"/>
        </w:rPr>
        <w:t xml:space="preserve"> за промисловістю, в металургії </w:t>
      </w:r>
      <w:r w:rsidR="005F2B2C">
        <w:rPr>
          <w:rFonts w:ascii="Times New Roman" w:hAnsi="Times New Roman" w:cs="Times New Roman"/>
          <w:sz w:val="28"/>
          <w:szCs w:val="28"/>
          <w:lang w:val="uk-UA"/>
        </w:rPr>
        <w:t xml:space="preserve">зафіксовано </w:t>
      </w:r>
      <w:r>
        <w:rPr>
          <w:rFonts w:ascii="Times New Roman" w:hAnsi="Times New Roman" w:cs="Times New Roman"/>
          <w:sz w:val="28"/>
          <w:szCs w:val="28"/>
        </w:rPr>
        <w:t>переважно механічні травми.</w:t>
      </w:r>
    </w:p>
    <w:p w:rsidR="00785B71" w:rsidRDefault="00785B71" w:rsidP="00785B71">
      <w:pPr>
        <w:spacing w:after="0" w:line="276" w:lineRule="auto"/>
        <w:jc w:val="both"/>
        <w:rPr>
          <w:rFonts w:ascii="Times New Roman" w:eastAsia="Times New Roman" w:hAnsi="Times New Roman" w:cs="Times New Roman"/>
          <w:b/>
          <w:bCs/>
          <w:i/>
          <w:iCs/>
          <w:sz w:val="28"/>
          <w:szCs w:val="28"/>
          <w:lang w:eastAsia="ru-RU"/>
        </w:rPr>
      </w:pPr>
      <w:r>
        <w:rPr>
          <w:rFonts w:ascii="Times New Roman" w:eastAsia="Times New Roman" w:hAnsi="Times New Roman" w:cs="Times New Roman"/>
          <w:b/>
          <w:i/>
          <w:noProof/>
          <w:sz w:val="28"/>
          <w:szCs w:val="28"/>
          <w:lang w:eastAsia="ru-RU"/>
        </w:rPr>
        <w:drawing>
          <wp:inline distT="0" distB="0" distL="0" distR="0">
            <wp:extent cx="4924425" cy="3771900"/>
            <wp:effectExtent l="0" t="0" r="9525" b="0"/>
            <wp:docPr id="1" name="Рисунок 1" descr="image-0-02-04-27109e13a71c536b47ea7d76d11ae82d4827df31125aaed7bb29e29aaa59ae13-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age-0-02-04-27109e13a71c536b47ea7d76d11ae82d4827df31125aaed7bb29e29aaa59ae13-V"/>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924425" cy="3771900"/>
                    </a:xfrm>
                    <a:prstGeom prst="rect">
                      <a:avLst/>
                    </a:prstGeom>
                    <a:noFill/>
                    <a:ln>
                      <a:noFill/>
                    </a:ln>
                  </pic:spPr>
                </pic:pic>
              </a:graphicData>
            </a:graphic>
          </wp:inline>
        </w:drawing>
      </w:r>
    </w:p>
    <w:p w:rsidR="00785B71" w:rsidRDefault="00785B71" w:rsidP="00785B71">
      <w:pPr>
        <w:spacing w:after="0" w:line="276" w:lineRule="auto"/>
        <w:jc w:val="both"/>
        <w:rPr>
          <w:rFonts w:ascii="Times New Roman" w:eastAsia="Times New Roman" w:hAnsi="Times New Roman" w:cs="Times New Roman"/>
          <w:b/>
          <w:bCs/>
          <w:i/>
          <w:iCs/>
          <w:sz w:val="28"/>
          <w:szCs w:val="28"/>
          <w:lang w:val="uk-UA" w:eastAsia="ru-RU"/>
        </w:rPr>
      </w:pPr>
      <w:r>
        <w:rPr>
          <w:rFonts w:ascii="Times New Roman" w:eastAsia="Times New Roman" w:hAnsi="Times New Roman" w:cs="Times New Roman"/>
          <w:b/>
          <w:bCs/>
          <w:i/>
          <w:iCs/>
          <w:sz w:val="28"/>
          <w:szCs w:val="28"/>
          <w:lang w:val="uk-UA" w:eastAsia="ru-RU"/>
        </w:rPr>
        <w:t xml:space="preserve">  </w:t>
      </w:r>
    </w:p>
    <w:p w:rsidR="00E5458B" w:rsidRDefault="00E2795F" w:rsidP="00785B71">
      <w:pPr>
        <w:spacing w:after="0" w:line="276"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785B71" w:rsidRPr="00E82E48" w:rsidRDefault="00785B71" w:rsidP="00785B71">
      <w:pPr>
        <w:spacing w:after="0" w:line="276" w:lineRule="auto"/>
        <w:jc w:val="both"/>
        <w:outlineLvl w:val="1"/>
        <w:rPr>
          <w:rFonts w:ascii="Times New Roman" w:eastAsia="Times New Roman" w:hAnsi="Times New Roman" w:cs="Times New Roman"/>
          <w:bCs/>
          <w:caps/>
          <w:color w:val="ED786A"/>
          <w:sz w:val="28"/>
          <w:szCs w:val="28"/>
          <w:lang w:eastAsia="ru-RU"/>
        </w:rPr>
      </w:pPr>
      <w:r w:rsidRPr="00E82E48">
        <w:rPr>
          <w:rFonts w:ascii="Times New Roman" w:eastAsia="Times New Roman" w:hAnsi="Times New Roman" w:cs="Times New Roman"/>
          <w:bCs/>
          <w:caps/>
          <w:sz w:val="28"/>
          <w:szCs w:val="28"/>
          <w:lang w:val="uk-UA" w:eastAsia="ru-RU"/>
        </w:rPr>
        <w:lastRenderedPageBreak/>
        <w:t>Спікер  оголошуе висновки :</w:t>
      </w:r>
    </w:p>
    <w:p w:rsidR="00785B71" w:rsidRDefault="005F2B2C" w:rsidP="00FC6B16">
      <w:pPr>
        <w:spacing w:before="100" w:beforeAutospacing="1" w:after="480" w:line="240" w:lineRule="auto"/>
        <w:ind w:firstLine="6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val="uk-UA" w:eastAsia="ru-RU"/>
        </w:rPr>
        <w:t xml:space="preserve">ід  час </w:t>
      </w:r>
      <w:r>
        <w:rPr>
          <w:rFonts w:ascii="Times New Roman" w:eastAsia="Times New Roman" w:hAnsi="Times New Roman" w:cs="Times New Roman"/>
          <w:sz w:val="28"/>
          <w:szCs w:val="28"/>
          <w:lang w:eastAsia="ru-RU"/>
        </w:rPr>
        <w:t xml:space="preserve"> розгляд</w:t>
      </w:r>
      <w:r>
        <w:rPr>
          <w:rFonts w:ascii="Times New Roman" w:eastAsia="Times New Roman" w:hAnsi="Times New Roman" w:cs="Times New Roman"/>
          <w:sz w:val="28"/>
          <w:szCs w:val="28"/>
          <w:lang w:val="uk-UA" w:eastAsia="ru-RU"/>
        </w:rPr>
        <w:t>у</w:t>
      </w:r>
      <w:r>
        <w:rPr>
          <w:rFonts w:ascii="Times New Roman" w:eastAsia="Times New Roman" w:hAnsi="Times New Roman" w:cs="Times New Roman"/>
          <w:sz w:val="28"/>
          <w:szCs w:val="28"/>
          <w:lang w:eastAsia="ru-RU"/>
        </w:rPr>
        <w:t xml:space="preserve"> дан</w:t>
      </w:r>
      <w:bookmarkStart w:id="0" w:name="_GoBack"/>
      <w:bookmarkEnd w:id="0"/>
      <w:r>
        <w:rPr>
          <w:rFonts w:ascii="Times New Roman" w:eastAsia="Times New Roman" w:hAnsi="Times New Roman" w:cs="Times New Roman"/>
          <w:sz w:val="28"/>
          <w:szCs w:val="28"/>
          <w:lang w:eastAsia="ru-RU"/>
        </w:rPr>
        <w:t>ої теми</w:t>
      </w:r>
      <w:r>
        <w:rPr>
          <w:rFonts w:ascii="Times New Roman" w:eastAsia="Times New Roman" w:hAnsi="Times New Roman" w:cs="Times New Roman"/>
          <w:sz w:val="28"/>
          <w:szCs w:val="28"/>
          <w:lang w:val="uk-UA" w:eastAsia="ru-RU"/>
        </w:rPr>
        <w:t xml:space="preserve"> </w:t>
      </w:r>
      <w:r w:rsidR="00785B71">
        <w:rPr>
          <w:rFonts w:ascii="Times New Roman" w:eastAsia="Times New Roman" w:hAnsi="Times New Roman" w:cs="Times New Roman"/>
          <w:sz w:val="28"/>
          <w:szCs w:val="28"/>
          <w:lang w:eastAsia="ru-RU"/>
        </w:rPr>
        <w:t xml:space="preserve"> можна зробити наступні </w:t>
      </w:r>
      <w:r w:rsidR="00785B71" w:rsidRPr="00E5458B">
        <w:rPr>
          <w:rFonts w:ascii="Times New Roman" w:eastAsia="Times New Roman" w:hAnsi="Times New Roman" w:cs="Times New Roman"/>
          <w:b/>
          <w:i/>
          <w:sz w:val="28"/>
          <w:szCs w:val="28"/>
          <w:lang w:eastAsia="ru-RU"/>
        </w:rPr>
        <w:t>висновки.</w:t>
      </w:r>
    </w:p>
    <w:p w:rsidR="00785B71" w:rsidRDefault="00785B71" w:rsidP="00FC6B16">
      <w:pPr>
        <w:spacing w:before="100" w:beforeAutospacing="1" w:after="480" w:line="240" w:lineRule="auto"/>
        <w:ind w:firstLine="6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всіх підприємствах, в установах, організаціях повинні створюватись безпечні і нешкідливі умови праці.</w:t>
      </w:r>
    </w:p>
    <w:p w:rsidR="00785B71" w:rsidRDefault="005F2B2C" w:rsidP="00FC6B16">
      <w:pPr>
        <w:spacing w:before="100" w:beforeAutospacing="1" w:after="480" w:line="240" w:lineRule="auto"/>
        <w:ind w:firstLine="6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Створ</w:t>
      </w:r>
      <w:r w:rsidR="00785B71">
        <w:rPr>
          <w:rFonts w:ascii="Times New Roman" w:eastAsia="Times New Roman" w:hAnsi="Times New Roman" w:cs="Times New Roman"/>
          <w:sz w:val="28"/>
          <w:szCs w:val="28"/>
          <w:lang w:eastAsia="ru-RU"/>
        </w:rPr>
        <w:t>ення безпечних і нешкідливих умов праці покладається на власника або уповноважений ним орган.</w:t>
      </w:r>
    </w:p>
    <w:p w:rsidR="00785B71" w:rsidRDefault="00785B71" w:rsidP="00FC6B16">
      <w:pPr>
        <w:spacing w:before="100" w:beforeAutospacing="1" w:after="480" w:line="240" w:lineRule="auto"/>
        <w:ind w:firstLine="6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Умови праці на робочому місці, безпека технологічних процесів, машин, механізмів, устаткування та інших засобів виробництва, стан засобів колективного та індивідуального захисту, що використовуються працівником, а також санітарно-побутові умови повинні відповідати вимогам нормативних актів про охорону праці.</w:t>
      </w:r>
    </w:p>
    <w:p w:rsidR="00FC6B16" w:rsidRDefault="00785B71" w:rsidP="00FC6B16">
      <w:pPr>
        <w:spacing w:before="100" w:beforeAutospacing="1" w:after="480" w:line="240" w:lineRule="auto"/>
        <w:ind w:firstLine="6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Власник або уповноважений ним орган повинен впроваджувати сучасні засоби техніки безпеки, які запоб</w:t>
      </w:r>
      <w:r w:rsidR="005F2B2C">
        <w:rPr>
          <w:rFonts w:ascii="Times New Roman" w:eastAsia="Times New Roman" w:hAnsi="Times New Roman" w:cs="Times New Roman"/>
          <w:sz w:val="28"/>
          <w:szCs w:val="28"/>
          <w:lang w:eastAsia="ru-RU"/>
        </w:rPr>
        <w:t>ігають виробничому травматизм</w:t>
      </w:r>
      <w:r w:rsidR="005F2B2C">
        <w:rPr>
          <w:rFonts w:ascii="Times New Roman" w:eastAsia="Times New Roman" w:hAnsi="Times New Roman" w:cs="Times New Roman"/>
          <w:sz w:val="28"/>
          <w:szCs w:val="28"/>
          <w:lang w:val="uk-UA" w:eastAsia="ru-RU"/>
        </w:rPr>
        <w:t>у</w:t>
      </w:r>
      <w:r>
        <w:rPr>
          <w:rFonts w:ascii="Times New Roman" w:eastAsia="Times New Roman" w:hAnsi="Times New Roman" w:cs="Times New Roman"/>
          <w:sz w:val="28"/>
          <w:szCs w:val="28"/>
          <w:lang w:eastAsia="ru-RU"/>
        </w:rPr>
        <w:t>, і забезпечувати санітарно-гігієнічні умови, що запобігають виникненню професійних захворювань працівників.</w:t>
      </w:r>
      <w:r w:rsidR="00FC6B16">
        <w:rPr>
          <w:rFonts w:ascii="Times New Roman" w:eastAsia="Times New Roman" w:hAnsi="Times New Roman" w:cs="Times New Roman"/>
          <w:sz w:val="28"/>
          <w:szCs w:val="28"/>
          <w:lang w:eastAsia="ru-RU"/>
        </w:rPr>
        <w:t xml:space="preserve"> </w:t>
      </w:r>
    </w:p>
    <w:p w:rsidR="00785B71" w:rsidRDefault="00785B71" w:rsidP="00FC6B16">
      <w:pPr>
        <w:spacing w:before="100" w:beforeAutospacing="1" w:after="480" w:line="240" w:lineRule="auto"/>
        <w:ind w:firstLine="6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Власник або у</w:t>
      </w:r>
      <w:r w:rsidR="005F2B2C">
        <w:rPr>
          <w:rFonts w:ascii="Times New Roman" w:eastAsia="Times New Roman" w:hAnsi="Times New Roman" w:cs="Times New Roman"/>
          <w:sz w:val="28"/>
          <w:szCs w:val="28"/>
          <w:lang w:eastAsia="ru-RU"/>
        </w:rPr>
        <w:t xml:space="preserve">повноважений ним орган не </w:t>
      </w:r>
      <w:r w:rsidR="005F2B2C">
        <w:rPr>
          <w:rFonts w:ascii="Times New Roman" w:eastAsia="Times New Roman" w:hAnsi="Times New Roman" w:cs="Times New Roman"/>
          <w:sz w:val="28"/>
          <w:szCs w:val="28"/>
          <w:lang w:val="uk-UA" w:eastAsia="ru-RU"/>
        </w:rPr>
        <w:t>мають права</w:t>
      </w:r>
      <w:r>
        <w:rPr>
          <w:rFonts w:ascii="Times New Roman" w:eastAsia="Times New Roman" w:hAnsi="Times New Roman" w:cs="Times New Roman"/>
          <w:sz w:val="28"/>
          <w:szCs w:val="28"/>
          <w:lang w:eastAsia="ru-RU"/>
        </w:rPr>
        <w:t xml:space="preserve"> вимагати від працівника виконання роботи, поєднаної з явною небезпекою для життя, а також в умовах, що не відповідають законодавству про охорону праці. Працівник має право відмовитися від дорученої роботи, якщо </w:t>
      </w:r>
      <w:r w:rsidR="005F2B2C">
        <w:rPr>
          <w:rFonts w:ascii="Times New Roman" w:eastAsia="Times New Roman" w:hAnsi="Times New Roman" w:cs="Times New Roman"/>
          <w:sz w:val="28"/>
          <w:szCs w:val="28"/>
          <w:lang w:eastAsia="ru-RU"/>
        </w:rPr>
        <w:t>створ</w:t>
      </w:r>
      <w:r w:rsidR="005F2B2C">
        <w:rPr>
          <w:rFonts w:ascii="Times New Roman" w:eastAsia="Times New Roman" w:hAnsi="Times New Roman" w:cs="Times New Roman"/>
          <w:sz w:val="28"/>
          <w:szCs w:val="28"/>
          <w:lang w:val="uk-UA" w:eastAsia="ru-RU"/>
        </w:rPr>
        <w:t>ена</w:t>
      </w:r>
      <w:r w:rsidR="005F2B2C">
        <w:rPr>
          <w:rFonts w:ascii="Times New Roman" w:eastAsia="Times New Roman" w:hAnsi="Times New Roman" w:cs="Times New Roman"/>
          <w:sz w:val="28"/>
          <w:szCs w:val="28"/>
          <w:lang w:eastAsia="ru-RU"/>
        </w:rPr>
        <w:t xml:space="preserve"> виробнича ситуація</w:t>
      </w:r>
      <w:r>
        <w:rPr>
          <w:rFonts w:ascii="Times New Roman" w:eastAsia="Times New Roman" w:hAnsi="Times New Roman" w:cs="Times New Roman"/>
          <w:sz w:val="28"/>
          <w:szCs w:val="28"/>
          <w:lang w:eastAsia="ru-RU"/>
        </w:rPr>
        <w:t xml:space="preserve"> небезпечн</w:t>
      </w:r>
      <w:r w:rsidR="005F2B2C">
        <w:rPr>
          <w:rFonts w:ascii="Times New Roman" w:eastAsia="Times New Roman" w:hAnsi="Times New Roman" w:cs="Times New Roman"/>
          <w:sz w:val="28"/>
          <w:szCs w:val="28"/>
          <w:lang w:eastAsia="ru-RU"/>
        </w:rPr>
        <w:t xml:space="preserve">а для його життя чи </w:t>
      </w:r>
      <w:proofErr w:type="gramStart"/>
      <w:r w:rsidR="005F2B2C">
        <w:rPr>
          <w:rFonts w:ascii="Times New Roman" w:eastAsia="Times New Roman" w:hAnsi="Times New Roman" w:cs="Times New Roman"/>
          <w:sz w:val="28"/>
          <w:szCs w:val="28"/>
          <w:lang w:eastAsia="ru-RU"/>
        </w:rPr>
        <w:t xml:space="preserve">здоров'я </w:t>
      </w:r>
      <w:r>
        <w:rPr>
          <w:rFonts w:ascii="Times New Roman" w:eastAsia="Times New Roman" w:hAnsi="Times New Roman" w:cs="Times New Roman"/>
          <w:sz w:val="28"/>
          <w:szCs w:val="28"/>
          <w:lang w:eastAsia="ru-RU"/>
        </w:rPr>
        <w:t xml:space="preserve"> людей</w:t>
      </w:r>
      <w:proofErr w:type="gramEnd"/>
      <w:r>
        <w:rPr>
          <w:rFonts w:ascii="Times New Roman" w:eastAsia="Times New Roman" w:hAnsi="Times New Roman" w:cs="Times New Roman"/>
          <w:sz w:val="28"/>
          <w:szCs w:val="28"/>
          <w:lang w:eastAsia="ru-RU"/>
        </w:rPr>
        <w:t>, які його оточують, і навколишнього середовища.</w:t>
      </w:r>
    </w:p>
    <w:p w:rsidR="00785B71" w:rsidRDefault="00785B71" w:rsidP="00FC6B16">
      <w:pPr>
        <w:spacing w:before="100" w:beforeAutospacing="1" w:after="480" w:line="240" w:lineRule="auto"/>
        <w:ind w:firstLine="6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 разі неможливості повного усунення небезпечних і шкідливих для здоров'я умов праці власник або уповноважений ним орган зобов'язаний повідомити про це орган державного нагляду за охороною праці, який може дати тимчасову згоду </w:t>
      </w:r>
      <w:proofErr w:type="gramStart"/>
      <w:r>
        <w:rPr>
          <w:rFonts w:ascii="Times New Roman" w:eastAsia="Times New Roman" w:hAnsi="Times New Roman" w:cs="Times New Roman"/>
          <w:sz w:val="28"/>
          <w:szCs w:val="28"/>
          <w:lang w:eastAsia="ru-RU"/>
        </w:rPr>
        <w:t>на роботу</w:t>
      </w:r>
      <w:proofErr w:type="gramEnd"/>
      <w:r>
        <w:rPr>
          <w:rFonts w:ascii="Times New Roman" w:eastAsia="Times New Roman" w:hAnsi="Times New Roman" w:cs="Times New Roman"/>
          <w:sz w:val="28"/>
          <w:szCs w:val="28"/>
          <w:lang w:eastAsia="ru-RU"/>
        </w:rPr>
        <w:t xml:space="preserve"> в таких умовах.</w:t>
      </w:r>
    </w:p>
    <w:p w:rsidR="00785B71" w:rsidRDefault="00785B71" w:rsidP="00FC6B16">
      <w:pPr>
        <w:spacing w:before="100" w:beforeAutospacing="1" w:after="480" w:line="240" w:lineRule="auto"/>
        <w:ind w:firstLine="6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Трудові колективи обговорюють і схвалюють комплексні плани поліпшення умов, охорони праці та санітарно-оздоровчих заходів і контролюють виконання цих планів.</w:t>
      </w:r>
    </w:p>
    <w:p w:rsidR="00785B71" w:rsidRDefault="00785B71" w:rsidP="00FC6B16">
      <w:pPr>
        <w:pStyle w:val="a7"/>
        <w:numPr>
          <w:ilvl w:val="0"/>
          <w:numId w:val="6"/>
        </w:num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Підведення підсумків </w:t>
      </w:r>
      <w:r>
        <w:rPr>
          <w:rFonts w:ascii="Times New Roman" w:eastAsia="Times New Roman" w:hAnsi="Times New Roman" w:cs="Times New Roman"/>
          <w:b/>
          <w:bCs/>
          <w:sz w:val="28"/>
          <w:szCs w:val="28"/>
          <w:lang w:val="uk-UA" w:eastAsia="ru-RU"/>
        </w:rPr>
        <w:t>заняття:</w:t>
      </w:r>
    </w:p>
    <w:p w:rsidR="00785B71" w:rsidRDefault="00785B71" w:rsidP="00FC6B16">
      <w:pPr>
        <w:numPr>
          <w:ilvl w:val="0"/>
          <w:numId w:val="7"/>
        </w:num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аналіз зробленого </w:t>
      </w:r>
      <w:r>
        <w:rPr>
          <w:rFonts w:ascii="Times New Roman" w:eastAsia="Times New Roman" w:hAnsi="Times New Roman" w:cs="Times New Roman"/>
          <w:sz w:val="28"/>
          <w:szCs w:val="28"/>
          <w:lang w:val="uk-UA" w:eastAsia="ru-RU"/>
        </w:rPr>
        <w:t>студентами</w:t>
      </w:r>
      <w:r>
        <w:rPr>
          <w:rFonts w:ascii="Times New Roman" w:eastAsia="Times New Roman" w:hAnsi="Times New Roman" w:cs="Times New Roman"/>
          <w:sz w:val="28"/>
          <w:szCs w:val="28"/>
          <w:lang w:eastAsia="ru-RU"/>
        </w:rPr>
        <w:t xml:space="preserve"> на </w:t>
      </w:r>
      <w:r>
        <w:rPr>
          <w:rFonts w:ascii="Times New Roman" w:eastAsia="Times New Roman" w:hAnsi="Times New Roman" w:cs="Times New Roman"/>
          <w:sz w:val="28"/>
          <w:szCs w:val="28"/>
          <w:lang w:val="uk-UA" w:eastAsia="ru-RU"/>
        </w:rPr>
        <w:t>занятті;</w:t>
      </w:r>
    </w:p>
    <w:p w:rsidR="00785B71" w:rsidRDefault="00785B71" w:rsidP="00FC6B16">
      <w:pPr>
        <w:numPr>
          <w:ilvl w:val="0"/>
          <w:numId w:val="7"/>
        </w:num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оцінювання </w:t>
      </w:r>
      <w:r>
        <w:rPr>
          <w:rFonts w:ascii="Times New Roman" w:eastAsia="Times New Roman" w:hAnsi="Times New Roman" w:cs="Times New Roman"/>
          <w:sz w:val="28"/>
          <w:szCs w:val="28"/>
          <w:lang w:val="uk-UA" w:eastAsia="ru-RU"/>
        </w:rPr>
        <w:t>студентів</w:t>
      </w:r>
    </w:p>
    <w:p w:rsidR="00785B71" w:rsidRDefault="00785B71" w:rsidP="00FC6B16">
      <w:pPr>
        <w:pStyle w:val="a7"/>
        <w:spacing w:before="100" w:beforeAutospacing="1" w:after="100" w:afterAutospacing="1" w:line="240" w:lineRule="auto"/>
        <w:ind w:firstLine="0"/>
        <w:jc w:val="both"/>
        <w:rPr>
          <w:rFonts w:ascii="Times New Roman" w:eastAsia="Times New Roman" w:hAnsi="Times New Roman" w:cs="Times New Roman"/>
          <w:sz w:val="28"/>
          <w:szCs w:val="28"/>
          <w:lang w:eastAsia="ru-RU"/>
        </w:rPr>
      </w:pPr>
    </w:p>
    <w:p w:rsidR="00785B71" w:rsidRPr="00FC6B16" w:rsidRDefault="005F2B2C" w:rsidP="00FC6B16">
      <w:pPr>
        <w:pStyle w:val="a7"/>
        <w:numPr>
          <w:ilvl w:val="0"/>
          <w:numId w:val="6"/>
        </w:numPr>
        <w:spacing w:before="100" w:beforeAutospacing="1" w:after="100" w:afterAutospacing="1"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Оголошення оцінок та їх комент</w:t>
      </w:r>
      <w:r>
        <w:rPr>
          <w:rFonts w:ascii="Times New Roman" w:eastAsia="Times New Roman" w:hAnsi="Times New Roman" w:cs="Times New Roman"/>
          <w:b/>
          <w:bCs/>
          <w:sz w:val="28"/>
          <w:szCs w:val="28"/>
          <w:lang w:val="uk-UA" w:eastAsia="ru-RU"/>
        </w:rPr>
        <w:t>ування</w:t>
      </w:r>
    </w:p>
    <w:p w:rsidR="00785B71" w:rsidRDefault="00785B71" w:rsidP="00785B71">
      <w:pPr>
        <w:pStyle w:val="a7"/>
        <w:numPr>
          <w:ilvl w:val="0"/>
          <w:numId w:val="6"/>
        </w:numPr>
        <w:spacing w:before="100" w:beforeAutospacing="1" w:after="100" w:afterAutospacing="1" w:line="240" w:lineRule="atLeast"/>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Домашнє завдання</w:t>
      </w:r>
      <w:r>
        <w:rPr>
          <w:rFonts w:ascii="Times New Roman" w:eastAsia="Times New Roman" w:hAnsi="Times New Roman" w:cs="Times New Roman"/>
          <w:b/>
          <w:bCs/>
          <w:sz w:val="28"/>
          <w:szCs w:val="28"/>
          <w:lang w:val="uk-UA" w:eastAsia="ru-RU"/>
        </w:rPr>
        <w:t xml:space="preserve">: </w:t>
      </w:r>
    </w:p>
    <w:p w:rsidR="00785B71" w:rsidRDefault="00785B71" w:rsidP="00785B71">
      <w:pPr>
        <w:spacing w:before="100" w:beforeAutospacing="1" w:after="100" w:afterAutospacing="1" w:line="24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Л.Є.Винокурова. Основи охорони праці: навчальний посібник для професійно</w:t>
      </w:r>
      <w:r w:rsidR="005F2B2C">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eastAsia="ru-RU"/>
        </w:rPr>
        <w:t xml:space="preserve"> технічних навчальних </w:t>
      </w:r>
      <w:proofErr w:type="gramStart"/>
      <w:r>
        <w:rPr>
          <w:rFonts w:ascii="Times New Roman" w:eastAsia="Times New Roman" w:hAnsi="Times New Roman" w:cs="Times New Roman"/>
          <w:sz w:val="28"/>
          <w:szCs w:val="28"/>
          <w:lang w:eastAsia="ru-RU"/>
        </w:rPr>
        <w:t>закладів./</w:t>
      </w:r>
      <w:proofErr w:type="gramEnd"/>
      <w:r>
        <w:rPr>
          <w:rFonts w:ascii="Times New Roman" w:eastAsia="Times New Roman" w:hAnsi="Times New Roman" w:cs="Times New Roman"/>
          <w:sz w:val="28"/>
          <w:szCs w:val="28"/>
          <w:lang w:eastAsia="ru-RU"/>
        </w:rPr>
        <w:t>К.:факт, 2005р./розділ І</w:t>
      </w:r>
    </w:p>
    <w:p w:rsidR="00785B71" w:rsidRDefault="00785B71" w:rsidP="00FC6B16">
      <w:pPr>
        <w:spacing w:before="100" w:beforeAutospacing="1" w:after="100" w:afterAutospacing="1" w:line="24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Завда</w:t>
      </w:r>
      <w:r w:rsidR="005F2B2C">
        <w:rPr>
          <w:rFonts w:ascii="Times New Roman" w:eastAsia="Times New Roman" w:hAnsi="Times New Roman" w:cs="Times New Roman"/>
          <w:sz w:val="28"/>
          <w:szCs w:val="28"/>
          <w:lang w:eastAsia="ru-RU"/>
        </w:rPr>
        <w:t xml:space="preserve">ння: скласти опорний конспект </w:t>
      </w:r>
      <w:r w:rsidR="005F2B2C">
        <w:rPr>
          <w:rFonts w:ascii="Times New Roman" w:eastAsia="Times New Roman" w:hAnsi="Times New Roman" w:cs="Times New Roman"/>
          <w:sz w:val="28"/>
          <w:szCs w:val="28"/>
          <w:lang w:val="uk-UA" w:eastAsia="ru-RU"/>
        </w:rPr>
        <w:t>з</w:t>
      </w:r>
      <w:r w:rsidR="005F2B2C">
        <w:rPr>
          <w:rFonts w:ascii="Times New Roman" w:eastAsia="Times New Roman" w:hAnsi="Times New Roman" w:cs="Times New Roman"/>
          <w:sz w:val="28"/>
          <w:szCs w:val="28"/>
          <w:lang w:eastAsia="ru-RU"/>
        </w:rPr>
        <w:t xml:space="preserve"> питанн</w:t>
      </w:r>
      <w:r w:rsidR="005F2B2C">
        <w:rPr>
          <w:rFonts w:ascii="Times New Roman" w:eastAsia="Times New Roman" w:hAnsi="Times New Roman" w:cs="Times New Roman"/>
          <w:sz w:val="28"/>
          <w:szCs w:val="28"/>
          <w:lang w:val="uk-UA" w:eastAsia="ru-RU"/>
        </w:rPr>
        <w:t>я</w:t>
      </w:r>
      <w:r>
        <w:rPr>
          <w:rFonts w:ascii="Times New Roman" w:eastAsia="Times New Roman" w:hAnsi="Times New Roman" w:cs="Times New Roman"/>
          <w:sz w:val="28"/>
          <w:szCs w:val="28"/>
          <w:lang w:eastAsia="ru-RU"/>
        </w:rPr>
        <w:t xml:space="preserve">: Найтиповіші причини виникнення професійних захворювань в професії </w:t>
      </w:r>
      <w:r>
        <w:rPr>
          <w:rFonts w:ascii="Times New Roman" w:eastAsia="Times New Roman" w:hAnsi="Times New Roman" w:cs="Times New Roman"/>
          <w:sz w:val="28"/>
          <w:szCs w:val="28"/>
          <w:lang w:val="uk-UA" w:eastAsia="ru-RU"/>
        </w:rPr>
        <w:t xml:space="preserve">металурга </w:t>
      </w:r>
      <w:r>
        <w:rPr>
          <w:rFonts w:ascii="Times New Roman" w:eastAsia="Times New Roman" w:hAnsi="Times New Roman" w:cs="Times New Roman"/>
          <w:sz w:val="28"/>
          <w:szCs w:val="28"/>
          <w:lang w:eastAsia="ru-RU"/>
        </w:rPr>
        <w:t>та заходи щодо</w:t>
      </w:r>
      <w:r w:rsidR="005F2B2C">
        <w:rPr>
          <w:rFonts w:ascii="Times New Roman" w:eastAsia="Times New Roman" w:hAnsi="Times New Roman" w:cs="Times New Roman"/>
          <w:sz w:val="28"/>
          <w:szCs w:val="28"/>
          <w:lang w:val="uk-UA" w:eastAsia="ru-RU"/>
        </w:rPr>
        <w:t xml:space="preserve"> їх</w:t>
      </w:r>
      <w:r w:rsidR="005F2B2C">
        <w:rPr>
          <w:rFonts w:ascii="Times New Roman" w:eastAsia="Times New Roman" w:hAnsi="Times New Roman" w:cs="Times New Roman"/>
          <w:sz w:val="28"/>
          <w:szCs w:val="28"/>
          <w:lang w:eastAsia="ru-RU"/>
        </w:rPr>
        <w:t xml:space="preserve"> попередженн</w:t>
      </w:r>
      <w:r w:rsidR="005F2B2C">
        <w:rPr>
          <w:rFonts w:ascii="Times New Roman" w:eastAsia="Times New Roman" w:hAnsi="Times New Roman" w:cs="Times New Roman"/>
          <w:sz w:val="28"/>
          <w:szCs w:val="28"/>
          <w:lang w:val="uk-UA" w:eastAsia="ru-RU"/>
        </w:rPr>
        <w:t>я</w:t>
      </w:r>
      <w:r>
        <w:rPr>
          <w:rFonts w:ascii="Times New Roman" w:eastAsia="Times New Roman" w:hAnsi="Times New Roman" w:cs="Times New Roman"/>
          <w:sz w:val="28"/>
          <w:szCs w:val="28"/>
          <w:lang w:eastAsia="ru-RU"/>
        </w:rPr>
        <w:t>.</w:t>
      </w:r>
    </w:p>
    <w:p w:rsidR="00785B71" w:rsidRDefault="00E2795F" w:rsidP="00785B71">
      <w:pPr>
        <w:spacing w:line="276" w:lineRule="auto"/>
        <w:jc w:val="both"/>
        <w:rPr>
          <w:rFonts w:ascii="Times New Roman" w:hAnsi="Times New Roman" w:cs="Times New Roman"/>
          <w:b/>
          <w:sz w:val="28"/>
          <w:szCs w:val="28"/>
        </w:rPr>
      </w:pPr>
      <w:r>
        <w:rPr>
          <w:rFonts w:ascii="Times New Roman" w:eastAsia="Times New Roman" w:hAnsi="Times New Roman" w:cs="Times New Roman"/>
          <w:sz w:val="28"/>
          <w:szCs w:val="28"/>
          <w:lang w:eastAsia="ru-RU"/>
        </w:rPr>
        <w:t xml:space="preserve">  </w:t>
      </w:r>
      <w:r w:rsidR="00785B71">
        <w:rPr>
          <w:rFonts w:ascii="Times New Roman" w:hAnsi="Times New Roman" w:cs="Times New Roman"/>
          <w:b/>
          <w:sz w:val="28"/>
          <w:szCs w:val="28"/>
        </w:rPr>
        <w:t>Висновки</w:t>
      </w:r>
    </w:p>
    <w:p w:rsidR="00785B71" w:rsidRDefault="00785B71" w:rsidP="00785B71">
      <w:pPr>
        <w:spacing w:line="276" w:lineRule="auto"/>
        <w:jc w:val="both"/>
        <w:rPr>
          <w:rFonts w:ascii="Times New Roman" w:hAnsi="Times New Roman" w:cs="Times New Roman"/>
          <w:b/>
          <w:i/>
          <w:sz w:val="28"/>
          <w:szCs w:val="28"/>
        </w:rPr>
      </w:pPr>
      <w:r>
        <w:rPr>
          <w:rFonts w:ascii="Times New Roman" w:hAnsi="Times New Roman" w:cs="Times New Roman"/>
          <w:sz w:val="28"/>
          <w:szCs w:val="28"/>
        </w:rPr>
        <w:t xml:space="preserve"> Модернізація навчально-виховного процесу відбувається за рахунок впровадження новітніх педагогічних технологій, які б давали можливість для розвитку творчих здібностей особистості. Такою новітньою педагогічною технологією </w:t>
      </w:r>
      <w:r w:rsidR="005F2B2C">
        <w:rPr>
          <w:rFonts w:ascii="Times New Roman" w:hAnsi="Times New Roman" w:cs="Times New Roman"/>
          <w:b/>
          <w:i/>
          <w:sz w:val="28"/>
          <w:szCs w:val="28"/>
        </w:rPr>
        <w:t>є проект</w:t>
      </w:r>
      <w:r>
        <w:rPr>
          <w:rFonts w:ascii="Times New Roman" w:hAnsi="Times New Roman" w:cs="Times New Roman"/>
          <w:b/>
          <w:i/>
          <w:sz w:val="28"/>
          <w:szCs w:val="28"/>
        </w:rPr>
        <w:t>не навчання.</w:t>
      </w:r>
    </w:p>
    <w:p w:rsidR="00785B71" w:rsidRDefault="00785B71" w:rsidP="00785B71">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За допомогою методу проектів навчальний процес відбувається за умови постійної активної взаємодії </w:t>
      </w:r>
      <w:r>
        <w:rPr>
          <w:rFonts w:ascii="Times New Roman" w:hAnsi="Times New Roman" w:cs="Times New Roman"/>
          <w:sz w:val="28"/>
          <w:szCs w:val="28"/>
          <w:lang w:val="uk-UA"/>
        </w:rPr>
        <w:t>студентів</w:t>
      </w:r>
      <w:r w:rsidR="005F2B2C">
        <w:rPr>
          <w:rFonts w:ascii="Times New Roman" w:hAnsi="Times New Roman" w:cs="Times New Roman"/>
          <w:sz w:val="28"/>
          <w:szCs w:val="28"/>
        </w:rPr>
        <w:t xml:space="preserve">. Це </w:t>
      </w:r>
      <w:r>
        <w:rPr>
          <w:rFonts w:ascii="Times New Roman" w:hAnsi="Times New Roman" w:cs="Times New Roman"/>
          <w:sz w:val="28"/>
          <w:szCs w:val="28"/>
        </w:rPr>
        <w:t xml:space="preserve">взаємонавчання, де </w:t>
      </w:r>
      <w:r>
        <w:rPr>
          <w:rFonts w:ascii="Times New Roman" w:hAnsi="Times New Roman" w:cs="Times New Roman"/>
          <w:sz w:val="28"/>
          <w:szCs w:val="28"/>
          <w:lang w:val="uk-UA"/>
        </w:rPr>
        <w:t>студент і викладач</w:t>
      </w:r>
      <w:r>
        <w:rPr>
          <w:rFonts w:ascii="Times New Roman" w:hAnsi="Times New Roman" w:cs="Times New Roman"/>
          <w:sz w:val="28"/>
          <w:szCs w:val="28"/>
        </w:rPr>
        <w:t xml:space="preserve"> є рівноправними, рівнозначними об’єктами навчання. Він ефективно сприяє формуванню навичок і вмінь, виробленню цінностей, створенню атмосфери співробітництва, взаємодії. Варто зазначити, що проектне навчання не тільки спонукає до вмотивованої діяльності відповідно до вікових і навчальних інтересів </w:t>
      </w:r>
      <w:r>
        <w:rPr>
          <w:rFonts w:ascii="Times New Roman" w:hAnsi="Times New Roman" w:cs="Times New Roman"/>
          <w:sz w:val="28"/>
          <w:szCs w:val="28"/>
          <w:lang w:val="uk-UA"/>
        </w:rPr>
        <w:t>студентів</w:t>
      </w:r>
      <w:r>
        <w:rPr>
          <w:rFonts w:ascii="Times New Roman" w:hAnsi="Times New Roman" w:cs="Times New Roman"/>
          <w:sz w:val="28"/>
          <w:szCs w:val="28"/>
        </w:rPr>
        <w:t xml:space="preserve">, а й істотно трансформує роль </w:t>
      </w:r>
      <w:r>
        <w:rPr>
          <w:rFonts w:ascii="Times New Roman" w:hAnsi="Times New Roman" w:cs="Times New Roman"/>
          <w:sz w:val="28"/>
          <w:szCs w:val="28"/>
          <w:lang w:val="uk-UA"/>
        </w:rPr>
        <w:t>викладача</w:t>
      </w:r>
      <w:r>
        <w:rPr>
          <w:rFonts w:ascii="Times New Roman" w:hAnsi="Times New Roman" w:cs="Times New Roman"/>
          <w:sz w:val="28"/>
          <w:szCs w:val="28"/>
        </w:rPr>
        <w:t xml:space="preserve"> в керівництві нею. </w:t>
      </w:r>
      <w:r>
        <w:rPr>
          <w:rFonts w:ascii="Times New Roman" w:hAnsi="Times New Roman" w:cs="Times New Roman"/>
          <w:sz w:val="28"/>
          <w:szCs w:val="28"/>
          <w:lang w:val="uk-UA"/>
        </w:rPr>
        <w:t>Викладач</w:t>
      </w:r>
      <w:r>
        <w:rPr>
          <w:rFonts w:ascii="Times New Roman" w:hAnsi="Times New Roman" w:cs="Times New Roman"/>
          <w:sz w:val="28"/>
          <w:szCs w:val="28"/>
        </w:rPr>
        <w:t xml:space="preserve"> стає помічником і наставником, здійснює контроль у процесі навчання, надаючи максима</w:t>
      </w:r>
      <w:r w:rsidR="005F2B2C">
        <w:rPr>
          <w:rFonts w:ascii="Times New Roman" w:hAnsi="Times New Roman" w:cs="Times New Roman"/>
          <w:sz w:val="28"/>
          <w:szCs w:val="28"/>
        </w:rPr>
        <w:t>льні можливості для самостійної</w:t>
      </w:r>
      <w:r w:rsidR="005F2B2C">
        <w:rPr>
          <w:rFonts w:ascii="Times New Roman" w:hAnsi="Times New Roman" w:cs="Times New Roman"/>
          <w:sz w:val="28"/>
          <w:szCs w:val="28"/>
          <w:lang w:val="uk-UA"/>
        </w:rPr>
        <w:t xml:space="preserve"> і</w:t>
      </w:r>
      <w:r>
        <w:rPr>
          <w:rFonts w:ascii="Times New Roman" w:hAnsi="Times New Roman" w:cs="Times New Roman"/>
          <w:sz w:val="28"/>
          <w:szCs w:val="28"/>
        </w:rPr>
        <w:t xml:space="preserve"> творчої роботи тих, хто навчається. Проектна технологія передбачає використання </w:t>
      </w:r>
      <w:r>
        <w:rPr>
          <w:rFonts w:ascii="Times New Roman" w:hAnsi="Times New Roman" w:cs="Times New Roman"/>
          <w:sz w:val="28"/>
          <w:szCs w:val="28"/>
          <w:lang w:val="uk-UA"/>
        </w:rPr>
        <w:t>викладачем</w:t>
      </w:r>
      <w:r>
        <w:rPr>
          <w:rFonts w:ascii="Times New Roman" w:hAnsi="Times New Roman" w:cs="Times New Roman"/>
          <w:sz w:val="28"/>
          <w:szCs w:val="28"/>
        </w:rPr>
        <w:t xml:space="preserve"> сукупності дослідницьких, пошукових, творчих за своєю суттю методів, прийомів, засобів. Саме цьому сучасний </w:t>
      </w:r>
      <w:r>
        <w:rPr>
          <w:rFonts w:ascii="Times New Roman" w:hAnsi="Times New Roman" w:cs="Times New Roman"/>
          <w:sz w:val="28"/>
          <w:szCs w:val="28"/>
          <w:lang w:val="uk-UA"/>
        </w:rPr>
        <w:t xml:space="preserve">викладач </w:t>
      </w:r>
      <w:r>
        <w:rPr>
          <w:rFonts w:ascii="Times New Roman" w:hAnsi="Times New Roman" w:cs="Times New Roman"/>
          <w:sz w:val="28"/>
          <w:szCs w:val="28"/>
        </w:rPr>
        <w:t>має бути добре ерудованим, мати навички вільного та критичного мислення, вміти застосовувати інноваційні технології навчання. Тому надзвичайно важливим є вирішення проблеми якісної професійної підготовки майбутніх викладач</w:t>
      </w:r>
      <w:r>
        <w:rPr>
          <w:rFonts w:ascii="Times New Roman" w:hAnsi="Times New Roman" w:cs="Times New Roman"/>
          <w:sz w:val="28"/>
          <w:szCs w:val="28"/>
          <w:lang w:val="uk-UA"/>
        </w:rPr>
        <w:t>ів</w:t>
      </w:r>
      <w:r>
        <w:rPr>
          <w:rFonts w:ascii="Times New Roman" w:hAnsi="Times New Roman" w:cs="Times New Roman"/>
          <w:sz w:val="28"/>
          <w:szCs w:val="28"/>
        </w:rPr>
        <w:t>, бо від цього залежить результат навчання і виховання майбутніх поколінь.</w:t>
      </w: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E82E48" w:rsidRDefault="00E82E48" w:rsidP="00785B71">
      <w:pPr>
        <w:spacing w:before="100" w:beforeAutospacing="1" w:after="100" w:afterAutospacing="1" w:line="276" w:lineRule="auto"/>
        <w:jc w:val="both"/>
        <w:rPr>
          <w:rFonts w:ascii="Times New Roman" w:hAnsi="Times New Roman" w:cs="Times New Roman"/>
          <w:sz w:val="28"/>
          <w:szCs w:val="28"/>
          <w:lang w:val="uk-UA"/>
        </w:rPr>
      </w:pPr>
      <w:r w:rsidRPr="00E82E48">
        <w:rPr>
          <w:rFonts w:ascii="Times New Roman" w:hAnsi="Times New Roman" w:cs="Times New Roman"/>
          <w:sz w:val="28"/>
          <w:szCs w:val="28"/>
          <w:lang w:val="uk-UA"/>
        </w:rPr>
        <w:lastRenderedPageBreak/>
        <w:t>ПЕРЕЛІК ДЖЕРЕЛ ПОСИЛАННЯ</w:t>
      </w:r>
      <w:r>
        <w:rPr>
          <w:rFonts w:ascii="Times New Roman" w:hAnsi="Times New Roman" w:cs="Times New Roman"/>
          <w:sz w:val="28"/>
          <w:szCs w:val="28"/>
          <w:lang w:val="uk-UA"/>
        </w:rPr>
        <w:t xml:space="preserve">: </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Л.Є.</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Винокурова. Основи охорони праці: навчальний посібник для професійно</w:t>
      </w:r>
      <w:r w:rsidR="005F2B2C">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eastAsia="ru-RU"/>
        </w:rPr>
        <w:t xml:space="preserve"> технічних навчальних </w:t>
      </w:r>
      <w:proofErr w:type="gramStart"/>
      <w:r>
        <w:rPr>
          <w:rFonts w:ascii="Times New Roman" w:eastAsia="Times New Roman" w:hAnsi="Times New Roman" w:cs="Times New Roman"/>
          <w:sz w:val="28"/>
          <w:szCs w:val="28"/>
          <w:lang w:eastAsia="ru-RU"/>
        </w:rPr>
        <w:t>закладів./</w:t>
      </w:r>
      <w:proofErr w:type="gramEnd"/>
      <w:r>
        <w:rPr>
          <w:rFonts w:ascii="Times New Roman" w:eastAsia="Times New Roman" w:hAnsi="Times New Roman" w:cs="Times New Roman"/>
          <w:sz w:val="28"/>
          <w:szCs w:val="28"/>
          <w:lang w:eastAsia="ru-RU"/>
        </w:rPr>
        <w:t>К.:факт, 2005р</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eastAsia="ru-RU"/>
        </w:rPr>
        <w:t>Науково-виробничий журнал «Охорона праці».</w:t>
      </w:r>
    </w:p>
    <w:p w:rsidR="00785B71" w:rsidRDefault="00785B71" w:rsidP="00785B71">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В.П.Іващенко. Тематичний посібник з охорони праці та профілактики виробниого </w:t>
      </w:r>
      <w:proofErr w:type="gramStart"/>
      <w:r>
        <w:rPr>
          <w:rFonts w:ascii="Times New Roman" w:eastAsia="Times New Roman" w:hAnsi="Times New Roman" w:cs="Times New Roman"/>
          <w:sz w:val="28"/>
          <w:szCs w:val="28"/>
          <w:lang w:eastAsia="ru-RU"/>
        </w:rPr>
        <w:t>травматизму.-</w:t>
      </w:r>
      <w:proofErr w:type="gramEnd"/>
      <w:r>
        <w:rPr>
          <w:rFonts w:ascii="Times New Roman" w:eastAsia="Times New Roman" w:hAnsi="Times New Roman" w:cs="Times New Roman"/>
          <w:sz w:val="28"/>
          <w:szCs w:val="28"/>
          <w:lang w:eastAsia="ru-RU"/>
        </w:rPr>
        <w:t>К.:Фенікс, 2007 р.</w:t>
      </w:r>
    </w:p>
    <w:p w:rsidR="00785B71" w:rsidRDefault="00785B71" w:rsidP="00785B71">
      <w:pPr>
        <w:spacing w:before="100" w:beforeAutospacing="1" w:after="100" w:afterAutospacing="1" w:line="276" w:lineRule="auto"/>
        <w:jc w:val="both"/>
        <w:rPr>
          <w:rFonts w:ascii="Times New Roman" w:hAnsi="Times New Roman" w:cs="Times New Roman"/>
          <w:sz w:val="28"/>
          <w:szCs w:val="28"/>
          <w:lang w:val="en-US"/>
        </w:rPr>
      </w:pPr>
      <w:r>
        <w:rPr>
          <w:rFonts w:ascii="Times New Roman" w:eastAsia="Times New Roman" w:hAnsi="Times New Roman" w:cs="Times New Roman"/>
          <w:sz w:val="28"/>
          <w:szCs w:val="28"/>
          <w:lang w:val="en-US" w:eastAsia="ru-RU"/>
        </w:rPr>
        <w:t> </w:t>
      </w:r>
      <w:r w:rsidRPr="00785B71">
        <w:rPr>
          <w:rFonts w:ascii="Times New Roman" w:hAnsi="Times New Roman" w:cs="Times New Roman"/>
          <w:sz w:val="28"/>
          <w:szCs w:val="28"/>
          <w:lang w:val="en-US"/>
        </w:rPr>
        <w:t xml:space="preserve">4. </w:t>
      </w:r>
      <w:r>
        <w:rPr>
          <w:rFonts w:ascii="Times New Roman" w:hAnsi="Times New Roman" w:cs="Times New Roman"/>
          <w:sz w:val="28"/>
          <w:szCs w:val="28"/>
          <w:lang w:val="en-US"/>
        </w:rPr>
        <w:t>www</w:t>
      </w:r>
      <w:r w:rsidRPr="00785B71">
        <w:rPr>
          <w:rFonts w:ascii="Times New Roman" w:hAnsi="Times New Roman" w:cs="Times New Roman"/>
          <w:sz w:val="28"/>
          <w:szCs w:val="28"/>
          <w:lang w:val="en-US"/>
        </w:rPr>
        <w:t>.</w:t>
      </w:r>
      <w:r>
        <w:rPr>
          <w:rFonts w:ascii="Times New Roman" w:hAnsi="Times New Roman" w:cs="Times New Roman"/>
          <w:sz w:val="28"/>
          <w:szCs w:val="28"/>
          <w:lang w:val="en-US"/>
        </w:rPr>
        <w:t>dnop</w:t>
      </w:r>
      <w:r w:rsidRPr="00785B71">
        <w:rPr>
          <w:rFonts w:ascii="Times New Roman" w:hAnsi="Times New Roman" w:cs="Times New Roman"/>
          <w:sz w:val="28"/>
          <w:szCs w:val="28"/>
          <w:lang w:val="en-US"/>
        </w:rPr>
        <w:t>.</w:t>
      </w:r>
      <w:r>
        <w:rPr>
          <w:rFonts w:ascii="Times New Roman" w:hAnsi="Times New Roman" w:cs="Times New Roman"/>
          <w:sz w:val="28"/>
          <w:szCs w:val="28"/>
          <w:lang w:val="en-US"/>
        </w:rPr>
        <w:t>kiev</w:t>
      </w:r>
      <w:r w:rsidRPr="00785B71">
        <w:rPr>
          <w:rFonts w:ascii="Times New Roman" w:hAnsi="Times New Roman" w:cs="Times New Roman"/>
          <w:sz w:val="28"/>
          <w:szCs w:val="28"/>
          <w:lang w:val="en-US"/>
        </w:rPr>
        <w:t>.</w:t>
      </w:r>
      <w:r>
        <w:rPr>
          <w:rFonts w:ascii="Times New Roman" w:hAnsi="Times New Roman" w:cs="Times New Roman"/>
          <w:sz w:val="28"/>
          <w:szCs w:val="28"/>
          <w:lang w:val="en-US"/>
        </w:rPr>
        <w:t>ua</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Офіційний</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сайт</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Державного</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комітету</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України</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з</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промислової</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безпеки</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охорони</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праці</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та</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гірничого</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нагляду</w:t>
      </w:r>
      <w:r w:rsidRPr="00785B71">
        <w:rPr>
          <w:rFonts w:ascii="Times New Roman" w:hAnsi="Times New Roman" w:cs="Times New Roman"/>
          <w:sz w:val="28"/>
          <w:szCs w:val="28"/>
          <w:lang w:val="en-US"/>
        </w:rPr>
        <w:t xml:space="preserve"> (</w:t>
      </w:r>
      <w:r>
        <w:rPr>
          <w:rFonts w:ascii="Times New Roman" w:hAnsi="Times New Roman" w:cs="Times New Roman"/>
          <w:sz w:val="28"/>
          <w:szCs w:val="28"/>
        </w:rPr>
        <w:t>Держгірпромнагляду</w:t>
      </w:r>
      <w:r w:rsidRPr="00785B71">
        <w:rPr>
          <w:rFonts w:ascii="Times New Roman" w:hAnsi="Times New Roman" w:cs="Times New Roman"/>
          <w:sz w:val="28"/>
          <w:szCs w:val="28"/>
          <w:lang w:val="en-US"/>
        </w:rPr>
        <w:t>).</w:t>
      </w:r>
    </w:p>
    <w:p w:rsidR="00B366E6" w:rsidRPr="002B358A" w:rsidRDefault="00B366E6" w:rsidP="00B366E6">
      <w:pPr>
        <w:pStyle w:val="a7"/>
        <w:spacing w:before="100" w:beforeAutospacing="1" w:after="100" w:afterAutospacing="1" w:line="276"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5. </w:t>
      </w:r>
      <w:r w:rsidRPr="00B366E6">
        <w:rPr>
          <w:rFonts w:ascii="Times New Roman" w:hAnsi="Times New Roman" w:cs="Times New Roman"/>
          <w:sz w:val="28"/>
          <w:szCs w:val="28"/>
          <w:lang w:val="uk-UA"/>
        </w:rPr>
        <w:t>Мелік-Шахназаров Л. Ш. Дослідження вир</w:t>
      </w:r>
      <w:r>
        <w:rPr>
          <w:rFonts w:ascii="Times New Roman" w:hAnsi="Times New Roman" w:cs="Times New Roman"/>
          <w:sz w:val="28"/>
          <w:szCs w:val="28"/>
          <w:lang w:val="uk-UA"/>
        </w:rPr>
        <w:t xml:space="preserve">обничого травматизму в Україні </w:t>
      </w:r>
      <w:r w:rsidRPr="00B366E6">
        <w:rPr>
          <w:rFonts w:ascii="Times New Roman" w:hAnsi="Times New Roman" w:cs="Times New Roman"/>
          <w:sz w:val="28"/>
          <w:szCs w:val="28"/>
          <w:lang w:val="uk-UA"/>
        </w:rPr>
        <w:t xml:space="preserve"> Л.Ш. Мелік-</w:t>
      </w:r>
      <w:r>
        <w:rPr>
          <w:rFonts w:ascii="Times New Roman" w:hAnsi="Times New Roman" w:cs="Times New Roman"/>
          <w:sz w:val="28"/>
          <w:szCs w:val="28"/>
          <w:lang w:val="uk-UA"/>
        </w:rPr>
        <w:t xml:space="preserve">Шахназаров,  Т.О. Попова </w:t>
      </w:r>
      <w:r w:rsidRPr="00B366E6">
        <w:rPr>
          <w:rFonts w:ascii="Times New Roman" w:hAnsi="Times New Roman" w:cs="Times New Roman"/>
          <w:sz w:val="28"/>
          <w:szCs w:val="28"/>
          <w:lang w:val="uk-UA"/>
        </w:rPr>
        <w:t xml:space="preserve"> Інформаційний бюлетень з охорони праці. – К.: ННДІОП, 201</w:t>
      </w:r>
      <w:r w:rsidR="00AC481C">
        <w:rPr>
          <w:rFonts w:ascii="Times New Roman" w:hAnsi="Times New Roman" w:cs="Times New Roman"/>
          <w:sz w:val="28"/>
          <w:szCs w:val="28"/>
          <w:lang w:val="uk-UA"/>
        </w:rPr>
        <w:t>7</w:t>
      </w:r>
      <w:r w:rsidRPr="00B366E6">
        <w:rPr>
          <w:rFonts w:ascii="Times New Roman" w:hAnsi="Times New Roman" w:cs="Times New Roman"/>
          <w:sz w:val="28"/>
          <w:szCs w:val="28"/>
          <w:lang w:val="uk-UA"/>
        </w:rPr>
        <w:t xml:space="preserve">. – Вип. 3 – С. 9 – 13. </w:t>
      </w:r>
      <w:r w:rsidRPr="002B358A">
        <w:rPr>
          <w:rFonts w:ascii="Times New Roman" w:hAnsi="Times New Roman" w:cs="Times New Roman"/>
          <w:sz w:val="28"/>
          <w:szCs w:val="28"/>
          <w:lang w:val="uk-UA"/>
        </w:rPr>
        <w:t xml:space="preserve">2. </w:t>
      </w:r>
    </w:p>
    <w:p w:rsidR="00B366E6" w:rsidRPr="00B366E6" w:rsidRDefault="00B366E6" w:rsidP="00B366E6">
      <w:pPr>
        <w:spacing w:before="100" w:beforeAutospacing="1" w:after="100" w:afterAutospacing="1"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w:t>
      </w:r>
      <w:r w:rsidRPr="00B366E6">
        <w:rPr>
          <w:rFonts w:ascii="Times New Roman" w:hAnsi="Times New Roman" w:cs="Times New Roman"/>
          <w:sz w:val="28"/>
          <w:szCs w:val="28"/>
          <w:lang w:val="uk-UA"/>
        </w:rPr>
        <w:t xml:space="preserve">Сліпко О. О. Комплексний аналіз виробничого травматизму й заходів щодо упередження нещасних випадків на підприємствах </w:t>
      </w:r>
      <w:r>
        <w:rPr>
          <w:rFonts w:ascii="Times New Roman" w:hAnsi="Times New Roman" w:cs="Times New Roman"/>
          <w:sz w:val="28"/>
          <w:szCs w:val="28"/>
          <w:lang w:val="uk-UA"/>
        </w:rPr>
        <w:t>металургійної,</w:t>
      </w:r>
      <w:r w:rsidRPr="00B366E6">
        <w:rPr>
          <w:rFonts w:ascii="Times New Roman" w:hAnsi="Times New Roman" w:cs="Times New Roman"/>
          <w:sz w:val="28"/>
          <w:szCs w:val="28"/>
          <w:lang w:val="uk-UA"/>
        </w:rPr>
        <w:t xml:space="preserve"> гірничорудної та нерудної промисловості України / О.О. Сліпко, Ю.В. Дучкіна / </w:t>
      </w:r>
    </w:p>
    <w:p w:rsidR="00B366E6" w:rsidRPr="00B366E6" w:rsidRDefault="00B366E6" w:rsidP="00B366E6">
      <w:pPr>
        <w:spacing w:before="100" w:beforeAutospacing="1" w:after="100" w:afterAutospacing="1"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 </w:t>
      </w:r>
      <w:r w:rsidRPr="00B366E6">
        <w:rPr>
          <w:rFonts w:ascii="Times New Roman" w:hAnsi="Times New Roman" w:cs="Times New Roman"/>
          <w:sz w:val="28"/>
          <w:szCs w:val="28"/>
          <w:lang w:val="uk-UA"/>
        </w:rPr>
        <w:t>Інформаційний бюлетень з охорони праці.  –  К.: ННДІОП,  201</w:t>
      </w:r>
      <w:r>
        <w:rPr>
          <w:rFonts w:ascii="Times New Roman" w:hAnsi="Times New Roman" w:cs="Times New Roman"/>
          <w:sz w:val="28"/>
          <w:szCs w:val="28"/>
          <w:lang w:val="uk-UA"/>
        </w:rPr>
        <w:t>7</w:t>
      </w:r>
      <w:r w:rsidRPr="00B366E6">
        <w:rPr>
          <w:rFonts w:ascii="Times New Roman" w:hAnsi="Times New Roman" w:cs="Times New Roman"/>
          <w:sz w:val="28"/>
          <w:szCs w:val="28"/>
          <w:lang w:val="uk-UA"/>
        </w:rPr>
        <w:t>. – Вип. 4 – С. 7 – 20. 3. Дегтяренко Г.Є. Стан невиробничого травматизму в Україні / Г.Є. Дегтяренко, Н.В. Романенко, В.І. Лесковець /</w:t>
      </w:r>
    </w:p>
    <w:p w:rsidR="00B366E6" w:rsidRPr="00B366E6" w:rsidRDefault="00B366E6" w:rsidP="00B366E6">
      <w:pPr>
        <w:spacing w:before="100" w:beforeAutospacing="1" w:after="100" w:afterAutospacing="1" w:line="276" w:lineRule="auto"/>
        <w:jc w:val="both"/>
        <w:rPr>
          <w:rFonts w:ascii="Times New Roman" w:hAnsi="Times New Roman" w:cs="Times New Roman"/>
          <w:sz w:val="28"/>
          <w:szCs w:val="28"/>
        </w:rPr>
      </w:pPr>
      <w:r w:rsidRPr="00B366E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8. </w:t>
      </w:r>
      <w:r w:rsidRPr="00B366E6">
        <w:rPr>
          <w:rFonts w:ascii="Times New Roman" w:hAnsi="Times New Roman" w:cs="Times New Roman"/>
          <w:sz w:val="28"/>
          <w:szCs w:val="28"/>
          <w:lang w:val="uk-UA"/>
        </w:rPr>
        <w:t>Вісник Націо</w:t>
      </w:r>
      <w:r w:rsidRPr="00B366E6">
        <w:rPr>
          <w:rFonts w:ascii="Times New Roman" w:hAnsi="Times New Roman" w:cs="Times New Roman"/>
          <w:sz w:val="28"/>
          <w:szCs w:val="28"/>
        </w:rPr>
        <w:t xml:space="preserve">нального науково-дослідного інституту охорони </w:t>
      </w:r>
      <w:r>
        <w:rPr>
          <w:rFonts w:ascii="Times New Roman" w:hAnsi="Times New Roman" w:cs="Times New Roman"/>
          <w:sz w:val="28"/>
          <w:szCs w:val="28"/>
        </w:rPr>
        <w:t xml:space="preserve">праці. – К.: ННДІОП, </w:t>
      </w:r>
      <w:proofErr w:type="gramStart"/>
      <w:r>
        <w:rPr>
          <w:rFonts w:ascii="Times New Roman" w:hAnsi="Times New Roman" w:cs="Times New Roman"/>
          <w:sz w:val="28"/>
          <w:szCs w:val="28"/>
        </w:rPr>
        <w:t>2017</w:t>
      </w:r>
      <w:r w:rsidR="00AC481C">
        <w:rPr>
          <w:rFonts w:ascii="Times New Roman" w:hAnsi="Times New Roman" w:cs="Times New Roman"/>
          <w:sz w:val="28"/>
          <w:szCs w:val="28"/>
        </w:rPr>
        <w:t xml:space="preserve">  –</w:t>
      </w:r>
      <w:proofErr w:type="gramEnd"/>
      <w:r w:rsidR="00AC481C">
        <w:rPr>
          <w:rFonts w:ascii="Times New Roman" w:hAnsi="Times New Roman" w:cs="Times New Roman"/>
          <w:sz w:val="28"/>
          <w:szCs w:val="28"/>
        </w:rPr>
        <w:t xml:space="preserve">  </w:t>
      </w:r>
      <w:r w:rsidR="00AC481C" w:rsidRPr="00B366E6">
        <w:rPr>
          <w:rFonts w:ascii="Times New Roman" w:hAnsi="Times New Roman" w:cs="Times New Roman"/>
          <w:sz w:val="28"/>
          <w:szCs w:val="28"/>
          <w:lang w:val="uk-UA"/>
        </w:rPr>
        <w:t xml:space="preserve">Вип. </w:t>
      </w:r>
      <w:r w:rsidR="00AC481C">
        <w:rPr>
          <w:rFonts w:ascii="Times New Roman" w:hAnsi="Times New Roman" w:cs="Times New Roman"/>
          <w:sz w:val="28"/>
          <w:szCs w:val="28"/>
        </w:rPr>
        <w:t xml:space="preserve">7. С. 33 – 35. </w:t>
      </w:r>
    </w:p>
    <w:p w:rsidR="00785B71" w:rsidRDefault="00B366E6" w:rsidP="00E5458B">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9</w:t>
      </w:r>
      <w:r w:rsidR="00785B71">
        <w:rPr>
          <w:rFonts w:ascii="Times New Roman" w:eastAsia="Times New Roman" w:hAnsi="Times New Roman" w:cs="Times New Roman"/>
          <w:sz w:val="28"/>
          <w:szCs w:val="28"/>
          <w:lang w:val="uk-UA" w:eastAsia="ru-RU"/>
        </w:rPr>
        <w:t xml:space="preserve">. Інтернетресурс </w:t>
      </w:r>
      <w:hyperlink r:id="rId23" w:history="1">
        <w:r w:rsidR="00785B71">
          <w:rPr>
            <w:rStyle w:val="a3"/>
            <w:rFonts w:ascii="Times New Roman" w:hAnsi="Times New Roman" w:cs="Times New Roman"/>
            <w:sz w:val="28"/>
            <w:szCs w:val="28"/>
          </w:rPr>
          <w:t>https://ivanushunsoroku.webnode.com.ua/navchaln%D1%96-tekhnolog%D1%96i/proektna-tekhnolog%D1%96ya/</w:t>
        </w:r>
      </w:hyperlink>
      <w:r w:rsidR="00E2795F">
        <w:rPr>
          <w:rFonts w:ascii="Times New Roman" w:hAnsi="Times New Roman" w:cs="Times New Roman"/>
          <w:sz w:val="28"/>
          <w:szCs w:val="28"/>
        </w:rPr>
        <w:t xml:space="preserve"> </w:t>
      </w: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785B71" w:rsidP="00785B71">
      <w:pPr>
        <w:spacing w:after="0" w:line="276" w:lineRule="auto"/>
        <w:jc w:val="both"/>
        <w:rPr>
          <w:rFonts w:ascii="Times New Roman" w:eastAsia="Times New Roman" w:hAnsi="Times New Roman" w:cs="Times New Roman"/>
          <w:sz w:val="28"/>
          <w:szCs w:val="28"/>
          <w:lang w:eastAsia="ru-RU"/>
        </w:rPr>
      </w:pPr>
    </w:p>
    <w:p w:rsidR="00785B71" w:rsidRDefault="00E2795F" w:rsidP="00785B71">
      <w:pPr>
        <w:spacing w:after="0" w:line="276"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rPr>
      </w:pPr>
    </w:p>
    <w:p w:rsidR="00785B71" w:rsidRDefault="00785B71" w:rsidP="00785B71">
      <w:pPr>
        <w:spacing w:line="276" w:lineRule="auto"/>
        <w:jc w:val="both"/>
        <w:rPr>
          <w:rFonts w:ascii="Times New Roman" w:hAnsi="Times New Roman" w:cs="Times New Roman"/>
          <w:sz w:val="28"/>
          <w:szCs w:val="28"/>
        </w:rPr>
      </w:pPr>
    </w:p>
    <w:p w:rsidR="002443A5" w:rsidRDefault="002443A5"/>
    <w:sectPr w:rsidR="002443A5" w:rsidSect="00E2795F">
      <w:headerReference w:type="default" r:id="rId24"/>
      <w:pgSz w:w="11906" w:h="16838"/>
      <w:pgMar w:top="1134" w:right="849" w:bottom="1134" w:left="1701"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8E3" w:rsidRDefault="002968E3" w:rsidP="00785B71">
      <w:pPr>
        <w:spacing w:after="0" w:line="240" w:lineRule="auto"/>
      </w:pPr>
      <w:r>
        <w:separator/>
      </w:r>
    </w:p>
  </w:endnote>
  <w:endnote w:type="continuationSeparator" w:id="0">
    <w:p w:rsidR="002968E3" w:rsidRDefault="002968E3" w:rsidP="00785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8E3" w:rsidRDefault="002968E3" w:rsidP="00785B71">
      <w:pPr>
        <w:spacing w:after="0" w:line="240" w:lineRule="auto"/>
      </w:pPr>
      <w:r>
        <w:separator/>
      </w:r>
    </w:p>
  </w:footnote>
  <w:footnote w:type="continuationSeparator" w:id="0">
    <w:p w:rsidR="002968E3" w:rsidRDefault="002968E3" w:rsidP="00785B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328017"/>
      <w:docPartObj>
        <w:docPartGallery w:val="Page Numbers (Top of Page)"/>
        <w:docPartUnique/>
      </w:docPartObj>
    </w:sdtPr>
    <w:sdtEndPr/>
    <w:sdtContent>
      <w:p w:rsidR="00785B71" w:rsidRDefault="00785B71">
        <w:pPr>
          <w:pStyle w:val="a9"/>
          <w:jc w:val="center"/>
        </w:pPr>
        <w:r>
          <w:fldChar w:fldCharType="begin"/>
        </w:r>
        <w:r>
          <w:instrText>PAGE   \* MERGEFORMAT</w:instrText>
        </w:r>
        <w:r>
          <w:fldChar w:fldCharType="separate"/>
        </w:r>
        <w:r w:rsidR="00A51EFB">
          <w:rPr>
            <w:noProof/>
          </w:rPr>
          <w:t>26</w:t>
        </w:r>
        <w:r>
          <w:fldChar w:fldCharType="end"/>
        </w:r>
      </w:p>
    </w:sdtContent>
  </w:sdt>
  <w:p w:rsidR="00785B71" w:rsidRDefault="00785B71">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E3C59"/>
    <w:multiLevelType w:val="hybridMultilevel"/>
    <w:tmpl w:val="CDEE9FA4"/>
    <w:lvl w:ilvl="0" w:tplc="EEF4A43C">
      <w:start w:val="1"/>
      <w:numFmt w:val="bullet"/>
      <w:lvlText w:val="*"/>
      <w:lvlJc w:val="left"/>
      <w:pPr>
        <w:tabs>
          <w:tab w:val="num" w:pos="720"/>
        </w:tabs>
        <w:ind w:left="720" w:hanging="360"/>
      </w:pPr>
      <w:rPr>
        <w:rFonts w:ascii="Georgia" w:hAnsi="Georgia" w:hint="default"/>
      </w:rPr>
    </w:lvl>
    <w:lvl w:ilvl="1" w:tplc="26FE67E4">
      <w:start w:val="1"/>
      <w:numFmt w:val="bullet"/>
      <w:lvlText w:val="*"/>
      <w:lvlJc w:val="left"/>
      <w:pPr>
        <w:tabs>
          <w:tab w:val="num" w:pos="1440"/>
        </w:tabs>
        <w:ind w:left="1440" w:hanging="360"/>
      </w:pPr>
      <w:rPr>
        <w:rFonts w:ascii="Georgia" w:hAnsi="Georgia" w:hint="default"/>
      </w:rPr>
    </w:lvl>
    <w:lvl w:ilvl="2" w:tplc="1270C33A">
      <w:start w:val="1"/>
      <w:numFmt w:val="bullet"/>
      <w:lvlText w:val="*"/>
      <w:lvlJc w:val="left"/>
      <w:pPr>
        <w:tabs>
          <w:tab w:val="num" w:pos="2160"/>
        </w:tabs>
        <w:ind w:left="2160" w:hanging="360"/>
      </w:pPr>
      <w:rPr>
        <w:rFonts w:ascii="Georgia" w:hAnsi="Georgia" w:hint="default"/>
      </w:rPr>
    </w:lvl>
    <w:lvl w:ilvl="3" w:tplc="0652F474">
      <w:start w:val="1"/>
      <w:numFmt w:val="bullet"/>
      <w:lvlText w:val="*"/>
      <w:lvlJc w:val="left"/>
      <w:pPr>
        <w:tabs>
          <w:tab w:val="num" w:pos="2880"/>
        </w:tabs>
        <w:ind w:left="2880" w:hanging="360"/>
      </w:pPr>
      <w:rPr>
        <w:rFonts w:ascii="Georgia" w:hAnsi="Georgia" w:hint="default"/>
      </w:rPr>
    </w:lvl>
    <w:lvl w:ilvl="4" w:tplc="85CA110A">
      <w:start w:val="1"/>
      <w:numFmt w:val="bullet"/>
      <w:lvlText w:val="*"/>
      <w:lvlJc w:val="left"/>
      <w:pPr>
        <w:tabs>
          <w:tab w:val="num" w:pos="3600"/>
        </w:tabs>
        <w:ind w:left="3600" w:hanging="360"/>
      </w:pPr>
      <w:rPr>
        <w:rFonts w:ascii="Georgia" w:hAnsi="Georgia" w:hint="default"/>
      </w:rPr>
    </w:lvl>
    <w:lvl w:ilvl="5" w:tplc="270EC45E">
      <w:start w:val="1"/>
      <w:numFmt w:val="bullet"/>
      <w:lvlText w:val="*"/>
      <w:lvlJc w:val="left"/>
      <w:pPr>
        <w:tabs>
          <w:tab w:val="num" w:pos="4320"/>
        </w:tabs>
        <w:ind w:left="4320" w:hanging="360"/>
      </w:pPr>
      <w:rPr>
        <w:rFonts w:ascii="Georgia" w:hAnsi="Georgia" w:hint="default"/>
      </w:rPr>
    </w:lvl>
    <w:lvl w:ilvl="6" w:tplc="DF60072E">
      <w:start w:val="1"/>
      <w:numFmt w:val="bullet"/>
      <w:lvlText w:val="*"/>
      <w:lvlJc w:val="left"/>
      <w:pPr>
        <w:tabs>
          <w:tab w:val="num" w:pos="5040"/>
        </w:tabs>
        <w:ind w:left="5040" w:hanging="360"/>
      </w:pPr>
      <w:rPr>
        <w:rFonts w:ascii="Georgia" w:hAnsi="Georgia" w:hint="default"/>
      </w:rPr>
    </w:lvl>
    <w:lvl w:ilvl="7" w:tplc="C138FBA0">
      <w:start w:val="1"/>
      <w:numFmt w:val="bullet"/>
      <w:lvlText w:val="*"/>
      <w:lvlJc w:val="left"/>
      <w:pPr>
        <w:tabs>
          <w:tab w:val="num" w:pos="5760"/>
        </w:tabs>
        <w:ind w:left="5760" w:hanging="360"/>
      </w:pPr>
      <w:rPr>
        <w:rFonts w:ascii="Georgia" w:hAnsi="Georgia" w:hint="default"/>
      </w:rPr>
    </w:lvl>
    <w:lvl w:ilvl="8" w:tplc="E8583F3A">
      <w:start w:val="1"/>
      <w:numFmt w:val="bullet"/>
      <w:lvlText w:val="*"/>
      <w:lvlJc w:val="left"/>
      <w:pPr>
        <w:tabs>
          <w:tab w:val="num" w:pos="6480"/>
        </w:tabs>
        <w:ind w:left="6480" w:hanging="360"/>
      </w:pPr>
      <w:rPr>
        <w:rFonts w:ascii="Georgia" w:hAnsi="Georgia" w:hint="default"/>
      </w:rPr>
    </w:lvl>
  </w:abstractNum>
  <w:abstractNum w:abstractNumId="1" w15:restartNumberingAfterBreak="0">
    <w:nsid w:val="11E0051D"/>
    <w:multiLevelType w:val="hybridMultilevel"/>
    <w:tmpl w:val="7CB0C86E"/>
    <w:lvl w:ilvl="0" w:tplc="C4523062">
      <w:start w:val="6"/>
      <w:numFmt w:val="upperRoman"/>
      <w:lvlText w:val="%1."/>
      <w:lvlJc w:val="left"/>
      <w:pPr>
        <w:ind w:left="1080" w:hanging="72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20C569D"/>
    <w:multiLevelType w:val="hybridMultilevel"/>
    <w:tmpl w:val="CA54A34E"/>
    <w:lvl w:ilvl="0" w:tplc="99BAF586">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F4A6536"/>
    <w:multiLevelType w:val="hybridMultilevel"/>
    <w:tmpl w:val="7F02156C"/>
    <w:lvl w:ilvl="0" w:tplc="04190001">
      <w:start w:val="1"/>
      <w:numFmt w:val="bullet"/>
      <w:lvlText w:val=""/>
      <w:lvlJc w:val="left"/>
      <w:pPr>
        <w:tabs>
          <w:tab w:val="num" w:pos="720"/>
        </w:tabs>
        <w:ind w:left="720" w:hanging="360"/>
      </w:pPr>
      <w:rPr>
        <w:rFonts w:ascii="Symbol" w:hAnsi="Symbol" w:hint="default"/>
      </w:rPr>
    </w:lvl>
    <w:lvl w:ilvl="1" w:tplc="98C89950">
      <w:start w:val="1"/>
      <w:numFmt w:val="bullet"/>
      <w:lvlText w:val="*"/>
      <w:lvlJc w:val="left"/>
      <w:pPr>
        <w:tabs>
          <w:tab w:val="num" w:pos="1440"/>
        </w:tabs>
        <w:ind w:left="1440" w:hanging="360"/>
      </w:pPr>
      <w:rPr>
        <w:rFonts w:ascii="Georgia" w:hAnsi="Georgia" w:hint="default"/>
      </w:rPr>
    </w:lvl>
    <w:lvl w:ilvl="2" w:tplc="09263EF4">
      <w:start w:val="1"/>
      <w:numFmt w:val="bullet"/>
      <w:lvlText w:val="*"/>
      <w:lvlJc w:val="left"/>
      <w:pPr>
        <w:tabs>
          <w:tab w:val="num" w:pos="2160"/>
        </w:tabs>
        <w:ind w:left="2160" w:hanging="360"/>
      </w:pPr>
      <w:rPr>
        <w:rFonts w:ascii="Georgia" w:hAnsi="Georgia" w:hint="default"/>
      </w:rPr>
    </w:lvl>
    <w:lvl w:ilvl="3" w:tplc="99AABE50">
      <w:start w:val="1"/>
      <w:numFmt w:val="bullet"/>
      <w:lvlText w:val="*"/>
      <w:lvlJc w:val="left"/>
      <w:pPr>
        <w:tabs>
          <w:tab w:val="num" w:pos="2880"/>
        </w:tabs>
        <w:ind w:left="2880" w:hanging="360"/>
      </w:pPr>
      <w:rPr>
        <w:rFonts w:ascii="Georgia" w:hAnsi="Georgia" w:hint="default"/>
      </w:rPr>
    </w:lvl>
    <w:lvl w:ilvl="4" w:tplc="8DFEC2FC">
      <w:start w:val="1"/>
      <w:numFmt w:val="bullet"/>
      <w:lvlText w:val="*"/>
      <w:lvlJc w:val="left"/>
      <w:pPr>
        <w:tabs>
          <w:tab w:val="num" w:pos="3600"/>
        </w:tabs>
        <w:ind w:left="3600" w:hanging="360"/>
      </w:pPr>
      <w:rPr>
        <w:rFonts w:ascii="Georgia" w:hAnsi="Georgia" w:hint="default"/>
      </w:rPr>
    </w:lvl>
    <w:lvl w:ilvl="5" w:tplc="DBF4DC36">
      <w:start w:val="1"/>
      <w:numFmt w:val="bullet"/>
      <w:lvlText w:val="*"/>
      <w:lvlJc w:val="left"/>
      <w:pPr>
        <w:tabs>
          <w:tab w:val="num" w:pos="4320"/>
        </w:tabs>
        <w:ind w:left="4320" w:hanging="360"/>
      </w:pPr>
      <w:rPr>
        <w:rFonts w:ascii="Georgia" w:hAnsi="Georgia" w:hint="default"/>
      </w:rPr>
    </w:lvl>
    <w:lvl w:ilvl="6" w:tplc="BC160F3A">
      <w:start w:val="1"/>
      <w:numFmt w:val="bullet"/>
      <w:lvlText w:val="*"/>
      <w:lvlJc w:val="left"/>
      <w:pPr>
        <w:tabs>
          <w:tab w:val="num" w:pos="5040"/>
        </w:tabs>
        <w:ind w:left="5040" w:hanging="360"/>
      </w:pPr>
      <w:rPr>
        <w:rFonts w:ascii="Georgia" w:hAnsi="Georgia" w:hint="default"/>
      </w:rPr>
    </w:lvl>
    <w:lvl w:ilvl="7" w:tplc="A420FB76">
      <w:start w:val="1"/>
      <w:numFmt w:val="bullet"/>
      <w:lvlText w:val="*"/>
      <w:lvlJc w:val="left"/>
      <w:pPr>
        <w:tabs>
          <w:tab w:val="num" w:pos="5760"/>
        </w:tabs>
        <w:ind w:left="5760" w:hanging="360"/>
      </w:pPr>
      <w:rPr>
        <w:rFonts w:ascii="Georgia" w:hAnsi="Georgia" w:hint="default"/>
      </w:rPr>
    </w:lvl>
    <w:lvl w:ilvl="8" w:tplc="94A89E92">
      <w:start w:val="1"/>
      <w:numFmt w:val="bullet"/>
      <w:lvlText w:val="*"/>
      <w:lvlJc w:val="left"/>
      <w:pPr>
        <w:tabs>
          <w:tab w:val="num" w:pos="6480"/>
        </w:tabs>
        <w:ind w:left="6480" w:hanging="360"/>
      </w:pPr>
      <w:rPr>
        <w:rFonts w:ascii="Georgia" w:hAnsi="Georgia" w:hint="default"/>
      </w:rPr>
    </w:lvl>
  </w:abstractNum>
  <w:abstractNum w:abstractNumId="4" w15:restartNumberingAfterBreak="0">
    <w:nsid w:val="366A43D7"/>
    <w:multiLevelType w:val="multilevel"/>
    <w:tmpl w:val="BB321C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5BD2BD9"/>
    <w:multiLevelType w:val="hybridMultilevel"/>
    <w:tmpl w:val="6882E24A"/>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 w15:restartNumberingAfterBreak="0">
    <w:nsid w:val="757F6016"/>
    <w:multiLevelType w:val="multilevel"/>
    <w:tmpl w:val="0F1E5B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0"/>
  </w:num>
  <w:num w:numId="6">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B71"/>
    <w:rsid w:val="000B7012"/>
    <w:rsid w:val="00186061"/>
    <w:rsid w:val="002443A5"/>
    <w:rsid w:val="00263514"/>
    <w:rsid w:val="002968E3"/>
    <w:rsid w:val="002B358A"/>
    <w:rsid w:val="002C5AEE"/>
    <w:rsid w:val="003E22CC"/>
    <w:rsid w:val="005F2B2C"/>
    <w:rsid w:val="00785B71"/>
    <w:rsid w:val="008B2C4A"/>
    <w:rsid w:val="009303CF"/>
    <w:rsid w:val="00A22FD6"/>
    <w:rsid w:val="00A51EFB"/>
    <w:rsid w:val="00AA32FF"/>
    <w:rsid w:val="00AC481C"/>
    <w:rsid w:val="00B366E6"/>
    <w:rsid w:val="00D92FDA"/>
    <w:rsid w:val="00DB2A5F"/>
    <w:rsid w:val="00E2795F"/>
    <w:rsid w:val="00E531D2"/>
    <w:rsid w:val="00E5458B"/>
    <w:rsid w:val="00E82E48"/>
    <w:rsid w:val="00E93E0C"/>
    <w:rsid w:val="00FC6B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58F3E6-D201-4182-96A7-74C896165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2"/>
        <w:lang w:val="ru-RU" w:eastAsia="en-US" w:bidi="ar-SA"/>
      </w:rPr>
    </w:rPrDefault>
    <w:pPrDefault>
      <w:pPr>
        <w:spacing w:after="160" w:line="257" w:lineRule="auto"/>
        <w:ind w:firstLine="56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5B71"/>
    <w:pPr>
      <w:spacing w:line="256" w:lineRule="auto"/>
    </w:pPr>
    <w:rPr>
      <w:rFonts w:asciiTheme="minorHAnsi" w:hAnsiTheme="minorHAnsi" w:cstheme="minorBid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85B71"/>
    <w:rPr>
      <w:color w:val="0000FF"/>
      <w:u w:val="single"/>
    </w:rPr>
  </w:style>
  <w:style w:type="paragraph" w:styleId="a4">
    <w:name w:val="Normal (Web)"/>
    <w:basedOn w:val="a"/>
    <w:uiPriority w:val="99"/>
    <w:semiHidden/>
    <w:unhideWhenUsed/>
    <w:rsid w:val="00785B7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link w:val="a6"/>
    <w:uiPriority w:val="1"/>
    <w:qFormat/>
    <w:rsid w:val="00785B71"/>
    <w:pPr>
      <w:spacing w:after="0" w:line="240" w:lineRule="auto"/>
    </w:pPr>
    <w:rPr>
      <w:rFonts w:asciiTheme="minorHAnsi" w:hAnsiTheme="minorHAnsi" w:cstheme="minorBidi"/>
      <w:sz w:val="22"/>
    </w:rPr>
  </w:style>
  <w:style w:type="paragraph" w:styleId="a7">
    <w:name w:val="List Paragraph"/>
    <w:basedOn w:val="a"/>
    <w:uiPriority w:val="34"/>
    <w:qFormat/>
    <w:rsid w:val="00785B71"/>
    <w:pPr>
      <w:ind w:left="720"/>
      <w:contextualSpacing/>
    </w:pPr>
  </w:style>
  <w:style w:type="character" w:customStyle="1" w:styleId="apple-converted-space">
    <w:name w:val="apple-converted-space"/>
    <w:basedOn w:val="a0"/>
    <w:rsid w:val="00785B71"/>
  </w:style>
  <w:style w:type="character" w:styleId="a8">
    <w:name w:val="Strong"/>
    <w:basedOn w:val="a0"/>
    <w:uiPriority w:val="22"/>
    <w:qFormat/>
    <w:rsid w:val="00785B71"/>
    <w:rPr>
      <w:b/>
      <w:bCs/>
    </w:rPr>
  </w:style>
  <w:style w:type="paragraph" w:styleId="a9">
    <w:name w:val="header"/>
    <w:basedOn w:val="a"/>
    <w:link w:val="aa"/>
    <w:uiPriority w:val="99"/>
    <w:unhideWhenUsed/>
    <w:rsid w:val="00785B71"/>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85B71"/>
    <w:rPr>
      <w:rFonts w:asciiTheme="minorHAnsi" w:hAnsiTheme="minorHAnsi" w:cstheme="minorBidi"/>
      <w:sz w:val="22"/>
    </w:rPr>
  </w:style>
  <w:style w:type="paragraph" w:styleId="ab">
    <w:name w:val="footer"/>
    <w:basedOn w:val="a"/>
    <w:link w:val="ac"/>
    <w:uiPriority w:val="99"/>
    <w:unhideWhenUsed/>
    <w:rsid w:val="00785B7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85B71"/>
    <w:rPr>
      <w:rFonts w:asciiTheme="minorHAnsi" w:hAnsiTheme="minorHAnsi" w:cstheme="minorBidi"/>
      <w:sz w:val="22"/>
    </w:rPr>
  </w:style>
  <w:style w:type="paragraph" w:styleId="ad">
    <w:name w:val="Balloon Text"/>
    <w:basedOn w:val="a"/>
    <w:link w:val="ae"/>
    <w:uiPriority w:val="99"/>
    <w:semiHidden/>
    <w:unhideWhenUsed/>
    <w:rsid w:val="00D92FD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D92FDA"/>
    <w:rPr>
      <w:rFonts w:ascii="Tahoma" w:hAnsi="Tahoma" w:cs="Tahoma"/>
      <w:sz w:val="16"/>
      <w:szCs w:val="16"/>
    </w:rPr>
  </w:style>
  <w:style w:type="character" w:customStyle="1" w:styleId="a6">
    <w:name w:val="Без интервала Знак"/>
    <w:basedOn w:val="a0"/>
    <w:link w:val="a5"/>
    <w:uiPriority w:val="1"/>
    <w:rsid w:val="00E82E48"/>
    <w:rPr>
      <w:rFonts w:asciiTheme="minorHAnsi"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444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5.gif"/><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ivanushunsoroku.webnode.com.ua/navchaln%D1%96-tekhnolog%D1%96i/proektna-tekhnolog%D1%96ya/?utm_source=copy&amp;utm_medium=paste&amp;utm_campaign=copypaste&amp;utm_content=https%3A%2F%2Fivanushunsoroku.webnode.com.ua%2Fnavchaln%25D1%2596-tekhnolog%25D1%2596i%2Fproektna-tekhnolog%25D1%2596ya%2F" TargetMode="External"/><Relationship Id="rId10" Type="http://schemas.openxmlformats.org/officeDocument/2006/relationships/hyperlink" Target="http://otipb.at.ua/load/video/pracjuj"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27</Pages>
  <Words>5010</Words>
  <Characters>28558</Characters>
  <Application>Microsoft Office Word</Application>
  <DocSecurity>0</DocSecurity>
  <Lines>237</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dc:creator>
  <cp:keywords/>
  <dc:description/>
  <cp:lastModifiedBy>Мама</cp:lastModifiedBy>
  <cp:revision>14</cp:revision>
  <dcterms:created xsi:type="dcterms:W3CDTF">2019-01-23T15:42:00Z</dcterms:created>
  <dcterms:modified xsi:type="dcterms:W3CDTF">2020-11-12T15:13:00Z</dcterms:modified>
</cp:coreProperties>
</file>