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16D" w:rsidRDefault="009E116D" w:rsidP="009E116D">
      <w:pPr>
        <w:pStyle w:val="aa"/>
        <w:spacing w:line="36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</w:p>
    <w:p w:rsidR="00285F0F" w:rsidRDefault="005A7E16" w:rsidP="009E116D">
      <w:pPr>
        <w:pStyle w:val="aa"/>
        <w:spacing w:line="360" w:lineRule="auto"/>
        <w:ind w:right="-1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9E116D">
        <w:rPr>
          <w:rFonts w:ascii="Times New Roman" w:hAnsi="Times New Roman" w:cs="Times New Roman"/>
          <w:b/>
          <w:sz w:val="28"/>
          <w:szCs w:val="28"/>
        </w:rPr>
        <w:t>роблеми  математичної освіти в Україні.</w:t>
      </w:r>
    </w:p>
    <w:p w:rsidR="00B924EE" w:rsidRDefault="00B924EE" w:rsidP="00B924EE">
      <w:pPr>
        <w:tabs>
          <w:tab w:val="left" w:pos="567"/>
        </w:tabs>
        <w:spacing w:line="360" w:lineRule="auto"/>
        <w:ind w:left="-567" w:right="-1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Дячкова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Валерія Борисівна</w:t>
      </w:r>
    </w:p>
    <w:p w:rsidR="00B924EE" w:rsidRDefault="00B924EE" w:rsidP="00B924EE">
      <w:pPr>
        <w:tabs>
          <w:tab w:val="left" w:pos="567"/>
        </w:tabs>
        <w:spacing w:line="360" w:lineRule="auto"/>
        <w:ind w:left="-567" w:right="-1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аспірант кафедри педагогіки та</w:t>
      </w:r>
    </w:p>
    <w:p w:rsidR="00B924EE" w:rsidRDefault="00B924EE" w:rsidP="00B924EE">
      <w:pPr>
        <w:tabs>
          <w:tab w:val="left" w:pos="567"/>
        </w:tabs>
        <w:spacing w:line="360" w:lineRule="auto"/>
        <w:ind w:left="-567" w:right="-1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психології освітньої діяльності</w:t>
      </w:r>
    </w:p>
    <w:p w:rsidR="00B924EE" w:rsidRPr="00B924EE" w:rsidRDefault="00B924EE" w:rsidP="00B924EE">
      <w:pPr>
        <w:tabs>
          <w:tab w:val="left" w:pos="567"/>
        </w:tabs>
        <w:spacing w:line="360" w:lineRule="auto"/>
        <w:ind w:left="-567" w:right="-1"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Запорізький національний університет</w:t>
      </w:r>
    </w:p>
    <w:p w:rsidR="00285F0F" w:rsidRDefault="009E116D">
      <w:pPr>
        <w:pStyle w:val="a8"/>
        <w:tabs>
          <w:tab w:val="left" w:pos="2760"/>
        </w:tabs>
        <w:spacing w:line="360" w:lineRule="auto"/>
        <w:ind w:left="0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Зміни що нині відбуваються в Україні </w:t>
      </w:r>
      <w:r w:rsidRPr="009E116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інформаційно-технологічному і соціально-економічних напрям</w:t>
      </w:r>
      <w:r w:rsidRPr="009E116D">
        <w:rPr>
          <w:rFonts w:ascii="Times New Roman" w:hAnsi="Times New Roman" w:cs="Times New Roman"/>
          <w:sz w:val="28"/>
          <w:szCs w:val="28"/>
        </w:rPr>
        <w:t xml:space="preserve">ках </w:t>
      </w:r>
      <w:r>
        <w:rPr>
          <w:rFonts w:ascii="Times New Roman" w:hAnsi="Times New Roman" w:cs="Times New Roman"/>
          <w:sz w:val="28"/>
          <w:szCs w:val="28"/>
        </w:rPr>
        <w:t xml:space="preserve">висувають перед освітою, середньою та базовою вищою, нові завдання щодо підготовки учнів і студентів навчальних закладів  І-ІІ рівнів акредитації, які здійснюють підготовку фахівців на основі базової загальної середньої освіти за різними напрямками профілізації, здобуваючи при цьому повну загальну середню освіту. Згідно національної доктрини розвитку освіти в Україні, Державної національної програми „Освіта”, Законам України “Про освіту”, “Про вищу освіту”,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«Про фахову передвищу освіту»</w:t>
      </w:r>
      <w:r>
        <w:rPr>
          <w:rFonts w:ascii="Times New Roman" w:hAnsi="Times New Roman" w:cs="Times New Roman"/>
          <w:sz w:val="28"/>
          <w:szCs w:val="28"/>
        </w:rPr>
        <w:t xml:space="preserve"> держава наголошує на необхідності створення передумов для формування творчої, ініціативної, активної особистості, здатної діяти в умовах невизначеності та набувати досвід розв’язання складних і нестандартних проблем у різних галузях знань, критично мислити, приймати відповідальні рішення.</w:t>
      </w:r>
    </w:p>
    <w:p w:rsidR="00285F0F" w:rsidRDefault="009E116D">
      <w:pPr>
        <w:pStyle w:val="a8"/>
        <w:spacing w:line="360" w:lineRule="auto"/>
        <w:ind w:left="0" w:right="283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Необхідність модернізації математичної освіти у ФВНЗ І-ІІ рівнів акредитації обумовлюється розвитком математики як науки у світі, зростанням її ролі в розвитку суміжних наук, а також необхідністю у   математичному навчанні для створення  у студентів інтересу до наступної навчальної діяльності, таким чином ми прийдемо і до успішного оволодіння основами життєдіяльності і професійної майстерності.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85F0F" w:rsidRDefault="009E116D">
      <w:pPr>
        <w:pStyle w:val="a8"/>
        <w:spacing w:line="360" w:lineRule="auto"/>
        <w:ind w:left="0" w:right="283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школі потрібно, щоб учень відчув абстрактну красу математики. Після вишу  бачив математику у всьому, у маркетингу, в управлінні, у соціології, у повсякденному житті. Всі процеси нею описуються, на її підставі можна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передбачувати результати всіх своїх і не своїх дій. При цьому не треба навіть застосовувати формули та розрахунки. Вони робляться десь всередині, інтуїтивно. Фундаментальне знання математики є основою критичного мислення. Є базою для того, щоб вас не змогли обдурити. Ви інтуїтивно визначаєте де є </w:t>
      </w:r>
      <w:proofErr w:type="spellStart"/>
      <w:r w:rsidRPr="009E116D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підступ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тоді коли у вас за допомогою математики було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розви</w:t>
      </w:r>
      <w:r w:rsidRPr="009E116D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нуто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логічне мислення.</w:t>
      </w:r>
    </w:p>
    <w:p w:rsidR="00285F0F" w:rsidRDefault="009E116D">
      <w:pPr>
        <w:spacing w:after="0" w:line="360" w:lineRule="auto"/>
        <w:ind w:right="283" w:firstLine="567"/>
        <w:jc w:val="both"/>
        <w:textAlignment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справді реалії сьогодення такі, що с кожним роком ми все гірше і гірше маємо рівень  підготовки начальних навиків з технічних предметів, </w:t>
      </w:r>
      <w:r>
        <w:rPr>
          <w:rStyle w:val="a9"/>
          <w:rFonts w:ascii="Times New Roman" w:hAnsi="Times New Roman" w:cs="Times New Roman"/>
          <w:i w:val="0"/>
          <w:sz w:val="28"/>
          <w:szCs w:val="28"/>
        </w:rPr>
        <w:t>не всім бути професійними інженерами, але всім потрібно вміти щодня використовувати математичні навички у реальному житті.</w:t>
      </w:r>
      <w:r>
        <w:rPr>
          <w:rFonts w:ascii="Times New Roman" w:hAnsi="Times New Roman" w:cs="Times New Roman"/>
          <w:sz w:val="28"/>
          <w:szCs w:val="28"/>
        </w:rPr>
        <w:t xml:space="preserve"> І  отримані результати ЗНО з математики черговий раз  показали низький рівень знань.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Мінімальний поріг тесту не змогли подолати 31 % вступників до закладів вищої освіти. А </w:t>
      </w:r>
      <w:r w:rsidR="00BA5B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якби</w:t>
      </w:r>
      <w:r w:rsidRPr="009E11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скасували ДПА, то рівень математичної грамотності складав би менше 50%. </w:t>
      </w:r>
      <w:r>
        <w:rPr>
          <w:rFonts w:ascii="Times New Roman" w:hAnsi="Times New Roman" w:cs="Times New Roman"/>
          <w:sz w:val="28"/>
          <w:szCs w:val="28"/>
        </w:rPr>
        <w:t xml:space="preserve"> Пр</w:t>
      </w:r>
      <w:r w:rsidRPr="009E116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цьому завдання </w:t>
      </w:r>
      <w:r w:rsidRPr="009E116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кожним роком все легші, та легші, а у цьому році були найпростіші за останні десять років, 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крім цього, в зошитах із тестовими завданнями було розміщено довідкові матеріали (зокрема, формули), на які під час виконання завдань могли спиратися учасники</w:t>
      </w:r>
      <w:r>
        <w:rPr>
          <w:rFonts w:ascii="Times New Roman" w:hAnsi="Times New Roman" w:cs="Times New Roman"/>
          <w:sz w:val="28"/>
          <w:szCs w:val="28"/>
        </w:rPr>
        <w:t xml:space="preserve">. Зрештою цей результат є дуже показовий, до чого доведена математична освіта в країні.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Думаю що така жахлива картина і з фізики і хімії, та інших наук, </w:t>
      </w:r>
      <w:r w:rsidRPr="009E116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цей екзамен склада</w:t>
      </w:r>
      <w:r w:rsidRPr="009E116D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менша кількість випускників, тому ми цього наявно не бачимо.</w:t>
      </w:r>
    </w:p>
    <w:p w:rsidR="00285F0F" w:rsidRDefault="009E116D" w:rsidP="00B924EE">
      <w:pPr>
        <w:spacing w:line="360" w:lineRule="auto"/>
        <w:ind w:right="283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Основна проблема, як на мене, криється саме в тому, що  </w:t>
      </w:r>
      <w:r w:rsidR="00B924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починаючи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з 5-6 класів велика кількість учнів </w:t>
      </w:r>
      <w:r w:rsidRPr="00B924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припиняють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вчитися, а </w:t>
      </w:r>
      <w:r w:rsidR="00B924EE" w:rsidRPr="00B924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являю</w:t>
      </w:r>
      <w:r w:rsidRPr="00B924E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ться</w:t>
      </w:r>
      <w:r w:rsidRPr="009E116D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просто присутні</w:t>
      </w:r>
      <w:r w:rsidRPr="009E116D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ми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класі, бо математика складна наука, а вчителі ніяк не доводять, не демонструють учням, що математика в межах шкільної програми, і навіть більше, необхідна кожному, незалежно від обраного фаху в майбутньому. Я вже не кажу про повну відсутність уміння виконання дій усно, та не знання найпростіших геометричних понять. Дал</w:t>
      </w:r>
      <w:r w:rsidRPr="009E116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і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так</w:t>
      </w:r>
      <w:r w:rsidRPr="009E116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й учень, а це більшість, потрапляє у старшу школу або в коледж,  при</w:t>
      </w:r>
      <w:r w:rsidRPr="009E116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цьому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склавши ДПА або вступн</w:t>
      </w:r>
      <w:r w:rsidRPr="009E116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ий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іспит, де потрібно вивчати початки  математичного аналізу і 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стереометрію, і можливо вищу математику і там він також тільки просто присутній. </w:t>
      </w:r>
    </w:p>
    <w:p w:rsidR="00285F0F" w:rsidRDefault="009E116D">
      <w:pPr>
        <w:spacing w:line="360" w:lineRule="auto"/>
        <w:ind w:right="283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 мою думку корені зла у тому, що: </w:t>
      </w:r>
    </w:p>
    <w:p w:rsidR="00285F0F" w:rsidRDefault="009E116D">
      <w:pPr>
        <w:pStyle w:val="a8"/>
        <w:numPr>
          <w:ilvl w:val="0"/>
          <w:numId w:val="1"/>
        </w:numPr>
        <w:spacing w:line="360" w:lineRule="auto"/>
        <w:ind w:left="0" w:right="283" w:firstLine="567"/>
        <w:jc w:val="both"/>
        <w:rPr>
          <w:rStyle w:val="50"/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12 бальна система освіти, н</w:t>
      </w:r>
      <w:r w:rsidRPr="009E116D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шкала, а 1,2,3 переводні бали, бо раніше на 3 потрібно була добре робити</w:t>
      </w:r>
      <w:r>
        <w:rPr>
          <w:rStyle w:val="50"/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Style w:val="50"/>
          <w:rFonts w:ascii="Times New Roman" w:hAnsi="Times New Roman" w:cs="Times New Roman"/>
          <w:sz w:val="28"/>
          <w:szCs w:val="28"/>
        </w:rPr>
        <w:t xml:space="preserve"> </w:t>
      </w:r>
    </w:p>
    <w:p w:rsidR="00285F0F" w:rsidRDefault="009E116D">
      <w:pPr>
        <w:pStyle w:val="a8"/>
        <w:numPr>
          <w:ilvl w:val="0"/>
          <w:numId w:val="1"/>
        </w:numPr>
        <w:spacing w:line="360" w:lineRule="auto"/>
        <w:ind w:left="0" w:right="283" w:firstLine="567"/>
        <w:jc w:val="both"/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lang w:eastAsia="ru-RU"/>
        </w:rPr>
      </w:pPr>
      <w:r>
        <w:rPr>
          <w:rStyle w:val="50"/>
          <w:rFonts w:ascii="Times New Roman" w:hAnsi="Times New Roman" w:cs="Times New Roman"/>
          <w:color w:val="000000"/>
          <w:sz w:val="28"/>
          <w:szCs w:val="28"/>
        </w:rPr>
        <w:t xml:space="preserve"> Біда з математикою починається в початковій школі, коли не формуються елементарні інтелектуальні операції із за скорочення часу вивчання математики, пр</w:t>
      </w:r>
      <w:r w:rsidRPr="009E116D">
        <w:rPr>
          <w:rStyle w:val="50"/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Style w:val="50"/>
          <w:rFonts w:ascii="Times New Roman" w:hAnsi="Times New Roman" w:cs="Times New Roman"/>
          <w:color w:val="000000"/>
          <w:sz w:val="28"/>
          <w:szCs w:val="28"/>
        </w:rPr>
        <w:t xml:space="preserve"> цьому, об’єм учбового матеріалу не зменшився, кудись біжимо вперед, а л</w:t>
      </w:r>
      <w:r w:rsidRPr="009E116D">
        <w:rPr>
          <w:rStyle w:val="50"/>
          <w:rFonts w:ascii="Times New Roman" w:hAnsi="Times New Roman" w:cs="Times New Roman"/>
          <w:color w:val="000000"/>
          <w:sz w:val="28"/>
          <w:szCs w:val="28"/>
        </w:rPr>
        <w:t>і</w:t>
      </w:r>
      <w:r>
        <w:rPr>
          <w:rStyle w:val="50"/>
          <w:rFonts w:ascii="Times New Roman" w:hAnsi="Times New Roman" w:cs="Times New Roman"/>
          <w:color w:val="000000"/>
          <w:sz w:val="28"/>
          <w:szCs w:val="28"/>
        </w:rPr>
        <w:t>чити усно, виконувати дії, розв’язувати задачі, робити порівняння, класифікації, узагальнення не вміємо робити.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Потрібно збільшувати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 годин на вивчення математики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не тільки у початковій і основній школі, </w:t>
      </w:r>
      <w:r w:rsidRPr="009E116D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але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і старшому </w:t>
      </w:r>
      <w:proofErr w:type="spellStart"/>
      <w:r w:rsidRPr="009E116D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ланці</w:t>
      </w:r>
      <w:proofErr w:type="spellEnd"/>
      <w:r w:rsidRPr="009E116D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. </w:t>
      </w:r>
      <w:r>
        <w:rPr>
          <w:rStyle w:val="a9"/>
          <w:rFonts w:ascii="Times New Roman" w:hAnsi="Times New Roman" w:cs="Times New Roman"/>
          <w:i w:val="0"/>
          <w:sz w:val="28"/>
          <w:szCs w:val="28"/>
        </w:rPr>
        <w:t>Переробити програму - це ключове!</w:t>
      </w:r>
      <w:r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 повернути в програми все, що вилучили за браком часу.</w:t>
      </w:r>
      <w:r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Style w:val="a9"/>
          <w:rFonts w:ascii="Times New Roman" w:hAnsi="Times New Roman" w:cs="Times New Roman"/>
          <w:i w:val="0"/>
          <w:sz w:val="28"/>
          <w:szCs w:val="28"/>
        </w:rPr>
        <w:t xml:space="preserve">І не лише в математиці. У дітей голови </w:t>
      </w:r>
      <w:proofErr w:type="spellStart"/>
      <w:r>
        <w:rPr>
          <w:rStyle w:val="a9"/>
          <w:rFonts w:ascii="Times New Roman" w:hAnsi="Times New Roman" w:cs="Times New Roman"/>
          <w:i w:val="0"/>
          <w:sz w:val="28"/>
          <w:szCs w:val="28"/>
        </w:rPr>
        <w:t>захламлені</w:t>
      </w:r>
      <w:proofErr w:type="spellEnd"/>
      <w:r>
        <w:rPr>
          <w:rStyle w:val="a9"/>
          <w:rFonts w:ascii="Times New Roman" w:hAnsi="Times New Roman" w:cs="Times New Roman"/>
          <w:i w:val="0"/>
          <w:sz w:val="28"/>
          <w:szCs w:val="28"/>
        </w:rPr>
        <w:t xml:space="preserve"> </w:t>
      </w:r>
      <w:proofErr w:type="spellStart"/>
      <w:r>
        <w:rPr>
          <w:rStyle w:val="a9"/>
          <w:rFonts w:ascii="Times New Roman" w:hAnsi="Times New Roman" w:cs="Times New Roman"/>
          <w:i w:val="0"/>
          <w:sz w:val="28"/>
          <w:szCs w:val="28"/>
        </w:rPr>
        <w:t>різно</w:t>
      </w:r>
      <w:proofErr w:type="spellEnd"/>
      <w:r w:rsidRPr="009E116D">
        <w:rPr>
          <w:rStyle w:val="a9"/>
          <w:rFonts w:ascii="Times New Roman" w:hAnsi="Times New Roman" w:cs="Times New Roman"/>
          <w:i w:val="0"/>
          <w:sz w:val="28"/>
          <w:szCs w:val="28"/>
          <w:lang w:val="ru-RU"/>
        </w:rPr>
        <w:t xml:space="preserve">ю </w:t>
      </w:r>
      <w:proofErr w:type="spellStart"/>
      <w:r>
        <w:rPr>
          <w:rStyle w:val="a9"/>
          <w:rFonts w:ascii="Times New Roman" w:hAnsi="Times New Roman" w:cs="Times New Roman"/>
          <w:i w:val="0"/>
          <w:sz w:val="28"/>
          <w:szCs w:val="28"/>
        </w:rPr>
        <w:t>інформаці</w:t>
      </w:r>
      <w:r w:rsidRPr="009E116D">
        <w:rPr>
          <w:rStyle w:val="a9"/>
          <w:rFonts w:ascii="Times New Roman" w:hAnsi="Times New Roman" w:cs="Times New Roman"/>
          <w:i w:val="0"/>
          <w:sz w:val="28"/>
          <w:szCs w:val="28"/>
          <w:lang w:val="ru-RU"/>
        </w:rPr>
        <w:t>єю</w:t>
      </w:r>
      <w:proofErr w:type="spellEnd"/>
      <w:r w:rsidRPr="009E116D">
        <w:rPr>
          <w:rStyle w:val="a9"/>
          <w:rFonts w:ascii="Times New Roman" w:hAnsi="Times New Roman" w:cs="Times New Roman"/>
          <w:i w:val="0"/>
          <w:sz w:val="28"/>
          <w:szCs w:val="28"/>
          <w:lang w:val="ru-RU"/>
        </w:rPr>
        <w:t xml:space="preserve">, </w:t>
      </w:r>
      <w:r>
        <w:rPr>
          <w:rStyle w:val="a9"/>
          <w:rFonts w:ascii="Times New Roman" w:hAnsi="Times New Roman" w:cs="Times New Roman"/>
          <w:i w:val="0"/>
          <w:sz w:val="28"/>
          <w:szCs w:val="28"/>
        </w:rPr>
        <w:t>як</w:t>
      </w:r>
      <w:r w:rsidRPr="009E116D">
        <w:rPr>
          <w:rStyle w:val="a9"/>
          <w:rFonts w:ascii="Times New Roman" w:hAnsi="Times New Roman" w:cs="Times New Roman"/>
          <w:i w:val="0"/>
          <w:sz w:val="28"/>
          <w:szCs w:val="28"/>
          <w:lang w:val="ru-RU"/>
        </w:rPr>
        <w:t xml:space="preserve">у </w:t>
      </w:r>
      <w:r>
        <w:rPr>
          <w:rStyle w:val="a9"/>
          <w:rFonts w:ascii="Times New Roman" w:hAnsi="Times New Roman" w:cs="Times New Roman"/>
          <w:i w:val="0"/>
          <w:sz w:val="28"/>
          <w:szCs w:val="28"/>
        </w:rPr>
        <w:t xml:space="preserve">вони легко можуть здобути і з допомогою </w:t>
      </w:r>
      <w:proofErr w:type="spellStart"/>
      <w:r>
        <w:rPr>
          <w:rStyle w:val="a9"/>
          <w:rFonts w:ascii="Times New Roman" w:hAnsi="Times New Roman" w:cs="Times New Roman"/>
          <w:i w:val="0"/>
          <w:sz w:val="28"/>
          <w:szCs w:val="28"/>
        </w:rPr>
        <w:t>Google</w:t>
      </w:r>
      <w:proofErr w:type="spellEnd"/>
      <w:r>
        <w:rPr>
          <w:rStyle w:val="a9"/>
          <w:rFonts w:ascii="Times New Roman" w:hAnsi="Times New Roman" w:cs="Times New Roman"/>
          <w:i w:val="0"/>
          <w:sz w:val="28"/>
          <w:szCs w:val="28"/>
        </w:rPr>
        <w:t xml:space="preserve"> у смартфоні. А от системні і практичні знання - ото зовсім інша річ.</w:t>
      </w:r>
    </w:p>
    <w:p w:rsidR="00285F0F" w:rsidRDefault="009E116D">
      <w:pPr>
        <w:pStyle w:val="a8"/>
        <w:numPr>
          <w:ilvl w:val="0"/>
          <w:numId w:val="1"/>
        </w:numPr>
        <w:spacing w:line="360" w:lineRule="auto"/>
        <w:ind w:left="0" w:right="283" w:firstLine="567"/>
        <w:jc w:val="both"/>
        <w:rPr>
          <w:rStyle w:val="50"/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Інтернет, він помічник, та ворог  одночасно.  Його потрібно зробити тільки помічником. Для тестування, знаходження формул, отримання додаткових знань, та інше. </w:t>
      </w:r>
    </w:p>
    <w:p w:rsidR="00285F0F" w:rsidRDefault="009E116D">
      <w:pPr>
        <w:pStyle w:val="a8"/>
        <w:numPr>
          <w:ilvl w:val="0"/>
          <w:numId w:val="1"/>
        </w:numPr>
        <w:spacing w:line="360" w:lineRule="auto"/>
        <w:ind w:left="0" w:right="283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50"/>
          <w:rFonts w:ascii="Times New Roman" w:hAnsi="Times New Roman" w:cs="Times New Roman"/>
          <w:color w:val="000000"/>
          <w:sz w:val="28"/>
          <w:szCs w:val="28"/>
        </w:rPr>
        <w:t>Підручники, які ми маємо переважно н</w:t>
      </w:r>
      <w:r w:rsidRPr="009E116D">
        <w:rPr>
          <w:rStyle w:val="50"/>
          <w:rFonts w:ascii="Times New Roman" w:hAnsi="Times New Roman" w:cs="Times New Roman"/>
          <w:color w:val="000000"/>
          <w:sz w:val="28"/>
          <w:szCs w:val="28"/>
          <w:lang w:val="ru-RU"/>
        </w:rPr>
        <w:t>е</w:t>
      </w:r>
      <w:r>
        <w:rPr>
          <w:rStyle w:val="50"/>
          <w:rFonts w:ascii="Times New Roman" w:hAnsi="Times New Roman" w:cs="Times New Roman"/>
          <w:color w:val="000000"/>
          <w:sz w:val="28"/>
          <w:szCs w:val="28"/>
        </w:rPr>
        <w:t xml:space="preserve"> відповідають умовам</w:t>
      </w:r>
      <w:r>
        <w:rPr>
          <w:rStyle w:val="50"/>
          <w:rFonts w:ascii="Times New Roman" w:hAnsi="Times New Roman" w:cs="Times New Roman"/>
          <w:color w:val="000000"/>
        </w:rPr>
        <w:t xml:space="preserve"> </w:t>
      </w:r>
      <w:r>
        <w:rPr>
          <w:rStyle w:val="50"/>
          <w:rFonts w:ascii="Times New Roman" w:hAnsi="Times New Roman" w:cs="Times New Roman"/>
          <w:color w:val="000000"/>
          <w:sz w:val="28"/>
          <w:szCs w:val="28"/>
        </w:rPr>
        <w:t>сьогодення, вони такі, що не формують цікавість до математик</w:t>
      </w:r>
      <w:r w:rsidRPr="009E116D">
        <w:rPr>
          <w:rStyle w:val="50"/>
          <w:rFonts w:ascii="Times New Roman" w:hAnsi="Times New Roman" w:cs="Times New Roman"/>
          <w:color w:val="000000"/>
          <w:sz w:val="28"/>
          <w:szCs w:val="28"/>
          <w:lang w:val="ru-RU"/>
        </w:rPr>
        <w:t>и</w:t>
      </w:r>
      <w:r>
        <w:rPr>
          <w:rStyle w:val="50"/>
          <w:rFonts w:ascii="Times New Roman" w:hAnsi="Times New Roman" w:cs="Times New Roman"/>
          <w:color w:val="000000"/>
          <w:sz w:val="28"/>
          <w:szCs w:val="28"/>
        </w:rPr>
        <w:t xml:space="preserve">, не мають практичного змісту. </w:t>
      </w:r>
      <w:r w:rsidRPr="009E116D">
        <w:rPr>
          <w:rStyle w:val="50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Інтернеті </w:t>
      </w:r>
      <w:r w:rsidRPr="009E116D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є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велик</w:t>
      </w:r>
      <w:proofErr w:type="spellEnd"/>
      <w:r w:rsidRPr="009E116D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 xml:space="preserve">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кількість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розв’язків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завдань ГДЗ  до підручників та самостійних, контрольних  робіт. Таким, чином не має сенсу задавати домашнє завдання. </w:t>
      </w:r>
    </w:p>
    <w:p w:rsidR="00285F0F" w:rsidRDefault="009E116D">
      <w:pPr>
        <w:pStyle w:val="a8"/>
        <w:numPr>
          <w:ilvl w:val="0"/>
          <w:numId w:val="1"/>
        </w:numPr>
        <w:spacing w:line="360" w:lineRule="auto"/>
        <w:ind w:left="0" w:right="283" w:firstLine="567"/>
        <w:jc w:val="both"/>
        <w:rPr>
          <w:rStyle w:val="50"/>
          <w:rFonts w:ascii="Times New Roman" w:hAnsi="Times New Roman" w:cs="Times New Roman"/>
          <w:lang w:eastAsia="ru-RU"/>
        </w:rPr>
      </w:pPr>
      <w:r>
        <w:rPr>
          <w:rStyle w:val="50"/>
          <w:rFonts w:ascii="Times New Roman" w:hAnsi="Times New Roman" w:cs="Times New Roman"/>
          <w:color w:val="000000"/>
          <w:sz w:val="28"/>
          <w:szCs w:val="28"/>
        </w:rPr>
        <w:t>Освіта так і не перейшла на інтерактивність (дистанційно навчання  не рахується), бо більшість кабінетів математики не мають достатнього обладнання, а іноді кабінету і зовсім нема.</w:t>
      </w:r>
    </w:p>
    <w:p w:rsidR="00285F0F" w:rsidRDefault="009E116D">
      <w:pPr>
        <w:pStyle w:val="a8"/>
        <w:numPr>
          <w:ilvl w:val="0"/>
          <w:numId w:val="1"/>
        </w:numPr>
        <w:spacing w:line="360" w:lineRule="auto"/>
        <w:ind w:left="0" w:right="283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Найголовніше те, що ДПА в 4 и 9 класах ми проводимо за готовими збірниками, до яких є рішення у інших збірниках. ДПА проводимо у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своїх навчальних закладах, зі своєю комісію, та ті самі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вчител</w:t>
      </w:r>
      <w:proofErr w:type="spellEnd"/>
      <w:r w:rsidRPr="009E116D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і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які не навчили, перевіряють роботи учнів. Тому ДПА потрібно організовувати у формі ЗНО, ні в якому випадку н</w:t>
      </w:r>
      <w:r w:rsidRPr="009E116D">
        <w:rPr>
          <w:rFonts w:ascii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відміняти, і тільки за його результатами, згідно рейтингу, обирати учнів старших класів, студентів коледжів або училища.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Ввести перев</w:t>
      </w:r>
      <w:r w:rsidRPr="009E116D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дні екзамени у формі зовнішн</w:t>
      </w:r>
      <w:r w:rsidRPr="009E116D">
        <w:rPr>
          <w:rFonts w:ascii="Times New Roman" w:eastAsia="Times New Roman" w:hAnsi="Times New Roman" w:cs="Times New Roman"/>
          <w:sz w:val="28"/>
          <w:szCs w:val="28"/>
          <w:lang w:eastAsia="ru-RU"/>
        </w:rPr>
        <w:t>ьої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перевірки, інтернет тестування, з незалежною комісію, щоб учні і вчителі звикали до вимог, а адміністрація мала можливість бачити об’єктивні результати діяльності викладачів. Давати спробу здати ще</w:t>
      </w:r>
      <w:r w:rsidRPr="009E116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 в додатковій сесії, бо окрім не навчених учнів, є ті що сильно перенервували, бо не має досвіду складання іспитів</w:t>
      </w:r>
      <w:r w:rsidR="00C6498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5F0F" w:rsidRDefault="009E116D">
      <w:pPr>
        <w:tabs>
          <w:tab w:val="left" w:pos="567"/>
        </w:tabs>
        <w:spacing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Всі </w:t>
      </w:r>
      <w:r w:rsidRPr="009E116D">
        <w:rPr>
          <w:rFonts w:ascii="Times New Roman" w:hAnsi="Times New Roman" w:cs="Times New Roman"/>
          <w:sz w:val="28"/>
          <w:szCs w:val="28"/>
        </w:rPr>
        <w:t>звинувачують</w:t>
      </w:r>
      <w:r>
        <w:rPr>
          <w:rFonts w:ascii="Times New Roman" w:hAnsi="Times New Roman" w:cs="Times New Roman"/>
          <w:sz w:val="28"/>
          <w:szCs w:val="28"/>
        </w:rPr>
        <w:t xml:space="preserve">  цьогорічне дистанційне навчання, </w:t>
      </w:r>
      <w:r w:rsidRPr="009E116D">
        <w:rPr>
          <w:rFonts w:ascii="Times New Roman" w:hAnsi="Times New Roman" w:cs="Times New Roman"/>
          <w:sz w:val="28"/>
          <w:szCs w:val="28"/>
        </w:rPr>
        <w:t xml:space="preserve">але </w:t>
      </w:r>
      <w:r>
        <w:rPr>
          <w:rFonts w:ascii="Times New Roman" w:hAnsi="Times New Roman" w:cs="Times New Roman"/>
          <w:sz w:val="28"/>
          <w:szCs w:val="28"/>
        </w:rPr>
        <w:t>воно дає можливість  за допомогою різних технічних засобів: комп’ютера, гаджета, смартфона, мультимедійних, онлайн та смарт-дошок, презентацій, відео, малюнків, 3D моделей, схем і т. д., які виконують функцію оперативного впливу на органи чуття (слух, зір), дає можливість застосовувати різн</w:t>
      </w:r>
      <w:r w:rsidRPr="009E116D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підходи до математичної освіти.  Наочність у навчанні математики,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опо</w:t>
      </w:r>
      <w:r w:rsidR="00B924EE">
        <w:rPr>
          <w:rFonts w:ascii="Times New Roman" w:hAnsi="Times New Roman" w:cs="Times New Roman"/>
          <w:sz w:val="28"/>
          <w:szCs w:val="28"/>
          <w:lang w:val="ru-RU"/>
        </w:rPr>
        <w:t>ра</w:t>
      </w:r>
      <w:proofErr w:type="spellEnd"/>
      <w:r w:rsidRPr="009E11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чуттєве сприйняття дає ефект при </w:t>
      </w:r>
      <w:r w:rsidR="00C644E6">
        <w:rPr>
          <w:rFonts w:ascii="Times New Roman" w:hAnsi="Times New Roman" w:cs="Times New Roman"/>
          <w:sz w:val="28"/>
          <w:szCs w:val="28"/>
        </w:rPr>
        <w:t>вивчанні</w:t>
      </w:r>
      <w:r>
        <w:rPr>
          <w:rFonts w:ascii="Times New Roman" w:hAnsi="Times New Roman" w:cs="Times New Roman"/>
          <w:sz w:val="28"/>
          <w:szCs w:val="28"/>
        </w:rPr>
        <w:t xml:space="preserve"> теоретичної частини математики, і не завжди </w:t>
      </w:r>
      <w:r w:rsidR="00B924EE">
        <w:rPr>
          <w:rFonts w:ascii="Times New Roman" w:hAnsi="Times New Roman" w:cs="Times New Roman"/>
          <w:sz w:val="28"/>
          <w:szCs w:val="28"/>
        </w:rPr>
        <w:t>достатнє</w:t>
      </w:r>
      <w:r>
        <w:rPr>
          <w:rFonts w:ascii="Times New Roman" w:hAnsi="Times New Roman" w:cs="Times New Roman"/>
          <w:sz w:val="28"/>
          <w:szCs w:val="28"/>
        </w:rPr>
        <w:t xml:space="preserve"> при вивченні практичної математики, або перевірки та </w:t>
      </w:r>
      <w:r w:rsidR="00C644E6">
        <w:rPr>
          <w:rFonts w:ascii="Times New Roman" w:hAnsi="Times New Roman" w:cs="Times New Roman"/>
          <w:sz w:val="28"/>
          <w:szCs w:val="28"/>
        </w:rPr>
        <w:t>корективові</w:t>
      </w:r>
      <w:r>
        <w:rPr>
          <w:rFonts w:ascii="Times New Roman" w:hAnsi="Times New Roman" w:cs="Times New Roman"/>
          <w:sz w:val="28"/>
          <w:szCs w:val="28"/>
        </w:rPr>
        <w:t xml:space="preserve"> знань. Це пов’язано з тим, що математична мова має природній «формалізм», кожен математичний знак, символ, геометрична фігура, діаграма або графік вже є узагальнення, «догляд» від реальних об’єктів та відчуттів, і чим вище рівень математики, тим абстрактніше математична мова. При цьому, особистість школяра або студента повинна бути збагачена раціональним і логічним мисленням: аналіз, синтез, аналогія, конкретизація і т. д. І при цьому необхідно, щоб були задіяні інтуїція, здогадка, заснован</w:t>
      </w:r>
      <w:r w:rsidRPr="009E116D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на чуттєвій реальності та наочних образах. Розвиток цих умінь є однією з найважливіших задач математичної освіти. В результаті ми маємо наочне оперування математичними об’єктами і математичною промовою з опорою на логічне та раціональне мислення [4].   </w:t>
      </w:r>
    </w:p>
    <w:p w:rsidR="00285F0F" w:rsidRDefault="009E116D">
      <w:pPr>
        <w:tabs>
          <w:tab w:val="left" w:pos="567"/>
        </w:tabs>
        <w:spacing w:line="36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сучасному житті  студент повинен володіти прийомами математичного моделювання для розв’язування прикладних задач. Навчаючись елементам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математичного моделювання, учні засвоюють найважливіші математичні поняття, усвідомлюють взаємозв’язок теорії з практикою, розуміють значення та необхідність вивчення математики [1]. </w:t>
      </w:r>
    </w:p>
    <w:p w:rsidR="00285F0F" w:rsidRDefault="009E116D">
      <w:pPr>
        <w:tabs>
          <w:tab w:val="left" w:pos="2760"/>
        </w:tabs>
        <w:spacing w:line="360" w:lineRule="auto"/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Досягти гарних результатів у навчанні математики можливо завдяки розвитку критичного мислення та упровадженню компетентнісного підходу, який розглядається як один із пріоритетних напрямків модернізації освіти</w:t>
      </w:r>
      <w:r w:rsidRPr="009E116D">
        <w:rPr>
          <w:rFonts w:ascii="Times New Roman" w:hAnsi="Times New Roman" w:cs="Times New Roman"/>
          <w:sz w:val="28"/>
          <w:szCs w:val="28"/>
        </w:rPr>
        <w:t>, т</w:t>
      </w:r>
      <w:r>
        <w:rPr>
          <w:rFonts w:ascii="Times New Roman" w:hAnsi="Times New Roman" w:cs="Times New Roman"/>
          <w:sz w:val="28"/>
          <w:szCs w:val="28"/>
        </w:rPr>
        <w:t xml:space="preserve">а передбачає на етапі  загальноосвітньої підготовки з математики у ФВНЗ розвиток у студентів, ключових і предметних компетентностей, дає можливість продовжувати усвідомлене </w:t>
      </w:r>
      <w:r w:rsidRPr="009E116D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ефективн</w:t>
      </w:r>
      <w:r w:rsidRPr="009E116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навчання  в умовах професійної освіти.</w:t>
      </w:r>
    </w:p>
    <w:p w:rsidR="00285F0F" w:rsidRDefault="009E116D">
      <w:pPr>
        <w:tabs>
          <w:tab w:val="left" w:pos="2760"/>
        </w:tabs>
        <w:spacing w:line="360" w:lineRule="auto"/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також коли держава зрозуміє, що просто оголосити рік математики і п</w:t>
      </w:r>
      <w:r w:rsidR="00C6498A">
        <w:rPr>
          <w:rFonts w:ascii="Times New Roman" w:hAnsi="Times New Roman" w:cs="Times New Roman"/>
          <w:sz w:val="28"/>
          <w:szCs w:val="28"/>
        </w:rPr>
        <w:t>ри цьому,  ні чого не робити да</w:t>
      </w:r>
      <w:r w:rsidR="00C6498A">
        <w:rPr>
          <w:rFonts w:ascii="Times New Roman" w:hAnsi="Times New Roman" w:cs="Times New Roman"/>
          <w:sz w:val="28"/>
          <w:szCs w:val="28"/>
          <w:lang w:val="ru-RU"/>
        </w:rPr>
        <w:t>ли</w:t>
      </w:r>
      <w:r w:rsidRPr="009E116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не можливо, а потрібно все починати с початку. І тоді, ми не будемо </w:t>
      </w:r>
      <w:r w:rsidRPr="00B924EE">
        <w:rPr>
          <w:rFonts w:ascii="Times New Roman" w:hAnsi="Times New Roman" w:cs="Times New Roman"/>
          <w:sz w:val="28"/>
          <w:szCs w:val="28"/>
        </w:rPr>
        <w:t>дивуватися</w:t>
      </w:r>
      <w:r w:rsidRPr="009E116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отримані результатів ЗНО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з математики</w:t>
      </w:r>
      <w:r>
        <w:rPr>
          <w:rFonts w:ascii="Times New Roman" w:hAnsi="Times New Roman" w:cs="Times New Roman"/>
          <w:sz w:val="28"/>
          <w:szCs w:val="28"/>
        </w:rPr>
        <w:t xml:space="preserve">, або  </w:t>
      </w:r>
      <w:r>
        <w:rPr>
          <w:rFonts w:ascii="Times New Roman" w:hAnsi="Times New Roman" w:cs="Times New Roman"/>
          <w:sz w:val="28"/>
          <w:szCs w:val="28"/>
          <w:lang w:val="en-US"/>
        </w:rPr>
        <w:t>PISA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. А будем </w:t>
      </w:r>
      <w:r>
        <w:rPr>
          <w:rFonts w:ascii="Times New Roman" w:hAnsi="Times New Roman" w:cs="Times New Roman"/>
          <w:sz w:val="28"/>
          <w:szCs w:val="28"/>
        </w:rPr>
        <w:t>всі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дружно </w:t>
      </w:r>
      <w:r>
        <w:rPr>
          <w:rFonts w:ascii="Times New Roman" w:hAnsi="Times New Roman" w:cs="Times New Roman"/>
          <w:sz w:val="28"/>
          <w:szCs w:val="28"/>
        </w:rPr>
        <w:t>змінювати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ц</w:t>
      </w:r>
      <w:r>
        <w:rPr>
          <w:rFonts w:ascii="Times New Roman" w:hAnsi="Times New Roman" w:cs="Times New Roman"/>
          <w:sz w:val="28"/>
          <w:szCs w:val="28"/>
        </w:rPr>
        <w:t xml:space="preserve">і результати на кращі, кожний в </w:t>
      </w:r>
      <w:r w:rsidRPr="009E116D">
        <w:rPr>
          <w:rFonts w:ascii="Times New Roman" w:hAnsi="Times New Roman" w:cs="Times New Roman"/>
          <w:sz w:val="28"/>
          <w:szCs w:val="28"/>
          <w:lang w:val="ru-RU"/>
        </w:rPr>
        <w:t>силу</w:t>
      </w:r>
      <w:r>
        <w:rPr>
          <w:rFonts w:ascii="Times New Roman" w:hAnsi="Times New Roman" w:cs="Times New Roman"/>
          <w:sz w:val="28"/>
          <w:szCs w:val="28"/>
        </w:rPr>
        <w:t xml:space="preserve"> своїх можливостей. </w:t>
      </w:r>
    </w:p>
    <w:p w:rsidR="009E116D" w:rsidRDefault="009E116D">
      <w:pPr>
        <w:tabs>
          <w:tab w:val="left" w:pos="2760"/>
        </w:tabs>
        <w:spacing w:line="360" w:lineRule="auto"/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E116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76BC9F56"/>
    <w:lvl w:ilvl="0" w:tplc="B4C6A520">
      <w:start w:val="1"/>
      <w:numFmt w:val="decimal"/>
      <w:lvlText w:val="%1."/>
      <w:lvlJc w:val="left"/>
      <w:pPr>
        <w:ind w:left="92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2"/>
    <w:multiLevelType w:val="multilevel"/>
    <w:tmpl w:val="3EFA799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3"/>
    <w:multiLevelType w:val="hybridMultilevel"/>
    <w:tmpl w:val="4606D128"/>
    <w:lvl w:ilvl="0" w:tplc="402E89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4C2765F"/>
    <w:multiLevelType w:val="hybridMultilevel"/>
    <w:tmpl w:val="18689EC2"/>
    <w:lvl w:ilvl="0" w:tplc="3F227FB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F0F"/>
    <w:rsid w:val="00285F0F"/>
    <w:rsid w:val="005A7E16"/>
    <w:rsid w:val="009E116D"/>
    <w:rsid w:val="00B924EE"/>
    <w:rsid w:val="00BA5B93"/>
    <w:rsid w:val="00C644E6"/>
    <w:rsid w:val="00C6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4DF3A8-7EBE-481B-BAB8-6D5EC1E5E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lang w:val="uk-UA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 w:after="0"/>
      <w:outlineLvl w:val="1"/>
    </w:pPr>
    <w:rPr>
      <w:rFonts w:ascii="Calibri Light" w:eastAsia="SimSun" w:hAnsi="Calibri Light"/>
      <w:color w:val="2E74B5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 w:after="0"/>
      <w:outlineLvl w:val="2"/>
    </w:pPr>
    <w:rPr>
      <w:rFonts w:ascii="Calibri Light" w:eastAsia="SimSun" w:hAnsi="Calibri Light"/>
      <w:color w:val="1F4D78"/>
      <w:sz w:val="24"/>
      <w:szCs w:val="24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 w:after="0"/>
      <w:outlineLvl w:val="3"/>
    </w:pPr>
    <w:rPr>
      <w:rFonts w:ascii="Calibri Light" w:eastAsia="SimSun" w:hAnsi="Calibri Light"/>
      <w:i/>
      <w:iCs/>
      <w:color w:val="2E74B5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 w:after="0"/>
      <w:outlineLvl w:val="4"/>
    </w:pPr>
    <w:rPr>
      <w:rFonts w:ascii="Calibri Light" w:eastAsia="SimSun" w:hAnsi="Calibri Light"/>
      <w:color w:val="2E74B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Pr>
      <w:rFonts w:ascii="Calibri Light" w:eastAsia="SimSun" w:hAnsi="Calibri Light" w:cs="SimSun"/>
      <w:color w:val="2E74B5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Pr>
      <w:rFonts w:ascii="Calibri Light" w:eastAsia="SimSun" w:hAnsi="Calibri Light" w:cs="SimSun"/>
      <w:color w:val="1F4D78"/>
      <w:sz w:val="24"/>
      <w:szCs w:val="24"/>
      <w:lang w:val="uk-UA"/>
    </w:rPr>
  </w:style>
  <w:style w:type="character" w:customStyle="1" w:styleId="40">
    <w:name w:val="Заголовок 4 Знак"/>
    <w:basedOn w:val="a0"/>
    <w:link w:val="4"/>
    <w:uiPriority w:val="9"/>
    <w:rPr>
      <w:rFonts w:ascii="Calibri Light" w:eastAsia="SimSun" w:hAnsi="Calibri Light" w:cs="SimSun"/>
      <w:i/>
      <w:iCs/>
      <w:color w:val="2E74B5"/>
      <w:lang w:val="uk-UA"/>
    </w:rPr>
  </w:style>
  <w:style w:type="character" w:customStyle="1" w:styleId="50">
    <w:name w:val="Заголовок 5 Знак"/>
    <w:basedOn w:val="a0"/>
    <w:link w:val="5"/>
    <w:uiPriority w:val="9"/>
    <w:rPr>
      <w:rFonts w:ascii="Calibri Light" w:eastAsia="SimSun" w:hAnsi="Calibri Light" w:cs="SimSun"/>
      <w:color w:val="2E74B5"/>
      <w:lang w:val="uk-UA"/>
    </w:rPr>
  </w:style>
  <w:style w:type="character" w:styleId="a3">
    <w:name w:val="Intense Reference"/>
    <w:basedOn w:val="a0"/>
    <w:uiPriority w:val="32"/>
    <w:qFormat/>
    <w:rPr>
      <w:b/>
      <w:bCs/>
      <w:smallCaps/>
      <w:color w:val="5B9BD5"/>
      <w:spacing w:val="5"/>
    </w:rPr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Pr>
      <w:lang w:val="uk-UA"/>
    </w:r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Pr>
      <w:lang w:val="uk-UA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g0qnabr5">
    <w:name w:val="g0qnabr5"/>
    <w:basedOn w:val="a0"/>
  </w:style>
  <w:style w:type="character" w:styleId="a9">
    <w:name w:val="Subtle Emphasis"/>
    <w:basedOn w:val="a0"/>
    <w:uiPriority w:val="19"/>
    <w:qFormat/>
    <w:rPr>
      <w:i/>
      <w:iCs/>
      <w:color w:val="404040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No Spacing"/>
    <w:uiPriority w:val="1"/>
    <w:qFormat/>
    <w:pPr>
      <w:spacing w:after="0" w:line="240" w:lineRule="auto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1274</Words>
  <Characters>7266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Valeriia</dc:creator>
  <cp:lastModifiedBy>Valeriia</cp:lastModifiedBy>
  <cp:revision>3</cp:revision>
  <dcterms:created xsi:type="dcterms:W3CDTF">2021-06-29T19:14:00Z</dcterms:created>
  <dcterms:modified xsi:type="dcterms:W3CDTF">2021-06-29T19:23:00Z</dcterms:modified>
</cp:coreProperties>
</file>