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5A2" w:rsidRDefault="00A96E7F">
      <w:pPr>
        <w:pStyle w:val="a3"/>
        <w:spacing w:before="0" w:beforeAutospacing="0" w:after="0" w:afterAutospacing="0"/>
        <w:jc w:val="center"/>
        <w:rPr>
          <w:b/>
          <w:sz w:val="32"/>
          <w:szCs w:val="32"/>
          <w:lang w:val="en-US"/>
        </w:rPr>
      </w:pPr>
      <w:r>
        <w:rPr>
          <w:b/>
          <w:sz w:val="32"/>
          <w:szCs w:val="32"/>
          <w:lang w:val="en-US"/>
        </w:rPr>
        <w:t xml:space="preserve">Case-lesson "Embroidery as a symbol of Ukraine" </w:t>
      </w:r>
    </w:p>
    <w:p w:rsidR="00FF75A2" w:rsidRDefault="00A96E7F">
      <w:pPr>
        <w:pStyle w:val="a3"/>
        <w:spacing w:before="0" w:beforeAutospacing="0" w:after="0" w:afterAutospacing="0"/>
        <w:jc w:val="center"/>
        <w:rPr>
          <w:sz w:val="28"/>
          <w:szCs w:val="28"/>
          <w:lang w:val="en-US"/>
        </w:rPr>
      </w:pPr>
      <w:r>
        <w:rPr>
          <w:sz w:val="28"/>
          <w:szCs w:val="28"/>
          <w:lang w:val="en-US"/>
        </w:rPr>
        <w:t>What information is waiting for you here?</w:t>
      </w:r>
    </w:p>
    <w:p w:rsidR="00FF75A2" w:rsidRDefault="00A96E7F">
      <w:pPr>
        <w:pStyle w:val="a3"/>
        <w:spacing w:before="0" w:beforeAutospacing="0" w:after="0" w:afterAutospacing="0"/>
        <w:jc w:val="center"/>
        <w:rPr>
          <w:sz w:val="28"/>
          <w:szCs w:val="28"/>
          <w:lang w:val="en-US"/>
        </w:rPr>
      </w:pPr>
      <w:r>
        <w:rPr>
          <w:sz w:val="28"/>
          <w:szCs w:val="28"/>
          <w:lang w:val="en-US"/>
        </w:rPr>
        <w:t>My mom embroidered shirt, as if fate led cross» ...</w:t>
      </w:r>
    </w:p>
    <w:p w:rsidR="00FF75A2" w:rsidRPr="00770F86" w:rsidRDefault="00A96E7F">
      <w:pPr>
        <w:pStyle w:val="3"/>
        <w:pBdr>
          <w:top w:val="nil"/>
          <w:left w:val="nil"/>
          <w:bottom w:val="nil"/>
          <w:right w:val="nil"/>
          <w:between w:val="nil"/>
        </w:pBdr>
        <w:spacing w:line="360" w:lineRule="atLeast"/>
        <w:rPr>
          <w:b w:val="0"/>
          <w:i/>
          <w:color w:val="666666"/>
          <w:sz w:val="20"/>
          <w:lang w:val="en-US"/>
        </w:rPr>
      </w:pPr>
      <w:r w:rsidRPr="00770F86">
        <w:rPr>
          <w:b w:val="0"/>
          <w:i/>
          <w:color w:val="666666"/>
          <w:sz w:val="20"/>
          <w:lang w:val="en-US"/>
        </w:rPr>
        <w:t xml:space="preserve">Objectives: students will be able to work successfully in small groups and in pairs; practice topical </w:t>
      </w:r>
      <w:r w:rsidRPr="00770F86">
        <w:rPr>
          <w:b w:val="0"/>
          <w:i/>
          <w:color w:val="666666"/>
          <w:sz w:val="20"/>
          <w:lang w:val="en-US"/>
        </w:rPr>
        <w:t>vocabulary; improve their reading, writing, speaking and listening skills; reveal creativity, develop imagination, broaden their mind and lear</w:t>
      </w:r>
      <w:r w:rsidR="00770F86">
        <w:rPr>
          <w:b w:val="0"/>
          <w:i/>
          <w:color w:val="666666"/>
          <w:sz w:val="20"/>
          <w:lang w:val="en-US"/>
        </w:rPr>
        <w:t>n</w:t>
      </w:r>
      <w:r w:rsidRPr="00770F86">
        <w:rPr>
          <w:b w:val="0"/>
          <w:i/>
          <w:color w:val="666666"/>
          <w:sz w:val="20"/>
          <w:lang w:val="en-US"/>
        </w:rPr>
        <w:t xml:space="preserve"> more about their native culture.</w:t>
      </w:r>
    </w:p>
    <w:p w:rsidR="00FF75A2" w:rsidRDefault="00FF75A2">
      <w:pPr>
        <w:pStyle w:val="a3"/>
        <w:spacing w:before="0" w:beforeAutospacing="0" w:after="0" w:afterAutospacing="0"/>
        <w:jc w:val="center"/>
        <w:rPr>
          <w:sz w:val="28"/>
          <w:szCs w:val="28"/>
          <w:lang w:val="en-US"/>
        </w:rPr>
      </w:pPr>
    </w:p>
    <w:p w:rsidR="00770F86" w:rsidRDefault="00A96E7F">
      <w:pPr>
        <w:pStyle w:val="a3"/>
        <w:spacing w:before="0" w:beforeAutospacing="0" w:after="0" w:afterAutospacing="0"/>
        <w:rPr>
          <w:sz w:val="28"/>
          <w:szCs w:val="28"/>
          <w:lang w:val="en-US"/>
        </w:rPr>
      </w:pPr>
      <w:r>
        <w:rPr>
          <w:sz w:val="28"/>
          <w:szCs w:val="28"/>
          <w:lang w:val="en-US"/>
        </w:rPr>
        <w:t xml:space="preserve">I </w:t>
      </w:r>
      <w:r w:rsidR="00770F86">
        <w:rPr>
          <w:sz w:val="28"/>
          <w:szCs w:val="28"/>
          <w:lang w:val="en-US"/>
        </w:rPr>
        <w:t xml:space="preserve">Warming-up activity </w:t>
      </w:r>
    </w:p>
    <w:p w:rsidR="00FF75A2" w:rsidRDefault="00A96E7F">
      <w:pPr>
        <w:pStyle w:val="a3"/>
        <w:spacing w:before="0" w:beforeAutospacing="0" w:after="0" w:afterAutospacing="0"/>
        <w:rPr>
          <w:sz w:val="28"/>
          <w:szCs w:val="28"/>
          <w:lang w:val="en-US"/>
        </w:rPr>
      </w:pPr>
      <w:r>
        <w:rPr>
          <w:sz w:val="28"/>
          <w:szCs w:val="28"/>
          <w:lang w:val="en-US"/>
        </w:rPr>
        <w:t>Answer the questions:</w:t>
      </w:r>
    </w:p>
    <w:p w:rsidR="00FF75A2" w:rsidRDefault="00A96E7F">
      <w:pPr>
        <w:pStyle w:val="a3"/>
        <w:numPr>
          <w:ilvl w:val="0"/>
          <w:numId w:val="1"/>
        </w:numPr>
        <w:spacing w:before="0" w:beforeAutospacing="0" w:after="0" w:afterAutospacing="0"/>
        <w:ind w:left="720" w:hanging="360"/>
        <w:rPr>
          <w:sz w:val="28"/>
          <w:szCs w:val="28"/>
          <w:lang w:val="en-US"/>
        </w:rPr>
      </w:pPr>
      <w:r>
        <w:rPr>
          <w:sz w:val="28"/>
          <w:szCs w:val="28"/>
          <w:lang w:val="en-US"/>
        </w:rPr>
        <w:t xml:space="preserve">Is it possible to "embroider" the fate? </w:t>
      </w:r>
    </w:p>
    <w:p w:rsidR="00FF75A2" w:rsidRDefault="00A96E7F">
      <w:pPr>
        <w:pStyle w:val="a3"/>
        <w:numPr>
          <w:ilvl w:val="0"/>
          <w:numId w:val="1"/>
        </w:numPr>
        <w:ind w:left="720" w:hanging="360"/>
        <w:rPr>
          <w:sz w:val="28"/>
          <w:szCs w:val="28"/>
          <w:lang w:val="en-US"/>
        </w:rPr>
      </w:pPr>
      <w:r>
        <w:rPr>
          <w:sz w:val="28"/>
          <w:szCs w:val="28"/>
          <w:lang w:val="en-US"/>
        </w:rPr>
        <w:t>Why was it bel</w:t>
      </w:r>
      <w:r>
        <w:rPr>
          <w:sz w:val="28"/>
          <w:szCs w:val="28"/>
          <w:lang w:val="en-US"/>
        </w:rPr>
        <w:t xml:space="preserve">ieved, that embroidery is </w:t>
      </w:r>
      <w:proofErr w:type="gramStart"/>
      <w:r>
        <w:rPr>
          <w:sz w:val="28"/>
          <w:szCs w:val="28"/>
          <w:lang w:val="en-US"/>
        </w:rPr>
        <w:t>a  talisman</w:t>
      </w:r>
      <w:proofErr w:type="gramEnd"/>
      <w:r>
        <w:rPr>
          <w:sz w:val="28"/>
          <w:szCs w:val="28"/>
          <w:lang w:val="en-US"/>
        </w:rPr>
        <w:t>?</w:t>
      </w:r>
    </w:p>
    <w:p w:rsidR="00FF75A2" w:rsidRDefault="00A96E7F">
      <w:pPr>
        <w:pStyle w:val="a3"/>
        <w:numPr>
          <w:ilvl w:val="0"/>
          <w:numId w:val="1"/>
        </w:numPr>
        <w:ind w:left="720" w:hanging="360"/>
        <w:rPr>
          <w:sz w:val="28"/>
          <w:szCs w:val="28"/>
          <w:lang w:val="en-US"/>
        </w:rPr>
      </w:pPr>
      <w:r>
        <w:rPr>
          <w:sz w:val="28"/>
          <w:szCs w:val="28"/>
          <w:lang w:val="en-US"/>
        </w:rPr>
        <w:t>Why do modern Ukrainians like wearing an embroidery?</w:t>
      </w:r>
    </w:p>
    <w:p w:rsidR="00FF75A2" w:rsidRDefault="00A96E7F">
      <w:pPr>
        <w:pStyle w:val="a3"/>
        <w:numPr>
          <w:ilvl w:val="0"/>
          <w:numId w:val="1"/>
        </w:numPr>
        <w:ind w:left="720" w:hanging="360"/>
        <w:rPr>
          <w:sz w:val="28"/>
          <w:szCs w:val="28"/>
          <w:lang w:val="en-US"/>
        </w:rPr>
      </w:pPr>
      <w:r>
        <w:rPr>
          <w:sz w:val="28"/>
          <w:szCs w:val="28"/>
          <w:lang w:val="en-US"/>
        </w:rPr>
        <w:t>Is it only because it is an ancient art that suddenly become fashionable global trend?</w:t>
      </w:r>
    </w:p>
    <w:p w:rsidR="00FF75A2" w:rsidRDefault="00A96E7F">
      <w:pPr>
        <w:pStyle w:val="a3"/>
        <w:numPr>
          <w:ilvl w:val="0"/>
          <w:numId w:val="1"/>
        </w:numPr>
        <w:ind w:left="720" w:hanging="360"/>
        <w:rPr>
          <w:sz w:val="28"/>
          <w:szCs w:val="28"/>
          <w:lang w:val="en-US"/>
        </w:rPr>
      </w:pPr>
      <w:r>
        <w:rPr>
          <w:sz w:val="28"/>
          <w:szCs w:val="28"/>
          <w:lang w:val="en-US"/>
        </w:rPr>
        <w:t xml:space="preserve">Why “if fate led cross”? What other stitches and seams can be characteristic </w:t>
      </w:r>
      <w:r>
        <w:rPr>
          <w:sz w:val="28"/>
          <w:szCs w:val="28"/>
          <w:lang w:val="en-US"/>
        </w:rPr>
        <w:t>of Ukrainian embroidery?</w:t>
      </w:r>
    </w:p>
    <w:p w:rsidR="00FF75A2" w:rsidRDefault="00A96E7F">
      <w:pPr>
        <w:pStyle w:val="a3"/>
        <w:numPr>
          <w:ilvl w:val="0"/>
          <w:numId w:val="1"/>
        </w:numPr>
        <w:ind w:left="720" w:hanging="360"/>
        <w:rPr>
          <w:sz w:val="28"/>
          <w:szCs w:val="28"/>
          <w:lang w:val="en-US"/>
        </w:rPr>
      </w:pPr>
      <w:r>
        <w:rPr>
          <w:sz w:val="28"/>
          <w:szCs w:val="28"/>
          <w:lang w:val="en-US"/>
        </w:rPr>
        <w:t>When do people in Ukraine usually wear national clothes?</w:t>
      </w:r>
    </w:p>
    <w:p w:rsidR="00FF75A2" w:rsidRDefault="00A96E7F">
      <w:pPr>
        <w:pStyle w:val="a3"/>
        <w:rPr>
          <w:rFonts w:ascii="Book Antiqua" w:hAnsi="Book Antiqua"/>
          <w:sz w:val="28"/>
          <w:szCs w:val="28"/>
          <w:lang w:val="en-US"/>
        </w:rPr>
      </w:pPr>
      <w:r>
        <w:rPr>
          <w:rFonts w:ascii="Book Antiqua" w:hAnsi="Book Antiqua"/>
          <w:sz w:val="28"/>
          <w:szCs w:val="28"/>
          <w:lang w:val="en-US"/>
        </w:rPr>
        <w:t xml:space="preserve">      Teacher: Let's try to decipher the characters of ancient embroidery to find answers to these today’s questions.</w:t>
      </w:r>
      <w:r w:rsidR="00770F86">
        <w:rPr>
          <w:rFonts w:ascii="Book Antiqua" w:hAnsi="Book Antiqua"/>
          <w:sz w:val="28"/>
          <w:szCs w:val="28"/>
          <w:lang w:val="en-US"/>
        </w:rPr>
        <w:t xml:space="preserve"> Read the article carefully and give the right title to it.</w:t>
      </w:r>
    </w:p>
    <w:p w:rsidR="00FF75A2" w:rsidRDefault="00A96E7F">
      <w:pPr>
        <w:pStyle w:val="a3"/>
        <w:rPr>
          <w:rFonts w:ascii="Book Antiqua" w:hAnsi="Book Antiqua"/>
          <w:sz w:val="32"/>
          <w:szCs w:val="32"/>
          <w:lang w:val="en-US"/>
        </w:rPr>
      </w:pPr>
      <w:r>
        <w:rPr>
          <w:rFonts w:ascii="Book Antiqua" w:hAnsi="Book Antiqua"/>
          <w:sz w:val="32"/>
          <w:szCs w:val="32"/>
          <w:lang w:val="en-US"/>
        </w:rPr>
        <w:t xml:space="preserve">    There are a lot of embroidery technologies. Generall</w:t>
      </w:r>
      <w:r>
        <w:rPr>
          <w:rFonts w:ascii="Book Antiqua" w:hAnsi="Book Antiqua"/>
          <w:sz w:val="32"/>
          <w:szCs w:val="32"/>
          <w:lang w:val="en-US"/>
        </w:rPr>
        <w:t>y, it is believed that there are 250 stitches of Ukrainian embroidery, and they perform 20 techniques.</w:t>
      </w:r>
    </w:p>
    <w:p w:rsidR="00FF75A2" w:rsidRDefault="00A96E7F">
      <w:pPr>
        <w:pStyle w:val="a3"/>
        <w:spacing w:before="0" w:beforeAutospacing="0" w:after="0" w:afterAutospacing="0"/>
        <w:rPr>
          <w:rFonts w:ascii="Book Antiqua" w:hAnsi="Book Antiqua"/>
          <w:sz w:val="32"/>
          <w:szCs w:val="32"/>
          <w:lang w:val="en-US"/>
        </w:rPr>
      </w:pPr>
      <w:r>
        <w:rPr>
          <w:rFonts w:ascii="Book Antiqua" w:hAnsi="Book Antiqua"/>
          <w:sz w:val="32"/>
          <w:szCs w:val="32"/>
          <w:lang w:val="en-US"/>
        </w:rPr>
        <w:t xml:space="preserve">     For example, "wreathing" (</w:t>
      </w:r>
      <w:proofErr w:type="spellStart"/>
      <w:r>
        <w:rPr>
          <w:rFonts w:ascii="Book Antiqua" w:hAnsi="Book Antiqua"/>
          <w:sz w:val="32"/>
          <w:szCs w:val="32"/>
          <w:lang w:val="en-US"/>
        </w:rPr>
        <w:t>ie</w:t>
      </w:r>
      <w:proofErr w:type="spellEnd"/>
      <w:r>
        <w:rPr>
          <w:rFonts w:ascii="Book Antiqua" w:hAnsi="Book Antiqua"/>
          <w:sz w:val="32"/>
          <w:szCs w:val="32"/>
          <w:lang w:val="en-US"/>
        </w:rPr>
        <w:t xml:space="preserve"> embroidery on textile with pull strings) is a technique which is based on over thirty separate joints - wreaths.</w:t>
      </w:r>
    </w:p>
    <w:p w:rsidR="00FF75A2" w:rsidRDefault="00A96E7F">
      <w:pPr>
        <w:pStyle w:val="a3"/>
        <w:spacing w:before="0" w:beforeAutospacing="0" w:after="0" w:afterAutospacing="0"/>
        <w:rPr>
          <w:rFonts w:ascii="Book Antiqua" w:hAnsi="Book Antiqua"/>
          <w:sz w:val="32"/>
          <w:szCs w:val="32"/>
          <w:lang w:val="en-US"/>
        </w:rPr>
      </w:pPr>
      <w:r>
        <w:rPr>
          <w:rFonts w:ascii="Book Antiqua" w:hAnsi="Book Antiqua"/>
          <w:sz w:val="32"/>
          <w:szCs w:val="32"/>
          <w:lang w:val="en-US"/>
        </w:rPr>
        <w:t xml:space="preserve">     A</w:t>
      </w:r>
      <w:r>
        <w:rPr>
          <w:rFonts w:ascii="Book Antiqua" w:hAnsi="Book Antiqua"/>
          <w:sz w:val="32"/>
          <w:szCs w:val="32"/>
          <w:lang w:val="en-US"/>
        </w:rPr>
        <w:t>nd every master may add something “own”. This is besides the fact that every region of Ukraine has its own peculiar technique! And even universal, "general" joints have got their "local" flavor. Some techniques are gradually separated in their own "kind."</w:t>
      </w:r>
    </w:p>
    <w:p w:rsidR="00FF75A2" w:rsidRDefault="00A96E7F">
      <w:pPr>
        <w:pStyle w:val="a3"/>
        <w:spacing w:before="0" w:beforeAutospacing="0" w:after="0" w:afterAutospacing="0"/>
        <w:rPr>
          <w:rFonts w:ascii="Book Antiqua" w:hAnsi="Book Antiqua"/>
          <w:sz w:val="32"/>
          <w:szCs w:val="32"/>
          <w:lang w:val="en-US"/>
        </w:rPr>
      </w:pPr>
      <w:r>
        <w:rPr>
          <w:rFonts w:ascii="Book Antiqua" w:hAnsi="Book Antiqua"/>
          <w:sz w:val="32"/>
          <w:szCs w:val="32"/>
          <w:lang w:val="en-US"/>
        </w:rPr>
        <w:t>Let’s watch the box of different stitches of embroidery. Read them one by one</w:t>
      </w:r>
    </w:p>
    <w:p w:rsidR="00FF75A2" w:rsidRDefault="00FF75A2">
      <w:pPr>
        <w:pStyle w:val="a3"/>
        <w:spacing w:before="0" w:beforeAutospacing="0" w:after="0" w:afterAutospacing="0"/>
        <w:rPr>
          <w:rFonts w:ascii="Calibri" w:hAnsi="Calibri"/>
          <w:sz w:val="32"/>
          <w:szCs w:val="32"/>
          <w:lang w:val="en-US"/>
        </w:rPr>
      </w:pPr>
    </w:p>
    <w:p w:rsidR="00FF75A2" w:rsidRDefault="00A96E7F">
      <w:pPr>
        <w:widowControl w:val="0"/>
        <w:pBdr>
          <w:top w:val="nil"/>
          <w:left w:val="nil"/>
          <w:bottom w:val="nil"/>
          <w:right w:val="nil"/>
          <w:between w:val="nil"/>
        </w:pBdr>
        <w:spacing w:after="0" w:line="240" w:lineRule="auto"/>
        <w:rPr>
          <w:rFonts w:ascii="Times New Roman" w:eastAsia="SimSun" w:hAnsi="Times New Roman"/>
          <w:kern w:val="1"/>
          <w:sz w:val="20"/>
          <w:szCs w:val="20"/>
        </w:rPr>
      </w:pPr>
      <w:r>
        <w:rPr>
          <w:noProof/>
          <w:lang w:eastAsia="ru-RU"/>
        </w:rPr>
        <w:drawing>
          <wp:inline distT="0" distB="0" distL="0" distR="0">
            <wp:extent cx="5963920" cy="2404745"/>
            <wp:effectExtent l="0" t="0" r="0" b="0"/>
            <wp:docPr id="1" name="Рисунок5"/>
            <wp:cNvGraphicFramePr/>
            <a:graphic xmlns:a="http://schemas.openxmlformats.org/drawingml/2006/main">
              <a:graphicData uri="http://schemas.openxmlformats.org/drawingml/2006/picture">
                <pic:pic xmlns:pic="http://schemas.openxmlformats.org/drawingml/2006/picture">
                  <pic:nvPicPr>
                    <pic:cNvPr id="1" name="Рисунок5"/>
                    <pic:cNvPicPr>
                      <a:extLst>
                        <a:ext uri="smNativeData">
                          <sm:smNativeData xmlns:sm="smNativeData" xmlns:w="http://schemas.openxmlformats.org/wordprocessingml/2006/main" xmlns:w10="urn:schemas-microsoft-com:office:word" xmlns:v="urn:schemas-microsoft-com:vml" xmlns:o="urn:schemas-microsoft-com:office:office" xmlns="" val="SMDATA_13_K9UZWR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AkAADLDgAAsCQAAMsOAAAAAAAACQAAAAQAAAAAAAAADAAAABAAAAAAAAAAAAAAAAAAAAAAAAAAHgAAAGgAAAAAAAAAAAAAAAAAAAAAAAAAAAAAABAnAAAQJwAAAAAAAAAAAAAAAAAAAAAAAAAAAAAAAAAAAAAAAAAAAAAUAAAAAAAAAMDA/wAAAAAAZAAAADIAAAAAAAAAZAAAAAAAAAB/f38ACgAAACEAAABAAAAAPAAAAAAAAAAAAAAAAAAAAAAAAAAAAAAAAAAAAAAAAAAAAAAAAAAAAAAAAACwJAAAyw4AAAAAAAAAAAAAAAAAAA=="/>
                        </a:ext>
                      </a:extLst>
                    </pic:cNvPicPr>
                  </pic:nvPicPr>
                  <pic:blipFill>
                    <a:blip r:embed="rId5"/>
                    <a:stretch>
                      <a:fillRect/>
                    </a:stretch>
                  </pic:blipFill>
                  <pic:spPr>
                    <a:xfrm>
                      <a:off x="0" y="0"/>
                      <a:ext cx="5963920" cy="2404745"/>
                    </a:xfrm>
                    <a:prstGeom prst="rect">
                      <a:avLst/>
                    </a:prstGeom>
                    <a:noFill/>
                    <a:ln w="12700">
                      <a:noFill/>
                    </a:ln>
                  </pic:spPr>
                </pic:pic>
              </a:graphicData>
            </a:graphic>
          </wp:inline>
        </w:drawing>
      </w:r>
    </w:p>
    <w:p w:rsidR="00FF75A2" w:rsidRDefault="00FF75A2">
      <w:pPr>
        <w:pStyle w:val="a3"/>
        <w:spacing w:before="0" w:beforeAutospacing="0" w:after="0" w:afterAutospacing="0"/>
        <w:rPr>
          <w:rFonts w:ascii="Calibri" w:hAnsi="Calibri"/>
          <w:sz w:val="32"/>
          <w:szCs w:val="32"/>
          <w:lang w:val="en-US"/>
        </w:rPr>
      </w:pPr>
    </w:p>
    <w:p w:rsidR="00FF75A2" w:rsidRDefault="00FF75A2">
      <w:pPr>
        <w:pStyle w:val="a3"/>
        <w:spacing w:before="0" w:beforeAutospacing="0" w:after="0" w:afterAutospacing="0"/>
        <w:rPr>
          <w:rFonts w:ascii="Calibri" w:hAnsi="Calibri"/>
          <w:sz w:val="32"/>
          <w:szCs w:val="32"/>
          <w:lang w:val="en-US"/>
        </w:rPr>
      </w:pPr>
    </w:p>
    <w:p w:rsidR="00FF75A2" w:rsidRDefault="00A96E7F">
      <w:pPr>
        <w:pStyle w:val="a3"/>
        <w:spacing w:before="0" w:beforeAutospacing="0" w:after="0" w:afterAutospacing="0"/>
        <w:rPr>
          <w:rFonts w:ascii="Calibri" w:hAnsi="Calibri"/>
          <w:sz w:val="32"/>
          <w:szCs w:val="32"/>
          <w:lang w:val="en-US"/>
        </w:rPr>
      </w:pPr>
      <w:r>
        <w:rPr>
          <w:rFonts w:ascii="Book Antiqua" w:hAnsi="Book Antiqua"/>
          <w:sz w:val="32"/>
          <w:szCs w:val="32"/>
          <w:lang w:val="en-US"/>
        </w:rPr>
        <w:t>There is a special pattern alphabet for embroidery. Look at the table and read, please</w:t>
      </w:r>
      <w:r>
        <w:rPr>
          <w:rFonts w:ascii="Calibri" w:hAnsi="Calibri"/>
          <w:sz w:val="32"/>
          <w:szCs w:val="32"/>
          <w:lang w:val="en-US"/>
        </w:rPr>
        <w:t>.</w:t>
      </w:r>
    </w:p>
    <w:p w:rsidR="00FF75A2" w:rsidRDefault="00A96E7F">
      <w:pPr>
        <w:pStyle w:val="a3"/>
        <w:spacing w:before="0" w:beforeAutospacing="0" w:after="0" w:afterAutospacing="0"/>
        <w:rPr>
          <w:rFonts w:ascii="Book Antiqua" w:hAnsi="Book Antiqua"/>
          <w:sz w:val="32"/>
          <w:szCs w:val="32"/>
          <w:lang w:val="en-US"/>
        </w:rPr>
      </w:pPr>
      <w:r>
        <w:rPr>
          <w:noProof/>
          <w:lang w:eastAsia="ru-RU"/>
        </w:rPr>
        <w:drawing>
          <wp:inline distT="0" distB="0" distL="0" distR="0">
            <wp:extent cx="4796790" cy="6273165"/>
            <wp:effectExtent l="0" t="0" r="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http://case.edufuture.biz/uploads/Keyses/Embroidery/9.jpg"/>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3_K9UZW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IdAACXJgAAgh0AAJcmAAAAAAAACQAAAAQAAAAAAAAADAAAABAAAAAAAAAAAAAAAAAAAAAAAAAAHgAAAGgAAAAAAAAAAAAAAAAAAAAAAAAAAAAAABAnAAAQJwAAAAAAAAAAAAAAAAAAAAAAAAAAAAAAAAAAAAAAAAAAAAAUAAAAAAAAAMDA/wAAAAAAZAAAADIAAAAAAAAAZAAAAAAAAAB/f38ACgAAACEAAABAAAAAPAAAADgAAAAHoAAAAAAAAAAAAAAAAAAAAAAAAAAAAAAAAAAAAAAAAAAAAACCHQAAlyYAAAAAAAAAAAAAAAAAAA=="/>
                        </a:ext>
                      </a:extLst>
                    </pic:cNvPicPr>
                  </pic:nvPicPr>
                  <pic:blipFill>
                    <a:blip r:embed="rId6"/>
                    <a:stretch>
                      <a:fillRect/>
                    </a:stretch>
                  </pic:blipFill>
                  <pic:spPr>
                    <a:xfrm>
                      <a:off x="0" y="0"/>
                      <a:ext cx="4796790" cy="6273165"/>
                    </a:xfrm>
                    <a:prstGeom prst="rect">
                      <a:avLst/>
                    </a:prstGeom>
                    <a:noFill/>
                    <a:ln w="12700">
                      <a:noFill/>
                    </a:ln>
                  </pic:spPr>
                </pic:pic>
              </a:graphicData>
            </a:graphic>
          </wp:inline>
        </w:drawing>
      </w:r>
    </w:p>
    <w:p w:rsidR="00FF75A2" w:rsidRDefault="00FF75A2">
      <w:pPr>
        <w:pStyle w:val="a3"/>
        <w:spacing w:before="0" w:beforeAutospacing="0" w:after="0" w:afterAutospacing="0"/>
        <w:rPr>
          <w:rFonts w:ascii="Calibri" w:hAnsi="Calibri"/>
          <w:sz w:val="32"/>
          <w:szCs w:val="32"/>
          <w:lang w:val="en-US"/>
        </w:rPr>
      </w:pPr>
    </w:p>
    <w:p w:rsidR="00FF75A2" w:rsidRDefault="00A96E7F">
      <w:pPr>
        <w:pStyle w:val="a3"/>
        <w:spacing w:before="0" w:beforeAutospacing="0" w:after="0" w:afterAutospacing="0"/>
        <w:rPr>
          <w:sz w:val="28"/>
          <w:szCs w:val="28"/>
          <w:lang w:val="en-US"/>
        </w:rPr>
      </w:pPr>
      <w:r>
        <w:rPr>
          <w:sz w:val="28"/>
          <w:szCs w:val="28"/>
          <w:lang w:val="en-US"/>
        </w:rPr>
        <w:t xml:space="preserve">     Why don’t we read the article about Ukrainian national clothing?</w:t>
      </w:r>
    </w:p>
    <w:p w:rsidR="00FF75A2" w:rsidRDefault="00A96E7F">
      <w:pPr>
        <w:pStyle w:val="a3"/>
        <w:spacing w:before="0" w:beforeAutospacing="0" w:after="0" w:afterAutospacing="0"/>
        <w:rPr>
          <w:sz w:val="28"/>
          <w:szCs w:val="28"/>
          <w:lang w:val="en-US"/>
        </w:rPr>
      </w:pPr>
      <w:r>
        <w:rPr>
          <w:sz w:val="28"/>
          <w:szCs w:val="28"/>
          <w:lang w:val="en-US"/>
        </w:rPr>
        <w:t xml:space="preserve">Pre-reading </w:t>
      </w:r>
      <w:r>
        <w:rPr>
          <w:sz w:val="28"/>
          <w:szCs w:val="28"/>
          <w:lang w:val="en-US"/>
        </w:rPr>
        <w:t>activity</w:t>
      </w:r>
    </w:p>
    <w:p w:rsidR="00FF75A2" w:rsidRDefault="00A96E7F">
      <w:pPr>
        <w:pStyle w:val="a3"/>
        <w:spacing w:before="0" w:beforeAutospacing="0" w:after="0" w:afterAutospacing="0"/>
        <w:rPr>
          <w:sz w:val="28"/>
          <w:szCs w:val="28"/>
          <w:lang w:val="en-US"/>
        </w:rPr>
      </w:pPr>
      <w:r>
        <w:rPr>
          <w:sz w:val="28"/>
          <w:szCs w:val="28"/>
          <w:lang w:val="en-US"/>
        </w:rPr>
        <w:t>II Complete the sentences.</w:t>
      </w:r>
    </w:p>
    <w:p w:rsidR="00FF75A2" w:rsidRDefault="00A96E7F">
      <w:pPr>
        <w:pStyle w:val="a3"/>
        <w:numPr>
          <w:ilvl w:val="0"/>
          <w:numId w:val="2"/>
        </w:numPr>
        <w:spacing w:before="0" w:beforeAutospacing="0" w:after="0" w:afterAutospacing="0"/>
        <w:ind w:left="720" w:hanging="360"/>
        <w:rPr>
          <w:sz w:val="28"/>
          <w:szCs w:val="28"/>
          <w:lang w:val="en-US"/>
        </w:rPr>
      </w:pPr>
      <w:r>
        <w:rPr>
          <w:sz w:val="28"/>
          <w:szCs w:val="28"/>
          <w:lang w:val="en-US"/>
        </w:rPr>
        <w:t>Traditional Ukrainian clothing is worn for ….</w:t>
      </w:r>
    </w:p>
    <w:p w:rsidR="00FF75A2" w:rsidRDefault="00A96E7F">
      <w:pPr>
        <w:pStyle w:val="a3"/>
        <w:numPr>
          <w:ilvl w:val="0"/>
          <w:numId w:val="2"/>
        </w:numPr>
        <w:spacing w:before="0" w:beforeAutospacing="0" w:after="0" w:afterAutospacing="0"/>
        <w:ind w:left="720" w:hanging="360"/>
        <w:rPr>
          <w:sz w:val="28"/>
          <w:szCs w:val="28"/>
          <w:lang w:val="en-US"/>
        </w:rPr>
      </w:pPr>
      <w:r>
        <w:rPr>
          <w:sz w:val="28"/>
          <w:szCs w:val="28"/>
          <w:lang w:val="en-US"/>
        </w:rPr>
        <w:t>Traditional Ukrainian costumes for women are…</w:t>
      </w:r>
    </w:p>
    <w:p w:rsidR="00FF75A2" w:rsidRDefault="00A96E7F">
      <w:pPr>
        <w:pStyle w:val="a3"/>
        <w:numPr>
          <w:ilvl w:val="0"/>
          <w:numId w:val="2"/>
        </w:numPr>
        <w:spacing w:before="0" w:beforeAutospacing="0" w:after="0" w:afterAutospacing="0"/>
        <w:ind w:left="720" w:hanging="360"/>
        <w:rPr>
          <w:sz w:val="28"/>
          <w:szCs w:val="28"/>
          <w:lang w:val="en-US"/>
        </w:rPr>
      </w:pPr>
      <w:r>
        <w:rPr>
          <w:sz w:val="28"/>
          <w:szCs w:val="28"/>
          <w:lang w:val="en-US"/>
        </w:rPr>
        <w:t>Ukrainian folk clothing for men includes …</w:t>
      </w:r>
    </w:p>
    <w:p w:rsidR="00FF75A2" w:rsidRDefault="00A96E7F">
      <w:pPr>
        <w:pStyle w:val="a3"/>
        <w:numPr>
          <w:ilvl w:val="0"/>
          <w:numId w:val="2"/>
        </w:numPr>
        <w:spacing w:before="0" w:beforeAutospacing="0" w:after="0" w:afterAutospacing="0"/>
        <w:ind w:left="720" w:hanging="360"/>
        <w:rPr>
          <w:sz w:val="28"/>
          <w:szCs w:val="28"/>
          <w:lang w:val="en-US"/>
        </w:rPr>
      </w:pPr>
      <w:r>
        <w:rPr>
          <w:sz w:val="28"/>
          <w:szCs w:val="28"/>
          <w:lang w:val="en-US"/>
        </w:rPr>
        <w:t>The embroidery tradition roots came back</w:t>
      </w:r>
    </w:p>
    <w:p w:rsidR="00FF75A2" w:rsidRDefault="00A96E7F">
      <w:pPr>
        <w:pStyle w:val="a3"/>
        <w:spacing w:before="0" w:beforeAutospacing="0" w:after="0" w:afterAutospacing="0"/>
        <w:rPr>
          <w:sz w:val="28"/>
          <w:szCs w:val="28"/>
          <w:lang w:val="en-US"/>
        </w:rPr>
      </w:pPr>
      <w:r>
        <w:rPr>
          <w:sz w:val="28"/>
          <w:szCs w:val="28"/>
          <w:lang w:val="en-US"/>
        </w:rPr>
        <w:t>III Reading activity</w:t>
      </w:r>
    </w:p>
    <w:p w:rsidR="00FF75A2" w:rsidRDefault="00A96E7F">
      <w:pPr>
        <w:pStyle w:val="a3"/>
        <w:spacing w:before="0" w:beforeAutospacing="0" w:after="0" w:afterAutospacing="0"/>
        <w:rPr>
          <w:sz w:val="28"/>
          <w:szCs w:val="28"/>
          <w:lang w:val="en-US"/>
        </w:rPr>
      </w:pPr>
      <w:r>
        <w:rPr>
          <w:sz w:val="28"/>
          <w:szCs w:val="28"/>
          <w:lang w:val="en-US"/>
        </w:rPr>
        <w:t>Read the texts and chec</w:t>
      </w:r>
      <w:r>
        <w:rPr>
          <w:sz w:val="28"/>
          <w:szCs w:val="28"/>
          <w:lang w:val="en-US"/>
        </w:rPr>
        <w:t>k your answers.</w:t>
      </w:r>
    </w:p>
    <w:p w:rsidR="00FF75A2" w:rsidRDefault="00A96E7F">
      <w:pPr>
        <w:pStyle w:val="a3"/>
        <w:spacing w:before="0" w:beforeAutospacing="0" w:after="0" w:afterAutospacing="0"/>
        <w:jc w:val="center"/>
        <w:rPr>
          <w:sz w:val="28"/>
          <w:szCs w:val="28"/>
          <w:lang w:val="en-US"/>
        </w:rPr>
      </w:pPr>
      <w:r>
        <w:rPr>
          <w:sz w:val="28"/>
          <w:szCs w:val="28"/>
          <w:lang w:val="en-US"/>
        </w:rPr>
        <w:t>Ukrainian clothes</w:t>
      </w:r>
    </w:p>
    <w:p w:rsidR="00FF75A2" w:rsidRDefault="00A96E7F">
      <w:pPr>
        <w:pStyle w:val="a3"/>
        <w:spacing w:before="0" w:beforeAutospacing="0" w:after="0" w:afterAutospacing="0"/>
        <w:rPr>
          <w:sz w:val="28"/>
          <w:szCs w:val="28"/>
          <w:lang w:val="en-US"/>
        </w:rPr>
      </w:pPr>
      <w:r>
        <w:rPr>
          <w:sz w:val="28"/>
          <w:szCs w:val="28"/>
          <w:lang w:val="en-US"/>
        </w:rPr>
        <w:t>Traditional Ukrainian clothing is worn for festivals, special occasions, or holidays. National Ukrainian dresses become scarce, and some clothing items can be found in the museums nowadays.</w:t>
      </w:r>
    </w:p>
    <w:p w:rsidR="00FF75A2" w:rsidRDefault="00A96E7F">
      <w:pPr>
        <w:pStyle w:val="a3"/>
        <w:spacing w:before="0" w:beforeAutospacing="0" w:after="0" w:afterAutospacing="0"/>
        <w:rPr>
          <w:sz w:val="28"/>
          <w:szCs w:val="28"/>
          <w:lang w:val="en-US"/>
        </w:rPr>
      </w:pPr>
      <w:r>
        <w:rPr>
          <w:sz w:val="28"/>
          <w:szCs w:val="28"/>
          <w:lang w:val="en-US"/>
        </w:rPr>
        <w:lastRenderedPageBreak/>
        <w:t xml:space="preserve">     Traditional Ukrainian costumes for women are long skirts, blouses, scarves, decorative headdresses. These clothes are richly embroidered with traditional folk motifs. Red is a prominent color in folk dress of Ukraine.</w:t>
      </w:r>
    </w:p>
    <w:p w:rsidR="00FF75A2" w:rsidRDefault="00A96E7F">
      <w:pPr>
        <w:pStyle w:val="a3"/>
        <w:spacing w:before="0" w:beforeAutospacing="0" w:after="0" w:afterAutospacing="0"/>
        <w:rPr>
          <w:sz w:val="28"/>
          <w:szCs w:val="28"/>
          <w:lang w:val="en-US"/>
        </w:rPr>
      </w:pPr>
      <w:r>
        <w:rPr>
          <w:sz w:val="28"/>
          <w:szCs w:val="28"/>
          <w:lang w:val="en-US"/>
        </w:rPr>
        <w:t xml:space="preserve">     Ukrainian folk clothing for </w:t>
      </w:r>
      <w:r>
        <w:rPr>
          <w:sz w:val="28"/>
          <w:szCs w:val="28"/>
          <w:lang w:val="en-US"/>
        </w:rPr>
        <w:t>men includes embroidered white shirts, paired with pants of a bit darker colors. Traditional Ukrainian shoes were made of birch bark. They are not worn anymore, because they are quite uncomfortable, but these types of shoes can still be found today as souv</w:t>
      </w:r>
      <w:r>
        <w:rPr>
          <w:sz w:val="28"/>
          <w:szCs w:val="28"/>
          <w:lang w:val="en-US"/>
        </w:rPr>
        <w:t>enirs at Ukrainian markets.</w:t>
      </w:r>
    </w:p>
    <w:p w:rsidR="00FF75A2" w:rsidRDefault="00A96E7F">
      <w:pPr>
        <w:pStyle w:val="a3"/>
        <w:spacing w:before="0" w:beforeAutospacing="0" w:after="0" w:afterAutospacing="0"/>
        <w:rPr>
          <w:sz w:val="28"/>
          <w:szCs w:val="28"/>
          <w:lang w:val="en-US"/>
        </w:rPr>
      </w:pPr>
      <w:r>
        <w:rPr>
          <w:sz w:val="28"/>
          <w:szCs w:val="28"/>
          <w:lang w:val="en-US"/>
        </w:rPr>
        <w:t xml:space="preserve">     Ukrainian people like to wear embroidered clothing. The embroidery tradition roots in pagan beliefs of protection. Ukrainian embroidery can decorate any kind of personal cloths, towels, table linens. Embroidery tradition is</w:t>
      </w:r>
      <w:r>
        <w:rPr>
          <w:sz w:val="28"/>
          <w:szCs w:val="28"/>
          <w:lang w:val="en-US"/>
        </w:rPr>
        <w:t xml:space="preserve"> passed down from generation to generation.</w:t>
      </w:r>
    </w:p>
    <w:p w:rsidR="00FF75A2" w:rsidRDefault="00A96E7F">
      <w:pPr>
        <w:pStyle w:val="a3"/>
        <w:spacing w:before="0" w:beforeAutospacing="0" w:after="0" w:afterAutospacing="0"/>
        <w:rPr>
          <w:sz w:val="28"/>
          <w:szCs w:val="28"/>
          <w:lang w:val="en-US"/>
        </w:rPr>
      </w:pPr>
      <w:r>
        <w:rPr>
          <w:sz w:val="28"/>
          <w:szCs w:val="28"/>
          <w:lang w:val="en-US"/>
        </w:rPr>
        <w:t>Modern Ukrainians also like to dress up, mostly in casual and smart casual style. T-shirts and jeans and trainers are absolute favorites of Ukrainians nowadays. Skirts with high heels for ladies and sports costum</w:t>
      </w:r>
      <w:r>
        <w:rPr>
          <w:sz w:val="28"/>
          <w:szCs w:val="28"/>
          <w:lang w:val="en-US"/>
        </w:rPr>
        <w:t>es for both men and ladies are very popular in Ukraine. Winters are cold in Ukraine. People wear a lot of warm cloths: sweaters, coats, scarves, hats, gloves, and boots.</w:t>
      </w:r>
    </w:p>
    <w:p w:rsidR="00FF75A2" w:rsidRDefault="00A96E7F">
      <w:pPr>
        <w:pStyle w:val="a3"/>
        <w:spacing w:before="0" w:beforeAutospacing="0" w:after="0" w:afterAutospacing="0"/>
        <w:rPr>
          <w:sz w:val="28"/>
          <w:szCs w:val="28"/>
          <w:lang w:val="en-US"/>
        </w:rPr>
      </w:pPr>
      <w:r>
        <w:rPr>
          <w:sz w:val="28"/>
          <w:szCs w:val="28"/>
          <w:lang w:val="en-US"/>
        </w:rPr>
        <w:t xml:space="preserve">     All churches still require women to cover their heads. </w:t>
      </w:r>
      <w:proofErr w:type="spellStart"/>
      <w:r>
        <w:rPr>
          <w:sz w:val="28"/>
          <w:szCs w:val="28"/>
          <w:lang w:val="en-US"/>
        </w:rPr>
        <w:t>Bare</w:t>
      </w:r>
      <w:proofErr w:type="spellEnd"/>
      <w:r>
        <w:rPr>
          <w:sz w:val="28"/>
          <w:szCs w:val="28"/>
          <w:lang w:val="en-US"/>
        </w:rPr>
        <w:t xml:space="preserve"> arms and legs, tops a</w:t>
      </w:r>
      <w:r>
        <w:rPr>
          <w:sz w:val="28"/>
          <w:szCs w:val="28"/>
          <w:lang w:val="en-US"/>
        </w:rPr>
        <w:t>nd shorts both for men and women are inappropriate in the churches.</w:t>
      </w:r>
    </w:p>
    <w:p w:rsidR="00FF75A2" w:rsidRDefault="00FF75A2">
      <w:pPr>
        <w:pStyle w:val="a3"/>
        <w:spacing w:before="0" w:beforeAutospacing="0" w:after="0" w:afterAutospacing="0"/>
        <w:rPr>
          <w:sz w:val="28"/>
          <w:szCs w:val="28"/>
          <w:lang w:val="en-US"/>
        </w:rPr>
      </w:pPr>
    </w:p>
    <w:p w:rsidR="00FF75A2" w:rsidRDefault="00A96E7F">
      <w:pPr>
        <w:pStyle w:val="a3"/>
        <w:spacing w:before="0" w:beforeAutospacing="0" w:after="0" w:afterAutospacing="0"/>
        <w:rPr>
          <w:sz w:val="28"/>
          <w:szCs w:val="28"/>
          <w:lang w:val="en-US"/>
        </w:rPr>
      </w:pPr>
      <w:r>
        <w:rPr>
          <w:sz w:val="28"/>
          <w:szCs w:val="28"/>
          <w:lang w:val="en-US"/>
        </w:rPr>
        <w:t>IV After reading activity.</w:t>
      </w:r>
      <w:r w:rsidR="00770F86">
        <w:rPr>
          <w:sz w:val="28"/>
          <w:szCs w:val="28"/>
          <w:lang w:val="en-US"/>
        </w:rPr>
        <w:t xml:space="preserve"> </w:t>
      </w:r>
      <w:r>
        <w:rPr>
          <w:sz w:val="28"/>
          <w:szCs w:val="28"/>
          <w:lang w:val="en-US"/>
        </w:rPr>
        <w:t xml:space="preserve">Now let’s work in pairs. </w:t>
      </w:r>
    </w:p>
    <w:p w:rsidR="00FF75A2" w:rsidRDefault="00A96E7F">
      <w:pPr>
        <w:pStyle w:val="a3"/>
        <w:spacing w:before="0" w:beforeAutospacing="0" w:after="0" w:afterAutospacing="0"/>
        <w:rPr>
          <w:sz w:val="28"/>
          <w:szCs w:val="28"/>
          <w:lang w:val="en-US"/>
        </w:rPr>
      </w:pPr>
      <w:r>
        <w:rPr>
          <w:sz w:val="28"/>
          <w:szCs w:val="28"/>
          <w:lang w:val="en-US"/>
        </w:rPr>
        <w:t>Put 6 questions to the text about Ukrainian national clothes and ask each other.</w:t>
      </w:r>
    </w:p>
    <w:p w:rsidR="00FF75A2" w:rsidRDefault="00FF75A2">
      <w:pPr>
        <w:pStyle w:val="a3"/>
        <w:spacing w:before="0" w:beforeAutospacing="0" w:after="0" w:afterAutospacing="0"/>
        <w:rPr>
          <w:sz w:val="28"/>
          <w:szCs w:val="28"/>
          <w:lang w:val="en-US"/>
        </w:rPr>
      </w:pPr>
    </w:p>
    <w:p w:rsidR="00FF75A2" w:rsidRDefault="00A96E7F">
      <w:pPr>
        <w:pStyle w:val="a3"/>
        <w:spacing w:before="0" w:beforeAutospacing="0" w:after="0" w:afterAutospacing="0"/>
        <w:rPr>
          <w:sz w:val="28"/>
          <w:szCs w:val="28"/>
          <w:lang w:val="en-US"/>
        </w:rPr>
      </w:pPr>
      <w:r>
        <w:rPr>
          <w:sz w:val="28"/>
          <w:szCs w:val="28"/>
          <w:lang w:val="en-US"/>
        </w:rPr>
        <w:t xml:space="preserve">V </w:t>
      </w:r>
      <w:proofErr w:type="gramStart"/>
      <w:r>
        <w:rPr>
          <w:sz w:val="28"/>
          <w:szCs w:val="28"/>
          <w:lang w:val="en-US"/>
        </w:rPr>
        <w:t>And</w:t>
      </w:r>
      <w:proofErr w:type="gramEnd"/>
      <w:r>
        <w:rPr>
          <w:sz w:val="28"/>
          <w:szCs w:val="28"/>
          <w:lang w:val="en-US"/>
        </w:rPr>
        <w:t xml:space="preserve"> how do we choose a color? Maybe you have seen w</w:t>
      </w:r>
      <w:r>
        <w:rPr>
          <w:sz w:val="28"/>
          <w:szCs w:val="28"/>
          <w:lang w:val="en-US"/>
        </w:rPr>
        <w:t>hite embroidery on white, and black, black and red, and color. First, the person's age plays an important role. The older the person is the less colors are used to him.</w:t>
      </w:r>
    </w:p>
    <w:p w:rsidR="00FF75A2" w:rsidRDefault="00A96E7F">
      <w:pPr>
        <w:pStyle w:val="a3"/>
        <w:spacing w:before="0" w:beforeAutospacing="0" w:after="0" w:afterAutospacing="0"/>
        <w:rPr>
          <w:sz w:val="28"/>
          <w:szCs w:val="28"/>
          <w:lang w:val="en-US"/>
        </w:rPr>
      </w:pPr>
      <w:r>
        <w:rPr>
          <w:sz w:val="28"/>
          <w:szCs w:val="28"/>
          <w:lang w:val="en-US"/>
        </w:rPr>
        <w:t>Look at the photos and read the labels. Now look at your embroidery shirts and tell the</w:t>
      </w:r>
      <w:r>
        <w:rPr>
          <w:sz w:val="28"/>
          <w:szCs w:val="28"/>
          <w:lang w:val="en-US"/>
        </w:rPr>
        <w:t>ir symbols</w:t>
      </w:r>
      <w:r>
        <w:rPr>
          <w:noProof/>
          <w:lang w:eastAsia="ru-RU"/>
        </w:rPr>
        <w:drawing>
          <wp:inline distT="0" distB="0" distL="0" distR="0">
            <wp:extent cx="2071370" cy="3239135"/>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http://case.edufuture.biz/uploads/Keyses/Embroidery/7.jpg"/>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3_K9UZW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4MAADtEwAAvgwAAO0TAAAAAAAACQAAAAQAAAAAAAAADAAAABAAAAAAAAAAAAAAAAAAAAAAAAAAHgAAAGgAAAAAAAAAAAAAAAAAAAAAAAAAAAAAABAnAAAQJwAAAAAAAAAAAAAAAAAAAAAAAAAAAAAAAAAAAAAAAAAAAAAUAAAAAAAAAMDA/wAAAAAAZAAAADIAAAAAAAAAZAAAAAAAAAB/f38ACgAAACEAAABAAAAAPAAAACIAAAAHoAAAAAAAAAAAAAAAAAAAAAAAAAAAAAAAAAAAAAAAAAAAAAC+DAAA7RMAAAAAAAAAAAAAAAAAAA=="/>
                        </a:ext>
                      </a:extLst>
                    </pic:cNvPicPr>
                  </pic:nvPicPr>
                  <pic:blipFill>
                    <a:blip r:embed="rId7"/>
                    <a:stretch>
                      <a:fillRect/>
                    </a:stretch>
                  </pic:blipFill>
                  <pic:spPr>
                    <a:xfrm>
                      <a:off x="0" y="0"/>
                      <a:ext cx="2071370" cy="3239135"/>
                    </a:xfrm>
                    <a:prstGeom prst="rect">
                      <a:avLst/>
                    </a:prstGeom>
                    <a:noFill/>
                    <a:ln w="12700">
                      <a:noFill/>
                    </a:ln>
                  </pic:spPr>
                </pic:pic>
              </a:graphicData>
            </a:graphic>
          </wp:inline>
        </w:drawing>
      </w:r>
    </w:p>
    <w:p w:rsidR="00FF75A2" w:rsidRDefault="00FF75A2">
      <w:pPr>
        <w:pStyle w:val="a3"/>
        <w:rPr>
          <w:lang w:val="en-US"/>
        </w:rPr>
      </w:pPr>
    </w:p>
    <w:p w:rsidR="00FF75A2" w:rsidRDefault="00A96E7F">
      <w:pPr>
        <w:pStyle w:val="a3"/>
        <w:rPr>
          <w:sz w:val="28"/>
          <w:szCs w:val="28"/>
          <w:lang w:val="en-US"/>
        </w:rPr>
      </w:pPr>
      <w:r>
        <w:rPr>
          <w:sz w:val="28"/>
          <w:szCs w:val="28"/>
          <w:lang w:val="en-US"/>
        </w:rPr>
        <w:t>. VI Now represent us your own shirts you are wearing today. Follow the directions:</w:t>
      </w:r>
    </w:p>
    <w:p w:rsidR="00770F86" w:rsidRDefault="00A96E7F">
      <w:pPr>
        <w:pStyle w:val="a3"/>
        <w:rPr>
          <w:lang w:val="en-US"/>
        </w:rPr>
      </w:pPr>
      <w:r>
        <w:rPr>
          <w:lang w:val="en-US"/>
        </w:rPr>
        <w:t xml:space="preserve">     Today I’d like to tell you about my shirt ...</w:t>
      </w:r>
      <w:r w:rsidR="00770F86">
        <w:rPr>
          <w:lang w:val="en-US"/>
        </w:rPr>
        <w:t xml:space="preserve"> As I know…. Also its colors symbolize ….</w:t>
      </w:r>
    </w:p>
    <w:p w:rsidR="00FF75A2" w:rsidRDefault="00770F86">
      <w:pPr>
        <w:pStyle w:val="a3"/>
        <w:rPr>
          <w:lang w:val="en-US"/>
        </w:rPr>
      </w:pPr>
      <w:r>
        <w:rPr>
          <w:lang w:val="en-US"/>
        </w:rPr>
        <w:t>If I’m not mistaken …..surely all Ukrainians prefer ….</w:t>
      </w:r>
      <w:r w:rsidR="00A96E7F">
        <w:rPr>
          <w:lang w:val="en-US"/>
        </w:rPr>
        <w:br/>
      </w:r>
    </w:p>
    <w:p w:rsidR="00FF75A2" w:rsidRDefault="00FF75A2">
      <w:pPr>
        <w:pStyle w:val="a3"/>
        <w:jc w:val="center"/>
        <w:rPr>
          <w:sz w:val="28"/>
          <w:szCs w:val="28"/>
          <w:lang w:val="en-US"/>
        </w:rPr>
      </w:pPr>
    </w:p>
    <w:p w:rsidR="00FF75A2" w:rsidRDefault="00FF75A2">
      <w:pPr>
        <w:pStyle w:val="a3"/>
        <w:jc w:val="center"/>
        <w:rPr>
          <w:sz w:val="28"/>
          <w:szCs w:val="28"/>
          <w:lang w:val="en-US"/>
        </w:rPr>
      </w:pPr>
    </w:p>
    <w:p w:rsidR="00FF75A2" w:rsidRPr="00770F86" w:rsidRDefault="00FF75A2">
      <w:pPr>
        <w:pStyle w:val="a3"/>
        <w:jc w:val="center"/>
        <w:rPr>
          <w:sz w:val="28"/>
          <w:szCs w:val="28"/>
          <w:lang w:val="en-US"/>
        </w:rPr>
      </w:pPr>
    </w:p>
    <w:p w:rsidR="00FF75A2" w:rsidRDefault="00770F86">
      <w:pPr>
        <w:pStyle w:val="a3"/>
        <w:spacing w:before="0" w:beforeAutospacing="0" w:after="0" w:afterAutospacing="0"/>
        <w:jc w:val="center"/>
        <w:rPr>
          <w:sz w:val="28"/>
          <w:szCs w:val="28"/>
          <w:lang w:val="en-US"/>
        </w:rPr>
      </w:pPr>
      <w:r w:rsidRPr="00770F86">
        <w:rPr>
          <w:rFonts w:eastAsia="Calibri"/>
          <w:sz w:val="28"/>
          <w:szCs w:val="28"/>
          <w:lang w:val="en-US"/>
        </w:rPr>
        <w:t>The main feature of Ukraine's national clothes is the baroque style, which manifests itself in the exaggeration of general forms. Let us recall, let us say, the embroidered sleeves of a woman's shirt, the ornament of embroidery, laces, etc. Special decorative fabrics and different ribbons and threads of beads add festivity to garments.</w:t>
      </w:r>
      <w:r w:rsidRPr="00770F86">
        <w:rPr>
          <w:rFonts w:eastAsia="Calibri"/>
          <w:sz w:val="28"/>
          <w:szCs w:val="28"/>
          <w:lang w:val="en-US"/>
        </w:rPr>
        <w:br/>
        <w:t>The most common women's piece of clothes - a long shirt belted at waist - has come to us from the ancient Slavic people. It is decorated by magic ornaments.</w:t>
      </w:r>
      <w:r w:rsidRPr="00770F86">
        <w:rPr>
          <w:rFonts w:eastAsia="Calibri"/>
          <w:sz w:val="28"/>
          <w:szCs w:val="28"/>
          <w:lang w:val="en-US"/>
        </w:rPr>
        <w:br/>
        <w:t xml:space="preserve">At first, people used to wear long shirts, and later, skirts appeared in Ukraine, which had their own peculiarities in different years. </w:t>
      </w:r>
      <w:r w:rsidRPr="00770F86">
        <w:rPr>
          <w:rFonts w:eastAsia="Calibri"/>
          <w:sz w:val="28"/>
          <w:szCs w:val="28"/>
          <w:lang w:val="en-US"/>
        </w:rPr>
        <w:br/>
      </w:r>
      <w:r w:rsidRPr="00770F86">
        <w:rPr>
          <w:rFonts w:eastAsia="Calibri"/>
          <w:sz w:val="28"/>
          <w:szCs w:val="28"/>
          <w:lang w:val="en-US"/>
        </w:rPr>
        <w:br/>
      </w:r>
      <w:r w:rsidRPr="00770F86">
        <w:rPr>
          <w:rFonts w:eastAsia="Calibri"/>
          <w:sz w:val="28"/>
          <w:szCs w:val="28"/>
          <w:lang w:val="en-US"/>
        </w:rPr>
        <w:br/>
        <w:t>A wreath is one of the main elements of a Ukrainian national women's suit, as well as red boots. A wreath is a symbol of purity and youth. Also, it is an inseparable part of wedding garments. The wedding symbolic of a wreath is reflected in love magic and fortunetelling, in the custom of giving a girl a wreath on the engagement day, in the usage of a wreath at the wedding.</w:t>
      </w:r>
      <w:r w:rsidRPr="00770F86">
        <w:rPr>
          <w:rFonts w:eastAsia="Calibri"/>
          <w:sz w:val="28"/>
          <w:szCs w:val="28"/>
          <w:lang w:val="en-US"/>
        </w:rPr>
        <w:br/>
      </w:r>
      <w:r w:rsidRPr="00770F86">
        <w:rPr>
          <w:rFonts w:eastAsia="Calibri"/>
          <w:sz w:val="28"/>
          <w:szCs w:val="28"/>
          <w:lang w:val="en-US"/>
        </w:rPr>
        <w:br/>
      </w:r>
      <w:r w:rsidRPr="00770F86">
        <w:rPr>
          <w:rFonts w:eastAsia="Calibri"/>
          <w:sz w:val="28"/>
          <w:szCs w:val="28"/>
          <w:lang w:val="en-US"/>
        </w:rPr>
        <w:br/>
        <w:t>Ukrainian traditional costume consists of: </w:t>
      </w:r>
      <w:proofErr w:type="spellStart"/>
      <w:r w:rsidRPr="00770F86">
        <w:rPr>
          <w:rFonts w:eastAsia="Calibri"/>
          <w:sz w:val="28"/>
          <w:szCs w:val="28"/>
        </w:rPr>
        <w:fldChar w:fldCharType="begin"/>
      </w:r>
      <w:r w:rsidRPr="00770F86">
        <w:rPr>
          <w:rFonts w:eastAsia="Calibri"/>
          <w:sz w:val="28"/>
          <w:szCs w:val="28"/>
          <w:lang w:val="en-US"/>
        </w:rPr>
        <w:instrText xml:space="preserve"> HYPERLINK "http://www.magical-space.com/index.php?cPath=5_6&amp;language=en" </w:instrText>
      </w:r>
      <w:r w:rsidRPr="00770F86">
        <w:rPr>
          <w:rFonts w:eastAsia="Calibri"/>
          <w:sz w:val="28"/>
          <w:szCs w:val="28"/>
        </w:rPr>
        <w:fldChar w:fldCharType="separate"/>
      </w:r>
      <w:r w:rsidRPr="00770F86">
        <w:rPr>
          <w:rFonts w:eastAsia="Calibri"/>
          <w:b/>
          <w:bCs/>
          <w:color w:val="000000"/>
          <w:sz w:val="28"/>
          <w:szCs w:val="28"/>
          <w:u w:val="single"/>
          <w:lang w:val="en-US"/>
        </w:rPr>
        <w:t>vyshyvanka</w:t>
      </w:r>
      <w:proofErr w:type="spellEnd"/>
      <w:r w:rsidRPr="00770F86">
        <w:rPr>
          <w:rFonts w:eastAsia="Calibri"/>
          <w:sz w:val="28"/>
          <w:szCs w:val="28"/>
        </w:rPr>
        <w:fldChar w:fldCharType="end"/>
      </w:r>
      <w:r w:rsidRPr="00770F86">
        <w:rPr>
          <w:rFonts w:eastAsia="Calibri"/>
          <w:sz w:val="28"/>
          <w:szCs w:val="28"/>
          <w:lang w:val="en-US"/>
        </w:rPr>
        <w:t xml:space="preserve">, </w:t>
      </w:r>
      <w:proofErr w:type="spellStart"/>
      <w:r w:rsidRPr="00770F86">
        <w:rPr>
          <w:rFonts w:eastAsia="Calibri"/>
          <w:b/>
          <w:bCs/>
          <w:sz w:val="28"/>
          <w:szCs w:val="28"/>
          <w:u w:val="single"/>
          <w:lang w:val="en-US"/>
        </w:rPr>
        <w:t>zapaska</w:t>
      </w:r>
      <w:proofErr w:type="spellEnd"/>
      <w:r w:rsidRPr="00770F86">
        <w:rPr>
          <w:rFonts w:eastAsia="Calibri"/>
          <w:sz w:val="28"/>
          <w:szCs w:val="28"/>
          <w:lang w:val="en-US"/>
        </w:rPr>
        <w:t xml:space="preserve"> (a skirt) and </w:t>
      </w:r>
      <w:proofErr w:type="spellStart"/>
      <w:r w:rsidRPr="00770F86">
        <w:rPr>
          <w:rFonts w:eastAsia="Calibri"/>
          <w:sz w:val="28"/>
          <w:szCs w:val="28"/>
        </w:rPr>
        <w:fldChar w:fldCharType="begin"/>
      </w:r>
      <w:r w:rsidRPr="00770F86">
        <w:rPr>
          <w:rFonts w:eastAsia="Calibri"/>
          <w:sz w:val="28"/>
          <w:szCs w:val="28"/>
          <w:lang w:val="en-US"/>
        </w:rPr>
        <w:instrText xml:space="preserve"> HYPERLINK "http://www.magical-space.com/index.php?cPath=5_10" </w:instrText>
      </w:r>
      <w:r w:rsidRPr="00770F86">
        <w:rPr>
          <w:rFonts w:eastAsia="Calibri"/>
          <w:sz w:val="28"/>
          <w:szCs w:val="28"/>
        </w:rPr>
        <w:fldChar w:fldCharType="separate"/>
      </w:r>
      <w:r w:rsidRPr="00770F86">
        <w:rPr>
          <w:rFonts w:eastAsia="Calibri"/>
          <w:b/>
          <w:bCs/>
          <w:color w:val="000000"/>
          <w:sz w:val="28"/>
          <w:szCs w:val="28"/>
          <w:u w:val="single"/>
          <w:lang w:val="en-US"/>
        </w:rPr>
        <w:t>krajka</w:t>
      </w:r>
      <w:proofErr w:type="spellEnd"/>
      <w:r w:rsidRPr="00770F86">
        <w:rPr>
          <w:rFonts w:eastAsia="Calibri"/>
          <w:sz w:val="28"/>
          <w:szCs w:val="28"/>
        </w:rPr>
        <w:fldChar w:fldCharType="end"/>
      </w:r>
      <w:r w:rsidRPr="00770F86">
        <w:rPr>
          <w:rFonts w:eastAsia="Calibri"/>
          <w:sz w:val="28"/>
          <w:szCs w:val="28"/>
          <w:lang w:val="en-US"/>
        </w:rPr>
        <w:t> (woven belt). Often the woven waistcoats with embroidery are carried. </w:t>
      </w:r>
      <w:r w:rsidRPr="00770F86">
        <w:rPr>
          <w:rFonts w:eastAsia="Calibri"/>
          <w:sz w:val="28"/>
          <w:szCs w:val="28"/>
          <w:lang w:val="en-US"/>
        </w:rPr>
        <w:br/>
      </w:r>
      <w:r w:rsidRPr="00770F86">
        <w:rPr>
          <w:rFonts w:eastAsia="Calibri"/>
          <w:sz w:val="28"/>
          <w:szCs w:val="28"/>
          <w:lang w:val="en-US"/>
        </w:rPr>
        <w:br/>
      </w:r>
      <w:r w:rsidRPr="00770F86">
        <w:rPr>
          <w:rFonts w:ascii="Calibri" w:eastAsia="Calibri" w:hAnsi="Calibri"/>
          <w:sz w:val="22"/>
          <w:szCs w:val="22"/>
          <w:lang w:val="en-US"/>
        </w:rPr>
        <w:br/>
      </w:r>
      <w:r w:rsidRPr="00770F86">
        <w:rPr>
          <w:rFonts w:ascii="Georgia" w:eastAsia="Calibri" w:hAnsi="Georgia"/>
          <w:sz w:val="22"/>
          <w:szCs w:val="22"/>
          <w:lang w:val="en-US"/>
        </w:rPr>
        <w:t>The </w:t>
      </w:r>
      <w:hyperlink r:id="rId8" w:history="1">
        <w:r w:rsidRPr="00770F86">
          <w:rPr>
            <w:rFonts w:ascii="Georgia" w:eastAsia="Calibri" w:hAnsi="Georgia"/>
            <w:color w:val="000000"/>
            <w:sz w:val="22"/>
            <w:szCs w:val="22"/>
            <w:u w:val="single"/>
            <w:lang w:val="en-US"/>
          </w:rPr>
          <w:t xml:space="preserve">seed beads </w:t>
        </w:r>
        <w:proofErr w:type="spellStart"/>
        <w:r w:rsidRPr="00770F86">
          <w:rPr>
            <w:rFonts w:ascii="Georgia" w:eastAsia="Calibri" w:hAnsi="Georgia"/>
            <w:color w:val="000000"/>
            <w:sz w:val="22"/>
            <w:szCs w:val="22"/>
            <w:u w:val="single"/>
            <w:lang w:val="en-US"/>
          </w:rPr>
          <w:t>jewellery</w:t>
        </w:r>
        <w:proofErr w:type="spellEnd"/>
      </w:hyperlink>
      <w:r w:rsidRPr="00770F86">
        <w:rPr>
          <w:rFonts w:ascii="Georgia" w:eastAsia="Calibri" w:hAnsi="Georgia"/>
          <w:sz w:val="22"/>
          <w:szCs w:val="22"/>
          <w:lang w:val="en-US"/>
        </w:rPr>
        <w:t> is a must have in female costume.</w:t>
      </w:r>
      <w:r w:rsidRPr="00770F86">
        <w:rPr>
          <w:rFonts w:ascii="Calibri" w:eastAsia="Calibri" w:hAnsi="Calibri"/>
          <w:sz w:val="22"/>
          <w:szCs w:val="22"/>
          <w:lang w:val="en-US"/>
        </w:rPr>
        <w:t xml:space="preserve"> </w:t>
      </w:r>
      <w:r>
        <w:rPr>
          <w:noProof/>
          <w:lang w:eastAsia="ru-RU"/>
        </w:rPr>
        <w:drawing>
          <wp:inline distT="0" distB="0" distL="0" distR="0" wp14:anchorId="0446783D" wp14:editId="3B85A278">
            <wp:extent cx="2695575" cy="3048000"/>
            <wp:effectExtent l="0" t="0" r="9525" b="0"/>
            <wp:docPr id="4" name="Рисунок 4" descr="http://2.bp.blogspot.com/-3VFKUYZZ7V8/UBVoFIrZqdI/AAAAAAAAAKg/On_zba5uWGs/s320/P1010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3VFKUYZZ7V8/UBVoFIrZqdI/AAAAAAAAAKg/On_zba5uWGs/s320/P10107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5575" cy="3048000"/>
                    </a:xfrm>
                    <a:prstGeom prst="rect">
                      <a:avLst/>
                    </a:prstGeom>
                    <a:noFill/>
                    <a:ln>
                      <a:noFill/>
                    </a:ln>
                  </pic:spPr>
                </pic:pic>
              </a:graphicData>
            </a:graphic>
          </wp:inline>
        </w:drawing>
      </w:r>
    </w:p>
    <w:p w:rsidR="00FF75A2" w:rsidRDefault="00A96E7F">
      <w:pPr>
        <w:pStyle w:val="a3"/>
        <w:spacing w:before="0" w:beforeAutospacing="0" w:after="0" w:afterAutospacing="0"/>
        <w:jc w:val="center"/>
        <w:rPr>
          <w:sz w:val="28"/>
          <w:szCs w:val="28"/>
          <w:lang w:val="en-US"/>
        </w:rPr>
      </w:pPr>
      <w:r>
        <w:rPr>
          <w:sz w:val="28"/>
          <w:szCs w:val="28"/>
          <w:lang w:val="en-US"/>
        </w:rPr>
        <w:t xml:space="preserve"> </w:t>
      </w:r>
    </w:p>
    <w:p w:rsidR="00FF75A2" w:rsidRDefault="00FF75A2">
      <w:pPr>
        <w:pStyle w:val="a3"/>
        <w:spacing w:before="0" w:beforeAutospacing="0" w:after="0" w:afterAutospacing="0"/>
        <w:jc w:val="center"/>
        <w:rPr>
          <w:sz w:val="28"/>
          <w:szCs w:val="28"/>
          <w:lang w:val="en-US"/>
        </w:rPr>
      </w:pPr>
    </w:p>
    <w:p w:rsidR="00FF75A2" w:rsidRDefault="00770F86">
      <w:pPr>
        <w:pStyle w:val="a3"/>
        <w:spacing w:before="0" w:beforeAutospacing="0" w:after="0" w:afterAutospacing="0"/>
        <w:rPr>
          <w:sz w:val="28"/>
          <w:szCs w:val="28"/>
          <w:lang w:val="en-US"/>
        </w:rPr>
      </w:pPr>
      <w:r>
        <w:rPr>
          <w:sz w:val="28"/>
          <w:szCs w:val="28"/>
          <w:lang w:val="en-US"/>
        </w:rPr>
        <w:t>Summarizing</w:t>
      </w:r>
    </w:p>
    <w:p w:rsidR="00770F86" w:rsidRDefault="00770F86">
      <w:pPr>
        <w:pStyle w:val="a3"/>
        <w:spacing w:before="0" w:beforeAutospacing="0" w:after="0" w:afterAutospacing="0"/>
        <w:rPr>
          <w:sz w:val="28"/>
          <w:szCs w:val="28"/>
          <w:lang w:val="en-US"/>
        </w:rPr>
      </w:pPr>
      <w:r>
        <w:rPr>
          <w:sz w:val="28"/>
          <w:szCs w:val="28"/>
          <w:lang w:val="en-US"/>
        </w:rPr>
        <w:t>I should tell that everyone has worked hard today.</w:t>
      </w:r>
      <w:r w:rsidR="00A96E7F">
        <w:rPr>
          <w:sz w:val="28"/>
          <w:szCs w:val="28"/>
          <w:lang w:val="en-US"/>
        </w:rPr>
        <w:t xml:space="preserve"> </w:t>
      </w:r>
      <w:bookmarkStart w:id="0" w:name="_GoBack"/>
      <w:bookmarkEnd w:id="0"/>
      <w:r>
        <w:rPr>
          <w:sz w:val="28"/>
          <w:szCs w:val="28"/>
          <w:lang w:val="en-US"/>
        </w:rPr>
        <w:t>We should be proud of ourselves. Thank you very much.</w:t>
      </w:r>
    </w:p>
    <w:p w:rsidR="00FF75A2" w:rsidRDefault="00FF75A2">
      <w:pPr>
        <w:pStyle w:val="a3"/>
        <w:jc w:val="center"/>
        <w:rPr>
          <w:sz w:val="28"/>
          <w:szCs w:val="28"/>
          <w:lang w:val="en-US"/>
        </w:rPr>
      </w:pPr>
    </w:p>
    <w:p w:rsidR="00FF75A2" w:rsidRDefault="00FF75A2">
      <w:pPr>
        <w:pStyle w:val="a3"/>
        <w:spacing w:before="0" w:beforeAutospacing="0" w:after="0" w:afterAutospacing="0"/>
        <w:rPr>
          <w:sz w:val="28"/>
          <w:szCs w:val="28"/>
          <w:lang w:val="en-US"/>
        </w:rPr>
      </w:pPr>
    </w:p>
    <w:p w:rsidR="00FF75A2" w:rsidRDefault="00A96E7F">
      <w:pPr>
        <w:pStyle w:val="a3"/>
        <w:spacing w:before="0" w:beforeAutospacing="0" w:after="0" w:afterAutospacing="0"/>
        <w:rPr>
          <w:lang w:val="en-US"/>
        </w:rPr>
      </w:pPr>
      <w:r>
        <w:rPr>
          <w:sz w:val="28"/>
          <w:szCs w:val="28"/>
          <w:lang w:val="en-US"/>
        </w:rPr>
        <w:t xml:space="preserve">     </w:t>
      </w:r>
    </w:p>
    <w:sectPr w:rsidR="00FF75A2">
      <w:endnotePr>
        <w:numFmt w:val="decimal"/>
      </w:endnotePr>
      <w:pgSz w:w="11906" w:h="16838"/>
      <w:pgMar w:top="284" w:right="850" w:bottom="0" w:left="2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64203"/>
    <w:multiLevelType w:val="hybridMultilevel"/>
    <w:tmpl w:val="75FE0576"/>
    <w:name w:val="Нумерованный список 2"/>
    <w:lvl w:ilvl="0" w:tplc="C7DA80BC">
      <w:start w:val="1"/>
      <w:numFmt w:val="decimal"/>
      <w:lvlText w:val="%1."/>
      <w:lvlJc w:val="left"/>
      <w:pPr>
        <w:ind w:left="360" w:firstLine="0"/>
      </w:pPr>
    </w:lvl>
    <w:lvl w:ilvl="1" w:tplc="4E92AD58">
      <w:start w:val="1"/>
      <w:numFmt w:val="lowerLetter"/>
      <w:lvlText w:val="%2."/>
      <w:lvlJc w:val="left"/>
      <w:pPr>
        <w:ind w:left="1080" w:firstLine="0"/>
      </w:pPr>
    </w:lvl>
    <w:lvl w:ilvl="2" w:tplc="85102AF6">
      <w:start w:val="1"/>
      <w:numFmt w:val="lowerRoman"/>
      <w:lvlText w:val="%3."/>
      <w:lvlJc w:val="left"/>
      <w:pPr>
        <w:ind w:left="1980" w:firstLine="0"/>
      </w:pPr>
    </w:lvl>
    <w:lvl w:ilvl="3" w:tplc="875441FA">
      <w:start w:val="1"/>
      <w:numFmt w:val="decimal"/>
      <w:lvlText w:val="%4."/>
      <w:lvlJc w:val="left"/>
      <w:pPr>
        <w:ind w:left="2520" w:firstLine="0"/>
      </w:pPr>
    </w:lvl>
    <w:lvl w:ilvl="4" w:tplc="6068F170">
      <w:start w:val="1"/>
      <w:numFmt w:val="lowerLetter"/>
      <w:lvlText w:val="%5."/>
      <w:lvlJc w:val="left"/>
      <w:pPr>
        <w:ind w:left="3240" w:firstLine="0"/>
      </w:pPr>
    </w:lvl>
    <w:lvl w:ilvl="5" w:tplc="12B4CFDA">
      <w:start w:val="1"/>
      <w:numFmt w:val="lowerRoman"/>
      <w:lvlText w:val="%6."/>
      <w:lvlJc w:val="left"/>
      <w:pPr>
        <w:ind w:left="4140" w:firstLine="0"/>
      </w:pPr>
    </w:lvl>
    <w:lvl w:ilvl="6" w:tplc="9C3633C6">
      <w:start w:val="1"/>
      <w:numFmt w:val="decimal"/>
      <w:lvlText w:val="%7."/>
      <w:lvlJc w:val="left"/>
      <w:pPr>
        <w:ind w:left="4680" w:firstLine="0"/>
      </w:pPr>
    </w:lvl>
    <w:lvl w:ilvl="7" w:tplc="A5BCA9C8">
      <w:start w:val="1"/>
      <w:numFmt w:val="lowerLetter"/>
      <w:lvlText w:val="%8."/>
      <w:lvlJc w:val="left"/>
      <w:pPr>
        <w:ind w:left="5400" w:firstLine="0"/>
      </w:pPr>
    </w:lvl>
    <w:lvl w:ilvl="8" w:tplc="E52661EA">
      <w:start w:val="1"/>
      <w:numFmt w:val="lowerRoman"/>
      <w:lvlText w:val="%9."/>
      <w:lvlJc w:val="left"/>
      <w:pPr>
        <w:ind w:left="6300" w:firstLine="0"/>
      </w:pPr>
    </w:lvl>
  </w:abstractNum>
  <w:abstractNum w:abstractNumId="1" w15:restartNumberingAfterBreak="0">
    <w:nsid w:val="1F3B43B9"/>
    <w:multiLevelType w:val="singleLevel"/>
    <w:tmpl w:val="8C8C64C0"/>
    <w:name w:val="Bullet 5"/>
    <w:lvl w:ilvl="0">
      <w:start w:val="1"/>
      <w:numFmt w:val="lowerRoman"/>
      <w:lvlText w:val="%1"/>
      <w:lvlJc w:val="left"/>
      <w:pPr>
        <w:tabs>
          <w:tab w:val="num" w:pos="0"/>
        </w:tabs>
        <w:ind w:left="0" w:firstLine="0"/>
      </w:pPr>
    </w:lvl>
  </w:abstractNum>
  <w:abstractNum w:abstractNumId="2" w15:restartNumberingAfterBreak="0">
    <w:nsid w:val="23DB4202"/>
    <w:multiLevelType w:val="hybridMultilevel"/>
    <w:tmpl w:val="F55ED714"/>
    <w:name w:val="Нумерованный список 1"/>
    <w:lvl w:ilvl="0" w:tplc="ABBE31B8">
      <w:start w:val="1"/>
      <w:numFmt w:val="decimal"/>
      <w:lvlText w:val="%1."/>
      <w:lvlJc w:val="left"/>
      <w:pPr>
        <w:ind w:left="360" w:firstLine="0"/>
      </w:pPr>
    </w:lvl>
    <w:lvl w:ilvl="1" w:tplc="B3368BA8">
      <w:start w:val="1"/>
      <w:numFmt w:val="lowerLetter"/>
      <w:lvlText w:val="%2."/>
      <w:lvlJc w:val="left"/>
      <w:pPr>
        <w:ind w:left="1080" w:firstLine="0"/>
      </w:pPr>
    </w:lvl>
    <w:lvl w:ilvl="2" w:tplc="3C2844CE">
      <w:start w:val="1"/>
      <w:numFmt w:val="lowerRoman"/>
      <w:lvlText w:val="%3."/>
      <w:lvlJc w:val="left"/>
      <w:pPr>
        <w:ind w:left="1980" w:firstLine="0"/>
      </w:pPr>
    </w:lvl>
    <w:lvl w:ilvl="3" w:tplc="F3E8D026">
      <w:start w:val="1"/>
      <w:numFmt w:val="decimal"/>
      <w:lvlText w:val="%4."/>
      <w:lvlJc w:val="left"/>
      <w:pPr>
        <w:ind w:left="2520" w:firstLine="0"/>
      </w:pPr>
    </w:lvl>
    <w:lvl w:ilvl="4" w:tplc="DBC832FA">
      <w:start w:val="1"/>
      <w:numFmt w:val="lowerLetter"/>
      <w:lvlText w:val="%5."/>
      <w:lvlJc w:val="left"/>
      <w:pPr>
        <w:ind w:left="3240" w:firstLine="0"/>
      </w:pPr>
    </w:lvl>
    <w:lvl w:ilvl="5" w:tplc="F1E8EAEC">
      <w:start w:val="1"/>
      <w:numFmt w:val="lowerRoman"/>
      <w:lvlText w:val="%6."/>
      <w:lvlJc w:val="left"/>
      <w:pPr>
        <w:ind w:left="4140" w:firstLine="0"/>
      </w:pPr>
    </w:lvl>
    <w:lvl w:ilvl="6" w:tplc="1ED6410A">
      <w:start w:val="1"/>
      <w:numFmt w:val="decimal"/>
      <w:lvlText w:val="%7."/>
      <w:lvlJc w:val="left"/>
      <w:pPr>
        <w:ind w:left="4680" w:firstLine="0"/>
      </w:pPr>
    </w:lvl>
    <w:lvl w:ilvl="7" w:tplc="82DEEF04">
      <w:start w:val="1"/>
      <w:numFmt w:val="lowerLetter"/>
      <w:lvlText w:val="%8."/>
      <w:lvlJc w:val="left"/>
      <w:pPr>
        <w:ind w:left="5400" w:firstLine="0"/>
      </w:pPr>
    </w:lvl>
    <w:lvl w:ilvl="8" w:tplc="F4A270FE">
      <w:start w:val="1"/>
      <w:numFmt w:val="lowerRoman"/>
      <w:lvlText w:val="%9."/>
      <w:lvlJc w:val="left"/>
      <w:pPr>
        <w:ind w:left="6300" w:firstLine="0"/>
      </w:pPr>
    </w:lvl>
  </w:abstractNum>
  <w:abstractNum w:abstractNumId="3" w15:restartNumberingAfterBreak="0">
    <w:nsid w:val="25056A30"/>
    <w:multiLevelType w:val="hybridMultilevel"/>
    <w:tmpl w:val="089A6CD0"/>
    <w:lvl w:ilvl="0" w:tplc="0590DBC2">
      <w:numFmt w:val="none"/>
      <w:lvlText w:val=""/>
      <w:lvlJc w:val="left"/>
      <w:pPr>
        <w:tabs>
          <w:tab w:val="num" w:pos="360"/>
        </w:tabs>
        <w:ind w:left="360" w:hanging="360"/>
      </w:pPr>
    </w:lvl>
    <w:lvl w:ilvl="1" w:tplc="39ACCD1A">
      <w:numFmt w:val="none"/>
      <w:lvlText w:val=""/>
      <w:lvlJc w:val="left"/>
      <w:pPr>
        <w:tabs>
          <w:tab w:val="num" w:pos="360"/>
        </w:tabs>
        <w:ind w:left="360" w:hanging="360"/>
      </w:pPr>
    </w:lvl>
    <w:lvl w:ilvl="2" w:tplc="FD02F67A">
      <w:numFmt w:val="none"/>
      <w:lvlText w:val=""/>
      <w:lvlJc w:val="left"/>
      <w:pPr>
        <w:tabs>
          <w:tab w:val="num" w:pos="360"/>
        </w:tabs>
        <w:ind w:left="360" w:hanging="360"/>
      </w:pPr>
    </w:lvl>
    <w:lvl w:ilvl="3" w:tplc="42E0D9FC">
      <w:numFmt w:val="none"/>
      <w:lvlText w:val=""/>
      <w:lvlJc w:val="left"/>
      <w:pPr>
        <w:tabs>
          <w:tab w:val="num" w:pos="360"/>
        </w:tabs>
        <w:ind w:left="360" w:hanging="360"/>
      </w:pPr>
    </w:lvl>
    <w:lvl w:ilvl="4" w:tplc="23BE8C94">
      <w:numFmt w:val="none"/>
      <w:lvlText w:val=""/>
      <w:lvlJc w:val="left"/>
      <w:pPr>
        <w:tabs>
          <w:tab w:val="num" w:pos="360"/>
        </w:tabs>
        <w:ind w:left="360" w:hanging="360"/>
      </w:pPr>
    </w:lvl>
    <w:lvl w:ilvl="5" w:tplc="92DA5678">
      <w:numFmt w:val="none"/>
      <w:lvlText w:val=""/>
      <w:lvlJc w:val="left"/>
      <w:pPr>
        <w:tabs>
          <w:tab w:val="num" w:pos="360"/>
        </w:tabs>
        <w:ind w:left="360" w:hanging="360"/>
      </w:pPr>
    </w:lvl>
    <w:lvl w:ilvl="6" w:tplc="D3C81B62">
      <w:numFmt w:val="none"/>
      <w:lvlText w:val=""/>
      <w:lvlJc w:val="left"/>
      <w:pPr>
        <w:tabs>
          <w:tab w:val="num" w:pos="360"/>
        </w:tabs>
        <w:ind w:left="360" w:hanging="360"/>
      </w:pPr>
    </w:lvl>
    <w:lvl w:ilvl="7" w:tplc="EA0EDE84">
      <w:numFmt w:val="none"/>
      <w:lvlText w:val=""/>
      <w:lvlJc w:val="left"/>
      <w:pPr>
        <w:tabs>
          <w:tab w:val="num" w:pos="360"/>
        </w:tabs>
        <w:ind w:left="360" w:hanging="360"/>
      </w:pPr>
    </w:lvl>
    <w:lvl w:ilvl="8" w:tplc="2946C766">
      <w:numFmt w:val="none"/>
      <w:lvlText w:val=""/>
      <w:lvlJc w:val="left"/>
      <w:pPr>
        <w:tabs>
          <w:tab w:val="num" w:pos="360"/>
        </w:tabs>
        <w:ind w:left="360" w:hanging="360"/>
      </w:pPr>
    </w:lvl>
  </w:abstractNum>
  <w:abstractNum w:abstractNumId="4" w15:restartNumberingAfterBreak="0">
    <w:nsid w:val="5BFE6B08"/>
    <w:multiLevelType w:val="singleLevel"/>
    <w:tmpl w:val="D1C85D68"/>
    <w:name w:val="Bullet 3"/>
    <w:lvl w:ilvl="0">
      <w:start w:val="1"/>
      <w:numFmt w:val="decimal"/>
      <w:lvlText w:val="%1"/>
      <w:lvlJc w:val="left"/>
      <w:pPr>
        <w:tabs>
          <w:tab w:val="num" w:pos="0"/>
        </w:tabs>
        <w:ind w:left="0" w:firstLine="0"/>
      </w:pPr>
    </w:lvl>
  </w:abstractNum>
  <w:abstractNum w:abstractNumId="5" w15:restartNumberingAfterBreak="0">
    <w:nsid w:val="64EA21EF"/>
    <w:multiLevelType w:val="singleLevel"/>
    <w:tmpl w:val="031EEC48"/>
    <w:name w:val="Bullet 4"/>
    <w:lvl w:ilvl="0">
      <w:start w:val="1"/>
      <w:numFmt w:val="lowerLetter"/>
      <w:lvlText w:val="%1"/>
      <w:lvlJc w:val="left"/>
      <w:pPr>
        <w:tabs>
          <w:tab w:val="num" w:pos="0"/>
        </w:tabs>
        <w:ind w:left="0" w:firstLine="0"/>
      </w:p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283"/>
  <w:drawingGridVerticalSpacing w:val="283"/>
  <w:characterSpacingControl w:val="doNotCompress"/>
  <w:endnotePr>
    <w:numFmt w:val="decimal"/>
  </w:endnotePr>
  <w:compat>
    <w:doNotUseHTMLParagraphAutoSpacing/>
    <w:compatSetting w:name="compatibilityMode" w:uri="http://schemas.microsoft.com/office/word" w:val="12"/>
  </w:compat>
  <w:rsids>
    <w:rsidRoot w:val="00FF75A2"/>
    <w:rsid w:val="00770F86"/>
    <w:rsid w:val="00A96E7F"/>
    <w:rsid w:val="00FF7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C4B4A"/>
  <w15:docId w15:val="{63339647-A380-49B3-83D4-17DD3D3F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keepNext/>
      <w:keepLines/>
      <w:widowControl w:val="0"/>
      <w:spacing w:before="240" w:after="60" w:line="240" w:lineRule="auto"/>
      <w:outlineLvl w:val="0"/>
    </w:pPr>
    <w:rPr>
      <w:rFonts w:ascii="Arial" w:eastAsia="SimSun" w:hAnsi="Arial" w:cs="Arial"/>
      <w:b/>
      <w:bCs/>
      <w:kern w:val="1"/>
      <w:sz w:val="36"/>
      <w:szCs w:val="36"/>
    </w:rPr>
  </w:style>
  <w:style w:type="paragraph" w:styleId="2">
    <w:name w:val="heading 2"/>
    <w:basedOn w:val="1"/>
    <w:qFormat/>
    <w:pPr>
      <w:outlineLvl w:val="1"/>
    </w:pPr>
    <w:rPr>
      <w:sz w:val="32"/>
      <w:szCs w:val="32"/>
    </w:rPr>
  </w:style>
  <w:style w:type="paragraph" w:styleId="3">
    <w:name w:val="heading 3"/>
    <w:basedOn w:val="2"/>
    <w:qFormat/>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qFormat/>
    <w:pPr>
      <w:spacing w:before="100" w:beforeAutospacing="1" w:after="100" w:afterAutospacing="1" w:line="240" w:lineRule="auto"/>
    </w:pPr>
    <w:rPr>
      <w:rFonts w:ascii="Times New Roman" w:eastAsia="Times New Roman" w:hAnsi="Times New Roman"/>
      <w:sz w:val="24"/>
      <w:szCs w:val="24"/>
    </w:rPr>
  </w:style>
  <w:style w:type="paragraph" w:styleId="a4">
    <w:name w:val="Balloon Text"/>
    <w:qFormat/>
    <w:pPr>
      <w:spacing w:after="0" w:line="240" w:lineRule="auto"/>
    </w:pPr>
    <w:rPr>
      <w:rFonts w:ascii="Segoe UI" w:hAnsi="Segoe UI" w:cs="Segoe UI"/>
      <w:sz w:val="18"/>
      <w:szCs w:val="18"/>
    </w:rPr>
  </w:style>
  <w:style w:type="character" w:styleId="a5">
    <w:name w:val="Hyperlink"/>
    <w:rPr>
      <w:color w:val="0000FF"/>
      <w:u w:val="single"/>
    </w:rPr>
  </w:style>
  <w:style w:type="character" w:customStyle="1" w:styleId="a6">
    <w:name w:val="Текст выноски Знак"/>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ical-space.com/index.php?cPath=5_9"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887</Words>
  <Characters>5062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Iгор</dc:creator>
  <cp:keywords/>
  <dc:description/>
  <cp:lastModifiedBy>IHOR</cp:lastModifiedBy>
  <cp:revision>7</cp:revision>
  <cp:lastPrinted>2017-03-01T21:24:00Z</cp:lastPrinted>
  <dcterms:created xsi:type="dcterms:W3CDTF">2017-03-01T20:28:00Z</dcterms:created>
  <dcterms:modified xsi:type="dcterms:W3CDTF">2017-10-04T19:03:00Z</dcterms:modified>
</cp:coreProperties>
</file>