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3BEE" w:rsidRPr="0026561B" w:rsidRDefault="00DC3BEE" w:rsidP="00DC3BEE">
      <w:pPr>
        <w:spacing w:line="360" w:lineRule="auto"/>
        <w:rPr>
          <w:b/>
          <w:lang w:val="en-US"/>
        </w:rPr>
      </w:pPr>
      <w:r w:rsidRPr="00D52804">
        <w:rPr>
          <w:b/>
          <w:lang w:val="en-US"/>
        </w:rPr>
        <w:t xml:space="preserve">Topic: Youth fashion. The </w:t>
      </w:r>
      <w:proofErr w:type="spellStart"/>
      <w:r w:rsidRPr="00D52804">
        <w:rPr>
          <w:b/>
          <w:lang w:val="en-US"/>
        </w:rPr>
        <w:t>Vyshyvanka</w:t>
      </w:r>
      <w:proofErr w:type="spellEnd"/>
      <w:r w:rsidR="0026561B">
        <w:rPr>
          <w:b/>
          <w:lang w:val="uk-UA"/>
        </w:rPr>
        <w:t xml:space="preserve">  9</w:t>
      </w:r>
      <w:r w:rsidR="0026561B">
        <w:rPr>
          <w:b/>
          <w:lang w:val="en-US"/>
        </w:rPr>
        <w:t xml:space="preserve"> form</w:t>
      </w:r>
      <w:bookmarkStart w:id="0" w:name="_GoBack"/>
      <w:bookmarkEnd w:id="0"/>
    </w:p>
    <w:p w:rsidR="00DC3BEE" w:rsidRPr="00D52804" w:rsidRDefault="00DC3BEE" w:rsidP="00DC3BEE">
      <w:pPr>
        <w:spacing w:line="360" w:lineRule="auto"/>
        <w:rPr>
          <w:lang w:val="en-US"/>
        </w:rPr>
      </w:pPr>
      <w:proofErr w:type="gramStart"/>
      <w:r w:rsidRPr="00D52804">
        <w:rPr>
          <w:b/>
          <w:lang w:val="en-US"/>
        </w:rPr>
        <w:t>Objectives :</w:t>
      </w:r>
      <w:proofErr w:type="gramEnd"/>
      <w:r w:rsidR="00D52804">
        <w:rPr>
          <w:b/>
          <w:lang w:val="en-US"/>
        </w:rPr>
        <w:t xml:space="preserve"> </w:t>
      </w:r>
      <w:r w:rsidRPr="00D52804">
        <w:rPr>
          <w:lang w:val="en-US"/>
        </w:rPr>
        <w:t>to revise and enrich students’ vocabulary on the topic;</w:t>
      </w:r>
      <w:r w:rsidRPr="00D52804">
        <w:rPr>
          <w:b/>
          <w:lang w:val="en-US"/>
        </w:rPr>
        <w:t xml:space="preserve"> </w:t>
      </w:r>
      <w:r w:rsidRPr="00D52804">
        <w:rPr>
          <w:lang w:val="en-US"/>
        </w:rPr>
        <w:t>to develop students’ listening skills;</w:t>
      </w:r>
      <w:r w:rsidRPr="00D52804">
        <w:rPr>
          <w:b/>
          <w:lang w:val="en-US"/>
        </w:rPr>
        <w:t xml:space="preserve"> </w:t>
      </w:r>
      <w:r w:rsidRPr="00D52804">
        <w:rPr>
          <w:lang w:val="en-US"/>
        </w:rPr>
        <w:t>to practice speaking and reading skills of students;</w:t>
      </w:r>
      <w:r w:rsidRPr="00D52804">
        <w:rPr>
          <w:b/>
          <w:lang w:val="en-US"/>
        </w:rPr>
        <w:t xml:space="preserve"> </w:t>
      </w:r>
      <w:r w:rsidRPr="00D52804">
        <w:rPr>
          <w:lang w:val="en-US"/>
        </w:rPr>
        <w:t>to broaden students’ knowledge of the topic;</w:t>
      </w:r>
      <w:r w:rsidRPr="00D52804">
        <w:rPr>
          <w:b/>
          <w:lang w:val="en-US"/>
        </w:rPr>
        <w:t xml:space="preserve"> </w:t>
      </w:r>
      <w:r w:rsidRPr="00D52804">
        <w:rPr>
          <w:lang w:val="en-US"/>
        </w:rPr>
        <w:t>to develop students’ thinking</w:t>
      </w:r>
      <w:r w:rsidRPr="00D52804">
        <w:rPr>
          <w:b/>
          <w:lang w:val="en-US"/>
        </w:rPr>
        <w:t xml:space="preserve"> </w:t>
      </w:r>
      <w:r w:rsidRPr="00D52804">
        <w:rPr>
          <w:lang w:val="en-US"/>
        </w:rPr>
        <w:t>educate</w:t>
      </w:r>
      <w:r w:rsidRPr="00D52804">
        <w:rPr>
          <w:lang w:val="uk-UA"/>
        </w:rPr>
        <w:t xml:space="preserve"> </w:t>
      </w:r>
      <w:proofErr w:type="spellStart"/>
      <w:r w:rsidRPr="00D52804">
        <w:rPr>
          <w:lang w:val="uk-UA"/>
        </w:rPr>
        <w:t>respect</w:t>
      </w:r>
      <w:proofErr w:type="spellEnd"/>
      <w:r w:rsidRPr="00D52804">
        <w:rPr>
          <w:lang w:val="uk-UA"/>
        </w:rPr>
        <w:t xml:space="preserve"> </w:t>
      </w:r>
      <w:proofErr w:type="spellStart"/>
      <w:r w:rsidRPr="00D52804">
        <w:rPr>
          <w:lang w:val="uk-UA"/>
        </w:rPr>
        <w:t>for</w:t>
      </w:r>
      <w:proofErr w:type="spellEnd"/>
      <w:r w:rsidRPr="00D52804">
        <w:rPr>
          <w:lang w:val="uk-UA"/>
        </w:rPr>
        <w:t xml:space="preserve"> </w:t>
      </w:r>
      <w:proofErr w:type="spellStart"/>
      <w:r w:rsidRPr="00D52804">
        <w:rPr>
          <w:lang w:val="uk-UA"/>
        </w:rPr>
        <w:t>national</w:t>
      </w:r>
      <w:proofErr w:type="spellEnd"/>
      <w:r w:rsidRPr="00D52804">
        <w:rPr>
          <w:lang w:val="uk-UA"/>
        </w:rPr>
        <w:t xml:space="preserve"> </w:t>
      </w:r>
      <w:proofErr w:type="spellStart"/>
      <w:r w:rsidRPr="00D52804">
        <w:rPr>
          <w:lang w:val="uk-UA"/>
        </w:rPr>
        <w:t>clothing</w:t>
      </w:r>
      <w:proofErr w:type="spellEnd"/>
      <w:r w:rsidRPr="00D52804">
        <w:rPr>
          <w:lang w:val="uk-UA"/>
        </w:rPr>
        <w:t xml:space="preserve"> </w:t>
      </w:r>
      <w:proofErr w:type="spellStart"/>
      <w:r w:rsidRPr="00D52804">
        <w:rPr>
          <w:lang w:val="uk-UA"/>
        </w:rPr>
        <w:t>and</w:t>
      </w:r>
      <w:proofErr w:type="spellEnd"/>
      <w:r w:rsidRPr="00D52804">
        <w:rPr>
          <w:lang w:val="uk-UA"/>
        </w:rPr>
        <w:t xml:space="preserve"> </w:t>
      </w:r>
      <w:proofErr w:type="spellStart"/>
      <w:r w:rsidRPr="00D52804">
        <w:rPr>
          <w:lang w:val="uk-UA"/>
        </w:rPr>
        <w:t>pride</w:t>
      </w:r>
      <w:proofErr w:type="spellEnd"/>
      <w:r w:rsidRPr="00D52804">
        <w:rPr>
          <w:lang w:val="uk-UA"/>
        </w:rPr>
        <w:t xml:space="preserve"> </w:t>
      </w:r>
      <w:proofErr w:type="spellStart"/>
      <w:r w:rsidRPr="00D52804">
        <w:rPr>
          <w:lang w:val="uk-UA"/>
        </w:rPr>
        <w:t>for</w:t>
      </w:r>
      <w:proofErr w:type="spellEnd"/>
      <w:r w:rsidRPr="00D52804">
        <w:rPr>
          <w:lang w:val="uk-UA"/>
        </w:rPr>
        <w:t xml:space="preserve"> </w:t>
      </w:r>
      <w:proofErr w:type="spellStart"/>
      <w:r w:rsidRPr="00D52804">
        <w:rPr>
          <w:lang w:val="uk-UA"/>
        </w:rPr>
        <w:t>their</w:t>
      </w:r>
      <w:proofErr w:type="spellEnd"/>
      <w:r w:rsidRPr="00D52804">
        <w:rPr>
          <w:lang w:val="uk-UA"/>
        </w:rPr>
        <w:t xml:space="preserve"> </w:t>
      </w:r>
      <w:proofErr w:type="spellStart"/>
      <w:r w:rsidRPr="00D52804">
        <w:rPr>
          <w:lang w:val="uk-UA"/>
        </w:rPr>
        <w:t>country</w:t>
      </w:r>
      <w:proofErr w:type="spellEnd"/>
    </w:p>
    <w:p w:rsidR="00DC3BEE" w:rsidRPr="00D52804" w:rsidRDefault="00DC3BEE" w:rsidP="00DC3BEE">
      <w:pPr>
        <w:pStyle w:val="a3"/>
        <w:spacing w:before="0" w:beforeAutospacing="0" w:after="0" w:afterAutospacing="0" w:line="360" w:lineRule="auto"/>
        <w:jc w:val="both"/>
        <w:rPr>
          <w:lang w:val="en-US"/>
        </w:rPr>
      </w:pPr>
      <w:proofErr w:type="spellStart"/>
      <w:proofErr w:type="gramStart"/>
      <w:r w:rsidRPr="00D52804">
        <w:rPr>
          <w:b/>
          <w:lang w:val="en-US"/>
        </w:rPr>
        <w:t>Materials:</w:t>
      </w:r>
      <w:r w:rsidRPr="00D52804">
        <w:rPr>
          <w:lang w:val="en-US"/>
        </w:rPr>
        <w:t>cards</w:t>
      </w:r>
      <w:proofErr w:type="spellEnd"/>
      <w:proofErr w:type="gramEnd"/>
      <w:r w:rsidRPr="00D52804">
        <w:rPr>
          <w:lang w:val="en-US"/>
        </w:rPr>
        <w:t xml:space="preserve">, the text for listening comprehension; computer and whiteboard for presentation </w:t>
      </w:r>
    </w:p>
    <w:p w:rsidR="00DC3BEE" w:rsidRPr="00D52804" w:rsidRDefault="00DC3BEE" w:rsidP="00DC3BEE">
      <w:pPr>
        <w:spacing w:line="360" w:lineRule="auto"/>
        <w:jc w:val="center"/>
        <w:rPr>
          <w:b/>
          <w:lang w:val="en-US"/>
        </w:rPr>
      </w:pPr>
      <w:r w:rsidRPr="00D52804">
        <w:rPr>
          <w:b/>
          <w:lang w:val="en-US"/>
        </w:rPr>
        <w:t>Procedure</w:t>
      </w:r>
    </w:p>
    <w:p w:rsidR="00DC3BEE" w:rsidRPr="00D52804" w:rsidRDefault="00DC3BEE" w:rsidP="00DC3BEE">
      <w:pPr>
        <w:spacing w:line="360" w:lineRule="auto"/>
        <w:rPr>
          <w:b/>
          <w:lang w:val="en-US"/>
        </w:rPr>
      </w:pPr>
      <w:r w:rsidRPr="00D52804">
        <w:rPr>
          <w:b/>
          <w:lang w:val="en-US"/>
        </w:rPr>
        <w:t>Greeting and aims</w:t>
      </w:r>
    </w:p>
    <w:p w:rsidR="00DC3BEE" w:rsidRPr="00D52804" w:rsidRDefault="00DC3BEE" w:rsidP="00DC3BEE">
      <w:pPr>
        <w:spacing w:line="360" w:lineRule="auto"/>
        <w:rPr>
          <w:lang w:val="en-US"/>
        </w:rPr>
      </w:pPr>
      <w:r w:rsidRPr="00D52804">
        <w:rPr>
          <w:lang w:val="en-US"/>
        </w:rPr>
        <w:t xml:space="preserve">The topic of today’s lesson is teens’ fashion, so we’ll read and discuss the Ukrainian national clothes and differences of </w:t>
      </w:r>
      <w:proofErr w:type="spellStart"/>
      <w:r w:rsidRPr="00D52804">
        <w:rPr>
          <w:lang w:val="en-US"/>
        </w:rPr>
        <w:t>Vyshyvankas</w:t>
      </w:r>
      <w:proofErr w:type="spellEnd"/>
      <w:r w:rsidRPr="00D52804">
        <w:rPr>
          <w:lang w:val="en-US"/>
        </w:rPr>
        <w:t xml:space="preserve"> </w:t>
      </w:r>
    </w:p>
    <w:p w:rsidR="00DC3BEE" w:rsidRPr="00D52804" w:rsidRDefault="00DC3BEE" w:rsidP="00DC3BEE">
      <w:pPr>
        <w:spacing w:line="360" w:lineRule="auto"/>
        <w:rPr>
          <w:b/>
          <w:lang w:val="en-US"/>
        </w:rPr>
      </w:pPr>
      <w:r w:rsidRPr="00D52804">
        <w:rPr>
          <w:b/>
          <w:lang w:val="en-US"/>
        </w:rPr>
        <w:t>Warming up</w:t>
      </w:r>
    </w:p>
    <w:p w:rsidR="00DC3BEE" w:rsidRPr="00D52804" w:rsidRDefault="00DC3BEE" w:rsidP="00DC3BEE">
      <w:pPr>
        <w:spacing w:line="360" w:lineRule="auto"/>
        <w:rPr>
          <w:lang w:val="en-US"/>
        </w:rPr>
      </w:pPr>
      <w:r w:rsidRPr="00D52804">
        <w:rPr>
          <w:lang w:val="en-US"/>
        </w:rPr>
        <w:t>Answer the questions:</w:t>
      </w:r>
    </w:p>
    <w:p w:rsidR="00DC3BEE" w:rsidRPr="00D52804" w:rsidRDefault="00DC3BEE" w:rsidP="00D52804">
      <w:pPr>
        <w:pStyle w:val="a5"/>
        <w:numPr>
          <w:ilvl w:val="0"/>
          <w:numId w:val="5"/>
        </w:numPr>
        <w:spacing w:line="360" w:lineRule="auto"/>
        <w:rPr>
          <w:lang w:val="en-US"/>
        </w:rPr>
      </w:pPr>
      <w:r w:rsidRPr="00D52804">
        <w:rPr>
          <w:lang w:val="en-US"/>
        </w:rPr>
        <w:t>Do you often buy new clothes?</w:t>
      </w:r>
    </w:p>
    <w:p w:rsidR="00DC3BEE" w:rsidRPr="00D52804" w:rsidRDefault="00DC3BEE" w:rsidP="00D52804">
      <w:pPr>
        <w:pStyle w:val="a5"/>
        <w:numPr>
          <w:ilvl w:val="0"/>
          <w:numId w:val="5"/>
        </w:numPr>
        <w:spacing w:line="360" w:lineRule="auto"/>
        <w:rPr>
          <w:lang w:val="en-US"/>
        </w:rPr>
      </w:pPr>
      <w:r w:rsidRPr="00D52804">
        <w:rPr>
          <w:lang w:val="en-US"/>
        </w:rPr>
        <w:t>Do you think it is important to wear fashionable clothes?</w:t>
      </w:r>
    </w:p>
    <w:p w:rsidR="00DC3BEE" w:rsidRPr="00D52804" w:rsidRDefault="00DC3BEE" w:rsidP="00D52804">
      <w:pPr>
        <w:pStyle w:val="a5"/>
        <w:numPr>
          <w:ilvl w:val="0"/>
          <w:numId w:val="5"/>
        </w:numPr>
        <w:spacing w:line="360" w:lineRule="auto"/>
        <w:rPr>
          <w:lang w:val="en-US"/>
        </w:rPr>
      </w:pPr>
      <w:r w:rsidRPr="00D52804">
        <w:rPr>
          <w:lang w:val="en-US"/>
        </w:rPr>
        <w:t>Have you ever made your own clothes?</w:t>
      </w:r>
    </w:p>
    <w:p w:rsidR="00DC3BEE" w:rsidRPr="00D52804" w:rsidRDefault="00DC3BEE" w:rsidP="00D52804">
      <w:pPr>
        <w:pStyle w:val="a5"/>
        <w:numPr>
          <w:ilvl w:val="0"/>
          <w:numId w:val="5"/>
        </w:numPr>
        <w:spacing w:line="360" w:lineRule="auto"/>
        <w:rPr>
          <w:lang w:val="en-US"/>
        </w:rPr>
      </w:pPr>
      <w:r w:rsidRPr="00D52804">
        <w:rPr>
          <w:lang w:val="en-US"/>
        </w:rPr>
        <w:t>What do you know about our national Ukrainian clothes?</w:t>
      </w:r>
    </w:p>
    <w:p w:rsidR="00DC3BEE" w:rsidRPr="00D52804" w:rsidRDefault="00DC3BEE" w:rsidP="00DC3BEE">
      <w:pPr>
        <w:spacing w:line="360" w:lineRule="auto"/>
        <w:rPr>
          <w:b/>
          <w:lang w:val="en-US"/>
        </w:rPr>
      </w:pPr>
      <w:r w:rsidRPr="00D52804">
        <w:rPr>
          <w:b/>
          <w:lang w:val="en-US"/>
        </w:rPr>
        <w:t>Vocabulary</w:t>
      </w:r>
    </w:p>
    <w:p w:rsidR="000A4CEA" w:rsidRPr="00D52804" w:rsidRDefault="000A4CEA" w:rsidP="000A4CEA">
      <w:pPr>
        <w:pStyle w:val="a5"/>
        <w:numPr>
          <w:ilvl w:val="0"/>
          <w:numId w:val="3"/>
        </w:numPr>
        <w:spacing w:line="360" w:lineRule="auto"/>
        <w:rPr>
          <w:b/>
          <w:lang w:val="en-US"/>
        </w:rPr>
      </w:pPr>
      <w:r w:rsidRPr="00D52804">
        <w:rPr>
          <w:b/>
          <w:lang w:val="en-US"/>
        </w:rPr>
        <w:t xml:space="preserve">Mark the word with </w:t>
      </w:r>
      <w:proofErr w:type="spellStart"/>
      <w:r w:rsidRPr="00D52804">
        <w:rPr>
          <w:b/>
          <w:lang w:val="en-US"/>
        </w:rPr>
        <w:t>it’s</w:t>
      </w:r>
      <w:proofErr w:type="spellEnd"/>
      <w:r w:rsidRPr="00D52804">
        <w:rPr>
          <w:b/>
          <w:lang w:val="en-US"/>
        </w:rPr>
        <w:t xml:space="preserve"> translation</w:t>
      </w:r>
    </w:p>
    <w:tbl>
      <w:tblPr>
        <w:tblStyle w:val="a4"/>
        <w:tblW w:w="0" w:type="auto"/>
        <w:tblLook w:val="04A0" w:firstRow="1" w:lastRow="0" w:firstColumn="1" w:lastColumn="0" w:noHBand="0" w:noVBand="1"/>
      </w:tblPr>
      <w:tblGrid>
        <w:gridCol w:w="4674"/>
        <w:gridCol w:w="4671"/>
      </w:tblGrid>
      <w:tr w:rsidR="00DC3BEE" w:rsidRPr="00D52804" w:rsidTr="000A4CEA">
        <w:tc>
          <w:tcPr>
            <w:tcW w:w="4674" w:type="dxa"/>
          </w:tcPr>
          <w:p w:rsidR="00DC3BEE" w:rsidRPr="00D52804" w:rsidRDefault="00DC3BEE" w:rsidP="00E54896">
            <w:pPr>
              <w:spacing w:line="360" w:lineRule="auto"/>
              <w:rPr>
                <w:b/>
                <w:lang w:val="en-US"/>
              </w:rPr>
            </w:pPr>
            <w:r w:rsidRPr="00D52804">
              <w:rPr>
                <w:lang w:val="en-US"/>
              </w:rPr>
              <w:t>patterns</w:t>
            </w:r>
          </w:p>
        </w:tc>
        <w:tc>
          <w:tcPr>
            <w:tcW w:w="4671" w:type="dxa"/>
          </w:tcPr>
          <w:p w:rsidR="00DC3BEE" w:rsidRPr="00D52804" w:rsidRDefault="00DC3BEE" w:rsidP="00E54896">
            <w:pPr>
              <w:spacing w:line="360" w:lineRule="auto"/>
              <w:rPr>
                <w:b/>
                <w:lang w:val="uk-UA"/>
              </w:rPr>
            </w:pPr>
            <w:r w:rsidRPr="00D52804">
              <w:rPr>
                <w:b/>
                <w:lang w:val="uk-UA"/>
              </w:rPr>
              <w:t>дерево калини</w:t>
            </w:r>
          </w:p>
        </w:tc>
      </w:tr>
      <w:tr w:rsidR="00DC3BEE" w:rsidRPr="00D52804" w:rsidTr="000A4CEA">
        <w:tc>
          <w:tcPr>
            <w:tcW w:w="4674" w:type="dxa"/>
          </w:tcPr>
          <w:p w:rsidR="00DC3BEE" w:rsidRPr="00D52804" w:rsidRDefault="00F63A4C" w:rsidP="00E54896">
            <w:pPr>
              <w:spacing w:line="360" w:lineRule="auto"/>
              <w:rPr>
                <w:b/>
                <w:lang w:val="en-US"/>
              </w:rPr>
            </w:pPr>
            <w:r w:rsidRPr="00D52804">
              <w:rPr>
                <w:lang w:val="en-US"/>
              </w:rPr>
              <w:t>embroidery</w:t>
            </w:r>
          </w:p>
        </w:tc>
        <w:tc>
          <w:tcPr>
            <w:tcW w:w="4671" w:type="dxa"/>
          </w:tcPr>
          <w:p w:rsidR="00DC3BEE" w:rsidRPr="00D52804" w:rsidRDefault="00DC3BEE" w:rsidP="00E54896">
            <w:pPr>
              <w:spacing w:line="360" w:lineRule="auto"/>
              <w:rPr>
                <w:b/>
                <w:lang w:val="uk-UA"/>
              </w:rPr>
            </w:pPr>
            <w:r w:rsidRPr="00D52804">
              <w:rPr>
                <w:b/>
                <w:lang w:val="uk-UA"/>
              </w:rPr>
              <w:t>мак</w:t>
            </w:r>
          </w:p>
        </w:tc>
      </w:tr>
      <w:tr w:rsidR="00DC3BEE" w:rsidRPr="00D52804" w:rsidTr="000A4CEA">
        <w:tc>
          <w:tcPr>
            <w:tcW w:w="4674" w:type="dxa"/>
          </w:tcPr>
          <w:p w:rsidR="00DC3BEE" w:rsidRPr="00D52804" w:rsidRDefault="00DC3BEE" w:rsidP="00E54896">
            <w:pPr>
              <w:spacing w:line="360" w:lineRule="auto"/>
              <w:rPr>
                <w:b/>
                <w:lang w:val="en-US"/>
              </w:rPr>
            </w:pPr>
            <w:r w:rsidRPr="00D52804">
              <w:rPr>
                <w:lang w:val="en-US"/>
              </w:rPr>
              <w:t>a viburnum tree</w:t>
            </w:r>
          </w:p>
        </w:tc>
        <w:tc>
          <w:tcPr>
            <w:tcW w:w="4671" w:type="dxa"/>
          </w:tcPr>
          <w:p w:rsidR="00DC3BEE" w:rsidRPr="00D52804" w:rsidRDefault="00DC3BEE" w:rsidP="00E54896">
            <w:pPr>
              <w:spacing w:line="360" w:lineRule="auto"/>
              <w:rPr>
                <w:b/>
                <w:lang w:val="uk-UA"/>
              </w:rPr>
            </w:pPr>
            <w:r w:rsidRPr="00D52804">
              <w:rPr>
                <w:b/>
                <w:lang w:val="uk-UA"/>
              </w:rPr>
              <w:t>візерунок</w:t>
            </w:r>
          </w:p>
        </w:tc>
      </w:tr>
      <w:tr w:rsidR="00DC3BEE" w:rsidRPr="00D52804" w:rsidTr="000A4CEA">
        <w:tc>
          <w:tcPr>
            <w:tcW w:w="4674" w:type="dxa"/>
          </w:tcPr>
          <w:p w:rsidR="00DC3BEE" w:rsidRPr="00D52804" w:rsidRDefault="00DC3BEE" w:rsidP="00E54896">
            <w:pPr>
              <w:spacing w:line="360" w:lineRule="auto"/>
              <w:rPr>
                <w:b/>
                <w:lang w:val="uk-UA"/>
              </w:rPr>
            </w:pPr>
            <w:r w:rsidRPr="00D52804">
              <w:rPr>
                <w:lang w:val="en-US"/>
              </w:rPr>
              <w:t>ornament</w:t>
            </w:r>
          </w:p>
        </w:tc>
        <w:tc>
          <w:tcPr>
            <w:tcW w:w="4671" w:type="dxa"/>
          </w:tcPr>
          <w:p w:rsidR="00DC3BEE" w:rsidRPr="00D52804" w:rsidRDefault="00DC3BEE" w:rsidP="00E54896">
            <w:pPr>
              <w:spacing w:line="360" w:lineRule="auto"/>
              <w:rPr>
                <w:b/>
                <w:lang w:val="uk-UA"/>
              </w:rPr>
            </w:pPr>
            <w:r w:rsidRPr="00D52804">
              <w:rPr>
                <w:b/>
                <w:lang w:val="uk-UA"/>
              </w:rPr>
              <w:t>достаток</w:t>
            </w:r>
          </w:p>
        </w:tc>
      </w:tr>
      <w:tr w:rsidR="00DC3BEE" w:rsidRPr="00D52804" w:rsidTr="000A4CEA">
        <w:tc>
          <w:tcPr>
            <w:tcW w:w="4674" w:type="dxa"/>
          </w:tcPr>
          <w:p w:rsidR="00DC3BEE" w:rsidRPr="00D52804" w:rsidRDefault="000A4CEA" w:rsidP="00E54896">
            <w:pPr>
              <w:spacing w:line="360" w:lineRule="auto"/>
              <w:rPr>
                <w:b/>
                <w:lang w:val="en-US"/>
              </w:rPr>
            </w:pPr>
            <w:r w:rsidRPr="00D52804">
              <w:rPr>
                <w:lang w:val="en-US"/>
              </w:rPr>
              <w:t>o</w:t>
            </w:r>
            <w:r w:rsidR="00DC3BEE" w:rsidRPr="00D52804">
              <w:rPr>
                <w:lang w:val="en-US"/>
              </w:rPr>
              <w:t>ak pattern</w:t>
            </w:r>
          </w:p>
        </w:tc>
        <w:tc>
          <w:tcPr>
            <w:tcW w:w="4671" w:type="dxa"/>
          </w:tcPr>
          <w:p w:rsidR="00DC3BEE" w:rsidRPr="00D52804" w:rsidRDefault="00DC3BEE" w:rsidP="00E54896">
            <w:pPr>
              <w:spacing w:line="360" w:lineRule="auto"/>
              <w:rPr>
                <w:b/>
                <w:lang w:val="uk-UA"/>
              </w:rPr>
            </w:pPr>
            <w:r w:rsidRPr="00D52804">
              <w:rPr>
                <w:b/>
                <w:lang w:val="uk-UA"/>
              </w:rPr>
              <w:t>вишивка</w:t>
            </w:r>
          </w:p>
        </w:tc>
      </w:tr>
      <w:tr w:rsidR="00DC3BEE" w:rsidRPr="00D52804" w:rsidTr="000A4CEA">
        <w:tc>
          <w:tcPr>
            <w:tcW w:w="4674" w:type="dxa"/>
          </w:tcPr>
          <w:p w:rsidR="00DC3BEE" w:rsidRPr="00D52804" w:rsidRDefault="000A4CEA" w:rsidP="00E54896">
            <w:pPr>
              <w:spacing w:line="360" w:lineRule="auto"/>
              <w:rPr>
                <w:b/>
                <w:lang w:val="en-US"/>
              </w:rPr>
            </w:pPr>
            <w:r w:rsidRPr="00D52804">
              <w:rPr>
                <w:lang w:val="en-US"/>
              </w:rPr>
              <w:t>p</w:t>
            </w:r>
            <w:r w:rsidR="00DC3BEE" w:rsidRPr="00D52804">
              <w:rPr>
                <w:lang w:val="en-US"/>
              </w:rPr>
              <w:t>oppy</w:t>
            </w:r>
          </w:p>
        </w:tc>
        <w:tc>
          <w:tcPr>
            <w:tcW w:w="4671" w:type="dxa"/>
          </w:tcPr>
          <w:p w:rsidR="00DC3BEE" w:rsidRPr="00D52804" w:rsidRDefault="00DC3BEE" w:rsidP="00E54896">
            <w:pPr>
              <w:spacing w:line="360" w:lineRule="auto"/>
              <w:rPr>
                <w:b/>
                <w:lang w:val="uk-UA"/>
              </w:rPr>
            </w:pPr>
            <w:r w:rsidRPr="00D52804">
              <w:rPr>
                <w:b/>
                <w:lang w:val="uk-UA"/>
              </w:rPr>
              <w:t>ажурна вишивка</w:t>
            </w:r>
          </w:p>
        </w:tc>
      </w:tr>
      <w:tr w:rsidR="00DC3BEE" w:rsidRPr="00D52804" w:rsidTr="000A4CEA">
        <w:tc>
          <w:tcPr>
            <w:tcW w:w="4674" w:type="dxa"/>
          </w:tcPr>
          <w:p w:rsidR="00DC3BEE" w:rsidRPr="00D52804" w:rsidRDefault="00DC3BEE" w:rsidP="00E54896">
            <w:pPr>
              <w:spacing w:line="360" w:lineRule="auto"/>
              <w:rPr>
                <w:b/>
                <w:lang w:val="en-US"/>
              </w:rPr>
            </w:pPr>
            <w:r w:rsidRPr="00D52804">
              <w:rPr>
                <w:lang w:val="en-US"/>
              </w:rPr>
              <w:t>abundance</w:t>
            </w:r>
          </w:p>
        </w:tc>
        <w:tc>
          <w:tcPr>
            <w:tcW w:w="4671" w:type="dxa"/>
          </w:tcPr>
          <w:p w:rsidR="00DC3BEE" w:rsidRPr="00D52804" w:rsidRDefault="000A4CEA" w:rsidP="00E54896">
            <w:pPr>
              <w:spacing w:line="360" w:lineRule="auto"/>
              <w:rPr>
                <w:b/>
                <w:lang w:val="uk-UA"/>
              </w:rPr>
            </w:pPr>
            <w:r w:rsidRPr="00D52804">
              <w:rPr>
                <w:b/>
                <w:lang w:val="uk-UA"/>
              </w:rPr>
              <w:t>бісер</w:t>
            </w:r>
          </w:p>
        </w:tc>
      </w:tr>
      <w:tr w:rsidR="00DC3BEE" w:rsidRPr="00D52804" w:rsidTr="000A4CEA">
        <w:tc>
          <w:tcPr>
            <w:tcW w:w="4674" w:type="dxa"/>
          </w:tcPr>
          <w:p w:rsidR="00DC3BEE" w:rsidRPr="00D52804" w:rsidRDefault="00DC3BEE" w:rsidP="00E54896">
            <w:pPr>
              <w:spacing w:line="360" w:lineRule="auto"/>
              <w:rPr>
                <w:b/>
                <w:lang w:val="en-US"/>
              </w:rPr>
            </w:pPr>
            <w:r w:rsidRPr="00D52804">
              <w:rPr>
                <w:lang w:val="en-US"/>
              </w:rPr>
              <w:t>needlework</w:t>
            </w:r>
          </w:p>
        </w:tc>
        <w:tc>
          <w:tcPr>
            <w:tcW w:w="4671" w:type="dxa"/>
          </w:tcPr>
          <w:p w:rsidR="00DC3BEE" w:rsidRPr="00D52804" w:rsidRDefault="00DC3BEE" w:rsidP="00E54896">
            <w:pPr>
              <w:spacing w:line="360" w:lineRule="auto"/>
              <w:rPr>
                <w:b/>
                <w:lang w:val="uk-UA"/>
              </w:rPr>
            </w:pPr>
            <w:r w:rsidRPr="00D52804">
              <w:rPr>
                <w:b/>
                <w:lang w:val="uk-UA"/>
              </w:rPr>
              <w:t>дубовий візерунок</w:t>
            </w:r>
          </w:p>
        </w:tc>
      </w:tr>
      <w:tr w:rsidR="00DC3BEE" w:rsidRPr="00D52804" w:rsidTr="000A4CEA">
        <w:tc>
          <w:tcPr>
            <w:tcW w:w="4674" w:type="dxa"/>
          </w:tcPr>
          <w:p w:rsidR="00DC3BEE" w:rsidRPr="00D52804" w:rsidRDefault="00DC3BEE" w:rsidP="00E54896">
            <w:pPr>
              <w:spacing w:line="360" w:lineRule="auto"/>
              <w:rPr>
                <w:b/>
                <w:lang w:val="en-US"/>
              </w:rPr>
            </w:pPr>
            <w:r w:rsidRPr="00D52804">
              <w:rPr>
                <w:lang w:val="en-US"/>
              </w:rPr>
              <w:t>motif</w:t>
            </w:r>
          </w:p>
        </w:tc>
        <w:tc>
          <w:tcPr>
            <w:tcW w:w="4671" w:type="dxa"/>
          </w:tcPr>
          <w:p w:rsidR="00DC3BEE" w:rsidRPr="00D52804" w:rsidRDefault="000A4CEA" w:rsidP="00E54896">
            <w:pPr>
              <w:spacing w:line="360" w:lineRule="auto"/>
              <w:rPr>
                <w:b/>
                <w:lang w:val="uk-UA"/>
              </w:rPr>
            </w:pPr>
            <w:r w:rsidRPr="00D52804">
              <w:rPr>
                <w:b/>
                <w:lang w:val="uk-UA"/>
              </w:rPr>
              <w:t>нитка</w:t>
            </w:r>
          </w:p>
        </w:tc>
      </w:tr>
      <w:tr w:rsidR="00DC3BEE" w:rsidRPr="00D52804" w:rsidTr="000A4CEA">
        <w:tc>
          <w:tcPr>
            <w:tcW w:w="4674" w:type="dxa"/>
          </w:tcPr>
          <w:p w:rsidR="00DC3BEE" w:rsidRPr="00D52804" w:rsidRDefault="0026561B" w:rsidP="00E54896">
            <w:pPr>
              <w:spacing w:line="360" w:lineRule="auto"/>
              <w:rPr>
                <w:b/>
                <w:lang w:val="en-US"/>
              </w:rPr>
            </w:pPr>
            <w:hyperlink r:id="rId5" w:tooltip="Openwork" w:history="1">
              <w:r w:rsidR="00DC3BEE" w:rsidRPr="00D52804">
                <w:rPr>
                  <w:lang w:val="en-US"/>
                </w:rPr>
                <w:t>openwork</w:t>
              </w:r>
            </w:hyperlink>
            <w:r w:rsidR="00DC3BEE" w:rsidRPr="00D52804">
              <w:rPr>
                <w:lang w:val="en-US"/>
              </w:rPr>
              <w:t xml:space="preserve"> embroidery</w:t>
            </w:r>
          </w:p>
        </w:tc>
        <w:tc>
          <w:tcPr>
            <w:tcW w:w="4671" w:type="dxa"/>
          </w:tcPr>
          <w:p w:rsidR="00DC3BEE" w:rsidRPr="00D52804" w:rsidRDefault="00DC3BEE" w:rsidP="00E54896">
            <w:pPr>
              <w:spacing w:line="360" w:lineRule="auto"/>
              <w:rPr>
                <w:b/>
                <w:lang w:val="uk-UA"/>
              </w:rPr>
            </w:pPr>
            <w:r w:rsidRPr="00D52804">
              <w:rPr>
                <w:b/>
                <w:lang w:val="uk-UA"/>
              </w:rPr>
              <w:t>рукоділля</w:t>
            </w:r>
          </w:p>
        </w:tc>
      </w:tr>
      <w:tr w:rsidR="00DC3BEE" w:rsidRPr="00D52804" w:rsidTr="000A4CEA">
        <w:tc>
          <w:tcPr>
            <w:tcW w:w="4674" w:type="dxa"/>
          </w:tcPr>
          <w:p w:rsidR="00DC3BEE" w:rsidRPr="00D52804" w:rsidRDefault="00DC3BEE" w:rsidP="00E54896">
            <w:pPr>
              <w:spacing w:line="360" w:lineRule="auto"/>
              <w:rPr>
                <w:b/>
                <w:lang w:val="en-US"/>
              </w:rPr>
            </w:pPr>
            <w:r w:rsidRPr="00D52804">
              <w:rPr>
                <w:lang w:val="en-US"/>
              </w:rPr>
              <w:t>cross-stitch</w:t>
            </w:r>
          </w:p>
        </w:tc>
        <w:tc>
          <w:tcPr>
            <w:tcW w:w="4671" w:type="dxa"/>
          </w:tcPr>
          <w:p w:rsidR="00DC3BEE" w:rsidRPr="00D52804" w:rsidRDefault="00DC3BEE" w:rsidP="00E54896">
            <w:pPr>
              <w:spacing w:line="360" w:lineRule="auto"/>
              <w:rPr>
                <w:b/>
                <w:lang w:val="uk-UA"/>
              </w:rPr>
            </w:pPr>
            <w:r w:rsidRPr="00D52804">
              <w:rPr>
                <w:b/>
                <w:lang w:val="uk-UA"/>
              </w:rPr>
              <w:t>мотив</w:t>
            </w:r>
          </w:p>
        </w:tc>
      </w:tr>
      <w:tr w:rsidR="00DC3BEE" w:rsidRPr="00D52804" w:rsidTr="000A4CEA">
        <w:tc>
          <w:tcPr>
            <w:tcW w:w="4674" w:type="dxa"/>
          </w:tcPr>
          <w:p w:rsidR="00DC3BEE" w:rsidRPr="00D52804" w:rsidRDefault="000A4CEA" w:rsidP="00E54896">
            <w:pPr>
              <w:spacing w:line="360" w:lineRule="auto"/>
              <w:rPr>
                <w:lang w:val="en-US"/>
              </w:rPr>
            </w:pPr>
            <w:r w:rsidRPr="00D52804">
              <w:rPr>
                <w:lang w:val="en-US"/>
              </w:rPr>
              <w:t>thread</w:t>
            </w:r>
          </w:p>
        </w:tc>
        <w:tc>
          <w:tcPr>
            <w:tcW w:w="4671" w:type="dxa"/>
          </w:tcPr>
          <w:p w:rsidR="00DC3BEE" w:rsidRPr="00D52804" w:rsidRDefault="00DC3BEE" w:rsidP="00E54896">
            <w:pPr>
              <w:spacing w:line="360" w:lineRule="auto"/>
              <w:rPr>
                <w:b/>
                <w:lang w:val="uk-UA"/>
              </w:rPr>
            </w:pPr>
            <w:r w:rsidRPr="00D52804">
              <w:rPr>
                <w:b/>
                <w:lang w:val="uk-UA"/>
              </w:rPr>
              <w:t>вишивка хрестом</w:t>
            </w:r>
          </w:p>
        </w:tc>
      </w:tr>
      <w:tr w:rsidR="000A4CEA" w:rsidRPr="00D52804" w:rsidTr="000A4CEA">
        <w:tc>
          <w:tcPr>
            <w:tcW w:w="4674" w:type="dxa"/>
          </w:tcPr>
          <w:p w:rsidR="000A4CEA" w:rsidRPr="00D52804" w:rsidRDefault="000A4CEA" w:rsidP="000A4CEA">
            <w:pPr>
              <w:spacing w:line="360" w:lineRule="auto"/>
              <w:rPr>
                <w:lang w:val="en-US"/>
              </w:rPr>
            </w:pPr>
            <w:r w:rsidRPr="00D52804">
              <w:rPr>
                <w:lang w:val="en-US"/>
              </w:rPr>
              <w:t>bead</w:t>
            </w:r>
          </w:p>
        </w:tc>
        <w:tc>
          <w:tcPr>
            <w:tcW w:w="4671" w:type="dxa"/>
          </w:tcPr>
          <w:p w:rsidR="000A4CEA" w:rsidRPr="00D52804" w:rsidRDefault="000A4CEA" w:rsidP="000A4CEA">
            <w:pPr>
              <w:spacing w:line="360" w:lineRule="auto"/>
              <w:rPr>
                <w:b/>
                <w:lang w:val="uk-UA"/>
              </w:rPr>
            </w:pPr>
            <w:r w:rsidRPr="00D52804">
              <w:rPr>
                <w:b/>
                <w:lang w:val="uk-UA"/>
              </w:rPr>
              <w:t>орнамент</w:t>
            </w:r>
          </w:p>
        </w:tc>
      </w:tr>
    </w:tbl>
    <w:p w:rsidR="00DC3BEE" w:rsidRPr="00D52804" w:rsidRDefault="000A4CEA" w:rsidP="000A4CEA">
      <w:pPr>
        <w:pStyle w:val="a5"/>
        <w:numPr>
          <w:ilvl w:val="0"/>
          <w:numId w:val="3"/>
        </w:numPr>
        <w:spacing w:line="360" w:lineRule="auto"/>
        <w:rPr>
          <w:b/>
          <w:lang w:val="en-US"/>
        </w:rPr>
      </w:pPr>
      <w:r w:rsidRPr="00D52804">
        <w:rPr>
          <w:b/>
          <w:lang w:val="en-US"/>
        </w:rPr>
        <w:t>Co</w:t>
      </w:r>
      <w:r w:rsidR="00F63A4C" w:rsidRPr="00D52804">
        <w:rPr>
          <w:b/>
          <w:lang w:val="en-US"/>
        </w:rPr>
        <w:t>mplete the sentences</w:t>
      </w:r>
    </w:p>
    <w:p w:rsidR="00F63A4C" w:rsidRPr="00D52804" w:rsidRDefault="00F63A4C" w:rsidP="00D52804">
      <w:pPr>
        <w:pStyle w:val="a5"/>
        <w:numPr>
          <w:ilvl w:val="0"/>
          <w:numId w:val="4"/>
        </w:numPr>
        <w:spacing w:line="360" w:lineRule="auto"/>
        <w:rPr>
          <w:lang w:val="en-US"/>
        </w:rPr>
      </w:pPr>
      <w:r w:rsidRPr="00D52804">
        <w:rPr>
          <w:lang w:val="en-US"/>
        </w:rPr>
        <w:t>Something used for decoration is …..( ornament)</w:t>
      </w:r>
    </w:p>
    <w:p w:rsidR="00F63A4C" w:rsidRPr="00D52804" w:rsidRDefault="00F63A4C" w:rsidP="00D52804">
      <w:pPr>
        <w:pStyle w:val="a5"/>
        <w:numPr>
          <w:ilvl w:val="0"/>
          <w:numId w:val="4"/>
        </w:numPr>
        <w:spacing w:line="360" w:lineRule="auto"/>
        <w:rPr>
          <w:lang w:val="en-US"/>
        </w:rPr>
      </w:pPr>
      <w:r w:rsidRPr="00D52804">
        <w:rPr>
          <w:lang w:val="en-US"/>
        </w:rPr>
        <w:t>A flowering plant is ….(poppy)</w:t>
      </w:r>
    </w:p>
    <w:p w:rsidR="00F63A4C" w:rsidRPr="00D52804" w:rsidRDefault="00F63A4C" w:rsidP="00D52804">
      <w:pPr>
        <w:pStyle w:val="a5"/>
        <w:numPr>
          <w:ilvl w:val="0"/>
          <w:numId w:val="4"/>
        </w:numPr>
        <w:spacing w:line="360" w:lineRule="auto"/>
        <w:rPr>
          <w:lang w:val="en-US"/>
        </w:rPr>
      </w:pPr>
      <w:r w:rsidRPr="00D52804">
        <w:rPr>
          <w:lang w:val="en-US"/>
        </w:rPr>
        <w:t>(Embroidery) …. is the craft of decorating fabric or other materials using a needle to apply thread or yarn</w:t>
      </w:r>
    </w:p>
    <w:p w:rsidR="00F63A4C" w:rsidRPr="00D52804" w:rsidRDefault="00D52804" w:rsidP="00D52804">
      <w:pPr>
        <w:pStyle w:val="a5"/>
        <w:numPr>
          <w:ilvl w:val="0"/>
          <w:numId w:val="4"/>
        </w:numPr>
        <w:spacing w:line="360" w:lineRule="auto"/>
        <w:rPr>
          <w:lang w:val="en-US"/>
        </w:rPr>
      </w:pPr>
      <w:r w:rsidRPr="00D52804">
        <w:rPr>
          <w:lang w:val="en-US"/>
        </w:rPr>
        <w:t>A very large quantity of something ( abundance)</w:t>
      </w:r>
    </w:p>
    <w:p w:rsidR="00D52804" w:rsidRPr="00D52804" w:rsidRDefault="00D52804" w:rsidP="00070051">
      <w:pPr>
        <w:pStyle w:val="a5"/>
        <w:numPr>
          <w:ilvl w:val="0"/>
          <w:numId w:val="4"/>
        </w:numPr>
        <w:spacing w:line="360" w:lineRule="auto"/>
        <w:ind w:right="-284"/>
        <w:rPr>
          <w:lang w:val="en-US"/>
        </w:rPr>
      </w:pPr>
      <w:r w:rsidRPr="00D52804">
        <w:rPr>
          <w:lang w:val="en-US"/>
        </w:rPr>
        <w:lastRenderedPageBreak/>
        <w:t>(Cross-stitch) … is a form of sewing and embroidery in which X-shaped stitches in a tiled</w:t>
      </w:r>
    </w:p>
    <w:p w:rsidR="00DC3BEE" w:rsidRPr="00D52804" w:rsidRDefault="00DC3BEE" w:rsidP="00DC3BEE">
      <w:pPr>
        <w:spacing w:line="360" w:lineRule="auto"/>
        <w:rPr>
          <w:b/>
          <w:lang w:val="en-US"/>
        </w:rPr>
      </w:pPr>
      <w:r w:rsidRPr="00D52804">
        <w:rPr>
          <w:b/>
          <w:lang w:val="en-US"/>
        </w:rPr>
        <w:t>Listening</w:t>
      </w:r>
    </w:p>
    <w:p w:rsidR="00DC3BEE" w:rsidRPr="00D52804" w:rsidRDefault="00DC3BEE" w:rsidP="00DC3BEE">
      <w:pPr>
        <w:numPr>
          <w:ilvl w:val="0"/>
          <w:numId w:val="1"/>
        </w:numPr>
        <w:spacing w:line="360" w:lineRule="auto"/>
        <w:rPr>
          <w:b/>
          <w:lang w:val="en-US"/>
        </w:rPr>
      </w:pPr>
      <w:r w:rsidRPr="00D52804">
        <w:rPr>
          <w:b/>
          <w:lang w:val="en-US"/>
        </w:rPr>
        <w:t>Pre- listening</w:t>
      </w:r>
    </w:p>
    <w:p w:rsidR="00DC3BEE" w:rsidRPr="00D52804" w:rsidRDefault="00DC3BEE" w:rsidP="00D52804">
      <w:pPr>
        <w:pStyle w:val="a5"/>
        <w:numPr>
          <w:ilvl w:val="0"/>
          <w:numId w:val="4"/>
        </w:numPr>
        <w:spacing w:line="360" w:lineRule="auto"/>
        <w:rPr>
          <w:lang w:val="en-US"/>
        </w:rPr>
      </w:pPr>
      <w:r w:rsidRPr="00D52804">
        <w:rPr>
          <w:lang w:val="en-US"/>
        </w:rPr>
        <w:t xml:space="preserve">Have you got the </w:t>
      </w:r>
      <w:proofErr w:type="spellStart"/>
      <w:r w:rsidRPr="00D52804">
        <w:rPr>
          <w:lang w:val="en-US"/>
        </w:rPr>
        <w:t>Vyshyvanka</w:t>
      </w:r>
      <w:proofErr w:type="spellEnd"/>
      <w:r w:rsidRPr="00D52804">
        <w:rPr>
          <w:lang w:val="en-US"/>
        </w:rPr>
        <w:t>?</w:t>
      </w:r>
    </w:p>
    <w:p w:rsidR="00DC3BEE" w:rsidRPr="00D52804" w:rsidRDefault="00DC3BEE" w:rsidP="00D52804">
      <w:pPr>
        <w:pStyle w:val="a5"/>
        <w:numPr>
          <w:ilvl w:val="0"/>
          <w:numId w:val="4"/>
        </w:numPr>
        <w:spacing w:line="360" w:lineRule="auto"/>
        <w:rPr>
          <w:lang w:val="en-US"/>
        </w:rPr>
      </w:pPr>
      <w:r w:rsidRPr="00D52804">
        <w:rPr>
          <w:lang w:val="en-US"/>
        </w:rPr>
        <w:t>When and where do you wear it?</w:t>
      </w:r>
    </w:p>
    <w:p w:rsidR="00DC3BEE" w:rsidRPr="00D52804" w:rsidRDefault="00DC3BEE" w:rsidP="00DC3BEE">
      <w:pPr>
        <w:numPr>
          <w:ilvl w:val="0"/>
          <w:numId w:val="1"/>
        </w:numPr>
        <w:spacing w:line="360" w:lineRule="auto"/>
        <w:rPr>
          <w:b/>
          <w:lang w:val="en-US"/>
        </w:rPr>
      </w:pPr>
      <w:r w:rsidRPr="00D52804">
        <w:rPr>
          <w:b/>
          <w:lang w:val="en-US"/>
        </w:rPr>
        <w:t>Listening</w:t>
      </w:r>
    </w:p>
    <w:p w:rsidR="00DC3BEE" w:rsidRPr="00D52804" w:rsidRDefault="00DC3BEE" w:rsidP="00DC3BEE">
      <w:pPr>
        <w:spacing w:line="360" w:lineRule="auto"/>
        <w:rPr>
          <w:lang w:val="en-US"/>
        </w:rPr>
      </w:pPr>
      <w:r w:rsidRPr="00D52804">
        <w:rPr>
          <w:lang w:val="en-US"/>
        </w:rPr>
        <w:t>“In ancient times people could guess what village a person came from just from the embroidery on his or her clothes. Now people think about the meaning of embroidery much less. Actually, they simply want to see their clothes aesthetically beautiful.</w:t>
      </w:r>
    </w:p>
    <w:p w:rsidR="00DC3BEE" w:rsidRPr="00D52804" w:rsidRDefault="00DC3BEE" w:rsidP="00DC3BEE">
      <w:pPr>
        <w:spacing w:line="360" w:lineRule="auto"/>
        <w:rPr>
          <w:lang w:val="en-US"/>
        </w:rPr>
      </w:pPr>
      <w:r w:rsidRPr="00D52804">
        <w:rPr>
          <w:lang w:val="en-US"/>
        </w:rPr>
        <w:t xml:space="preserve">The </w:t>
      </w:r>
      <w:proofErr w:type="spellStart"/>
      <w:r w:rsidRPr="00D52804">
        <w:rPr>
          <w:lang w:val="en-US"/>
        </w:rPr>
        <w:t>Vyshyvanka</w:t>
      </w:r>
      <w:proofErr w:type="spellEnd"/>
      <w:r w:rsidRPr="00D52804">
        <w:rPr>
          <w:lang w:val="en-US"/>
        </w:rPr>
        <w:t xml:space="preserve"> (</w:t>
      </w:r>
      <w:proofErr w:type="spellStart"/>
      <w:r w:rsidRPr="00D52804">
        <w:rPr>
          <w:lang w:val="en-US"/>
        </w:rPr>
        <w:t>Вишива́нка</w:t>
      </w:r>
      <w:proofErr w:type="spellEnd"/>
      <w:r w:rsidRPr="00D52804">
        <w:rPr>
          <w:lang w:val="en-US"/>
        </w:rPr>
        <w:t xml:space="preserve">) is a traditional Ukrainian embroidered shirt. The date the </w:t>
      </w:r>
      <w:proofErr w:type="spellStart"/>
      <w:r w:rsidRPr="00D52804">
        <w:rPr>
          <w:lang w:val="en-US"/>
        </w:rPr>
        <w:t>Vyshyvanka</w:t>
      </w:r>
      <w:proofErr w:type="spellEnd"/>
      <w:r w:rsidRPr="00D52804">
        <w:rPr>
          <w:lang w:val="en-US"/>
        </w:rPr>
        <w:t xml:space="preserve"> was first made remains unknown, yet it formed gradually with the implementation of symbolic decorative patterns on the shirt. The history of Ukraine, its belief and culture are </w:t>
      </w:r>
      <w:proofErr w:type="spellStart"/>
      <w:r w:rsidRPr="00D52804">
        <w:rPr>
          <w:lang w:val="en-US"/>
        </w:rPr>
        <w:t>symbolised</w:t>
      </w:r>
      <w:proofErr w:type="spellEnd"/>
      <w:r w:rsidRPr="00D52804">
        <w:rPr>
          <w:lang w:val="en-US"/>
        </w:rPr>
        <w:t xml:space="preserve"> on the embroidered shirts.</w:t>
      </w:r>
    </w:p>
    <w:p w:rsidR="00DC3BEE" w:rsidRPr="00D52804" w:rsidRDefault="00DC3BEE" w:rsidP="00DC3BEE">
      <w:pPr>
        <w:spacing w:line="360" w:lineRule="auto"/>
        <w:rPr>
          <w:lang w:val="en-US"/>
        </w:rPr>
      </w:pPr>
      <w:r w:rsidRPr="00D52804">
        <w:rPr>
          <w:lang w:val="en-US"/>
        </w:rPr>
        <w:t xml:space="preserve">Each embroidery design and </w:t>
      </w:r>
      <w:proofErr w:type="spellStart"/>
      <w:r w:rsidRPr="00D52804">
        <w:rPr>
          <w:lang w:val="en-US"/>
        </w:rPr>
        <w:t>colour</w:t>
      </w:r>
      <w:proofErr w:type="spellEnd"/>
      <w:r w:rsidRPr="00D52804">
        <w:rPr>
          <w:lang w:val="en-US"/>
        </w:rPr>
        <w:t xml:space="preserve"> has got a different connotations and meanings, although some remain ambiguous:</w:t>
      </w:r>
    </w:p>
    <w:p w:rsidR="00DC3BEE" w:rsidRPr="00D52804" w:rsidRDefault="00DC3BEE" w:rsidP="00070051">
      <w:pPr>
        <w:spacing w:line="360" w:lineRule="auto"/>
        <w:rPr>
          <w:lang w:val="en-US"/>
        </w:rPr>
      </w:pPr>
      <w:r w:rsidRPr="00D52804">
        <w:rPr>
          <w:lang w:val="en-US"/>
        </w:rPr>
        <w:t>The floral ornament starting with a viburnum tree – the birth of the universe and immortality</w:t>
      </w:r>
    </w:p>
    <w:p w:rsidR="00DC3BEE" w:rsidRPr="00D52804" w:rsidRDefault="00DC3BEE" w:rsidP="00070051">
      <w:pPr>
        <w:spacing w:line="360" w:lineRule="auto"/>
        <w:rPr>
          <w:lang w:val="en-US"/>
        </w:rPr>
      </w:pPr>
      <w:r w:rsidRPr="00D52804">
        <w:rPr>
          <w:lang w:val="en-US"/>
        </w:rPr>
        <w:t>Oak pattern embroidered only on men’s shirts – masculine strength, development and force</w:t>
      </w:r>
    </w:p>
    <w:p w:rsidR="00DC3BEE" w:rsidRPr="00D52804" w:rsidRDefault="00DC3BEE" w:rsidP="00070051">
      <w:pPr>
        <w:spacing w:line="360" w:lineRule="auto"/>
        <w:rPr>
          <w:lang w:val="en-US"/>
        </w:rPr>
      </w:pPr>
      <w:r w:rsidRPr="00D52804">
        <w:rPr>
          <w:lang w:val="en-US"/>
        </w:rPr>
        <w:t>Grapes – joy and delight of family life</w:t>
      </w:r>
    </w:p>
    <w:p w:rsidR="00DC3BEE" w:rsidRPr="00D52804" w:rsidRDefault="00DC3BEE" w:rsidP="00070051">
      <w:pPr>
        <w:spacing w:line="360" w:lineRule="auto"/>
        <w:rPr>
          <w:lang w:val="en-US"/>
        </w:rPr>
      </w:pPr>
      <w:r w:rsidRPr="00D52804">
        <w:rPr>
          <w:lang w:val="en-US"/>
        </w:rPr>
        <w:t>Poppy – protection from harm (particularly embroidered on girls’ shirts whos</w:t>
      </w:r>
      <w:r w:rsidR="00C01B9A">
        <w:rPr>
          <w:lang w:val="en-US"/>
        </w:rPr>
        <w:t>e</w:t>
      </w:r>
      <w:r w:rsidRPr="00D52804">
        <w:rPr>
          <w:lang w:val="en-US"/>
        </w:rPr>
        <w:t xml:space="preserve"> father had died in the war)</w:t>
      </w:r>
    </w:p>
    <w:p w:rsidR="00DC3BEE" w:rsidRPr="00D52804" w:rsidRDefault="00070051" w:rsidP="00070051">
      <w:pPr>
        <w:spacing w:line="360" w:lineRule="auto"/>
        <w:rPr>
          <w:lang w:val="en-US"/>
        </w:rPr>
      </w:pPr>
      <w:r>
        <w:rPr>
          <w:lang w:val="en-US"/>
        </w:rPr>
        <w:t> </w:t>
      </w:r>
      <w:r w:rsidR="00DC3BEE" w:rsidRPr="00D52804">
        <w:rPr>
          <w:lang w:val="en-US"/>
        </w:rPr>
        <w:t xml:space="preserve">Animal symbols – variety of interpretations (ambiguous)     </w:t>
      </w:r>
    </w:p>
    <w:p w:rsidR="00DC3BEE" w:rsidRPr="00D52804" w:rsidRDefault="00DC3BEE" w:rsidP="00070051">
      <w:pPr>
        <w:numPr>
          <w:ilvl w:val="0"/>
          <w:numId w:val="1"/>
        </w:numPr>
        <w:spacing w:line="360" w:lineRule="auto"/>
        <w:ind w:left="0"/>
        <w:rPr>
          <w:b/>
          <w:lang w:val="en-US"/>
        </w:rPr>
      </w:pPr>
      <w:r w:rsidRPr="00D52804">
        <w:rPr>
          <w:b/>
          <w:lang w:val="en-US"/>
        </w:rPr>
        <w:t>Post-listening</w:t>
      </w:r>
    </w:p>
    <w:p w:rsidR="00DC3BEE" w:rsidRPr="00D52804" w:rsidRDefault="00DC3BEE" w:rsidP="00DC3BEE">
      <w:pPr>
        <w:spacing w:line="360" w:lineRule="auto"/>
        <w:rPr>
          <w:i/>
          <w:lang w:val="en-US"/>
        </w:rPr>
      </w:pPr>
      <w:r w:rsidRPr="00D52804">
        <w:rPr>
          <w:i/>
          <w:lang w:val="en-US"/>
        </w:rPr>
        <w:t xml:space="preserve">Guess what the </w:t>
      </w:r>
      <w:proofErr w:type="spellStart"/>
      <w:r w:rsidRPr="00D52804">
        <w:rPr>
          <w:i/>
          <w:lang w:val="en-US"/>
        </w:rPr>
        <w:t>colour</w:t>
      </w:r>
      <w:proofErr w:type="spellEnd"/>
      <w:r w:rsidRPr="00D52804">
        <w:rPr>
          <w:i/>
          <w:lang w:val="en-US"/>
        </w:rPr>
        <w:t xml:space="preserve"> means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0"/>
        <w:gridCol w:w="6911"/>
      </w:tblGrid>
      <w:tr w:rsidR="00DC3BEE" w:rsidRPr="0026561B" w:rsidTr="00E54896">
        <w:tc>
          <w:tcPr>
            <w:tcW w:w="2300" w:type="dxa"/>
          </w:tcPr>
          <w:p w:rsidR="00DC3BEE" w:rsidRPr="00D52804" w:rsidRDefault="00DC3BEE" w:rsidP="00E54896">
            <w:pPr>
              <w:spacing w:line="360" w:lineRule="auto"/>
              <w:rPr>
                <w:lang w:val="en-US"/>
              </w:rPr>
            </w:pPr>
            <w:r w:rsidRPr="00D52804">
              <w:rPr>
                <w:lang w:val="en-US"/>
              </w:rPr>
              <w:t xml:space="preserve">White </w:t>
            </w:r>
            <w:proofErr w:type="spellStart"/>
            <w:r w:rsidRPr="00D52804">
              <w:rPr>
                <w:lang w:val="en-US"/>
              </w:rPr>
              <w:t>colour</w:t>
            </w:r>
            <w:proofErr w:type="spellEnd"/>
          </w:p>
        </w:tc>
        <w:tc>
          <w:tcPr>
            <w:tcW w:w="6911" w:type="dxa"/>
          </w:tcPr>
          <w:p w:rsidR="00DC3BEE" w:rsidRPr="00D52804" w:rsidRDefault="00DC3BEE" w:rsidP="00E54896">
            <w:pPr>
              <w:spacing w:line="360" w:lineRule="auto"/>
              <w:rPr>
                <w:lang w:val="en-US"/>
              </w:rPr>
            </w:pPr>
            <w:r w:rsidRPr="00D52804">
              <w:rPr>
                <w:lang w:val="en-US"/>
              </w:rPr>
              <w:t>death, loss of a loved one, grief</w:t>
            </w:r>
          </w:p>
        </w:tc>
      </w:tr>
      <w:tr w:rsidR="00DC3BEE" w:rsidRPr="0026561B" w:rsidTr="00E54896">
        <w:tc>
          <w:tcPr>
            <w:tcW w:w="2300" w:type="dxa"/>
          </w:tcPr>
          <w:p w:rsidR="00DC3BEE" w:rsidRPr="00D52804" w:rsidRDefault="00DC3BEE" w:rsidP="00E54896">
            <w:pPr>
              <w:spacing w:line="360" w:lineRule="auto"/>
              <w:rPr>
                <w:lang w:val="en-US"/>
              </w:rPr>
            </w:pPr>
            <w:r w:rsidRPr="00D52804">
              <w:rPr>
                <w:lang w:val="en-US"/>
              </w:rPr>
              <w:t xml:space="preserve">Red </w:t>
            </w:r>
            <w:proofErr w:type="spellStart"/>
            <w:r w:rsidRPr="00D52804">
              <w:rPr>
                <w:lang w:val="en-US"/>
              </w:rPr>
              <w:t>colour</w:t>
            </w:r>
            <w:proofErr w:type="spellEnd"/>
          </w:p>
        </w:tc>
        <w:tc>
          <w:tcPr>
            <w:tcW w:w="6911" w:type="dxa"/>
          </w:tcPr>
          <w:p w:rsidR="00DC3BEE" w:rsidRPr="00D52804" w:rsidRDefault="00DC3BEE" w:rsidP="00E54896">
            <w:pPr>
              <w:spacing w:line="360" w:lineRule="auto"/>
              <w:rPr>
                <w:lang w:val="en-US"/>
              </w:rPr>
            </w:pPr>
            <w:r w:rsidRPr="00D52804">
              <w:rPr>
                <w:lang w:val="en-US"/>
              </w:rPr>
              <w:t>abundance, wealth, the sun as the energy of all life on earth</w:t>
            </w:r>
          </w:p>
        </w:tc>
      </w:tr>
      <w:tr w:rsidR="00DC3BEE" w:rsidRPr="0026561B" w:rsidTr="00E54896">
        <w:tc>
          <w:tcPr>
            <w:tcW w:w="2300" w:type="dxa"/>
          </w:tcPr>
          <w:p w:rsidR="00DC3BEE" w:rsidRPr="00D52804" w:rsidRDefault="00DC3BEE" w:rsidP="00E54896">
            <w:pPr>
              <w:spacing w:line="360" w:lineRule="auto"/>
              <w:rPr>
                <w:lang w:val="en-US"/>
              </w:rPr>
            </w:pPr>
            <w:r w:rsidRPr="00D52804">
              <w:rPr>
                <w:lang w:val="en-US"/>
              </w:rPr>
              <w:t xml:space="preserve">Green </w:t>
            </w:r>
            <w:proofErr w:type="spellStart"/>
            <w:r w:rsidRPr="00D52804">
              <w:rPr>
                <w:lang w:val="en-US"/>
              </w:rPr>
              <w:t>colour</w:t>
            </w:r>
            <w:proofErr w:type="spellEnd"/>
          </w:p>
        </w:tc>
        <w:tc>
          <w:tcPr>
            <w:tcW w:w="6911" w:type="dxa"/>
          </w:tcPr>
          <w:p w:rsidR="00DC3BEE" w:rsidRPr="00D52804" w:rsidRDefault="00DC3BEE" w:rsidP="00E54896">
            <w:pPr>
              <w:spacing w:line="360" w:lineRule="auto"/>
              <w:rPr>
                <w:lang w:val="en-US"/>
              </w:rPr>
            </w:pPr>
            <w:r w:rsidRPr="00D52804">
              <w:rPr>
                <w:lang w:val="en-US"/>
              </w:rPr>
              <w:t>birth and growth (used for grass and leaf patterns)</w:t>
            </w:r>
          </w:p>
        </w:tc>
      </w:tr>
      <w:tr w:rsidR="00DC3BEE" w:rsidRPr="0026561B" w:rsidTr="00E54896">
        <w:tc>
          <w:tcPr>
            <w:tcW w:w="2300" w:type="dxa"/>
          </w:tcPr>
          <w:p w:rsidR="00DC3BEE" w:rsidRPr="00D52804" w:rsidRDefault="00DC3BEE" w:rsidP="00E54896">
            <w:pPr>
              <w:spacing w:line="360" w:lineRule="auto"/>
              <w:rPr>
                <w:lang w:val="en-US"/>
              </w:rPr>
            </w:pPr>
            <w:r w:rsidRPr="00D52804">
              <w:rPr>
                <w:lang w:val="en-US"/>
              </w:rPr>
              <w:t xml:space="preserve">Yellow </w:t>
            </w:r>
            <w:proofErr w:type="spellStart"/>
            <w:r w:rsidRPr="00D52804">
              <w:rPr>
                <w:lang w:val="en-US"/>
              </w:rPr>
              <w:t>colour</w:t>
            </w:r>
            <w:proofErr w:type="spellEnd"/>
          </w:p>
        </w:tc>
        <w:tc>
          <w:tcPr>
            <w:tcW w:w="6911" w:type="dxa"/>
          </w:tcPr>
          <w:p w:rsidR="00DC3BEE" w:rsidRPr="00D52804" w:rsidRDefault="00DC3BEE" w:rsidP="00E54896">
            <w:pPr>
              <w:spacing w:line="360" w:lineRule="auto"/>
              <w:rPr>
                <w:lang w:val="en-US"/>
              </w:rPr>
            </w:pPr>
            <w:r w:rsidRPr="00D52804">
              <w:rPr>
                <w:lang w:val="en-US"/>
              </w:rPr>
              <w:t>symbolic of the sun, good luck and protection</w:t>
            </w:r>
          </w:p>
        </w:tc>
      </w:tr>
      <w:tr w:rsidR="00DC3BEE" w:rsidRPr="0026561B" w:rsidTr="00E54896">
        <w:tc>
          <w:tcPr>
            <w:tcW w:w="2300" w:type="dxa"/>
          </w:tcPr>
          <w:p w:rsidR="00DC3BEE" w:rsidRPr="00D52804" w:rsidRDefault="00DC3BEE" w:rsidP="00E54896">
            <w:pPr>
              <w:spacing w:line="360" w:lineRule="auto"/>
              <w:rPr>
                <w:lang w:val="en-US"/>
              </w:rPr>
            </w:pPr>
            <w:r w:rsidRPr="00D52804">
              <w:rPr>
                <w:lang w:val="en-US"/>
              </w:rPr>
              <w:t xml:space="preserve">Black </w:t>
            </w:r>
            <w:proofErr w:type="spellStart"/>
            <w:r w:rsidRPr="00D52804">
              <w:rPr>
                <w:lang w:val="en-US"/>
              </w:rPr>
              <w:t>colour</w:t>
            </w:r>
            <w:proofErr w:type="spellEnd"/>
          </w:p>
        </w:tc>
        <w:tc>
          <w:tcPr>
            <w:tcW w:w="6911" w:type="dxa"/>
          </w:tcPr>
          <w:p w:rsidR="00DC3BEE" w:rsidRPr="00D52804" w:rsidRDefault="00DC3BEE" w:rsidP="00E54896">
            <w:pPr>
              <w:spacing w:line="360" w:lineRule="auto"/>
              <w:rPr>
                <w:lang w:val="en-US"/>
              </w:rPr>
            </w:pPr>
            <w:r w:rsidRPr="00D52804">
              <w:rPr>
                <w:lang w:val="en-US"/>
              </w:rPr>
              <w:t>protection against evil forces and natural beauty (mainly used for young girls to imply modesty)</w:t>
            </w:r>
          </w:p>
        </w:tc>
      </w:tr>
    </w:tbl>
    <w:p w:rsidR="00DC3BEE" w:rsidRPr="00D52804" w:rsidRDefault="00DC3BEE" w:rsidP="00DC3BEE">
      <w:pPr>
        <w:spacing w:line="360" w:lineRule="auto"/>
        <w:rPr>
          <w:lang w:val="en-US"/>
        </w:rPr>
      </w:pPr>
    </w:p>
    <w:p w:rsidR="00DC3BEE" w:rsidRPr="00D52804" w:rsidRDefault="00DC3BEE" w:rsidP="00DC3BEE">
      <w:pPr>
        <w:spacing w:line="360" w:lineRule="auto"/>
        <w:rPr>
          <w:lang w:val="en-US"/>
        </w:rPr>
      </w:pPr>
      <w:r w:rsidRPr="00D52804">
        <w:rPr>
          <w:lang w:val="en-US"/>
        </w:rPr>
        <w:t xml:space="preserve"> White </w:t>
      </w:r>
      <w:proofErr w:type="spellStart"/>
      <w:r w:rsidRPr="00D52804">
        <w:rPr>
          <w:lang w:val="en-US"/>
        </w:rPr>
        <w:t>colour</w:t>
      </w:r>
      <w:proofErr w:type="spellEnd"/>
      <w:r w:rsidRPr="00D52804">
        <w:rPr>
          <w:lang w:val="en-US"/>
        </w:rPr>
        <w:t xml:space="preserve"> – protection against evil forces and natural beauty (mainly used for young girls to imply modesty)</w:t>
      </w:r>
    </w:p>
    <w:p w:rsidR="00DC3BEE" w:rsidRPr="00D52804" w:rsidRDefault="00DC3BEE" w:rsidP="00DC3BEE">
      <w:pPr>
        <w:spacing w:line="360" w:lineRule="auto"/>
        <w:rPr>
          <w:lang w:val="en-US"/>
        </w:rPr>
      </w:pPr>
      <w:r w:rsidRPr="00D52804">
        <w:rPr>
          <w:lang w:val="en-US"/>
        </w:rPr>
        <w:t xml:space="preserve"> Red </w:t>
      </w:r>
      <w:proofErr w:type="spellStart"/>
      <w:r w:rsidRPr="00D52804">
        <w:rPr>
          <w:lang w:val="en-US"/>
        </w:rPr>
        <w:t>colour</w:t>
      </w:r>
      <w:proofErr w:type="spellEnd"/>
      <w:r w:rsidRPr="00D52804">
        <w:rPr>
          <w:lang w:val="en-US"/>
        </w:rPr>
        <w:t xml:space="preserve"> – symbolic of the sun, good luck and protection</w:t>
      </w:r>
    </w:p>
    <w:p w:rsidR="00DC3BEE" w:rsidRPr="00D52804" w:rsidRDefault="00DC3BEE" w:rsidP="00DC3BEE">
      <w:pPr>
        <w:spacing w:line="360" w:lineRule="auto"/>
        <w:rPr>
          <w:lang w:val="en-US"/>
        </w:rPr>
      </w:pPr>
      <w:r w:rsidRPr="00D52804">
        <w:rPr>
          <w:lang w:val="en-US"/>
        </w:rPr>
        <w:t xml:space="preserve">Green </w:t>
      </w:r>
      <w:proofErr w:type="spellStart"/>
      <w:r w:rsidRPr="00D52804">
        <w:rPr>
          <w:lang w:val="en-US"/>
        </w:rPr>
        <w:t>colour</w:t>
      </w:r>
      <w:proofErr w:type="spellEnd"/>
      <w:r w:rsidRPr="00D52804">
        <w:rPr>
          <w:lang w:val="en-US"/>
        </w:rPr>
        <w:t xml:space="preserve"> – birth and growth (used for grass and leaf patterns)</w:t>
      </w:r>
    </w:p>
    <w:p w:rsidR="00DC3BEE" w:rsidRPr="00D52804" w:rsidRDefault="00DC3BEE" w:rsidP="00DC3BEE">
      <w:pPr>
        <w:spacing w:line="360" w:lineRule="auto"/>
        <w:rPr>
          <w:lang w:val="en-US"/>
        </w:rPr>
      </w:pPr>
      <w:r w:rsidRPr="00D52804">
        <w:rPr>
          <w:lang w:val="en-US"/>
        </w:rPr>
        <w:t xml:space="preserve">Yellow </w:t>
      </w:r>
      <w:proofErr w:type="spellStart"/>
      <w:r w:rsidRPr="00D52804">
        <w:rPr>
          <w:lang w:val="en-US"/>
        </w:rPr>
        <w:t>colour</w:t>
      </w:r>
      <w:proofErr w:type="spellEnd"/>
      <w:r w:rsidRPr="00D52804">
        <w:rPr>
          <w:lang w:val="en-US"/>
        </w:rPr>
        <w:t xml:space="preserve"> – abundance, wealth, the sun as the energy of all life on earth.</w:t>
      </w:r>
    </w:p>
    <w:p w:rsidR="00DC3BEE" w:rsidRPr="00D52804" w:rsidRDefault="00DC3BEE" w:rsidP="00DC3BEE">
      <w:pPr>
        <w:spacing w:line="360" w:lineRule="auto"/>
        <w:rPr>
          <w:lang w:val="en-US"/>
        </w:rPr>
      </w:pPr>
      <w:r w:rsidRPr="00D52804">
        <w:rPr>
          <w:lang w:val="en-US"/>
        </w:rPr>
        <w:t xml:space="preserve">Black </w:t>
      </w:r>
      <w:proofErr w:type="spellStart"/>
      <w:r w:rsidRPr="00D52804">
        <w:rPr>
          <w:lang w:val="en-US"/>
        </w:rPr>
        <w:t>colour</w:t>
      </w:r>
      <w:proofErr w:type="spellEnd"/>
      <w:r w:rsidRPr="00D52804">
        <w:rPr>
          <w:lang w:val="en-US"/>
        </w:rPr>
        <w:t xml:space="preserve"> – death, loss of a loved one, grief</w:t>
      </w:r>
    </w:p>
    <w:p w:rsidR="00DC3BEE" w:rsidRPr="00D52804" w:rsidRDefault="00DC3BEE" w:rsidP="00DC3BEE">
      <w:pPr>
        <w:spacing w:line="360" w:lineRule="auto"/>
        <w:rPr>
          <w:b/>
          <w:lang w:val="en-US"/>
        </w:rPr>
      </w:pPr>
      <w:r w:rsidRPr="00D52804">
        <w:rPr>
          <w:b/>
          <w:lang w:val="en-US"/>
        </w:rPr>
        <w:t>Reading</w:t>
      </w:r>
    </w:p>
    <w:p w:rsidR="00DC3BEE" w:rsidRPr="003D2A95" w:rsidRDefault="00DC3BEE" w:rsidP="003D2A95">
      <w:pPr>
        <w:pStyle w:val="a5"/>
        <w:numPr>
          <w:ilvl w:val="0"/>
          <w:numId w:val="6"/>
        </w:numPr>
        <w:spacing w:line="360" w:lineRule="auto"/>
        <w:rPr>
          <w:b/>
          <w:lang w:val="en-US"/>
        </w:rPr>
      </w:pPr>
      <w:r w:rsidRPr="003D2A95">
        <w:rPr>
          <w:b/>
          <w:lang w:val="en-US"/>
        </w:rPr>
        <w:lastRenderedPageBreak/>
        <w:t xml:space="preserve">Read the text about Ukrainian embroidery </w:t>
      </w:r>
    </w:p>
    <w:p w:rsidR="00DC3BEE" w:rsidRPr="00D52804" w:rsidRDefault="00DC3BEE" w:rsidP="00DC3BEE">
      <w:pPr>
        <w:spacing w:line="360" w:lineRule="auto"/>
        <w:rPr>
          <w:lang w:val="en-US"/>
        </w:rPr>
      </w:pPr>
      <w:r w:rsidRPr="00D52804">
        <w:rPr>
          <w:lang w:val="en-US"/>
        </w:rPr>
        <w:t>Embroidery is remembered as a national pastime and is a part of the Ukrainian cultural and national identity.</w:t>
      </w:r>
    </w:p>
    <w:p w:rsidR="00DC3BEE" w:rsidRPr="00D52804" w:rsidRDefault="00DC3BEE" w:rsidP="00DC3BEE">
      <w:pPr>
        <w:spacing w:line="360" w:lineRule="auto"/>
        <w:rPr>
          <w:i/>
          <w:lang w:val="en-US"/>
        </w:rPr>
      </w:pPr>
      <w:r w:rsidRPr="00D52804">
        <w:rPr>
          <w:lang w:val="en-US"/>
        </w:rPr>
        <w:t>Ukrainian embroidery has many variations from region to region, or even village to village. However, most embroidery is generally similar overall for most Ukrainians. Even with these variation, the styles of needlework found throughout Ukraine, when taken together, represent a definite Ukrainian national style of embroidery. Red and black were the most common colors of Ukrainian embroidery. Ukrainian folk embroidery is notable for great variety of its</w:t>
      </w:r>
      <w:r w:rsidRPr="00D52804">
        <w:rPr>
          <w:i/>
          <w:lang w:val="en-US"/>
        </w:rPr>
        <w:t xml:space="preserve"> </w:t>
      </w:r>
      <w:r w:rsidRPr="00D52804">
        <w:rPr>
          <w:lang w:val="en-US"/>
        </w:rPr>
        <w:t>techniques.</w:t>
      </w:r>
      <w:r w:rsidRPr="00D52804">
        <w:rPr>
          <w:i/>
          <w:lang w:val="en-US"/>
        </w:rPr>
        <w:t xml:space="preserve"> </w:t>
      </w:r>
    </w:p>
    <w:p w:rsidR="00DC3BEE" w:rsidRPr="00D52804" w:rsidRDefault="00DC3BEE" w:rsidP="00DC3BEE">
      <w:pPr>
        <w:spacing w:line="360" w:lineRule="auto"/>
        <w:rPr>
          <w:b/>
          <w:color w:val="000000"/>
          <w:lang w:val="en-US"/>
        </w:rPr>
      </w:pPr>
      <w:r w:rsidRPr="00D52804">
        <w:rPr>
          <w:rStyle w:val="mw-headline"/>
          <w:b/>
          <w:color w:val="000000"/>
          <w:lang w:val="en-US"/>
        </w:rPr>
        <w:t>Central and Eastern Ukraine</w:t>
      </w:r>
    </w:p>
    <w:p w:rsidR="00DC3BEE" w:rsidRPr="00D52804" w:rsidRDefault="00DC3BEE" w:rsidP="00DC3BEE">
      <w:pPr>
        <w:spacing w:line="360" w:lineRule="auto"/>
        <w:rPr>
          <w:lang w:val="en-US"/>
        </w:rPr>
      </w:pPr>
      <w:r w:rsidRPr="00D52804">
        <w:rPr>
          <w:rFonts w:ascii="Arial" w:hAnsi="Arial" w:cs="Arial"/>
          <w:noProof/>
          <w:color w:val="0B0080"/>
        </w:rPr>
        <w:drawing>
          <wp:inline distT="0" distB="0" distL="0" distR="0">
            <wp:extent cx="666750" cy="891886"/>
            <wp:effectExtent l="19050" t="0" r="0" b="0"/>
            <wp:docPr id="4" name="Рисунок 4" descr="https://upload.wikimedia.org/wikipedia/commons/thumb/a/a5/Ivan_Honchar_museum_vyshyvanka_18.JPG/220px-Ivan_Honchar_museum_vyshyvanka_18.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upload.wikimedia.org/wikipedia/commons/thumb/a/a5/Ivan_Honchar_museum_vyshyvanka_18.JPG/220px-Ivan_Honchar_museum_vyshyvanka_1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6750" cy="891886"/>
                    </a:xfrm>
                    <a:prstGeom prst="rect">
                      <a:avLst/>
                    </a:prstGeom>
                    <a:noFill/>
                    <a:ln>
                      <a:noFill/>
                    </a:ln>
                  </pic:spPr>
                </pic:pic>
              </a:graphicData>
            </a:graphic>
          </wp:inline>
        </w:drawing>
      </w:r>
    </w:p>
    <w:p w:rsidR="00DC3BEE" w:rsidRPr="00D52804" w:rsidRDefault="00DC3BEE" w:rsidP="00DC3BEE">
      <w:pPr>
        <w:spacing w:line="360" w:lineRule="auto"/>
        <w:rPr>
          <w:lang w:val="en-US"/>
        </w:rPr>
      </w:pPr>
      <w:r w:rsidRPr="00D52804">
        <w:rPr>
          <w:lang w:val="en-US"/>
        </w:rPr>
        <w:t>White-on-white </w:t>
      </w:r>
      <w:hyperlink r:id="rId8" w:tooltip="Openwork" w:history="1">
        <w:r w:rsidRPr="00D52804">
          <w:rPr>
            <w:lang w:val="en-US"/>
          </w:rPr>
          <w:t>openwork</w:t>
        </w:r>
      </w:hyperlink>
      <w:r w:rsidRPr="00D52804">
        <w:rPr>
          <w:lang w:val="en-US"/>
        </w:rPr>
        <w:t xml:space="preserve"> embroidery of Poltava Region</w:t>
      </w:r>
    </w:p>
    <w:p w:rsidR="00DC3BEE" w:rsidRPr="00D52804" w:rsidRDefault="00DC3BEE" w:rsidP="00DC3BEE">
      <w:pPr>
        <w:spacing w:line="360" w:lineRule="auto"/>
        <w:rPr>
          <w:lang w:val="en-US"/>
        </w:rPr>
      </w:pPr>
      <w:r w:rsidRPr="00D52804">
        <w:rPr>
          <w:lang w:val="en-US"/>
        </w:rPr>
        <w:t>In the Central and Eastern parts of Ukraine, embroidery usually consists of geometric forms and plant ornaments. The color range of the motifs is very delicate and very diverse as to individual details. In the </w:t>
      </w:r>
      <w:hyperlink r:id="rId9" w:tooltip="Poltava Oblast" w:history="1">
        <w:r w:rsidRPr="00D52804">
          <w:rPr>
            <w:lang w:val="en-US"/>
          </w:rPr>
          <w:t>Poltava Region</w:t>
        </w:r>
      </w:hyperlink>
      <w:r w:rsidRPr="00D52804">
        <w:rPr>
          <w:lang w:val="en-US"/>
        </w:rPr>
        <w:t>, the colors usually include pale blue, white, light ochre, pale green and gray tones. Poltava products are especially famed for their “white-on-white” and </w:t>
      </w:r>
      <w:hyperlink r:id="rId10" w:tooltip="Openwork" w:history="1">
        <w:r w:rsidRPr="00D52804">
          <w:rPr>
            <w:lang w:val="en-US"/>
          </w:rPr>
          <w:t>openwork</w:t>
        </w:r>
      </w:hyperlink>
      <w:r w:rsidRPr="00D52804">
        <w:rPr>
          <w:lang w:val="en-US"/>
        </w:rPr>
        <w:t xml:space="preserve"> embroidery. The red, red-blue (or red-black) color scheme plays an important role in Central- and Eastern-Ukrainian embroidery, as it did throughout almost the whole of Ukraine. </w:t>
      </w:r>
    </w:p>
    <w:p w:rsidR="00DC3BEE" w:rsidRPr="00D52804" w:rsidRDefault="00DC3BEE" w:rsidP="00DC3BEE">
      <w:pPr>
        <w:spacing w:line="360" w:lineRule="auto"/>
        <w:rPr>
          <w:b/>
          <w:color w:val="000000"/>
          <w:lang w:val="en-US"/>
        </w:rPr>
      </w:pPr>
      <w:proofErr w:type="spellStart"/>
      <w:r w:rsidRPr="00D52804">
        <w:rPr>
          <w:rStyle w:val="mw-headline"/>
          <w:b/>
          <w:color w:val="000000"/>
        </w:rPr>
        <w:t>Western</w:t>
      </w:r>
      <w:proofErr w:type="spellEnd"/>
      <w:r w:rsidRPr="00D52804">
        <w:rPr>
          <w:rStyle w:val="mw-headline"/>
          <w:b/>
          <w:color w:val="000000"/>
        </w:rPr>
        <w:t xml:space="preserve"> </w:t>
      </w:r>
      <w:proofErr w:type="spellStart"/>
      <w:r w:rsidRPr="00D52804">
        <w:rPr>
          <w:rStyle w:val="mw-headline"/>
          <w:b/>
          <w:color w:val="000000"/>
        </w:rPr>
        <w:t>Ukraine</w:t>
      </w:r>
      <w:proofErr w:type="spellEnd"/>
    </w:p>
    <w:p w:rsidR="00DC3BEE" w:rsidRPr="00D52804" w:rsidRDefault="00DC3BEE" w:rsidP="00DC3BEE">
      <w:pPr>
        <w:spacing w:line="360" w:lineRule="auto"/>
        <w:rPr>
          <w:lang w:val="en-US"/>
        </w:rPr>
      </w:pPr>
      <w:r w:rsidRPr="00D52804">
        <w:rPr>
          <w:rFonts w:ascii="Arial" w:hAnsi="Arial" w:cs="Arial"/>
          <w:noProof/>
          <w:color w:val="0B0080"/>
        </w:rPr>
        <w:drawing>
          <wp:inline distT="0" distB="0" distL="0" distR="0">
            <wp:extent cx="714375" cy="981364"/>
            <wp:effectExtent l="19050" t="0" r="9525" b="0"/>
            <wp:docPr id="3" name="Рисунок 3" descr="https://upload.wikimedia.org/wikipedia/en/thumb/8/89/Tropinin.jpg/220px-Tropinin.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upload.wikimedia.org/wikipedia/en/thumb/8/89/Tropinin.jpg/220px-Tropinin.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4375" cy="981364"/>
                    </a:xfrm>
                    <a:prstGeom prst="rect">
                      <a:avLst/>
                    </a:prstGeom>
                    <a:noFill/>
                    <a:ln>
                      <a:noFill/>
                    </a:ln>
                  </pic:spPr>
                </pic:pic>
              </a:graphicData>
            </a:graphic>
          </wp:inline>
        </w:drawing>
      </w:r>
    </w:p>
    <w:p w:rsidR="00DC3BEE" w:rsidRPr="00D52804" w:rsidRDefault="00DC3BEE" w:rsidP="00DC3BEE">
      <w:pPr>
        <w:spacing w:line="360" w:lineRule="auto"/>
        <w:rPr>
          <w:lang w:val="en-US"/>
        </w:rPr>
      </w:pPr>
      <w:r w:rsidRPr="00D52804">
        <w:rPr>
          <w:lang w:val="en-US"/>
        </w:rPr>
        <w:t>In Western Ukraine, especially the </w:t>
      </w:r>
      <w:proofErr w:type="spellStart"/>
      <w:r w:rsidR="00E36490" w:rsidRPr="00D52804">
        <w:rPr>
          <w:lang w:val="en-US"/>
        </w:rPr>
        <w:fldChar w:fldCharType="begin"/>
      </w:r>
      <w:r w:rsidRPr="00D52804">
        <w:rPr>
          <w:lang w:val="en-US"/>
        </w:rPr>
        <w:instrText>HYPERLINK "https://en.wikipedia.org/wiki/Hutsul" \o "Hutsul"</w:instrText>
      </w:r>
      <w:r w:rsidR="00E36490" w:rsidRPr="00D52804">
        <w:rPr>
          <w:lang w:val="en-US"/>
        </w:rPr>
        <w:fldChar w:fldCharType="separate"/>
      </w:r>
      <w:r w:rsidRPr="00D52804">
        <w:rPr>
          <w:lang w:val="en-US"/>
        </w:rPr>
        <w:t>Hutsul</w:t>
      </w:r>
      <w:proofErr w:type="spellEnd"/>
      <w:r w:rsidR="00E36490" w:rsidRPr="00D52804">
        <w:rPr>
          <w:lang w:val="en-US"/>
        </w:rPr>
        <w:fldChar w:fldCharType="end"/>
      </w:r>
      <w:r w:rsidRPr="00D52804">
        <w:rPr>
          <w:lang w:val="en-US"/>
        </w:rPr>
        <w:t> region, embroidery uses geometric ornament and a sharply contrasting palette. Besides the now widely used cross-stitch, there is still the ornamental needle-weaving stitch called “</w:t>
      </w:r>
      <w:proofErr w:type="spellStart"/>
      <w:r w:rsidRPr="00D52804">
        <w:rPr>
          <w:lang w:val="en-US"/>
        </w:rPr>
        <w:t>nyzynka</w:t>
      </w:r>
      <w:proofErr w:type="spellEnd"/>
      <w:r w:rsidRPr="00D52804">
        <w:rPr>
          <w:lang w:val="en-US"/>
        </w:rPr>
        <w:t xml:space="preserve">”, which is executed predominantly on the reverse of the fabric and gives a sort of “tweed” effect. </w:t>
      </w:r>
    </w:p>
    <w:p w:rsidR="00DC3BEE" w:rsidRPr="00D52804" w:rsidRDefault="00DC3BEE" w:rsidP="00DC3BEE">
      <w:pPr>
        <w:spacing w:line="360" w:lineRule="auto"/>
        <w:rPr>
          <w:lang w:val="en-US"/>
        </w:rPr>
      </w:pPr>
      <w:r w:rsidRPr="00D52804">
        <w:rPr>
          <w:rFonts w:ascii="Arial" w:hAnsi="Arial" w:cs="Arial"/>
          <w:noProof/>
          <w:color w:val="0B0080"/>
        </w:rPr>
        <w:drawing>
          <wp:inline distT="0" distB="0" distL="0" distR="0">
            <wp:extent cx="1085850" cy="848605"/>
            <wp:effectExtent l="19050" t="0" r="0" b="0"/>
            <wp:docPr id="2" name="Рисунок 2" descr="https://upload.wikimedia.org/wikipedia/commons/thumb/2/22/Ukrainian_girls.jpg/220px-Ukrainian_girls.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upload.wikimedia.org/wikipedia/commons/thumb/2/22/Ukrainian_girls.jpg/220px-Ukrainian_girls.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85850" cy="848605"/>
                    </a:xfrm>
                    <a:prstGeom prst="rect">
                      <a:avLst/>
                    </a:prstGeom>
                    <a:noFill/>
                    <a:ln>
                      <a:noFill/>
                    </a:ln>
                  </pic:spPr>
                </pic:pic>
              </a:graphicData>
            </a:graphic>
          </wp:inline>
        </w:drawing>
      </w:r>
    </w:p>
    <w:p w:rsidR="00DC3BEE" w:rsidRPr="00D52804" w:rsidRDefault="00DC3BEE" w:rsidP="00DC3BEE">
      <w:pPr>
        <w:spacing w:line="360" w:lineRule="auto"/>
        <w:rPr>
          <w:lang w:val="en-US"/>
        </w:rPr>
      </w:pPr>
      <w:r w:rsidRPr="00D52804">
        <w:rPr>
          <w:lang w:val="en-US"/>
        </w:rPr>
        <w:t>The embroideries of </w:t>
      </w:r>
      <w:proofErr w:type="spellStart"/>
      <w:r w:rsidR="00E36490" w:rsidRPr="00D52804">
        <w:rPr>
          <w:lang w:val="en-US"/>
        </w:rPr>
        <w:fldChar w:fldCharType="begin"/>
      </w:r>
      <w:r w:rsidRPr="00D52804">
        <w:rPr>
          <w:lang w:val="en-US"/>
        </w:rPr>
        <w:instrText>HYPERLINK "https://en.wikipedia.org/wiki/Bukovyna" \o "Bukovyna"</w:instrText>
      </w:r>
      <w:r w:rsidR="00E36490" w:rsidRPr="00D52804">
        <w:rPr>
          <w:lang w:val="en-US"/>
        </w:rPr>
        <w:fldChar w:fldCharType="separate"/>
      </w:r>
      <w:r w:rsidRPr="00D52804">
        <w:rPr>
          <w:lang w:val="en-US"/>
        </w:rPr>
        <w:t>Bukovyna</w:t>
      </w:r>
      <w:proofErr w:type="spellEnd"/>
      <w:r w:rsidR="00E36490" w:rsidRPr="00D52804">
        <w:rPr>
          <w:lang w:val="en-US"/>
        </w:rPr>
        <w:fldChar w:fldCharType="end"/>
      </w:r>
      <w:r w:rsidRPr="00D52804">
        <w:rPr>
          <w:lang w:val="en-US"/>
        </w:rPr>
        <w:t> are among the richest in all of Ukraine, often combining as many as nine or more colors, including silver and gold metallic thread as well as colored glass beads. It also uses a number of stitches.</w:t>
      </w:r>
    </w:p>
    <w:p w:rsidR="00DC3BEE" w:rsidRPr="00D52804" w:rsidRDefault="00DC3BEE" w:rsidP="00DC3BEE">
      <w:pPr>
        <w:spacing w:line="360" w:lineRule="auto"/>
        <w:rPr>
          <w:lang w:val="en-US"/>
        </w:rPr>
      </w:pPr>
      <w:r w:rsidRPr="00D52804">
        <w:rPr>
          <w:lang w:val="en-US"/>
        </w:rPr>
        <w:lastRenderedPageBreak/>
        <w:t>The needlework of </w:t>
      </w:r>
      <w:proofErr w:type="spellStart"/>
      <w:r w:rsidR="00E36490" w:rsidRPr="00D52804">
        <w:rPr>
          <w:lang w:val="en-US"/>
        </w:rPr>
        <w:fldChar w:fldCharType="begin"/>
      </w:r>
      <w:r w:rsidRPr="00D52804">
        <w:rPr>
          <w:lang w:val="en-US"/>
        </w:rPr>
        <w:instrText>HYPERLINK "https://en.wikipedia.org/wiki/Pokuttya" \o "Pokuttya"</w:instrText>
      </w:r>
      <w:r w:rsidR="00E36490" w:rsidRPr="00D52804">
        <w:rPr>
          <w:lang w:val="en-US"/>
        </w:rPr>
        <w:fldChar w:fldCharType="separate"/>
      </w:r>
      <w:r w:rsidRPr="00D52804">
        <w:rPr>
          <w:lang w:val="en-US"/>
        </w:rPr>
        <w:t>Pokuttya</w:t>
      </w:r>
      <w:proofErr w:type="spellEnd"/>
      <w:r w:rsidR="00E36490" w:rsidRPr="00D52804">
        <w:rPr>
          <w:lang w:val="en-US"/>
        </w:rPr>
        <w:fldChar w:fldCharType="end"/>
      </w:r>
      <w:r w:rsidRPr="00D52804">
        <w:rPr>
          <w:lang w:val="en-US"/>
        </w:rPr>
        <w:t xml:space="preserve"> was also rich and intricately executed, and also quite varied. Red was the predominant color in many of the styles of embroidery in this region, usually being worked in thick home-processed wool threads, sometimes with accents of yellow, green and blue added. Although cross-stitch was not uncommon, the older and more traditional technique was that of the so-called “curly stitch” (quite popular, in fact, throughout many areas of Southwestern Ukraine). In some parts of </w:t>
      </w:r>
      <w:proofErr w:type="spellStart"/>
      <w:r w:rsidRPr="00D52804">
        <w:rPr>
          <w:lang w:val="en-US"/>
        </w:rPr>
        <w:t>Pokuttya</w:t>
      </w:r>
      <w:proofErr w:type="spellEnd"/>
      <w:r w:rsidRPr="00D52804">
        <w:rPr>
          <w:lang w:val="en-US"/>
        </w:rPr>
        <w:t xml:space="preserve"> and neighboring </w:t>
      </w:r>
      <w:hyperlink r:id="rId15" w:tooltip="Podillya" w:history="1">
        <w:proofErr w:type="spellStart"/>
        <w:r w:rsidRPr="00D52804">
          <w:rPr>
            <w:lang w:val="en-US"/>
          </w:rPr>
          <w:t>Podillya</w:t>
        </w:r>
        <w:proofErr w:type="spellEnd"/>
      </w:hyperlink>
      <w:r w:rsidRPr="00D52804">
        <w:rPr>
          <w:lang w:val="en-US"/>
        </w:rPr>
        <w:t xml:space="preserve">, wide motifs of intricately worked white-on-white embroidery combined with open work were popular. The embroideries of </w:t>
      </w:r>
      <w:proofErr w:type="spellStart"/>
      <w:r w:rsidRPr="00D52804">
        <w:rPr>
          <w:lang w:val="en-US"/>
        </w:rPr>
        <w:t>Podillya</w:t>
      </w:r>
      <w:proofErr w:type="spellEnd"/>
      <w:r w:rsidRPr="00D52804">
        <w:rPr>
          <w:lang w:val="en-US"/>
        </w:rPr>
        <w:t xml:space="preserve"> were similar in many respects to that of both </w:t>
      </w:r>
      <w:proofErr w:type="spellStart"/>
      <w:r w:rsidRPr="00D52804">
        <w:rPr>
          <w:lang w:val="en-US"/>
        </w:rPr>
        <w:t>Bukovyna</w:t>
      </w:r>
      <w:proofErr w:type="spellEnd"/>
      <w:r w:rsidRPr="00D52804">
        <w:rPr>
          <w:lang w:val="en-US"/>
        </w:rPr>
        <w:t xml:space="preserve"> and </w:t>
      </w:r>
      <w:proofErr w:type="spellStart"/>
      <w:r w:rsidRPr="00D52804">
        <w:rPr>
          <w:lang w:val="en-US"/>
        </w:rPr>
        <w:t>Pokuttya</w:t>
      </w:r>
      <w:proofErr w:type="spellEnd"/>
      <w:r w:rsidRPr="00D52804">
        <w:rPr>
          <w:lang w:val="en-US"/>
        </w:rPr>
        <w:t>, with discreet yet recognizable differences in color scheme, motifs and placement that nonetheless set them apart.</w:t>
      </w:r>
    </w:p>
    <w:p w:rsidR="00DC3BEE" w:rsidRPr="00D52804" w:rsidRDefault="00DC3BEE" w:rsidP="00DC3BEE">
      <w:pPr>
        <w:spacing w:line="360" w:lineRule="auto"/>
        <w:rPr>
          <w:lang w:val="en-US"/>
        </w:rPr>
      </w:pPr>
      <w:r w:rsidRPr="00D52804">
        <w:rPr>
          <w:lang w:val="en-US"/>
        </w:rPr>
        <w:t>In </w:t>
      </w:r>
      <w:proofErr w:type="spellStart"/>
      <w:r w:rsidR="00E36490" w:rsidRPr="00D52804">
        <w:rPr>
          <w:lang w:val="en-US"/>
        </w:rPr>
        <w:fldChar w:fldCharType="begin"/>
      </w:r>
      <w:r w:rsidRPr="00D52804">
        <w:rPr>
          <w:lang w:val="en-US"/>
        </w:rPr>
        <w:instrText>HYPERLINK "https://en.wikipedia.org/wiki/Halychyna" \o "Halychyna"</w:instrText>
      </w:r>
      <w:r w:rsidR="00E36490" w:rsidRPr="00D52804">
        <w:rPr>
          <w:lang w:val="en-US"/>
        </w:rPr>
        <w:fldChar w:fldCharType="separate"/>
      </w:r>
      <w:r w:rsidRPr="00D52804">
        <w:rPr>
          <w:lang w:val="en-US"/>
        </w:rPr>
        <w:t>Halychyna</w:t>
      </w:r>
      <w:proofErr w:type="spellEnd"/>
      <w:r w:rsidR="00E36490" w:rsidRPr="00D52804">
        <w:rPr>
          <w:lang w:val="en-US"/>
        </w:rPr>
        <w:fldChar w:fldCharType="end"/>
      </w:r>
      <w:r w:rsidRPr="00D52804">
        <w:rPr>
          <w:lang w:val="en-US"/>
        </w:rPr>
        <w:t xml:space="preserve">, there is a variety of embroidery styles that were specific for individual localities, such that when one sees a piece of embroidery there is no mistaking its origin. </w:t>
      </w:r>
    </w:p>
    <w:p w:rsidR="00DC3BEE" w:rsidRPr="00D52804" w:rsidRDefault="00DC3BEE" w:rsidP="00DC3BEE">
      <w:pPr>
        <w:spacing w:line="360" w:lineRule="auto"/>
        <w:rPr>
          <w:rStyle w:val="mw-headline"/>
          <w:b/>
          <w:color w:val="000000"/>
          <w:lang w:val="en-US"/>
        </w:rPr>
      </w:pPr>
      <w:proofErr w:type="spellStart"/>
      <w:r w:rsidRPr="00D52804">
        <w:rPr>
          <w:rStyle w:val="mw-headline"/>
          <w:b/>
          <w:color w:val="000000"/>
        </w:rPr>
        <w:t>Northern</w:t>
      </w:r>
      <w:proofErr w:type="spellEnd"/>
      <w:r w:rsidRPr="00D52804">
        <w:rPr>
          <w:rStyle w:val="mw-headline"/>
          <w:b/>
          <w:color w:val="000000"/>
        </w:rPr>
        <w:t xml:space="preserve"> </w:t>
      </w:r>
      <w:proofErr w:type="spellStart"/>
      <w:r w:rsidRPr="00D52804">
        <w:rPr>
          <w:rStyle w:val="mw-headline"/>
          <w:b/>
          <w:color w:val="000000"/>
        </w:rPr>
        <w:t>Ukraine</w:t>
      </w:r>
      <w:proofErr w:type="spellEnd"/>
    </w:p>
    <w:p w:rsidR="00DC3BEE" w:rsidRPr="00D52804" w:rsidRDefault="00DC3BEE" w:rsidP="00DC3BEE">
      <w:pPr>
        <w:spacing w:line="360" w:lineRule="auto"/>
        <w:rPr>
          <w:lang w:val="en-US" w:eastAsia="en-US"/>
        </w:rPr>
      </w:pPr>
      <w:r w:rsidRPr="00D52804">
        <w:rPr>
          <w:rFonts w:ascii="Arial" w:hAnsi="Arial" w:cs="Arial"/>
          <w:noProof/>
          <w:color w:val="0B0080"/>
        </w:rPr>
        <w:drawing>
          <wp:inline distT="0" distB="0" distL="0" distR="0">
            <wp:extent cx="781050" cy="1038944"/>
            <wp:effectExtent l="19050" t="0" r="0" b="0"/>
            <wp:docPr id="1" name="Рисунок 1" descr="https://upload.wikimedia.org/wikipedia/commons/thumb/6/69/Carpatho-Rusyn_sub-groups_-_Przemy%C5%9Bl_area_Ukrainians_in_original_goral_folk-costumes..jpg/220px-Carpatho-Rusyn_sub-groups_-_Przemy%C5%9Bl_area_Ukrainians_in_original_goral_folk-costumes..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upload.wikimedia.org/wikipedia/commons/thumb/6/69/Carpatho-Rusyn_sub-groups_-_Przemy%C5%9Bl_area_Ukrainians_in_original_goral_folk-costumes..jpg/220px-Carpatho-Rusyn_sub-groups_-_Przemy%C5%9Bl_area_Ukrainians_in_original_goral_folk-costume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81050" cy="1038944"/>
                    </a:xfrm>
                    <a:prstGeom prst="rect">
                      <a:avLst/>
                    </a:prstGeom>
                    <a:noFill/>
                    <a:ln>
                      <a:noFill/>
                    </a:ln>
                  </pic:spPr>
                </pic:pic>
              </a:graphicData>
            </a:graphic>
          </wp:inline>
        </w:drawing>
      </w:r>
    </w:p>
    <w:p w:rsidR="00DC3BEE" w:rsidRPr="00D52804" w:rsidRDefault="00DC3BEE" w:rsidP="00DC3BEE">
      <w:pPr>
        <w:spacing w:line="360" w:lineRule="auto"/>
        <w:rPr>
          <w:lang w:val="en-US"/>
        </w:rPr>
      </w:pPr>
      <w:r w:rsidRPr="00D52804">
        <w:rPr>
          <w:lang w:val="en-US"/>
        </w:rPr>
        <w:t>In the northwest and north of Ukraine (including the Ukrainian ethno-historic territory of </w:t>
      </w:r>
      <w:hyperlink r:id="rId18" w:tooltip="Poland" w:history="1">
        <w:r w:rsidRPr="00D52804">
          <w:rPr>
            <w:lang w:val="en-US"/>
          </w:rPr>
          <w:t>Poland</w:t>
        </w:r>
      </w:hyperlink>
      <w:r w:rsidRPr="00D52804">
        <w:rPr>
          <w:lang w:val="en-US"/>
        </w:rPr>
        <w:t>) needlework traditions have been preserved relatively intact from the oldest of times. Red, as well as red-blue and red-black were the predominant color schemes in the archaic geometric embroideries of these northern regions of Ukraine, executed primarily in dense rows of a horizontal needle-weaving stitch (called “</w:t>
      </w:r>
      <w:proofErr w:type="spellStart"/>
      <w:r w:rsidRPr="00D52804">
        <w:rPr>
          <w:lang w:val="en-US"/>
        </w:rPr>
        <w:t>zavolikannia</w:t>
      </w:r>
      <w:proofErr w:type="spellEnd"/>
      <w:r w:rsidRPr="00D52804">
        <w:rPr>
          <w:lang w:val="en-US"/>
        </w:rPr>
        <w:t xml:space="preserve">”) that created horizontal bands of patterns reminiscent of weaving. Floral motifs are also popular in the North, using red, red-blue or red-black, but in the much more recent technique of cross-stitch. </w:t>
      </w:r>
    </w:p>
    <w:p w:rsidR="000A4CEA" w:rsidRPr="003D2A95" w:rsidRDefault="000A4CEA" w:rsidP="003D2A95">
      <w:pPr>
        <w:pStyle w:val="a5"/>
        <w:numPr>
          <w:ilvl w:val="0"/>
          <w:numId w:val="6"/>
        </w:numPr>
        <w:spacing w:line="360" w:lineRule="auto"/>
        <w:rPr>
          <w:b/>
          <w:lang w:val="en-US"/>
        </w:rPr>
      </w:pPr>
      <w:r w:rsidRPr="003D2A95">
        <w:rPr>
          <w:b/>
          <w:lang w:val="en-US"/>
        </w:rPr>
        <w:t>Do the tasks</w:t>
      </w:r>
    </w:p>
    <w:p w:rsidR="00DC3BEE" w:rsidRPr="00D52804" w:rsidRDefault="00DC3BEE" w:rsidP="00DC3BEE">
      <w:pPr>
        <w:numPr>
          <w:ilvl w:val="0"/>
          <w:numId w:val="2"/>
        </w:numPr>
        <w:spacing w:line="360" w:lineRule="auto"/>
        <w:rPr>
          <w:i/>
          <w:lang w:val="en-US"/>
        </w:rPr>
      </w:pPr>
      <w:r w:rsidRPr="00D52804">
        <w:rPr>
          <w:i/>
          <w:lang w:val="en-US"/>
        </w:rPr>
        <w:t>Make as many questions as you can to the text and ask your classmates</w:t>
      </w:r>
    </w:p>
    <w:p w:rsidR="00DC3BEE" w:rsidRPr="00D52804" w:rsidRDefault="00DC3BEE" w:rsidP="00DC3BEE">
      <w:pPr>
        <w:numPr>
          <w:ilvl w:val="0"/>
          <w:numId w:val="2"/>
        </w:numPr>
        <w:spacing w:line="360" w:lineRule="auto"/>
        <w:rPr>
          <w:i/>
          <w:lang w:val="en-US"/>
        </w:rPr>
      </w:pPr>
      <w:r w:rsidRPr="00D52804">
        <w:rPr>
          <w:i/>
          <w:lang w:val="en-US"/>
        </w:rPr>
        <w:t>Make a table of Ukrainian regions and elements on embroidered shirts</w:t>
      </w:r>
    </w:p>
    <w:tbl>
      <w:tblPr>
        <w:tblStyle w:val="a4"/>
        <w:tblW w:w="0" w:type="auto"/>
        <w:tblLook w:val="04A0" w:firstRow="1" w:lastRow="0" w:firstColumn="1" w:lastColumn="0" w:noHBand="0" w:noVBand="1"/>
      </w:tblPr>
      <w:tblGrid>
        <w:gridCol w:w="3190"/>
        <w:gridCol w:w="3190"/>
        <w:gridCol w:w="3191"/>
      </w:tblGrid>
      <w:tr w:rsidR="00DC3BEE" w:rsidRPr="00D52804" w:rsidTr="00E54896">
        <w:tc>
          <w:tcPr>
            <w:tcW w:w="3190" w:type="dxa"/>
          </w:tcPr>
          <w:p w:rsidR="00DC3BEE" w:rsidRPr="00D52804" w:rsidRDefault="00DC3BEE" w:rsidP="000A4CEA">
            <w:pPr>
              <w:spacing w:line="360" w:lineRule="auto"/>
              <w:jc w:val="center"/>
              <w:rPr>
                <w:b/>
                <w:lang w:val="en-US"/>
              </w:rPr>
            </w:pPr>
            <w:r w:rsidRPr="00D52804">
              <w:rPr>
                <w:b/>
                <w:lang w:val="en-US"/>
              </w:rPr>
              <w:t>Region</w:t>
            </w:r>
          </w:p>
        </w:tc>
        <w:tc>
          <w:tcPr>
            <w:tcW w:w="3190" w:type="dxa"/>
          </w:tcPr>
          <w:p w:rsidR="00DC3BEE" w:rsidRPr="00D52804" w:rsidRDefault="00DC3BEE" w:rsidP="000A4CEA">
            <w:pPr>
              <w:spacing w:line="360" w:lineRule="auto"/>
              <w:jc w:val="center"/>
              <w:rPr>
                <w:b/>
                <w:lang w:val="en-US"/>
              </w:rPr>
            </w:pPr>
            <w:proofErr w:type="spellStart"/>
            <w:r w:rsidRPr="00D52804">
              <w:rPr>
                <w:b/>
                <w:lang w:val="en-US"/>
              </w:rPr>
              <w:t>Colours</w:t>
            </w:r>
            <w:proofErr w:type="spellEnd"/>
          </w:p>
        </w:tc>
        <w:tc>
          <w:tcPr>
            <w:tcW w:w="3191" w:type="dxa"/>
          </w:tcPr>
          <w:p w:rsidR="00DC3BEE" w:rsidRPr="00D52804" w:rsidRDefault="000A4CEA" w:rsidP="000A4CEA">
            <w:pPr>
              <w:spacing w:line="360" w:lineRule="auto"/>
              <w:jc w:val="center"/>
              <w:rPr>
                <w:b/>
                <w:lang w:val="en-US"/>
              </w:rPr>
            </w:pPr>
            <w:r w:rsidRPr="00D52804">
              <w:rPr>
                <w:b/>
                <w:lang w:val="en-US"/>
              </w:rPr>
              <w:t>Some elements</w:t>
            </w:r>
          </w:p>
        </w:tc>
      </w:tr>
      <w:tr w:rsidR="000A4CEA" w:rsidRPr="0026561B" w:rsidTr="00E54896">
        <w:tc>
          <w:tcPr>
            <w:tcW w:w="3190" w:type="dxa"/>
          </w:tcPr>
          <w:p w:rsidR="000A4CEA" w:rsidRPr="00D52804" w:rsidRDefault="000A4CEA" w:rsidP="00E54896">
            <w:pPr>
              <w:spacing w:line="360" w:lineRule="auto"/>
              <w:rPr>
                <w:lang w:val="en-US"/>
              </w:rPr>
            </w:pPr>
            <w:r w:rsidRPr="00D52804">
              <w:rPr>
                <w:lang w:val="en-US"/>
              </w:rPr>
              <w:t>Central and Eastern parts of Ukraine</w:t>
            </w:r>
          </w:p>
        </w:tc>
        <w:tc>
          <w:tcPr>
            <w:tcW w:w="3190" w:type="dxa"/>
          </w:tcPr>
          <w:p w:rsidR="000A4CEA" w:rsidRPr="00D52804" w:rsidRDefault="000A4CEA" w:rsidP="00E54896">
            <w:pPr>
              <w:spacing w:line="360" w:lineRule="auto"/>
              <w:rPr>
                <w:lang w:val="en-US"/>
              </w:rPr>
            </w:pPr>
          </w:p>
        </w:tc>
        <w:tc>
          <w:tcPr>
            <w:tcW w:w="3191" w:type="dxa"/>
          </w:tcPr>
          <w:p w:rsidR="000A4CEA" w:rsidRPr="00D52804" w:rsidRDefault="000A4CEA" w:rsidP="00E54896">
            <w:pPr>
              <w:spacing w:line="360" w:lineRule="auto"/>
              <w:rPr>
                <w:lang w:val="en-US"/>
              </w:rPr>
            </w:pPr>
            <w:r w:rsidRPr="00D52804">
              <w:rPr>
                <w:lang w:val="en-US"/>
              </w:rPr>
              <w:t>geometric forms and plant ornaments</w:t>
            </w:r>
          </w:p>
        </w:tc>
      </w:tr>
      <w:tr w:rsidR="000A4CEA" w:rsidRPr="0026561B" w:rsidTr="00E54896">
        <w:tc>
          <w:tcPr>
            <w:tcW w:w="3190" w:type="dxa"/>
          </w:tcPr>
          <w:p w:rsidR="000A4CEA" w:rsidRPr="00D52804" w:rsidRDefault="000A4CEA" w:rsidP="00E54896">
            <w:pPr>
              <w:spacing w:line="360" w:lineRule="auto"/>
              <w:rPr>
                <w:lang w:val="en-US"/>
              </w:rPr>
            </w:pPr>
          </w:p>
        </w:tc>
        <w:tc>
          <w:tcPr>
            <w:tcW w:w="3190" w:type="dxa"/>
          </w:tcPr>
          <w:p w:rsidR="000A4CEA" w:rsidRPr="00D52804" w:rsidRDefault="000A4CEA" w:rsidP="00E54896">
            <w:pPr>
              <w:spacing w:line="360" w:lineRule="auto"/>
              <w:rPr>
                <w:lang w:val="en-US"/>
              </w:rPr>
            </w:pPr>
          </w:p>
        </w:tc>
        <w:tc>
          <w:tcPr>
            <w:tcW w:w="3191" w:type="dxa"/>
          </w:tcPr>
          <w:p w:rsidR="000A4CEA" w:rsidRPr="00D52804" w:rsidRDefault="000A4CEA" w:rsidP="00E54896">
            <w:pPr>
              <w:spacing w:line="360" w:lineRule="auto"/>
              <w:rPr>
                <w:lang w:val="en-US"/>
              </w:rPr>
            </w:pPr>
          </w:p>
        </w:tc>
      </w:tr>
    </w:tbl>
    <w:p w:rsidR="00DC3BEE" w:rsidRPr="00D52804" w:rsidRDefault="00DC3BEE" w:rsidP="00DC3BEE">
      <w:pPr>
        <w:spacing w:line="360" w:lineRule="auto"/>
        <w:rPr>
          <w:b/>
          <w:lang w:val="en-US"/>
        </w:rPr>
      </w:pPr>
      <w:r w:rsidRPr="00D52804">
        <w:rPr>
          <w:b/>
          <w:lang w:val="en-US"/>
        </w:rPr>
        <w:t>Summary</w:t>
      </w:r>
    </w:p>
    <w:p w:rsidR="00DC3BEE" w:rsidRPr="00D52804" w:rsidRDefault="00DC3BEE" w:rsidP="00DC3BEE">
      <w:pPr>
        <w:spacing w:line="360" w:lineRule="auto"/>
        <w:rPr>
          <w:lang w:val="en-US"/>
        </w:rPr>
      </w:pPr>
      <w:r w:rsidRPr="00D52804">
        <w:rPr>
          <w:lang w:val="en-US"/>
        </w:rPr>
        <w:t xml:space="preserve">What do you know about the </w:t>
      </w:r>
      <w:proofErr w:type="spellStart"/>
      <w:r w:rsidRPr="00D52804">
        <w:rPr>
          <w:lang w:val="en-US"/>
        </w:rPr>
        <w:t>Vyshyvanka</w:t>
      </w:r>
      <w:proofErr w:type="spellEnd"/>
      <w:r w:rsidRPr="00D52804">
        <w:rPr>
          <w:lang w:val="en-US"/>
        </w:rPr>
        <w:t>?</w:t>
      </w:r>
    </w:p>
    <w:p w:rsidR="00DC3BEE" w:rsidRPr="00D52804" w:rsidRDefault="00DC3BEE" w:rsidP="00DC3BEE">
      <w:pPr>
        <w:spacing w:line="360" w:lineRule="auto"/>
        <w:rPr>
          <w:lang w:val="en-US"/>
        </w:rPr>
      </w:pPr>
      <w:r w:rsidRPr="00D52804">
        <w:rPr>
          <w:lang w:val="en-US"/>
        </w:rPr>
        <w:t xml:space="preserve">Has each embroidery design and </w:t>
      </w:r>
      <w:proofErr w:type="spellStart"/>
      <w:r w:rsidRPr="00D52804">
        <w:rPr>
          <w:lang w:val="en-US"/>
        </w:rPr>
        <w:t>colour</w:t>
      </w:r>
      <w:proofErr w:type="spellEnd"/>
      <w:r w:rsidRPr="00D52804">
        <w:rPr>
          <w:lang w:val="en-US"/>
        </w:rPr>
        <w:t xml:space="preserve"> got a different connotations and meanings? What do you remember?</w:t>
      </w:r>
    </w:p>
    <w:p w:rsidR="00DC3BEE" w:rsidRPr="00D52804" w:rsidRDefault="00DC3BEE" w:rsidP="00DC3BEE">
      <w:pPr>
        <w:spacing w:line="360" w:lineRule="auto"/>
        <w:rPr>
          <w:lang w:val="en-US"/>
        </w:rPr>
      </w:pPr>
      <w:r w:rsidRPr="00D52804">
        <w:rPr>
          <w:lang w:val="en-US"/>
        </w:rPr>
        <w:t>Is there difference between variations from region to region?</w:t>
      </w:r>
    </w:p>
    <w:p w:rsidR="00DC3BEE" w:rsidRPr="00D52804" w:rsidRDefault="00DC3BEE" w:rsidP="00DC3BEE">
      <w:pPr>
        <w:spacing w:line="360" w:lineRule="auto"/>
        <w:rPr>
          <w:lang w:val="en-US"/>
        </w:rPr>
      </w:pPr>
      <w:r w:rsidRPr="00D52804">
        <w:rPr>
          <w:b/>
          <w:lang w:val="en-US"/>
        </w:rPr>
        <w:t xml:space="preserve">Homework: </w:t>
      </w:r>
      <w:r w:rsidRPr="00D52804">
        <w:rPr>
          <w:lang w:val="en-US"/>
        </w:rPr>
        <w:t>write short composition about your attitude to the fashion</w:t>
      </w:r>
    </w:p>
    <w:p w:rsidR="00757CF5" w:rsidRPr="00D52804" w:rsidRDefault="00757CF5">
      <w:pPr>
        <w:rPr>
          <w:lang w:val="en-US"/>
        </w:rPr>
      </w:pPr>
    </w:p>
    <w:sectPr w:rsidR="00757CF5" w:rsidRPr="00D52804" w:rsidSect="00070051">
      <w:pgSz w:w="11906" w:h="16838"/>
      <w:pgMar w:top="426"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93B1F"/>
    <w:multiLevelType w:val="hybridMultilevel"/>
    <w:tmpl w:val="34FAD030"/>
    <w:lvl w:ilvl="0" w:tplc="149AD5B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932436"/>
    <w:multiLevelType w:val="hybridMultilevel"/>
    <w:tmpl w:val="C2A821AC"/>
    <w:lvl w:ilvl="0" w:tplc="3FA4CFD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32E7756"/>
    <w:multiLevelType w:val="hybridMultilevel"/>
    <w:tmpl w:val="E92A95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0A3139"/>
    <w:multiLevelType w:val="hybridMultilevel"/>
    <w:tmpl w:val="2CB475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17377A"/>
    <w:multiLevelType w:val="hybridMultilevel"/>
    <w:tmpl w:val="22209E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9B3288A"/>
    <w:multiLevelType w:val="hybridMultilevel"/>
    <w:tmpl w:val="44DAC3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DC3BEE"/>
    <w:rsid w:val="00070051"/>
    <w:rsid w:val="000A4CEA"/>
    <w:rsid w:val="0026561B"/>
    <w:rsid w:val="003D2A95"/>
    <w:rsid w:val="00757CF5"/>
    <w:rsid w:val="00B461CC"/>
    <w:rsid w:val="00C01B9A"/>
    <w:rsid w:val="00D52804"/>
    <w:rsid w:val="00DC3BEE"/>
    <w:rsid w:val="00E36490"/>
    <w:rsid w:val="00F33572"/>
    <w:rsid w:val="00F63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6805F"/>
  <w15:docId w15:val="{F1915577-833F-44F2-9D54-D9F3709F5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3BE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DC3BEE"/>
    <w:pPr>
      <w:spacing w:before="100" w:beforeAutospacing="1" w:after="100" w:afterAutospacing="1"/>
    </w:pPr>
  </w:style>
  <w:style w:type="table" w:styleId="a4">
    <w:name w:val="Table Grid"/>
    <w:basedOn w:val="a1"/>
    <w:rsid w:val="00DC3BE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a0"/>
    <w:rsid w:val="00DC3BEE"/>
  </w:style>
  <w:style w:type="paragraph" w:styleId="a5">
    <w:name w:val="List Paragraph"/>
    <w:basedOn w:val="a"/>
    <w:uiPriority w:val="34"/>
    <w:qFormat/>
    <w:rsid w:val="000A4CEA"/>
    <w:pPr>
      <w:ind w:left="720"/>
      <w:contextualSpacing/>
    </w:pPr>
  </w:style>
  <w:style w:type="character" w:styleId="a6">
    <w:name w:val="Emphasis"/>
    <w:basedOn w:val="a0"/>
    <w:uiPriority w:val="20"/>
    <w:qFormat/>
    <w:rsid w:val="00D52804"/>
    <w:rPr>
      <w:i/>
      <w:iCs/>
    </w:rPr>
  </w:style>
  <w:style w:type="paragraph" w:styleId="a7">
    <w:name w:val="Balloon Text"/>
    <w:basedOn w:val="a"/>
    <w:link w:val="a8"/>
    <w:uiPriority w:val="99"/>
    <w:semiHidden/>
    <w:unhideWhenUsed/>
    <w:rsid w:val="00C01B9A"/>
    <w:rPr>
      <w:rFonts w:ascii="Tahoma" w:hAnsi="Tahoma" w:cs="Tahoma"/>
      <w:sz w:val="16"/>
      <w:szCs w:val="16"/>
    </w:rPr>
  </w:style>
  <w:style w:type="character" w:customStyle="1" w:styleId="a8">
    <w:name w:val="Текст выноски Знак"/>
    <w:basedOn w:val="a0"/>
    <w:link w:val="a7"/>
    <w:uiPriority w:val="99"/>
    <w:semiHidden/>
    <w:rsid w:val="00C01B9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Openwork" TargetMode="External"/><Relationship Id="rId13" Type="http://schemas.openxmlformats.org/officeDocument/2006/relationships/hyperlink" Target="https://en.wikipedia.org/wiki/File:Ukrainian_girls.jpg" TargetMode="External"/><Relationship Id="rId18" Type="http://schemas.openxmlformats.org/officeDocument/2006/relationships/hyperlink" Target="https://en.wikipedia.org/wiki/Poland"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https://en.wikipedia.org/wiki/File:Carpatho-Rusyn_sub-groups_-_Przemy%C5%9Bl_area_Ukrainians_in_original_goral_folk-costumes..jp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n.wikipedia.org/wiki/File:Ivan_Honchar_museum_vyshyvanka_18.JPG" TargetMode="External"/><Relationship Id="rId11" Type="http://schemas.openxmlformats.org/officeDocument/2006/relationships/hyperlink" Target="https://en.wikipedia.org/wiki/File:Tropinin.jpg" TargetMode="External"/><Relationship Id="rId5" Type="http://schemas.openxmlformats.org/officeDocument/2006/relationships/hyperlink" Target="https://en.wikipedia.org/wiki/Openwork" TargetMode="External"/><Relationship Id="rId15" Type="http://schemas.openxmlformats.org/officeDocument/2006/relationships/hyperlink" Target="https://en.wikipedia.org/wiki/Podillya" TargetMode="External"/><Relationship Id="rId10" Type="http://schemas.openxmlformats.org/officeDocument/2006/relationships/hyperlink" Target="https://en.wikipedia.org/wiki/Openwor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Poltava_Oblast" TargetMode="External"/><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4</Pages>
  <Words>1222</Words>
  <Characters>6970</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2020-04-11T16:06:00Z</dcterms:created>
  <dcterms:modified xsi:type="dcterms:W3CDTF">2020-04-12T19:10:00Z</dcterms:modified>
</cp:coreProperties>
</file>