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EF" w:rsidRPr="003C6BEF" w:rsidRDefault="003C6BEF" w:rsidP="003C6BE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</w:rPr>
        <w:t>SCHOOL</w:t>
      </w:r>
      <w:r w:rsidRPr="003C6BE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LIFE</w:t>
      </w:r>
    </w:p>
    <w:p w:rsidR="003C6BEF" w:rsidRDefault="003C6BEF" w:rsidP="003C6B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6BEF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конспект уроку «Шкільне життя» з іноземної (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ійської) мови в 11 класі)</w:t>
      </w:r>
    </w:p>
    <w:p w:rsidR="003C6BEF" w:rsidRPr="009C2954" w:rsidRDefault="003C6BEF" w:rsidP="003C6BE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2954">
        <w:rPr>
          <w:rFonts w:ascii="Times New Roman" w:hAnsi="Times New Roman" w:cs="Times New Roman"/>
          <w:b/>
          <w:i/>
          <w:sz w:val="28"/>
          <w:szCs w:val="28"/>
          <w:lang w:val="uk-UA"/>
        </w:rPr>
        <w:t>Ольга Майборода</w:t>
      </w:r>
      <w:r w:rsidRPr="009C29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</w:p>
    <w:p w:rsidR="003C6BEF" w:rsidRPr="009C2954" w:rsidRDefault="003C6BEF" w:rsidP="003C6BE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2954">
        <w:rPr>
          <w:rFonts w:ascii="Times New Roman" w:hAnsi="Times New Roman" w:cs="Times New Roman"/>
          <w:i/>
          <w:sz w:val="28"/>
          <w:szCs w:val="28"/>
          <w:lang w:val="uk-UA"/>
        </w:rPr>
        <w:t>викладач І категорії,</w:t>
      </w:r>
    </w:p>
    <w:p w:rsidR="003C6BEF" w:rsidRDefault="003C6BEF" w:rsidP="003C6BE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викладач іноземної мови,</w:t>
      </w:r>
    </w:p>
    <w:p w:rsidR="003C6BEF" w:rsidRPr="009C2954" w:rsidRDefault="003C6BEF" w:rsidP="003C6BE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ВСП</w:t>
      </w:r>
      <w:r w:rsidRPr="003C6B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C2954">
        <w:rPr>
          <w:rFonts w:ascii="Times New Roman" w:hAnsi="Times New Roman" w:cs="Times New Roman"/>
          <w:i/>
          <w:sz w:val="28"/>
          <w:szCs w:val="28"/>
          <w:lang w:val="uk-UA"/>
        </w:rPr>
        <w:t>Технолого-економічний</w:t>
      </w:r>
      <w:proofErr w:type="spellEnd"/>
      <w:r w:rsidRPr="009C29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фаховий </w:t>
      </w:r>
      <w:r w:rsidRPr="009C2954">
        <w:rPr>
          <w:rFonts w:ascii="Times New Roman" w:hAnsi="Times New Roman" w:cs="Times New Roman"/>
          <w:i/>
          <w:sz w:val="28"/>
          <w:szCs w:val="28"/>
          <w:lang w:val="uk-UA"/>
        </w:rPr>
        <w:t>коледж</w:t>
      </w:r>
    </w:p>
    <w:p w:rsidR="00146E62" w:rsidRDefault="003C6BEF" w:rsidP="003C6BE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Білоцерківського НАУ.</w:t>
      </w:r>
    </w:p>
    <w:p w:rsidR="003C6BEF" w:rsidRDefault="003C6BEF" w:rsidP="003C6BE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C6BEF" w:rsidRDefault="003C6BEF" w:rsidP="003C6BE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C6BEF" w:rsidRPr="003B1BE9" w:rsidRDefault="003C6BEF" w:rsidP="003C6BE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3C7" w:rsidRPr="006234E8" w:rsidRDefault="000955F2" w:rsidP="006234E8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6234E8">
        <w:rPr>
          <w:rFonts w:ascii="Times New Roman" w:hAnsi="Times New Roman" w:cs="Times New Roman"/>
          <w:b/>
          <w:color w:val="0070C0"/>
          <w:sz w:val="40"/>
          <w:szCs w:val="40"/>
        </w:rPr>
        <w:t>Lesson plan</w:t>
      </w:r>
    </w:p>
    <w:p w:rsidR="000955F2" w:rsidRPr="00904C03" w:rsidRDefault="000955F2" w:rsidP="000955F2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04C03">
        <w:rPr>
          <w:rFonts w:ascii="Times New Roman" w:hAnsi="Times New Roman" w:cs="Times New Roman"/>
          <w:b/>
          <w:sz w:val="28"/>
          <w:szCs w:val="28"/>
        </w:rPr>
        <w:t>Topic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04C03">
        <w:rPr>
          <w:rFonts w:ascii="Times New Roman" w:hAnsi="Times New Roman" w:cs="Times New Roman"/>
          <w:b/>
          <w:i/>
          <w:color w:val="0070C0"/>
          <w:sz w:val="28"/>
          <w:szCs w:val="28"/>
        </w:rPr>
        <w:t>School life</w:t>
      </w:r>
    </w:p>
    <w:p w:rsidR="000955F2" w:rsidRDefault="000955F2" w:rsidP="00095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03">
        <w:rPr>
          <w:rFonts w:ascii="Times New Roman" w:hAnsi="Times New Roman" w:cs="Times New Roman"/>
          <w:b/>
          <w:sz w:val="28"/>
          <w:szCs w:val="28"/>
        </w:rPr>
        <w:t>Aims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55F2" w:rsidRDefault="000955F2" w:rsidP="000955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revise the vocabulary on topic “School life”;</w:t>
      </w:r>
    </w:p>
    <w:p w:rsidR="000955F2" w:rsidRPr="000955F2" w:rsidRDefault="000955F2" w:rsidP="000955F2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5F2">
        <w:rPr>
          <w:rFonts w:ascii="Times New Roman" w:hAnsi="Times New Roman" w:cs="Times New Roman"/>
          <w:sz w:val="28"/>
          <w:szCs w:val="28"/>
        </w:rPr>
        <w:t>to help students focus on fluency when speaking;</w:t>
      </w:r>
    </w:p>
    <w:p w:rsidR="000955F2" w:rsidRDefault="000955F2" w:rsidP="000955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5F2">
        <w:rPr>
          <w:rFonts w:ascii="Times New Roman" w:hAnsi="Times New Roman" w:cs="Times New Roman"/>
          <w:sz w:val="28"/>
          <w:szCs w:val="28"/>
        </w:rPr>
        <w:t>to develop learners’ communication skills;</w:t>
      </w:r>
    </w:p>
    <w:p w:rsidR="006234E8" w:rsidRDefault="009A4ED7" w:rsidP="000955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practice reading for cohesion and checking comprehension; </w:t>
      </w:r>
    </w:p>
    <w:p w:rsidR="009A4ED7" w:rsidRDefault="009A4ED7" w:rsidP="000955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practice listening for specific information;</w:t>
      </w:r>
    </w:p>
    <w:p w:rsidR="009A4ED7" w:rsidRDefault="00904C03" w:rsidP="000955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exchange ideas and opinions:</w:t>
      </w:r>
    </w:p>
    <w:p w:rsidR="00904C03" w:rsidRDefault="00904C03" w:rsidP="000955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personalize the topic and talk about exams. </w:t>
      </w:r>
    </w:p>
    <w:p w:rsidR="000955F2" w:rsidRDefault="000955F2" w:rsidP="00095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03">
        <w:rPr>
          <w:rFonts w:ascii="Times New Roman" w:hAnsi="Times New Roman" w:cs="Times New Roman"/>
          <w:b/>
          <w:sz w:val="28"/>
          <w:szCs w:val="28"/>
        </w:rPr>
        <w:t>Materials</w:t>
      </w:r>
      <w:r>
        <w:rPr>
          <w:rFonts w:ascii="Times New Roman" w:hAnsi="Times New Roman" w:cs="Times New Roman"/>
          <w:sz w:val="28"/>
          <w:szCs w:val="28"/>
        </w:rPr>
        <w:t>: textbook</w:t>
      </w:r>
      <w:r w:rsidR="00904C03">
        <w:rPr>
          <w:rFonts w:ascii="Times New Roman" w:hAnsi="Times New Roman" w:cs="Times New Roman"/>
          <w:sz w:val="28"/>
          <w:szCs w:val="28"/>
        </w:rPr>
        <w:t xml:space="preserve"> (Bob Hastings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4C03">
        <w:rPr>
          <w:rFonts w:ascii="Times New Roman" w:hAnsi="Times New Roman" w:cs="Times New Roman"/>
          <w:sz w:val="28"/>
          <w:szCs w:val="28"/>
        </w:rPr>
        <w:t xml:space="preserve"> Marta </w:t>
      </w:r>
      <w:proofErr w:type="spellStart"/>
      <w:r w:rsidR="00904C03">
        <w:rPr>
          <w:rFonts w:ascii="Times New Roman" w:hAnsi="Times New Roman" w:cs="Times New Roman"/>
          <w:sz w:val="28"/>
          <w:szCs w:val="28"/>
        </w:rPr>
        <w:t>Uminska</w:t>
      </w:r>
      <w:proofErr w:type="spellEnd"/>
      <w:r w:rsidR="00904C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4C03">
        <w:rPr>
          <w:rFonts w:ascii="Times New Roman" w:hAnsi="Times New Roman" w:cs="Times New Roman"/>
          <w:sz w:val="28"/>
          <w:szCs w:val="28"/>
        </w:rPr>
        <w:t>Dominika</w:t>
      </w:r>
      <w:proofErr w:type="spellEnd"/>
      <w:r w:rsidR="00904C03">
        <w:rPr>
          <w:rFonts w:ascii="Times New Roman" w:hAnsi="Times New Roman" w:cs="Times New Roman"/>
          <w:sz w:val="28"/>
          <w:szCs w:val="28"/>
        </w:rPr>
        <w:t xml:space="preserve"> Chandler, </w:t>
      </w:r>
      <w:proofErr w:type="spellStart"/>
      <w:r w:rsidR="00904C03">
        <w:rPr>
          <w:rFonts w:ascii="Times New Roman" w:hAnsi="Times New Roman" w:cs="Times New Roman"/>
          <w:sz w:val="28"/>
          <w:szCs w:val="28"/>
        </w:rPr>
        <w:t>Kristof</w:t>
      </w:r>
      <w:proofErr w:type="spellEnd"/>
      <w:r w:rsidR="0090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C03">
        <w:rPr>
          <w:rFonts w:ascii="Times New Roman" w:hAnsi="Times New Roman" w:cs="Times New Roman"/>
          <w:sz w:val="28"/>
          <w:szCs w:val="28"/>
        </w:rPr>
        <w:t>Hegedus</w:t>
      </w:r>
      <w:proofErr w:type="spellEnd"/>
      <w:r w:rsidR="00904C03">
        <w:rPr>
          <w:rFonts w:ascii="Times New Roman" w:hAnsi="Times New Roman" w:cs="Times New Roman"/>
          <w:sz w:val="28"/>
          <w:szCs w:val="28"/>
        </w:rPr>
        <w:t xml:space="preserve">, Exam Activator. </w:t>
      </w:r>
      <w:r w:rsidR="00600393">
        <w:rPr>
          <w:rFonts w:ascii="Times New Roman" w:hAnsi="Times New Roman" w:cs="Times New Roman"/>
          <w:sz w:val="28"/>
          <w:szCs w:val="28"/>
        </w:rPr>
        <w:t>–</w:t>
      </w:r>
      <w:r w:rsidR="00904C03">
        <w:rPr>
          <w:rFonts w:ascii="Times New Roman" w:hAnsi="Times New Roman" w:cs="Times New Roman"/>
          <w:sz w:val="28"/>
          <w:szCs w:val="28"/>
        </w:rPr>
        <w:t xml:space="preserve"> </w:t>
      </w:r>
      <w:r w:rsidR="00600393">
        <w:rPr>
          <w:rFonts w:ascii="Times New Roman" w:hAnsi="Times New Roman" w:cs="Times New Roman"/>
          <w:sz w:val="28"/>
          <w:szCs w:val="28"/>
        </w:rPr>
        <w:t xml:space="preserve">Pearson, 2013. </w:t>
      </w:r>
      <w:proofErr w:type="gramStart"/>
      <w:r w:rsidR="00600393">
        <w:rPr>
          <w:rFonts w:ascii="Times New Roman" w:hAnsi="Times New Roman" w:cs="Times New Roman"/>
          <w:sz w:val="28"/>
          <w:szCs w:val="28"/>
        </w:rPr>
        <w:t xml:space="preserve">– 230p.); Audio (CD 1-34, 1-35); Power Point Presentation; </w:t>
      </w:r>
      <w:proofErr w:type="spellStart"/>
      <w:r w:rsidR="00600393">
        <w:rPr>
          <w:rFonts w:ascii="Times New Roman" w:hAnsi="Times New Roman" w:cs="Times New Roman"/>
          <w:sz w:val="28"/>
          <w:szCs w:val="28"/>
        </w:rPr>
        <w:t>WoodWardEnglish</w:t>
      </w:r>
      <w:proofErr w:type="spellEnd"/>
      <w:r w:rsidR="00600393">
        <w:rPr>
          <w:rFonts w:ascii="Times New Roman" w:hAnsi="Times New Roman" w:cs="Times New Roman"/>
          <w:sz w:val="28"/>
          <w:szCs w:val="28"/>
        </w:rPr>
        <w:t xml:space="preserve"> vocabulary </w:t>
      </w:r>
      <w:hyperlink r:id="rId6" w:history="1">
        <w:r w:rsidR="00600393" w:rsidRPr="000F3FB7">
          <w:rPr>
            <w:rStyle w:val="a7"/>
            <w:rFonts w:ascii="Times New Roman" w:hAnsi="Times New Roman" w:cs="Times New Roman"/>
            <w:sz w:val="28"/>
            <w:szCs w:val="28"/>
          </w:rPr>
          <w:t>https://www.vocabulary.cl/Intermediate/Do_Make.htm</w:t>
        </w:r>
      </w:hyperlink>
      <w:r w:rsidR="006003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0393" w:rsidRDefault="00600393" w:rsidP="00095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393" w:rsidRDefault="00600393" w:rsidP="00095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F2" w:rsidRPr="00600393" w:rsidRDefault="000955F2" w:rsidP="009B0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93">
        <w:rPr>
          <w:rFonts w:ascii="Times New Roman" w:hAnsi="Times New Roman" w:cs="Times New Roman"/>
          <w:b/>
          <w:sz w:val="28"/>
          <w:szCs w:val="28"/>
        </w:rPr>
        <w:lastRenderedPageBreak/>
        <w:t>Procedure</w:t>
      </w:r>
    </w:p>
    <w:p w:rsidR="000955F2" w:rsidRPr="00600393" w:rsidRDefault="000955F2" w:rsidP="000955F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00393">
        <w:rPr>
          <w:rFonts w:ascii="Times New Roman" w:hAnsi="Times New Roman" w:cs="Times New Roman"/>
          <w:b/>
          <w:i/>
          <w:color w:val="0070C0"/>
          <w:sz w:val="28"/>
          <w:szCs w:val="28"/>
        </w:rPr>
        <w:t>Lead-in</w:t>
      </w:r>
    </w:p>
    <w:p w:rsidR="000955F2" w:rsidRPr="00600393" w:rsidRDefault="000955F2" w:rsidP="000955F2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393">
        <w:rPr>
          <w:rFonts w:ascii="Times New Roman" w:hAnsi="Times New Roman" w:cs="Times New Roman"/>
          <w:b/>
          <w:i/>
          <w:sz w:val="28"/>
          <w:szCs w:val="28"/>
        </w:rPr>
        <w:t>Greetings</w:t>
      </w:r>
      <w:r w:rsidR="00840CA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40CAB" w:rsidRPr="00840CAB">
        <w:rPr>
          <w:rFonts w:ascii="Times New Roman" w:hAnsi="Times New Roman" w:cs="Times New Roman"/>
          <w:sz w:val="28"/>
          <w:szCs w:val="28"/>
        </w:rPr>
        <w:t xml:space="preserve"> </w:t>
      </w:r>
      <w:r w:rsidR="00840CAB">
        <w:rPr>
          <w:rFonts w:ascii="Times New Roman" w:hAnsi="Times New Roman" w:cs="Times New Roman"/>
          <w:sz w:val="28"/>
          <w:szCs w:val="28"/>
        </w:rPr>
        <w:t xml:space="preserve">Hello, dear students. How are you </w:t>
      </w:r>
      <w:r w:rsidR="00840CAB">
        <w:rPr>
          <w:rFonts w:ascii="Times New Roman" w:hAnsi="Times New Roman" w:cs="Times New Roman"/>
          <w:sz w:val="28"/>
          <w:szCs w:val="28"/>
        </w:rPr>
        <w:t xml:space="preserve">doing </w:t>
      </w:r>
      <w:r w:rsidR="00840CAB">
        <w:rPr>
          <w:rFonts w:ascii="Times New Roman" w:hAnsi="Times New Roman" w:cs="Times New Roman"/>
          <w:sz w:val="28"/>
          <w:szCs w:val="28"/>
        </w:rPr>
        <w:t>today? How the weather?</w:t>
      </w:r>
    </w:p>
    <w:p w:rsidR="00DC4E89" w:rsidRPr="00704D4F" w:rsidRDefault="000955F2" w:rsidP="00DC4E89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D4F">
        <w:rPr>
          <w:rFonts w:ascii="Times New Roman" w:hAnsi="Times New Roman" w:cs="Times New Roman"/>
          <w:b/>
          <w:i/>
          <w:sz w:val="28"/>
          <w:szCs w:val="28"/>
        </w:rPr>
        <w:t>Introduce the topic.</w:t>
      </w:r>
      <w:r w:rsidR="00992A1E" w:rsidRPr="00704D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D4F" w:rsidRPr="00704D4F">
        <w:rPr>
          <w:rFonts w:ascii="Times New Roman" w:hAnsi="Times New Roman" w:cs="Times New Roman"/>
          <w:sz w:val="28"/>
          <w:szCs w:val="28"/>
        </w:rPr>
        <w:t>So, it’s</w:t>
      </w:r>
      <w:r w:rsidR="00704D4F" w:rsidRPr="00704D4F">
        <w:rPr>
          <w:rFonts w:ascii="Times New Roman" w:hAnsi="Times New Roman" w:cs="Times New Roman"/>
          <w:sz w:val="28"/>
          <w:szCs w:val="28"/>
        </w:rPr>
        <w:t xml:space="preserve"> high</w:t>
      </w:r>
      <w:r w:rsidR="00704D4F" w:rsidRPr="00704D4F">
        <w:rPr>
          <w:rFonts w:ascii="Times New Roman" w:hAnsi="Times New Roman" w:cs="Times New Roman"/>
          <w:sz w:val="28"/>
          <w:szCs w:val="28"/>
        </w:rPr>
        <w:t xml:space="preserve"> time to start our lessons.</w:t>
      </w:r>
      <w:r w:rsidR="00704D4F" w:rsidRPr="00704D4F">
        <w:rPr>
          <w:rFonts w:ascii="Times New Roman" w:hAnsi="Times New Roman" w:cs="Times New Roman"/>
          <w:sz w:val="28"/>
          <w:szCs w:val="28"/>
        </w:rPr>
        <w:t xml:space="preserve"> And what we are going to speak today I’d like you to figure out by yourselves. For this reason</w:t>
      </w:r>
      <w:r w:rsidR="00704D4F">
        <w:rPr>
          <w:rFonts w:ascii="Times New Roman" w:hAnsi="Times New Roman" w:cs="Times New Roman"/>
          <w:sz w:val="28"/>
          <w:szCs w:val="28"/>
        </w:rPr>
        <w:t xml:space="preserve"> l</w:t>
      </w:r>
      <w:r w:rsidR="00DC4E89" w:rsidRPr="00704D4F">
        <w:rPr>
          <w:rFonts w:ascii="Times New Roman" w:hAnsi="Times New Roman" w:cs="Times New Roman"/>
          <w:sz w:val="28"/>
          <w:szCs w:val="28"/>
        </w:rPr>
        <w:t xml:space="preserve">ook at the pictures and guess what they are related to. </w:t>
      </w:r>
      <w:r w:rsidR="00704D4F">
        <w:rPr>
          <w:rFonts w:ascii="Times New Roman" w:hAnsi="Times New Roman" w:cs="Times New Roman"/>
          <w:sz w:val="28"/>
          <w:szCs w:val="28"/>
        </w:rPr>
        <w:t>First, look and say what you can see at the picture and then why you need it for.</w:t>
      </w:r>
    </w:p>
    <w:p w:rsidR="00E04481" w:rsidRDefault="00E04481" w:rsidP="00DC4E89">
      <w:pPr>
        <w:pStyle w:val="a3"/>
        <w:spacing w:after="0" w:line="36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(PowerPoint presentation)</w:t>
      </w:r>
    </w:p>
    <w:p w:rsidR="00DC4E89" w:rsidRDefault="00E04481" w:rsidP="00DC4E89">
      <w:pPr>
        <w:pStyle w:val="a3"/>
        <w:spacing w:after="0" w:line="36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  <w:r w:rsidRPr="00E044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3BA70C" wp14:editId="5084346D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CAB" w:rsidRDefault="00840CAB" w:rsidP="00DC4E89">
      <w:pPr>
        <w:pStyle w:val="a3"/>
        <w:spacing w:after="0" w:line="36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At the picture we can see children, balls and bats. We need them for doing sport. </w:t>
      </w:r>
    </w:p>
    <w:p w:rsidR="00840CAB" w:rsidRDefault="00704D4F" w:rsidP="00DC4E89">
      <w:pPr>
        <w:pStyle w:val="a3"/>
        <w:spacing w:after="0" w:line="36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having this information can you suggest</w:t>
      </w:r>
      <w:r w:rsidR="00DC4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 w:rsidR="00DC4E89">
        <w:rPr>
          <w:rFonts w:ascii="Times New Roman" w:hAnsi="Times New Roman" w:cs="Times New Roman"/>
          <w:sz w:val="28"/>
          <w:szCs w:val="28"/>
        </w:rPr>
        <w:t xml:space="preserve">hat we </w:t>
      </w:r>
      <w:r>
        <w:rPr>
          <w:rFonts w:ascii="Times New Roman" w:hAnsi="Times New Roman" w:cs="Times New Roman"/>
          <w:sz w:val="28"/>
          <w:szCs w:val="28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E89">
        <w:rPr>
          <w:rFonts w:ascii="Times New Roman" w:hAnsi="Times New Roman" w:cs="Times New Roman"/>
          <w:sz w:val="28"/>
          <w:szCs w:val="28"/>
        </w:rPr>
        <w:t xml:space="preserve">going to speak today? </w:t>
      </w:r>
    </w:p>
    <w:p w:rsidR="00DC4E89" w:rsidRDefault="00DC4E89" w:rsidP="00DC4E89">
      <w:pPr>
        <w:pStyle w:val="a3"/>
        <w:spacing w:after="0" w:line="36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40CAB">
        <w:rPr>
          <w:rFonts w:ascii="Times New Roman" w:hAnsi="Times New Roman" w:cs="Times New Roman"/>
          <w:sz w:val="28"/>
          <w:szCs w:val="28"/>
        </w:rPr>
        <w:t>Ss</w:t>
      </w:r>
      <w:proofErr w:type="spellEnd"/>
      <w:r w:rsidR="00840C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School life)</w:t>
      </w:r>
    </w:p>
    <w:p w:rsidR="00704D4F" w:rsidRPr="00DC4E89" w:rsidRDefault="00704D4F" w:rsidP="00DC4E89">
      <w:pPr>
        <w:pStyle w:val="a3"/>
        <w:spacing w:after="0" w:line="36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0955F2" w:rsidRPr="00600393" w:rsidRDefault="000955F2" w:rsidP="000955F2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393">
        <w:rPr>
          <w:rFonts w:ascii="Times New Roman" w:hAnsi="Times New Roman" w:cs="Times New Roman"/>
          <w:b/>
          <w:i/>
          <w:sz w:val="28"/>
          <w:szCs w:val="28"/>
        </w:rPr>
        <w:lastRenderedPageBreak/>
        <w:t>Warming-up.</w:t>
      </w:r>
    </w:p>
    <w:p w:rsidR="00DC4E89" w:rsidRDefault="00DC4E89" w:rsidP="00DC4E89">
      <w:pPr>
        <w:pStyle w:val="a3"/>
        <w:spacing w:after="0" w:line="36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Look at the pictures and match them to the appropriate sentence. </w:t>
      </w:r>
      <w:r w:rsidR="00704D4F">
        <w:rPr>
          <w:rFonts w:ascii="Times New Roman" w:hAnsi="Times New Roman" w:cs="Times New Roman"/>
          <w:sz w:val="28"/>
          <w:szCs w:val="28"/>
        </w:rPr>
        <w:t xml:space="preserve">Prove. </w:t>
      </w:r>
    </w:p>
    <w:p w:rsidR="00840CAB" w:rsidRDefault="00E04481" w:rsidP="00704D4F">
      <w:pPr>
        <w:pStyle w:val="a3"/>
        <w:spacing w:after="0" w:line="36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(Textbook: Exam Activator Unit 3, ex.1, p.86)</w:t>
      </w:r>
    </w:p>
    <w:p w:rsidR="00704D4F" w:rsidRDefault="00704D4F" w:rsidP="00704D4F">
      <w:pPr>
        <w:pStyle w:val="a3"/>
        <w:spacing w:after="0" w:line="36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S: </w:t>
      </w:r>
      <w:r w:rsidR="00B200DA">
        <w:rPr>
          <w:rFonts w:ascii="Times New Roman" w:hAnsi="Times New Roman" w:cs="Times New Roman"/>
          <w:sz w:val="28"/>
          <w:szCs w:val="28"/>
        </w:rPr>
        <w:t xml:space="preserve">At the first picture </w:t>
      </w:r>
      <w:r w:rsidR="008A2428">
        <w:rPr>
          <w:rFonts w:ascii="Times New Roman" w:hAnsi="Times New Roman" w:cs="Times New Roman"/>
          <w:sz w:val="28"/>
          <w:szCs w:val="28"/>
        </w:rPr>
        <w:t xml:space="preserve">in the foreground </w:t>
      </w:r>
      <w:r w:rsidR="00B200DA">
        <w:rPr>
          <w:rFonts w:ascii="Times New Roman" w:hAnsi="Times New Roman" w:cs="Times New Roman"/>
          <w:sz w:val="28"/>
          <w:szCs w:val="28"/>
        </w:rPr>
        <w:t xml:space="preserve">we can see a little girl who is crying. </w:t>
      </w:r>
      <w:r w:rsidR="008A2428">
        <w:rPr>
          <w:rFonts w:ascii="Times New Roman" w:hAnsi="Times New Roman" w:cs="Times New Roman"/>
          <w:sz w:val="28"/>
          <w:szCs w:val="28"/>
        </w:rPr>
        <w:t>In</w:t>
      </w:r>
      <w:r w:rsidR="00B200DA">
        <w:rPr>
          <w:rFonts w:ascii="Times New Roman" w:hAnsi="Times New Roman" w:cs="Times New Roman"/>
          <w:sz w:val="28"/>
          <w:szCs w:val="28"/>
        </w:rPr>
        <w:t xml:space="preserve"> the background </w:t>
      </w:r>
      <w:r w:rsidR="008A2428">
        <w:rPr>
          <w:rFonts w:ascii="Times New Roman" w:hAnsi="Times New Roman" w:cs="Times New Roman"/>
          <w:sz w:val="28"/>
          <w:szCs w:val="28"/>
        </w:rPr>
        <w:t>there are</w:t>
      </w:r>
      <w:r w:rsidR="00B200DA">
        <w:rPr>
          <w:rFonts w:ascii="Times New Roman" w:hAnsi="Times New Roman" w:cs="Times New Roman"/>
          <w:sz w:val="28"/>
          <w:szCs w:val="28"/>
        </w:rPr>
        <w:t xml:space="preserve"> other children who are sitting and probably playing or </w:t>
      </w:r>
      <w:proofErr w:type="spellStart"/>
      <w:r w:rsidR="00B200DA">
        <w:rPr>
          <w:rFonts w:ascii="Times New Roman" w:hAnsi="Times New Roman" w:cs="Times New Roman"/>
          <w:sz w:val="28"/>
          <w:szCs w:val="28"/>
        </w:rPr>
        <w:t>colouring</w:t>
      </w:r>
      <w:proofErr w:type="spellEnd"/>
      <w:r w:rsidR="00B200DA">
        <w:rPr>
          <w:rFonts w:ascii="Times New Roman" w:hAnsi="Times New Roman" w:cs="Times New Roman"/>
          <w:sz w:val="28"/>
          <w:szCs w:val="28"/>
        </w:rPr>
        <w:t xml:space="preserve"> together. At the floor we see some toys. So, we can suppose that it’s a kindergarten. To my mind it’s the first day at the kindergarten for the girl who is crying. </w:t>
      </w:r>
      <w:r w:rsidR="008A2428">
        <w:rPr>
          <w:rFonts w:ascii="Times New Roman" w:hAnsi="Times New Roman" w:cs="Times New Roman"/>
          <w:sz w:val="28"/>
          <w:szCs w:val="28"/>
        </w:rPr>
        <w:t>Another idea is that</w:t>
      </w:r>
      <w:r w:rsidR="00B200DA">
        <w:rPr>
          <w:rFonts w:ascii="Times New Roman" w:hAnsi="Times New Roman" w:cs="Times New Roman"/>
          <w:sz w:val="28"/>
          <w:szCs w:val="28"/>
        </w:rPr>
        <w:t xml:space="preserve"> she doesn’t like going to </w:t>
      </w:r>
      <w:r w:rsidR="008A2428">
        <w:rPr>
          <w:rFonts w:ascii="Times New Roman" w:hAnsi="Times New Roman" w:cs="Times New Roman"/>
          <w:sz w:val="28"/>
          <w:szCs w:val="28"/>
        </w:rPr>
        <w:t>a kindergarten</w:t>
      </w:r>
      <w:r w:rsidR="00B200DA">
        <w:rPr>
          <w:rFonts w:ascii="Times New Roman" w:hAnsi="Times New Roman" w:cs="Times New Roman"/>
          <w:sz w:val="28"/>
          <w:szCs w:val="28"/>
        </w:rPr>
        <w:t>. I think we can match this picture with the third sentence.</w:t>
      </w:r>
    </w:p>
    <w:p w:rsidR="008A2428" w:rsidRPr="00704D4F" w:rsidRDefault="008A2428" w:rsidP="00704D4F">
      <w:pPr>
        <w:pStyle w:val="a3"/>
        <w:spacing w:after="0" w:line="36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0955F2" w:rsidRPr="00600393" w:rsidRDefault="00146E62" w:rsidP="00146E6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00393">
        <w:rPr>
          <w:rFonts w:ascii="Times New Roman" w:hAnsi="Times New Roman" w:cs="Times New Roman"/>
          <w:b/>
          <w:i/>
          <w:color w:val="0070C0"/>
          <w:sz w:val="28"/>
          <w:szCs w:val="28"/>
        </w:rPr>
        <w:t>Main part</w:t>
      </w:r>
    </w:p>
    <w:p w:rsidR="00146E62" w:rsidRDefault="009B527E" w:rsidP="009B527E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A21">
        <w:rPr>
          <w:rFonts w:ascii="Times New Roman" w:hAnsi="Times New Roman" w:cs="Times New Roman"/>
          <w:b/>
          <w:i/>
          <w:sz w:val="28"/>
          <w:szCs w:val="28"/>
        </w:rPr>
        <w:t>Introducing new vocabulary</w:t>
      </w:r>
      <w:r>
        <w:rPr>
          <w:rFonts w:ascii="Times New Roman" w:hAnsi="Times New Roman" w:cs="Times New Roman"/>
          <w:sz w:val="28"/>
          <w:szCs w:val="28"/>
        </w:rPr>
        <w:t>. Guessing the meaning of the following words and word-combinations. Use the words from the next exercise.</w:t>
      </w:r>
    </w:p>
    <w:p w:rsidR="009B527E" w:rsidRDefault="009B527E" w:rsidP="009B527E">
      <w:pPr>
        <w:pStyle w:val="a3"/>
        <w:spacing w:after="0" w:line="36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T: primary school (high school, etc.)</w:t>
      </w:r>
    </w:p>
    <w:p w:rsidR="009B527E" w:rsidRDefault="009B527E" w:rsidP="009B527E">
      <w:pPr>
        <w:pStyle w:val="a3"/>
        <w:spacing w:after="0" w:line="36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Ss</w:t>
      </w:r>
      <w:proofErr w:type="spellEnd"/>
      <w:r w:rsidRPr="009B527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початкова школа (старша школа. і т.д.)</w:t>
      </w:r>
    </w:p>
    <w:p w:rsidR="00840CAB" w:rsidRPr="00840CAB" w:rsidRDefault="00840CAB" w:rsidP="009B527E">
      <w:pPr>
        <w:pStyle w:val="a3"/>
        <w:spacing w:after="0" w:line="36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Note: You can write unknown words on the board and later check their meaning together at next exercise.</w:t>
      </w:r>
    </w:p>
    <w:p w:rsidR="009B527E" w:rsidRPr="00600393" w:rsidRDefault="009B527E" w:rsidP="009B527E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1A21">
        <w:rPr>
          <w:rFonts w:ascii="Times New Roman" w:hAnsi="Times New Roman" w:cs="Times New Roman"/>
          <w:b/>
          <w:i/>
          <w:sz w:val="28"/>
          <w:szCs w:val="28"/>
        </w:rPr>
        <w:t>Reading the words with the translation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0393">
        <w:rPr>
          <w:rFonts w:ascii="Times New Roman" w:hAnsi="Times New Roman" w:cs="Times New Roman"/>
          <w:b/>
          <w:i/>
          <w:sz w:val="28"/>
          <w:szCs w:val="28"/>
        </w:rPr>
        <w:t>One by one.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364"/>
        <w:gridCol w:w="2096"/>
        <w:gridCol w:w="561"/>
        <w:gridCol w:w="2090"/>
        <w:gridCol w:w="364"/>
        <w:gridCol w:w="1972"/>
      </w:tblGrid>
      <w:tr w:rsidR="009B527E" w:rsidTr="00605147">
        <w:tc>
          <w:tcPr>
            <w:tcW w:w="1769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primary school</w:t>
            </w:r>
          </w:p>
        </w:tc>
        <w:tc>
          <w:tcPr>
            <w:tcW w:w="364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6" w:type="dxa"/>
          </w:tcPr>
          <w:p w:rsidR="009B527E" w:rsidRPr="007F0795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початкова школа</w:t>
            </w:r>
          </w:p>
        </w:tc>
        <w:tc>
          <w:tcPr>
            <w:tcW w:w="561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secondary school</w:t>
            </w:r>
          </w:p>
        </w:tc>
        <w:tc>
          <w:tcPr>
            <w:tcW w:w="364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2" w:type="dxa"/>
          </w:tcPr>
          <w:p w:rsidR="009B527E" w:rsidRPr="007F0795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школа</w:t>
            </w:r>
          </w:p>
        </w:tc>
      </w:tr>
      <w:tr w:rsidR="009B527E" w:rsidTr="00605147">
        <w:tc>
          <w:tcPr>
            <w:tcW w:w="1769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 school</w:t>
            </w:r>
          </w:p>
        </w:tc>
        <w:tc>
          <w:tcPr>
            <w:tcW w:w="364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6" w:type="dxa"/>
          </w:tcPr>
          <w:p w:rsidR="009B527E" w:rsidRPr="00D64DDB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старша школа</w:t>
            </w:r>
          </w:p>
        </w:tc>
        <w:tc>
          <w:tcPr>
            <w:tcW w:w="561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school-leaving exam </w:t>
            </w:r>
          </w:p>
        </w:tc>
        <w:tc>
          <w:tcPr>
            <w:tcW w:w="364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2" w:type="dxa"/>
          </w:tcPr>
          <w:p w:rsidR="009B527E" w:rsidRPr="00D64DDB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випускні іспити</w:t>
            </w:r>
          </w:p>
        </w:tc>
      </w:tr>
      <w:tr w:rsidR="009B527E" w:rsidTr="00605147">
        <w:tc>
          <w:tcPr>
            <w:tcW w:w="1769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entrance test</w:t>
            </w:r>
          </w:p>
        </w:tc>
        <w:tc>
          <w:tcPr>
            <w:tcW w:w="364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6" w:type="dxa"/>
          </w:tcPr>
          <w:p w:rsidR="009B527E" w:rsidRPr="00D64DDB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вступний тест</w:t>
            </w:r>
          </w:p>
        </w:tc>
        <w:tc>
          <w:tcPr>
            <w:tcW w:w="561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classmate</w:t>
            </w:r>
          </w:p>
        </w:tc>
        <w:tc>
          <w:tcPr>
            <w:tcW w:w="364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2" w:type="dxa"/>
          </w:tcPr>
          <w:p w:rsidR="009B527E" w:rsidRPr="00D64DDB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однокласник</w:t>
            </w:r>
          </w:p>
        </w:tc>
      </w:tr>
      <w:tr w:rsidR="009B527E" w:rsidTr="00605147">
        <w:tc>
          <w:tcPr>
            <w:tcW w:w="1769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deputy head</w:t>
            </w:r>
          </w:p>
        </w:tc>
        <w:tc>
          <w:tcPr>
            <w:tcW w:w="364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6" w:type="dxa"/>
          </w:tcPr>
          <w:p w:rsidR="009B527E" w:rsidRPr="00D64DDB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</w:t>
            </w:r>
          </w:p>
        </w:tc>
        <w:tc>
          <w:tcPr>
            <w:tcW w:w="561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 teacher</w:t>
            </w:r>
          </w:p>
        </w:tc>
        <w:tc>
          <w:tcPr>
            <w:tcW w:w="364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2" w:type="dxa"/>
          </w:tcPr>
          <w:p w:rsidR="009B527E" w:rsidRPr="00D64DDB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9B527E" w:rsidTr="00605147">
        <w:tc>
          <w:tcPr>
            <w:tcW w:w="1769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staff</w:t>
            </w:r>
          </w:p>
        </w:tc>
        <w:tc>
          <w:tcPr>
            <w:tcW w:w="364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6" w:type="dxa"/>
          </w:tcPr>
          <w:p w:rsidR="009B527E" w:rsidRPr="00D64DDB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персонал</w:t>
            </w:r>
          </w:p>
        </w:tc>
        <w:tc>
          <w:tcPr>
            <w:tcW w:w="561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hard</w:t>
            </w:r>
          </w:p>
        </w:tc>
        <w:tc>
          <w:tcPr>
            <w:tcW w:w="364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2" w:type="dxa"/>
          </w:tcPr>
          <w:p w:rsidR="009B527E" w:rsidRPr="00D64DDB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наполегливо</w:t>
            </w:r>
          </w:p>
        </w:tc>
      </w:tr>
      <w:tr w:rsidR="009B527E" w:rsidTr="00605147">
        <w:tc>
          <w:tcPr>
            <w:tcW w:w="1769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 attention</w:t>
            </w:r>
          </w:p>
        </w:tc>
        <w:tc>
          <w:tcPr>
            <w:tcW w:w="364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6" w:type="dxa"/>
          </w:tcPr>
          <w:p w:rsidR="009B527E" w:rsidRPr="00D64DDB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звертати увагу</w:t>
            </w:r>
          </w:p>
        </w:tc>
        <w:tc>
          <w:tcPr>
            <w:tcW w:w="561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mistake</w:t>
            </w:r>
          </w:p>
        </w:tc>
        <w:tc>
          <w:tcPr>
            <w:tcW w:w="364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2" w:type="dxa"/>
          </w:tcPr>
          <w:p w:rsidR="009B527E" w:rsidRPr="00D64DDB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</w:t>
            </w:r>
          </w:p>
        </w:tc>
      </w:tr>
      <w:tr w:rsidR="009B527E" w:rsidTr="00605147">
        <w:tc>
          <w:tcPr>
            <w:tcW w:w="1769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activity</w:t>
            </w:r>
          </w:p>
        </w:tc>
        <w:tc>
          <w:tcPr>
            <w:tcW w:w="364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6" w:type="dxa"/>
          </w:tcPr>
          <w:p w:rsidR="009B527E" w:rsidRPr="00D64DDB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</w:t>
            </w:r>
          </w:p>
        </w:tc>
        <w:tc>
          <w:tcPr>
            <w:tcW w:w="561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academy honesty</w:t>
            </w:r>
          </w:p>
        </w:tc>
        <w:tc>
          <w:tcPr>
            <w:tcW w:w="364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2" w:type="dxa"/>
          </w:tcPr>
          <w:p w:rsidR="009B527E" w:rsidRPr="00D64DDB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чесність у навчанні </w:t>
            </w:r>
          </w:p>
        </w:tc>
      </w:tr>
      <w:tr w:rsidR="009B527E" w:rsidTr="00605147">
        <w:tc>
          <w:tcPr>
            <w:tcW w:w="1769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cheat</w:t>
            </w:r>
          </w:p>
        </w:tc>
        <w:tc>
          <w:tcPr>
            <w:tcW w:w="364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6" w:type="dxa"/>
          </w:tcPr>
          <w:p w:rsidR="009B527E" w:rsidRPr="00D64DDB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шахраювати</w:t>
            </w:r>
          </w:p>
        </w:tc>
        <w:tc>
          <w:tcPr>
            <w:tcW w:w="561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steal</w:t>
            </w:r>
          </w:p>
        </w:tc>
        <w:tc>
          <w:tcPr>
            <w:tcW w:w="364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2" w:type="dxa"/>
          </w:tcPr>
          <w:p w:rsidR="009B527E" w:rsidRPr="00D64DDB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красти</w:t>
            </w:r>
          </w:p>
        </w:tc>
      </w:tr>
      <w:tr w:rsidR="009B527E" w:rsidTr="00605147">
        <w:tc>
          <w:tcPr>
            <w:tcW w:w="1769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miss</w:t>
            </w:r>
          </w:p>
        </w:tc>
        <w:tc>
          <w:tcPr>
            <w:tcW w:w="364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6" w:type="dxa"/>
          </w:tcPr>
          <w:p w:rsidR="009B527E" w:rsidRPr="00D64DDB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пропускати</w:t>
            </w:r>
          </w:p>
        </w:tc>
        <w:tc>
          <w:tcPr>
            <w:tcW w:w="561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truant</w:t>
            </w:r>
          </w:p>
        </w:tc>
        <w:tc>
          <w:tcPr>
            <w:tcW w:w="364" w:type="dxa"/>
          </w:tcPr>
          <w:p w:rsidR="009B527E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2" w:type="dxa"/>
          </w:tcPr>
          <w:p w:rsidR="009B527E" w:rsidRPr="00D64DDB" w:rsidRDefault="009B527E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прогульник</w:t>
            </w:r>
          </w:p>
        </w:tc>
      </w:tr>
      <w:tr w:rsidR="00605147" w:rsidTr="00605147">
        <w:tc>
          <w:tcPr>
            <w:tcW w:w="1769" w:type="dxa"/>
          </w:tcPr>
          <w:p w:rsidR="00605147" w:rsidRDefault="00605147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</w:tcPr>
          <w:p w:rsidR="00605147" w:rsidRDefault="00605147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605147" w:rsidRDefault="00605147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" w:type="dxa"/>
          </w:tcPr>
          <w:p w:rsidR="00605147" w:rsidRDefault="00605147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605147" w:rsidRDefault="00605147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</w:tcPr>
          <w:p w:rsidR="00605147" w:rsidRDefault="00605147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605147" w:rsidRDefault="00605147" w:rsidP="000A1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B527E" w:rsidRPr="00600393" w:rsidRDefault="00605147" w:rsidP="009B527E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393">
        <w:rPr>
          <w:rFonts w:ascii="Times New Roman" w:hAnsi="Times New Roman" w:cs="Times New Roman"/>
          <w:b/>
          <w:i/>
          <w:sz w:val="28"/>
          <w:szCs w:val="28"/>
        </w:rPr>
        <w:t>Complet</w:t>
      </w:r>
      <w:r w:rsidR="00E04481" w:rsidRPr="00600393">
        <w:rPr>
          <w:rFonts w:ascii="Times New Roman" w:hAnsi="Times New Roman" w:cs="Times New Roman"/>
          <w:b/>
          <w:i/>
          <w:sz w:val="28"/>
          <w:szCs w:val="28"/>
        </w:rPr>
        <w:t>ing</w:t>
      </w:r>
      <w:r w:rsidRPr="00600393">
        <w:rPr>
          <w:rFonts w:ascii="Times New Roman" w:hAnsi="Times New Roman" w:cs="Times New Roman"/>
          <w:b/>
          <w:i/>
          <w:sz w:val="28"/>
          <w:szCs w:val="28"/>
        </w:rPr>
        <w:t xml:space="preserve"> the sentences with the words from the box.</w:t>
      </w:r>
    </w:p>
    <w:p w:rsidR="00605147" w:rsidRPr="00605147" w:rsidRDefault="00E04481" w:rsidP="00605147">
      <w:pPr>
        <w:pStyle w:val="a3"/>
        <w:spacing w:after="0" w:line="36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(Textbook: Exam Activator Unit 3, ex.5, p.87)</w:t>
      </w:r>
    </w:p>
    <w:p w:rsidR="00605147" w:rsidRPr="00600393" w:rsidRDefault="00E04481" w:rsidP="009B527E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393">
        <w:rPr>
          <w:rFonts w:ascii="Times New Roman" w:hAnsi="Times New Roman" w:cs="Times New Roman"/>
          <w:b/>
          <w:i/>
          <w:sz w:val="28"/>
          <w:szCs w:val="28"/>
        </w:rPr>
        <w:t>Making two sentences with new words from ex. 2.2. Asking group</w:t>
      </w:r>
      <w:r w:rsidR="00840C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0393">
        <w:rPr>
          <w:rFonts w:ascii="Times New Roman" w:hAnsi="Times New Roman" w:cs="Times New Roman"/>
          <w:b/>
          <w:i/>
          <w:sz w:val="28"/>
          <w:szCs w:val="28"/>
        </w:rPr>
        <w:t xml:space="preserve">mates to give their Ukrainian equivalents. </w:t>
      </w:r>
    </w:p>
    <w:p w:rsidR="00E04481" w:rsidRDefault="00E04481" w:rsidP="00E04481">
      <w:pPr>
        <w:pStyle w:val="a3"/>
        <w:spacing w:after="0" w:line="36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S1: You should pay more attention to your pronunciation. </w:t>
      </w:r>
    </w:p>
    <w:p w:rsidR="00E04481" w:rsidRPr="00E04481" w:rsidRDefault="00E04481" w:rsidP="00E04481">
      <w:pPr>
        <w:pStyle w:val="a3"/>
        <w:spacing w:after="0" w:line="360" w:lineRule="auto"/>
        <w:ind w:left="1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E04481">
        <w:rPr>
          <w:rFonts w:ascii="Times New Roman" w:hAnsi="Times New Roman" w:cs="Times New Roman"/>
          <w:sz w:val="28"/>
          <w:szCs w:val="28"/>
          <w:lang w:val="ru-RU"/>
        </w:rPr>
        <w:t xml:space="preserve">2: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Тобі слід звернути більше увагу на вимову слів. </w:t>
      </w:r>
    </w:p>
    <w:p w:rsidR="00E04481" w:rsidRPr="00B50411" w:rsidRDefault="00B50411" w:rsidP="009B527E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0393">
        <w:rPr>
          <w:rFonts w:ascii="Times New Roman" w:hAnsi="Times New Roman" w:cs="Times New Roman"/>
          <w:b/>
          <w:i/>
          <w:sz w:val="28"/>
          <w:szCs w:val="28"/>
        </w:rPr>
        <w:t>Reading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411" w:rsidRDefault="00B50411" w:rsidP="00B5041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28">
        <w:rPr>
          <w:rFonts w:ascii="Times New Roman" w:hAnsi="Times New Roman" w:cs="Times New Roman"/>
          <w:i/>
          <w:sz w:val="28"/>
          <w:szCs w:val="28"/>
        </w:rPr>
        <w:t>Before reading activity</w:t>
      </w:r>
      <w:r>
        <w:rPr>
          <w:rFonts w:ascii="Times New Roman" w:hAnsi="Times New Roman" w:cs="Times New Roman"/>
          <w:sz w:val="28"/>
          <w:szCs w:val="28"/>
        </w:rPr>
        <w:t xml:space="preserve">. Answer the following questions. </w:t>
      </w:r>
    </w:p>
    <w:p w:rsidR="00B50411" w:rsidRDefault="00B50411" w:rsidP="00B504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types of school do you know?</w:t>
      </w:r>
    </w:p>
    <w:p w:rsidR="00B50411" w:rsidRDefault="00B50411" w:rsidP="00B504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Would you like studying in a state or a private school? Why? </w:t>
      </w:r>
    </w:p>
    <w:p w:rsidR="00B50411" w:rsidRDefault="00B50411" w:rsidP="00B504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do you thing about boarding schools? </w:t>
      </w:r>
    </w:p>
    <w:p w:rsidR="00B50411" w:rsidRDefault="00B50411" w:rsidP="00B5041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usage of the verbs Do and Make. </w:t>
      </w:r>
    </w:p>
    <w:p w:rsidR="00B50411" w:rsidRDefault="00B50411" w:rsidP="00B50411">
      <w:pPr>
        <w:pStyle w:val="a3"/>
        <w:spacing w:after="0" w:line="360" w:lineRule="auto"/>
        <w:ind w:left="18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110329D" wp14:editId="15729CDC">
            <wp:extent cx="3829050" cy="3829050"/>
            <wp:effectExtent l="0" t="0" r="0" b="0"/>
            <wp:docPr id="5" name="Рисунок 5" descr="The difference between Do vs Make in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ifference between Do vs Make in Engli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411" w:rsidRDefault="00B50411" w:rsidP="00B5041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28">
        <w:rPr>
          <w:rFonts w:ascii="Times New Roman" w:hAnsi="Times New Roman" w:cs="Times New Roman"/>
          <w:i/>
          <w:sz w:val="28"/>
          <w:szCs w:val="28"/>
        </w:rPr>
        <w:lastRenderedPageBreak/>
        <w:t>While reading activity</w:t>
      </w:r>
      <w:r>
        <w:rPr>
          <w:rFonts w:ascii="Times New Roman" w:hAnsi="Times New Roman" w:cs="Times New Roman"/>
          <w:sz w:val="28"/>
          <w:szCs w:val="28"/>
        </w:rPr>
        <w:t>. Read the girl</w:t>
      </w:r>
      <w:r w:rsidR="005A3EC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s letter from her boarding school to her parents and complete the sentences with the correct form of Do or Make. </w:t>
      </w:r>
      <w:r w:rsidR="005A3ECD">
        <w:rPr>
          <w:rFonts w:ascii="Times New Roman" w:hAnsi="Times New Roman" w:cs="Times New Roman"/>
          <w:sz w:val="28"/>
          <w:szCs w:val="28"/>
        </w:rPr>
        <w:t>(Textbook: Exam Activator Unit 3, ex.11, p.87).</w:t>
      </w:r>
    </w:p>
    <w:p w:rsidR="005A3ECD" w:rsidRDefault="005A3ECD" w:rsidP="00B5041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28">
        <w:rPr>
          <w:rFonts w:ascii="Times New Roman" w:hAnsi="Times New Roman" w:cs="Times New Roman"/>
          <w:i/>
          <w:sz w:val="28"/>
          <w:szCs w:val="28"/>
        </w:rPr>
        <w:t>After reading activity</w:t>
      </w:r>
      <w:r>
        <w:rPr>
          <w:rFonts w:ascii="Times New Roman" w:hAnsi="Times New Roman" w:cs="Times New Roman"/>
          <w:sz w:val="28"/>
          <w:szCs w:val="28"/>
        </w:rPr>
        <w:t>. Read the following statements and decide whether they are true or false. Correct the false ones</w:t>
      </w:r>
      <w:r w:rsidR="0006293D">
        <w:rPr>
          <w:rFonts w:ascii="Times New Roman" w:hAnsi="Times New Roman" w:cs="Times New Roman"/>
          <w:sz w:val="28"/>
          <w:szCs w:val="28"/>
        </w:rPr>
        <w:t xml:space="preserve"> and prove the right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ECD" w:rsidRDefault="00647ED3" w:rsidP="00647ED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don’t pay attention in the class and don’t revise the material you won’t get good marks.</w:t>
      </w:r>
    </w:p>
    <w:p w:rsidR="00647ED3" w:rsidRDefault="00647ED3" w:rsidP="00647ED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Teachers give you extra tasks if you don’t do your homework in time. </w:t>
      </w:r>
    </w:p>
    <w:p w:rsidR="00647ED3" w:rsidRDefault="00647ED3" w:rsidP="00647ED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According to Zoe most of the time studying is fun. </w:t>
      </w:r>
    </w:p>
    <w:p w:rsidR="00647ED3" w:rsidRDefault="00647ED3" w:rsidP="00647ED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Studying in that school is easy but helps to improve your knowledge. </w:t>
      </w:r>
    </w:p>
    <w:p w:rsidR="00647ED3" w:rsidRDefault="0006293D" w:rsidP="00647ED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Zoe isn’t sure she manages to pass her exams well no matter how hard she is studying. </w:t>
      </w:r>
    </w:p>
    <w:p w:rsidR="00605075" w:rsidRPr="00600393" w:rsidRDefault="00605075" w:rsidP="00605075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393">
        <w:rPr>
          <w:rFonts w:ascii="Times New Roman" w:hAnsi="Times New Roman" w:cs="Times New Roman"/>
          <w:b/>
          <w:i/>
          <w:sz w:val="28"/>
          <w:szCs w:val="28"/>
        </w:rPr>
        <w:t>Listening</w:t>
      </w:r>
    </w:p>
    <w:p w:rsidR="00605075" w:rsidRDefault="00605075" w:rsidP="0060507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28">
        <w:rPr>
          <w:rFonts w:ascii="Times New Roman" w:hAnsi="Times New Roman" w:cs="Times New Roman"/>
          <w:i/>
          <w:sz w:val="28"/>
          <w:szCs w:val="28"/>
        </w:rPr>
        <w:t>Before listening activity</w:t>
      </w:r>
      <w:r>
        <w:rPr>
          <w:rFonts w:ascii="Times New Roman" w:hAnsi="Times New Roman" w:cs="Times New Roman"/>
          <w:sz w:val="28"/>
          <w:szCs w:val="28"/>
        </w:rPr>
        <w:t xml:space="preserve">. Answer the following questions. </w:t>
      </w:r>
    </w:p>
    <w:p w:rsidR="00605075" w:rsidRDefault="00605075" w:rsidP="00605075">
      <w:pPr>
        <w:pStyle w:val="a3"/>
        <w:spacing w:after="0" w:line="360" w:lineRule="auto"/>
        <w:ind w:left="18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What do you think teaches usually like their work at school? Why?</w:t>
      </w:r>
    </w:p>
    <w:p w:rsidR="00605075" w:rsidRPr="00605075" w:rsidRDefault="00605075" w:rsidP="00605075">
      <w:pPr>
        <w:pStyle w:val="a3"/>
        <w:spacing w:after="0" w:line="360" w:lineRule="auto"/>
        <w:ind w:left="18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What can annoy teaches at school?</w:t>
      </w:r>
    </w:p>
    <w:p w:rsidR="00605075" w:rsidRDefault="00605075" w:rsidP="0060507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28">
        <w:rPr>
          <w:rFonts w:ascii="Times New Roman" w:hAnsi="Times New Roman" w:cs="Times New Roman"/>
          <w:i/>
          <w:sz w:val="28"/>
          <w:szCs w:val="28"/>
        </w:rPr>
        <w:t>While listening activity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5075">
        <w:rPr>
          <w:rFonts w:ascii="Times New Roman" w:hAnsi="Times New Roman" w:cs="Times New Roman"/>
          <w:sz w:val="28"/>
          <w:szCs w:val="28"/>
        </w:rPr>
        <w:t>Match the speakers 1-6 to the statements A-H.</w:t>
      </w:r>
      <w:r>
        <w:rPr>
          <w:rFonts w:ascii="Times New Roman" w:hAnsi="Times New Roman" w:cs="Times New Roman"/>
          <w:sz w:val="28"/>
          <w:szCs w:val="28"/>
        </w:rPr>
        <w:t xml:space="preserve"> (Textbook: Exam Activator Unit 3, ex.</w:t>
      </w:r>
      <w:r w:rsidR="00463C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p.</w:t>
      </w:r>
      <w:r w:rsidR="00463C49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63C49" w:rsidRDefault="00463C49" w:rsidP="0060507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28">
        <w:rPr>
          <w:rFonts w:ascii="Times New Roman" w:hAnsi="Times New Roman" w:cs="Times New Roman"/>
          <w:i/>
          <w:sz w:val="28"/>
          <w:szCs w:val="28"/>
        </w:rPr>
        <w:t>After listening activity.</w:t>
      </w:r>
      <w:r>
        <w:rPr>
          <w:rFonts w:ascii="Times New Roman" w:hAnsi="Times New Roman" w:cs="Times New Roman"/>
          <w:sz w:val="28"/>
          <w:szCs w:val="28"/>
        </w:rPr>
        <w:t xml:space="preserve"> Match the collocating words. (Textbook: Exam Activator Unit 3, ex.5, p.91).</w:t>
      </w:r>
    </w:p>
    <w:p w:rsidR="008A2428" w:rsidRPr="00605075" w:rsidRDefault="008A2428" w:rsidP="008A2428">
      <w:pPr>
        <w:pStyle w:val="a3"/>
        <w:spacing w:after="0" w:line="360" w:lineRule="auto"/>
        <w:ind w:left="1890"/>
        <w:jc w:val="both"/>
        <w:rPr>
          <w:rFonts w:ascii="Times New Roman" w:hAnsi="Times New Roman" w:cs="Times New Roman"/>
          <w:sz w:val="28"/>
          <w:szCs w:val="28"/>
        </w:rPr>
      </w:pPr>
    </w:p>
    <w:p w:rsidR="00605075" w:rsidRPr="00600393" w:rsidRDefault="006234E8" w:rsidP="00605075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393">
        <w:rPr>
          <w:rFonts w:ascii="Times New Roman" w:hAnsi="Times New Roman" w:cs="Times New Roman"/>
          <w:b/>
          <w:i/>
          <w:sz w:val="28"/>
          <w:szCs w:val="28"/>
        </w:rPr>
        <w:lastRenderedPageBreak/>
        <w:t>Speaking</w:t>
      </w:r>
    </w:p>
    <w:p w:rsidR="006234E8" w:rsidRDefault="006234E8" w:rsidP="006234E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E8">
        <w:rPr>
          <w:rFonts w:ascii="Times New Roman" w:hAnsi="Times New Roman" w:cs="Times New Roman"/>
          <w:sz w:val="28"/>
          <w:szCs w:val="28"/>
        </w:rPr>
        <w:t xml:space="preserve">Arrange the words from the box to tell the story of someone who took an exam, but didn’t succeed the first time. </w:t>
      </w:r>
      <w:r>
        <w:rPr>
          <w:rFonts w:ascii="Times New Roman" w:hAnsi="Times New Roman" w:cs="Times New Roman"/>
          <w:sz w:val="28"/>
          <w:szCs w:val="28"/>
        </w:rPr>
        <w:t>(Textbook: Exam Activator Unit 3, ex.8, p.87)</w:t>
      </w:r>
    </w:p>
    <w:p w:rsidR="004C0D3F" w:rsidRPr="006234E8" w:rsidRDefault="004C0D3F" w:rsidP="004C0D3F">
      <w:pPr>
        <w:pStyle w:val="a3"/>
        <w:spacing w:after="0" w:line="360" w:lineRule="auto"/>
        <w:ind w:left="189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6E62" w:rsidRPr="00600393" w:rsidRDefault="00146E62" w:rsidP="00146E62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003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3. </w:t>
      </w:r>
      <w:r w:rsidRPr="00600393">
        <w:rPr>
          <w:rFonts w:ascii="Times New Roman" w:hAnsi="Times New Roman" w:cs="Times New Roman"/>
          <w:b/>
          <w:color w:val="0070C0"/>
          <w:sz w:val="28"/>
          <w:szCs w:val="28"/>
        </w:rPr>
        <w:t>Final part</w:t>
      </w:r>
    </w:p>
    <w:p w:rsidR="00146E62" w:rsidRPr="009B0B72" w:rsidRDefault="00146E62" w:rsidP="00146E62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0B72">
        <w:rPr>
          <w:rFonts w:ascii="Times New Roman" w:hAnsi="Times New Roman" w:cs="Times New Roman"/>
          <w:b/>
          <w:i/>
          <w:sz w:val="28"/>
          <w:szCs w:val="28"/>
        </w:rPr>
        <w:t>Summing-up.</w:t>
      </w:r>
    </w:p>
    <w:p w:rsidR="00146E62" w:rsidRPr="00146E62" w:rsidRDefault="00146E62" w:rsidP="00146E62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B72">
        <w:rPr>
          <w:rFonts w:ascii="Times New Roman" w:hAnsi="Times New Roman" w:cs="Times New Roman"/>
          <w:b/>
          <w:i/>
          <w:sz w:val="28"/>
          <w:szCs w:val="28"/>
        </w:rPr>
        <w:t>Setting homework</w:t>
      </w:r>
      <w:r w:rsidRPr="00146E62">
        <w:rPr>
          <w:rFonts w:ascii="Times New Roman" w:hAnsi="Times New Roman" w:cs="Times New Roman"/>
          <w:sz w:val="28"/>
          <w:szCs w:val="28"/>
        </w:rPr>
        <w:t>:</w:t>
      </w:r>
      <w:r w:rsidR="006234E8">
        <w:rPr>
          <w:rFonts w:ascii="Times New Roman" w:hAnsi="Times New Roman" w:cs="Times New Roman"/>
          <w:sz w:val="28"/>
          <w:szCs w:val="28"/>
        </w:rPr>
        <w:t xml:space="preserve"> Write a short story according to the </w:t>
      </w:r>
      <w:r w:rsidR="001A594A">
        <w:rPr>
          <w:rFonts w:ascii="Times New Roman" w:hAnsi="Times New Roman" w:cs="Times New Roman"/>
          <w:sz w:val="28"/>
          <w:szCs w:val="28"/>
        </w:rPr>
        <w:t>plan</w:t>
      </w:r>
      <w:r w:rsidR="006234E8">
        <w:rPr>
          <w:rFonts w:ascii="Times New Roman" w:hAnsi="Times New Roman" w:cs="Times New Roman"/>
          <w:sz w:val="28"/>
          <w:szCs w:val="28"/>
        </w:rPr>
        <w:t>:</w:t>
      </w:r>
      <w:r w:rsidRPr="00146E62">
        <w:rPr>
          <w:rFonts w:ascii="Times New Roman" w:hAnsi="Times New Roman" w:cs="Times New Roman"/>
          <w:sz w:val="28"/>
          <w:szCs w:val="28"/>
        </w:rPr>
        <w:t xml:space="preserve"> p.</w:t>
      </w:r>
      <w:r w:rsidR="006234E8">
        <w:rPr>
          <w:rFonts w:ascii="Times New Roman" w:hAnsi="Times New Roman" w:cs="Times New Roman"/>
          <w:sz w:val="28"/>
          <w:szCs w:val="28"/>
        </w:rPr>
        <w:t>87</w:t>
      </w:r>
      <w:r w:rsidRPr="00146E62">
        <w:rPr>
          <w:rFonts w:ascii="Times New Roman" w:hAnsi="Times New Roman" w:cs="Times New Roman"/>
          <w:sz w:val="28"/>
          <w:szCs w:val="28"/>
        </w:rPr>
        <w:t>, ex.</w:t>
      </w:r>
      <w:r w:rsidR="006234E8">
        <w:rPr>
          <w:rFonts w:ascii="Times New Roman" w:hAnsi="Times New Roman" w:cs="Times New Roman"/>
          <w:sz w:val="28"/>
          <w:szCs w:val="28"/>
        </w:rPr>
        <w:t>8</w:t>
      </w:r>
      <w:r w:rsidRPr="00146E62">
        <w:rPr>
          <w:rFonts w:ascii="Times New Roman" w:hAnsi="Times New Roman" w:cs="Times New Roman"/>
          <w:sz w:val="28"/>
          <w:szCs w:val="28"/>
        </w:rPr>
        <w:t>.</w:t>
      </w:r>
    </w:p>
    <w:p w:rsidR="00146E62" w:rsidRPr="00146E62" w:rsidRDefault="00146E62" w:rsidP="00146E6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E62" w:rsidRPr="00146E62" w:rsidRDefault="00146E62" w:rsidP="00146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62">
        <w:rPr>
          <w:rFonts w:ascii="Times New Roman" w:hAnsi="Times New Roman" w:cs="Times New Roman"/>
          <w:b/>
          <w:sz w:val="28"/>
          <w:szCs w:val="28"/>
        </w:rPr>
        <w:t xml:space="preserve">Contributed by    </w:t>
      </w:r>
      <w:r w:rsidRPr="00146E6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46E62" w:rsidRPr="00146E62" w:rsidRDefault="00146E62" w:rsidP="00146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6E62" w:rsidRPr="00146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A6C"/>
    <w:multiLevelType w:val="hybridMultilevel"/>
    <w:tmpl w:val="B136DE3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19476717"/>
    <w:multiLevelType w:val="hybridMultilevel"/>
    <w:tmpl w:val="341A557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23E969B1"/>
    <w:multiLevelType w:val="hybridMultilevel"/>
    <w:tmpl w:val="D200C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628C9"/>
    <w:multiLevelType w:val="hybridMultilevel"/>
    <w:tmpl w:val="DECAADF4"/>
    <w:lvl w:ilvl="0" w:tplc="C4627C7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50DA6FE0"/>
    <w:multiLevelType w:val="hybridMultilevel"/>
    <w:tmpl w:val="69544E9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4F57A7A"/>
    <w:multiLevelType w:val="hybridMultilevel"/>
    <w:tmpl w:val="094632A4"/>
    <w:lvl w:ilvl="0" w:tplc="FF2CEE34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588121D7"/>
    <w:multiLevelType w:val="multilevel"/>
    <w:tmpl w:val="FE1C0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5A0D7478"/>
    <w:multiLevelType w:val="multilevel"/>
    <w:tmpl w:val="D194A6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CE6761F"/>
    <w:multiLevelType w:val="multilevel"/>
    <w:tmpl w:val="033C7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F55715F"/>
    <w:multiLevelType w:val="hybridMultilevel"/>
    <w:tmpl w:val="A7200176"/>
    <w:lvl w:ilvl="0" w:tplc="E5B28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03A72"/>
    <w:multiLevelType w:val="hybridMultilevel"/>
    <w:tmpl w:val="9E2A57DA"/>
    <w:lvl w:ilvl="0" w:tplc="3DA2F6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73A37"/>
    <w:multiLevelType w:val="hybridMultilevel"/>
    <w:tmpl w:val="FAFC3C50"/>
    <w:lvl w:ilvl="0" w:tplc="FEA8243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3D"/>
    <w:rsid w:val="0006293D"/>
    <w:rsid w:val="000955F2"/>
    <w:rsid w:val="001353C7"/>
    <w:rsid w:val="00146E62"/>
    <w:rsid w:val="001A594A"/>
    <w:rsid w:val="00322D7B"/>
    <w:rsid w:val="0038187B"/>
    <w:rsid w:val="003B1BE9"/>
    <w:rsid w:val="003C6BEF"/>
    <w:rsid w:val="003F463D"/>
    <w:rsid w:val="00463C49"/>
    <w:rsid w:val="004C0D3F"/>
    <w:rsid w:val="005A3ECD"/>
    <w:rsid w:val="00600393"/>
    <w:rsid w:val="00605075"/>
    <w:rsid w:val="00605147"/>
    <w:rsid w:val="006234E8"/>
    <w:rsid w:val="00647ED3"/>
    <w:rsid w:val="00704D4F"/>
    <w:rsid w:val="00840CAB"/>
    <w:rsid w:val="008A2428"/>
    <w:rsid w:val="00904C03"/>
    <w:rsid w:val="00992A1E"/>
    <w:rsid w:val="009A4ED7"/>
    <w:rsid w:val="009B0B72"/>
    <w:rsid w:val="009B527E"/>
    <w:rsid w:val="00B200DA"/>
    <w:rsid w:val="00B50411"/>
    <w:rsid w:val="00DC4E89"/>
    <w:rsid w:val="00E0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E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527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00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E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527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00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cabulary.cl/Intermediate/Do_Make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dcterms:created xsi:type="dcterms:W3CDTF">2021-03-04T09:37:00Z</dcterms:created>
  <dcterms:modified xsi:type="dcterms:W3CDTF">2021-03-15T12:31:00Z</dcterms:modified>
</cp:coreProperties>
</file>