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C4" w:rsidRDefault="00F411C4" w:rsidP="00F411C4">
      <w:pPr>
        <w:jc w:val="righ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Любицька</w:t>
      </w:r>
      <w:proofErr w:type="spellEnd"/>
      <w:r>
        <w:rPr>
          <w:b/>
          <w:bCs/>
          <w:lang w:val="uk-UA"/>
        </w:rPr>
        <w:t xml:space="preserve"> О.К.</w:t>
      </w:r>
    </w:p>
    <w:p w:rsidR="00F411C4" w:rsidRDefault="00F411C4" w:rsidP="00F411C4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вчитель іноземних мов</w:t>
      </w:r>
    </w:p>
    <w:p w:rsidR="00F411C4" w:rsidRPr="00F411C4" w:rsidRDefault="00F411C4" w:rsidP="00F411C4">
      <w:pPr>
        <w:jc w:val="center"/>
        <w:rPr>
          <w:b/>
          <w:bCs/>
          <w:sz w:val="28"/>
          <w:szCs w:val="28"/>
          <w:lang w:val="uk-UA"/>
        </w:rPr>
      </w:pPr>
      <w:r w:rsidRPr="00F411C4">
        <w:rPr>
          <w:b/>
          <w:bCs/>
          <w:sz w:val="28"/>
          <w:szCs w:val="28"/>
          <w:lang w:val="uk-UA"/>
        </w:rPr>
        <w:t xml:space="preserve"> ПРИЙОМИ РОБОТИ З ТЕКСТОМ ДЛЯ ДОМАШНЬОГО ЧИТАННЯ</w:t>
      </w:r>
    </w:p>
    <w:p w:rsidR="00F411C4" w:rsidRPr="00F411C4" w:rsidRDefault="00F411C4" w:rsidP="00F411C4">
      <w:pPr>
        <w:ind w:left="284" w:firstLine="567"/>
        <w:jc w:val="both"/>
        <w:rPr>
          <w:sz w:val="28"/>
          <w:szCs w:val="28"/>
          <w:lang w:val="uk-UA"/>
        </w:rPr>
      </w:pPr>
      <w:r w:rsidRPr="00F411C4">
        <w:rPr>
          <w:sz w:val="28"/>
          <w:szCs w:val="28"/>
          <w:lang w:val="uk-UA"/>
        </w:rPr>
        <w:t>Домашнє читання як самостійний аспект навчальної діяльності оволодіння іноземною мовою відіграє важливу роль у формуванні досвіду читацької компетенції. На уроці домашнього читання акцент переноситься на відображення в спілкуванні прочитаного (як у вигляді передачі змісту, так і в обговоренні). Якість мовленнєвої творчості учня в рамках засвоєного матеріалу може бути досягнута за допомогою організації спеціального комплексу вправ, спрямованих на навчання прийомів згортання і розширення змісту тексту.</w:t>
      </w:r>
    </w:p>
    <w:p w:rsidR="00F411C4" w:rsidRPr="00F411C4" w:rsidRDefault="00F411C4" w:rsidP="00F411C4">
      <w:pPr>
        <w:ind w:left="284" w:firstLine="567"/>
        <w:jc w:val="both"/>
        <w:rPr>
          <w:sz w:val="28"/>
          <w:szCs w:val="28"/>
          <w:lang w:val="uk-UA"/>
        </w:rPr>
      </w:pPr>
      <w:r w:rsidRPr="00F411C4">
        <w:rPr>
          <w:sz w:val="28"/>
          <w:szCs w:val="28"/>
          <w:lang w:val="uk-UA"/>
        </w:rPr>
        <w:t>Існують різні точки зору з приводу того, які етапи роботи над текстом необхідно включити в навчальний процес, які найбільш ефективні.</w:t>
      </w:r>
      <w:r w:rsidRPr="00F411C4">
        <w:rPr>
          <w:sz w:val="28"/>
          <w:szCs w:val="28"/>
        </w:rPr>
        <w:t xml:space="preserve"> </w:t>
      </w:r>
      <w:r w:rsidRPr="00F411C4">
        <w:rPr>
          <w:sz w:val="28"/>
          <w:szCs w:val="28"/>
          <w:lang w:val="uk-UA"/>
        </w:rPr>
        <w:t xml:space="preserve">Проте традиційна методика виділяє 3 етапи роботи над будь-яким текстом: </w:t>
      </w:r>
      <w:proofErr w:type="spellStart"/>
      <w:r w:rsidRPr="00F411C4">
        <w:rPr>
          <w:sz w:val="28"/>
          <w:szCs w:val="28"/>
          <w:lang w:val="uk-UA"/>
        </w:rPr>
        <w:t>дотекстовий</w:t>
      </w:r>
      <w:proofErr w:type="spellEnd"/>
      <w:r w:rsidRPr="00F411C4">
        <w:rPr>
          <w:sz w:val="28"/>
          <w:szCs w:val="28"/>
          <w:lang w:val="uk-UA"/>
        </w:rPr>
        <w:t>, текстовий та після текстовий</w:t>
      </w:r>
      <w:r w:rsidRPr="00F411C4">
        <w:rPr>
          <w:sz w:val="28"/>
          <w:szCs w:val="28"/>
        </w:rPr>
        <w:t xml:space="preserve"> [1].</w:t>
      </w:r>
      <w:r w:rsidRPr="00F411C4">
        <w:rPr>
          <w:sz w:val="28"/>
          <w:szCs w:val="28"/>
          <w:lang w:val="uk-UA"/>
        </w:rPr>
        <w:t xml:space="preserve"> Такої послідовності роботи над текстом дотримувались і ми під час організації навчання в 7 класі загальноосвітньої школи. Проілюструємо дану модель на прикладі уроку з домашнього читання по тексту «</w:t>
      </w:r>
      <w:proofErr w:type="spellStart"/>
      <w:r w:rsidRPr="00F411C4">
        <w:rPr>
          <w:sz w:val="28"/>
          <w:szCs w:val="28"/>
          <w:lang w:val="uk-UA"/>
        </w:rPr>
        <w:t>Pinocchio</w:t>
      </w:r>
      <w:proofErr w:type="spellEnd"/>
      <w:r w:rsidRPr="00F411C4">
        <w:rPr>
          <w:sz w:val="28"/>
          <w:szCs w:val="28"/>
          <w:lang w:val="uk-UA"/>
        </w:rPr>
        <w:t>»</w:t>
      </w:r>
      <w:r w:rsidRPr="00F411C4">
        <w:rPr>
          <w:sz w:val="28"/>
          <w:szCs w:val="28"/>
        </w:rPr>
        <w:t xml:space="preserve"> [</w:t>
      </w:r>
      <w:r w:rsidRPr="00F411C4">
        <w:rPr>
          <w:sz w:val="28"/>
          <w:szCs w:val="28"/>
          <w:lang w:val="uk-UA"/>
        </w:rPr>
        <w:t>2</w:t>
      </w:r>
      <w:r w:rsidRPr="00F411C4">
        <w:rPr>
          <w:sz w:val="28"/>
          <w:szCs w:val="28"/>
        </w:rPr>
        <w:t xml:space="preserve">, </w:t>
      </w:r>
      <w:r w:rsidRPr="00F411C4">
        <w:rPr>
          <w:sz w:val="28"/>
          <w:szCs w:val="28"/>
          <w:lang w:val="uk-UA"/>
        </w:rPr>
        <w:t>115-117</w:t>
      </w:r>
      <w:r w:rsidRPr="00F411C4">
        <w:rPr>
          <w:sz w:val="28"/>
          <w:szCs w:val="28"/>
        </w:rPr>
        <w:t>]</w:t>
      </w:r>
      <w:r w:rsidRPr="00F411C4">
        <w:rPr>
          <w:sz w:val="28"/>
          <w:szCs w:val="28"/>
          <w:lang w:val="uk-UA"/>
        </w:rPr>
        <w:t xml:space="preserve">. На початковому етапі, щоб ввести учнів в іншомовний режим  пропонується таке завдання: </w:t>
      </w:r>
      <w:proofErr w:type="spellStart"/>
      <w:r w:rsidRPr="00F411C4">
        <w:rPr>
          <w:i/>
          <w:iCs/>
          <w:sz w:val="28"/>
          <w:szCs w:val="28"/>
          <w:lang w:val="uk-UA"/>
        </w:rPr>
        <w:t>I’ll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name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the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kinds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of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books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and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films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and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your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task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is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to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choose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category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(</w:t>
      </w:r>
      <w:proofErr w:type="spellStart"/>
      <w:r w:rsidRPr="00F411C4">
        <w:rPr>
          <w:i/>
          <w:iCs/>
          <w:sz w:val="28"/>
          <w:szCs w:val="28"/>
          <w:lang w:val="uk-UA"/>
        </w:rPr>
        <w:t>whether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it’s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F411C4">
        <w:rPr>
          <w:i/>
          <w:iCs/>
          <w:sz w:val="28"/>
          <w:szCs w:val="28"/>
          <w:lang w:val="uk-UA"/>
        </w:rPr>
        <w:t>kind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of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fiction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or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F411C4">
        <w:rPr>
          <w:i/>
          <w:iCs/>
          <w:sz w:val="28"/>
          <w:szCs w:val="28"/>
          <w:lang w:val="uk-UA"/>
        </w:rPr>
        <w:t>kind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of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cinema</w:t>
      </w:r>
      <w:proofErr w:type="spellEnd"/>
      <w:r w:rsidRPr="00F411C4">
        <w:rPr>
          <w:sz w:val="28"/>
          <w:szCs w:val="28"/>
          <w:lang w:val="uk-UA"/>
        </w:rPr>
        <w:t xml:space="preserve"> (</w:t>
      </w:r>
      <w:r w:rsidRPr="00F411C4">
        <w:rPr>
          <w:i/>
          <w:iCs/>
          <w:sz w:val="28"/>
          <w:szCs w:val="28"/>
          <w:lang w:val="uk-UA"/>
        </w:rPr>
        <w:t>прийом знаходження відповідностей</w:t>
      </w:r>
      <w:r w:rsidRPr="00F411C4">
        <w:rPr>
          <w:sz w:val="28"/>
          <w:szCs w:val="28"/>
          <w:lang w:val="uk-UA"/>
        </w:rPr>
        <w:t>)</w:t>
      </w:r>
      <w:r w:rsidRPr="00F411C4">
        <w:rPr>
          <w:i/>
          <w:iCs/>
          <w:sz w:val="28"/>
          <w:szCs w:val="28"/>
          <w:lang w:val="uk-UA"/>
        </w:rPr>
        <w:t>.</w:t>
      </w:r>
      <w:r w:rsidRPr="00F411C4">
        <w:rPr>
          <w:sz w:val="28"/>
          <w:szCs w:val="28"/>
          <w:lang w:val="uk-UA"/>
        </w:rPr>
        <w:t xml:space="preserve"> Слід зазначите,</w:t>
      </w:r>
      <w:r w:rsidRPr="00F411C4">
        <w:rPr>
          <w:sz w:val="28"/>
          <w:szCs w:val="28"/>
        </w:rPr>
        <w:t xml:space="preserve"> </w:t>
      </w:r>
      <w:r w:rsidRPr="00F411C4">
        <w:rPr>
          <w:sz w:val="28"/>
          <w:szCs w:val="28"/>
          <w:lang w:val="uk-UA"/>
        </w:rPr>
        <w:t>що це завдання було пов’язане з основою темою</w:t>
      </w:r>
      <w:r w:rsidRPr="00F411C4">
        <w:rPr>
          <w:sz w:val="28"/>
          <w:szCs w:val="28"/>
        </w:rPr>
        <w:t xml:space="preserve"> </w:t>
      </w:r>
      <w:r w:rsidRPr="00F411C4">
        <w:rPr>
          <w:sz w:val="28"/>
          <w:szCs w:val="28"/>
          <w:lang w:val="uk-UA"/>
        </w:rPr>
        <w:t xml:space="preserve">циклу уроків. Виходячи з того, що ми  пригадали жанри літератури, поступово переходимо до </w:t>
      </w:r>
      <w:proofErr w:type="spellStart"/>
      <w:r w:rsidRPr="00F411C4">
        <w:rPr>
          <w:sz w:val="28"/>
          <w:szCs w:val="28"/>
          <w:lang w:val="uk-UA"/>
        </w:rPr>
        <w:t>дотекстового</w:t>
      </w:r>
      <w:proofErr w:type="spellEnd"/>
      <w:r w:rsidRPr="00F411C4">
        <w:rPr>
          <w:sz w:val="28"/>
          <w:szCs w:val="28"/>
          <w:lang w:val="uk-UA"/>
        </w:rPr>
        <w:t xml:space="preserve"> етапу. Тут використовуються загальні запитання, для актуалізації знань учнів  про твір</w:t>
      </w:r>
      <w:r w:rsidRPr="00F411C4">
        <w:rPr>
          <w:sz w:val="28"/>
          <w:szCs w:val="28"/>
        </w:rPr>
        <w:t xml:space="preserve"> </w:t>
      </w:r>
      <w:r w:rsidRPr="00F411C4">
        <w:rPr>
          <w:sz w:val="28"/>
          <w:szCs w:val="28"/>
          <w:lang w:val="uk-UA"/>
        </w:rPr>
        <w:t>(</w:t>
      </w:r>
      <w:r w:rsidRPr="00F411C4">
        <w:rPr>
          <w:i/>
          <w:sz w:val="28"/>
          <w:szCs w:val="28"/>
          <w:lang w:val="uk-UA"/>
        </w:rPr>
        <w:t>прийом відповіді на запитання вчителя у фронтальному режимі</w:t>
      </w:r>
      <w:r w:rsidRPr="00F411C4">
        <w:rPr>
          <w:sz w:val="28"/>
          <w:szCs w:val="28"/>
          <w:lang w:val="uk-UA"/>
        </w:rPr>
        <w:t xml:space="preserve">). Поступово переходимо до текстового етапу. Слід зазначити, що автори підручника  ділять текст твору на 6 частин, на даному уроці опрацьовувались лише три. По першій частині тексту використовувався прийом </w:t>
      </w:r>
      <w:r w:rsidRPr="00F411C4">
        <w:rPr>
          <w:i/>
          <w:iCs/>
          <w:sz w:val="28"/>
          <w:szCs w:val="28"/>
          <w:lang w:val="uk-UA"/>
        </w:rPr>
        <w:t>відповіді на запитання</w:t>
      </w:r>
      <w:r w:rsidRPr="00F411C4">
        <w:rPr>
          <w:sz w:val="28"/>
          <w:szCs w:val="28"/>
          <w:lang w:val="uk-UA"/>
        </w:rPr>
        <w:t>. Це допомагає активізувати інформацію про головних героїв твору та їх характеристику. Паралельно заповнюємо табличку «</w:t>
      </w:r>
      <w:proofErr w:type="spellStart"/>
      <w:r w:rsidRPr="00F411C4">
        <w:rPr>
          <w:sz w:val="28"/>
          <w:szCs w:val="28"/>
          <w:lang w:val="uk-UA"/>
        </w:rPr>
        <w:t>Pinocchio’s</w:t>
      </w:r>
      <w:proofErr w:type="spellEnd"/>
      <w:r w:rsidRPr="00F411C4">
        <w:rPr>
          <w:sz w:val="28"/>
          <w:szCs w:val="28"/>
          <w:lang w:val="uk-UA"/>
        </w:rPr>
        <w:t xml:space="preserve"> </w:t>
      </w:r>
      <w:proofErr w:type="spellStart"/>
      <w:r w:rsidRPr="00F411C4">
        <w:rPr>
          <w:sz w:val="28"/>
          <w:szCs w:val="28"/>
          <w:lang w:val="uk-UA"/>
        </w:rPr>
        <w:t>good</w:t>
      </w:r>
      <w:proofErr w:type="spellEnd"/>
      <w:r w:rsidRPr="00F411C4">
        <w:rPr>
          <w:sz w:val="28"/>
          <w:szCs w:val="28"/>
          <w:lang w:val="uk-UA"/>
        </w:rPr>
        <w:t xml:space="preserve"> </w:t>
      </w:r>
      <w:proofErr w:type="spellStart"/>
      <w:r w:rsidRPr="00F411C4">
        <w:rPr>
          <w:sz w:val="28"/>
          <w:szCs w:val="28"/>
          <w:lang w:val="uk-UA"/>
        </w:rPr>
        <w:t>and</w:t>
      </w:r>
      <w:proofErr w:type="spellEnd"/>
      <w:r w:rsidRPr="00F411C4">
        <w:rPr>
          <w:sz w:val="28"/>
          <w:szCs w:val="28"/>
          <w:lang w:val="uk-UA"/>
        </w:rPr>
        <w:t xml:space="preserve"> </w:t>
      </w:r>
      <w:proofErr w:type="spellStart"/>
      <w:r w:rsidRPr="00F411C4">
        <w:rPr>
          <w:sz w:val="28"/>
          <w:szCs w:val="28"/>
          <w:lang w:val="uk-UA"/>
        </w:rPr>
        <w:t>bad</w:t>
      </w:r>
      <w:proofErr w:type="spellEnd"/>
      <w:r w:rsidRPr="00F411C4">
        <w:rPr>
          <w:sz w:val="28"/>
          <w:szCs w:val="28"/>
          <w:lang w:val="uk-UA"/>
        </w:rPr>
        <w:t xml:space="preserve"> </w:t>
      </w:r>
      <w:proofErr w:type="spellStart"/>
      <w:r w:rsidRPr="00F411C4">
        <w:rPr>
          <w:sz w:val="28"/>
          <w:szCs w:val="28"/>
          <w:lang w:val="uk-UA"/>
        </w:rPr>
        <w:t>deeds</w:t>
      </w:r>
      <w:proofErr w:type="spellEnd"/>
      <w:r w:rsidRPr="00F411C4">
        <w:rPr>
          <w:sz w:val="28"/>
          <w:szCs w:val="28"/>
          <w:lang w:val="uk-UA"/>
        </w:rPr>
        <w:t>» (</w:t>
      </w:r>
      <w:r w:rsidRPr="00F411C4">
        <w:rPr>
          <w:i/>
          <w:iCs/>
          <w:sz w:val="28"/>
          <w:szCs w:val="28"/>
          <w:lang w:val="uk-UA"/>
        </w:rPr>
        <w:t>прийом обговорення героя та заповнення таблички</w:t>
      </w:r>
      <w:r w:rsidRPr="00F411C4">
        <w:rPr>
          <w:sz w:val="28"/>
          <w:szCs w:val="28"/>
          <w:lang w:val="uk-UA"/>
        </w:rPr>
        <w:t xml:space="preserve">). Для другої частини  використовується такий прийом як </w:t>
      </w:r>
      <w:r w:rsidRPr="00F411C4">
        <w:rPr>
          <w:i/>
          <w:sz w:val="28"/>
          <w:szCs w:val="28"/>
          <w:lang w:val="uk-UA"/>
        </w:rPr>
        <w:t>читання в</w:t>
      </w:r>
      <w:r w:rsidRPr="00F411C4">
        <w:rPr>
          <w:sz w:val="28"/>
          <w:szCs w:val="28"/>
          <w:lang w:val="uk-UA"/>
        </w:rPr>
        <w:t xml:space="preserve"> </w:t>
      </w:r>
      <w:r w:rsidRPr="00F411C4">
        <w:rPr>
          <w:i/>
          <w:sz w:val="28"/>
          <w:szCs w:val="28"/>
          <w:lang w:val="uk-UA"/>
        </w:rPr>
        <w:t>голос та переклад</w:t>
      </w:r>
      <w:r w:rsidRPr="00F411C4">
        <w:rPr>
          <w:sz w:val="28"/>
          <w:szCs w:val="28"/>
          <w:lang w:val="uk-UA"/>
        </w:rPr>
        <w:t xml:space="preserve">. Після цього ми обговорюємо її за рахунок  відповідей на запитання та продовжуємо заповнювати табличку </w:t>
      </w:r>
      <w:r w:rsidRPr="00F411C4">
        <w:rPr>
          <w:i/>
          <w:sz w:val="28"/>
          <w:szCs w:val="28"/>
          <w:lang w:val="uk-UA"/>
        </w:rPr>
        <w:t>(прийом знаходження необхідної інформації та занесення її до таблиці</w:t>
      </w:r>
      <w:r w:rsidRPr="00F411C4">
        <w:rPr>
          <w:sz w:val="28"/>
          <w:szCs w:val="28"/>
          <w:lang w:val="uk-UA"/>
        </w:rPr>
        <w:t>). Для третьої частини  обраний такий вид роботи як пошукове читання (</w:t>
      </w:r>
      <w:r w:rsidRPr="00F411C4">
        <w:rPr>
          <w:i/>
          <w:sz w:val="28"/>
          <w:szCs w:val="28"/>
          <w:lang w:val="uk-UA"/>
        </w:rPr>
        <w:t xml:space="preserve">прийом знаходження необхідної інформації в тексті). </w:t>
      </w:r>
      <w:r w:rsidRPr="00F411C4">
        <w:rPr>
          <w:sz w:val="28"/>
          <w:szCs w:val="28"/>
          <w:lang w:val="uk-UA"/>
        </w:rPr>
        <w:t>Після якого кожен учень повинен вигадати спеціальне запитання для своїх товаришів (</w:t>
      </w:r>
      <w:r w:rsidRPr="00F411C4">
        <w:rPr>
          <w:i/>
          <w:iCs/>
          <w:sz w:val="28"/>
          <w:szCs w:val="28"/>
          <w:lang w:val="uk-UA"/>
        </w:rPr>
        <w:t>прийом побудова власних запитань учнями та готовність відповідати на них</w:t>
      </w:r>
      <w:r w:rsidRPr="00F411C4">
        <w:rPr>
          <w:sz w:val="28"/>
          <w:szCs w:val="28"/>
          <w:lang w:val="uk-UA"/>
        </w:rPr>
        <w:t xml:space="preserve">). І знову ж таки підводимо підсумки та доповнюємо табличку </w:t>
      </w:r>
      <w:r w:rsidRPr="00F411C4">
        <w:rPr>
          <w:i/>
          <w:sz w:val="28"/>
          <w:szCs w:val="28"/>
          <w:lang w:val="uk-UA"/>
        </w:rPr>
        <w:t>(прийом відбір необхідної інформації, занесення її до таблички)</w:t>
      </w:r>
      <w:r w:rsidRPr="00F411C4">
        <w:rPr>
          <w:sz w:val="28"/>
          <w:szCs w:val="28"/>
          <w:lang w:val="uk-UA"/>
        </w:rPr>
        <w:t>. Текстовий етап закінчується підведенням підсумків подій в творі за рахунок таблички, яка є в кожного зошиті та на дошці (</w:t>
      </w:r>
      <w:r w:rsidRPr="00F411C4">
        <w:rPr>
          <w:i/>
          <w:iCs/>
          <w:sz w:val="28"/>
          <w:szCs w:val="28"/>
          <w:lang w:val="uk-UA"/>
        </w:rPr>
        <w:t xml:space="preserve">прийом індивідуальне висловлювання учнів на рівні </w:t>
      </w:r>
      <w:proofErr w:type="spellStart"/>
      <w:r w:rsidRPr="00F411C4">
        <w:rPr>
          <w:i/>
          <w:iCs/>
          <w:sz w:val="28"/>
          <w:szCs w:val="28"/>
          <w:lang w:val="uk-UA"/>
        </w:rPr>
        <w:t>надфразової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єдності з опорою</w:t>
      </w:r>
      <w:r w:rsidRPr="00F411C4">
        <w:rPr>
          <w:sz w:val="28"/>
          <w:szCs w:val="28"/>
          <w:lang w:val="uk-UA"/>
        </w:rPr>
        <w:t xml:space="preserve">). Далі слідує </w:t>
      </w:r>
      <w:proofErr w:type="spellStart"/>
      <w:r w:rsidRPr="00F411C4">
        <w:rPr>
          <w:sz w:val="28"/>
          <w:szCs w:val="28"/>
          <w:lang w:val="uk-UA"/>
        </w:rPr>
        <w:t>післятекстовий</w:t>
      </w:r>
      <w:proofErr w:type="spellEnd"/>
      <w:r w:rsidRPr="00F411C4">
        <w:rPr>
          <w:sz w:val="28"/>
          <w:szCs w:val="28"/>
          <w:lang w:val="uk-UA"/>
        </w:rPr>
        <w:t xml:space="preserve"> етап, на якому пропонується таке творче завдання: </w:t>
      </w:r>
      <w:proofErr w:type="spellStart"/>
      <w:r w:rsidRPr="00F411C4">
        <w:rPr>
          <w:i/>
          <w:iCs/>
          <w:sz w:val="28"/>
          <w:szCs w:val="28"/>
          <w:lang w:val="uk-UA"/>
        </w:rPr>
        <w:t>Just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lastRenderedPageBreak/>
        <w:t>imagine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! A </w:t>
      </w:r>
      <w:proofErr w:type="spellStart"/>
      <w:r w:rsidRPr="00F411C4">
        <w:rPr>
          <w:i/>
          <w:iCs/>
          <w:sz w:val="28"/>
          <w:szCs w:val="28"/>
          <w:lang w:val="uk-UA"/>
        </w:rPr>
        <w:t>very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famous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producer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liked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the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plot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of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this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story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and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decided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to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give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you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F411C4">
        <w:rPr>
          <w:i/>
          <w:iCs/>
          <w:sz w:val="28"/>
          <w:szCs w:val="28"/>
          <w:lang w:val="uk-UA"/>
        </w:rPr>
        <w:t>lot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of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money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to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make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F411C4">
        <w:rPr>
          <w:i/>
          <w:iCs/>
          <w:sz w:val="28"/>
          <w:szCs w:val="28"/>
          <w:lang w:val="uk-UA"/>
        </w:rPr>
        <w:t>film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. </w:t>
      </w:r>
      <w:proofErr w:type="spellStart"/>
      <w:r w:rsidRPr="00F411C4">
        <w:rPr>
          <w:i/>
          <w:iCs/>
          <w:sz w:val="28"/>
          <w:szCs w:val="28"/>
          <w:lang w:val="uk-UA"/>
        </w:rPr>
        <w:t>You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should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make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F411C4">
        <w:rPr>
          <w:i/>
          <w:iCs/>
          <w:sz w:val="28"/>
          <w:szCs w:val="28"/>
          <w:lang w:val="uk-UA"/>
        </w:rPr>
        <w:t>title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; </w:t>
      </w:r>
      <w:proofErr w:type="spellStart"/>
      <w:r w:rsidRPr="00F411C4">
        <w:rPr>
          <w:i/>
          <w:iCs/>
          <w:sz w:val="28"/>
          <w:szCs w:val="28"/>
          <w:lang w:val="uk-UA"/>
        </w:rPr>
        <w:t>choose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F411C4">
        <w:rPr>
          <w:i/>
          <w:iCs/>
          <w:sz w:val="28"/>
          <w:szCs w:val="28"/>
          <w:lang w:val="uk-UA"/>
        </w:rPr>
        <w:t>type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of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film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F411C4">
        <w:rPr>
          <w:i/>
          <w:iCs/>
          <w:sz w:val="28"/>
          <w:szCs w:val="28"/>
          <w:lang w:val="uk-UA"/>
        </w:rPr>
        <w:t>the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cast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and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special</w:t>
      </w:r>
      <w:proofErr w:type="spellEnd"/>
      <w:r w:rsidRPr="00F411C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411C4">
        <w:rPr>
          <w:i/>
          <w:iCs/>
          <w:sz w:val="28"/>
          <w:szCs w:val="28"/>
          <w:lang w:val="uk-UA"/>
        </w:rPr>
        <w:t>effects</w:t>
      </w:r>
      <w:proofErr w:type="spellEnd"/>
      <w:r w:rsidRPr="00F411C4">
        <w:rPr>
          <w:i/>
          <w:iCs/>
          <w:sz w:val="28"/>
          <w:szCs w:val="28"/>
          <w:lang w:val="uk-UA"/>
        </w:rPr>
        <w:t>.</w:t>
      </w:r>
      <w:r w:rsidRPr="00F411C4">
        <w:rPr>
          <w:sz w:val="28"/>
          <w:szCs w:val="28"/>
          <w:lang w:val="uk-UA"/>
        </w:rPr>
        <w:t xml:space="preserve"> Учні виконують це завдання в невеликих групах та отримують картку з планом презентації їх фільму. Потім відбувається презентація кожною групою</w:t>
      </w:r>
      <w:r w:rsidRPr="00F411C4">
        <w:rPr>
          <w:i/>
          <w:iCs/>
          <w:sz w:val="28"/>
          <w:szCs w:val="28"/>
          <w:lang w:val="uk-UA"/>
        </w:rPr>
        <w:t xml:space="preserve"> (прийом групова робота над розповіддю про створення фільму за опорною схемою)</w:t>
      </w:r>
      <w:r w:rsidRPr="00F411C4">
        <w:rPr>
          <w:sz w:val="28"/>
          <w:szCs w:val="28"/>
          <w:lang w:val="uk-UA"/>
        </w:rPr>
        <w:t xml:space="preserve">. </w:t>
      </w:r>
    </w:p>
    <w:p w:rsidR="00F411C4" w:rsidRPr="00F411C4" w:rsidRDefault="00F411C4" w:rsidP="00F411C4">
      <w:pPr>
        <w:ind w:left="284" w:firstLine="567"/>
        <w:jc w:val="both"/>
        <w:rPr>
          <w:sz w:val="28"/>
          <w:szCs w:val="28"/>
          <w:lang w:val="uk-UA"/>
        </w:rPr>
      </w:pPr>
      <w:r w:rsidRPr="00F411C4">
        <w:rPr>
          <w:sz w:val="28"/>
          <w:szCs w:val="28"/>
          <w:lang w:val="uk-UA"/>
        </w:rPr>
        <w:t>Такі прийоми  роботи з текстом для домашнього читання є ефективними та раціональними, оскільки на цьому уроці учні розвивали всі вміння мовленнєвої діяльності, власні творчі здібності та мислення.</w:t>
      </w:r>
    </w:p>
    <w:p w:rsidR="00F411C4" w:rsidRPr="00F411C4" w:rsidRDefault="00F411C4" w:rsidP="00F411C4">
      <w:pPr>
        <w:ind w:left="284" w:firstLine="567"/>
        <w:jc w:val="both"/>
        <w:rPr>
          <w:b/>
          <w:bCs/>
          <w:sz w:val="28"/>
          <w:szCs w:val="28"/>
          <w:lang w:val="uk-UA"/>
        </w:rPr>
      </w:pPr>
      <w:r w:rsidRPr="00F411C4">
        <w:rPr>
          <w:b/>
          <w:bCs/>
          <w:sz w:val="28"/>
          <w:szCs w:val="28"/>
          <w:lang w:val="uk-UA"/>
        </w:rPr>
        <w:t>Література</w:t>
      </w:r>
    </w:p>
    <w:p w:rsidR="00F411C4" w:rsidRPr="00F411C4" w:rsidRDefault="00F411C4" w:rsidP="00F411C4">
      <w:pPr>
        <w:numPr>
          <w:ilvl w:val="0"/>
          <w:numId w:val="1"/>
        </w:numPr>
        <w:ind w:left="284" w:firstLine="567"/>
        <w:jc w:val="both"/>
        <w:rPr>
          <w:sz w:val="28"/>
          <w:szCs w:val="28"/>
          <w:lang w:val="uk-UA"/>
        </w:rPr>
      </w:pPr>
      <w:r w:rsidRPr="00F411C4">
        <w:rPr>
          <w:sz w:val="28"/>
          <w:szCs w:val="28"/>
          <w:lang w:val="uk-UA"/>
        </w:rPr>
        <w:t xml:space="preserve">Селиванова Н. А. </w:t>
      </w:r>
      <w:proofErr w:type="spellStart"/>
      <w:r w:rsidRPr="00F411C4">
        <w:rPr>
          <w:sz w:val="28"/>
          <w:szCs w:val="28"/>
          <w:lang w:val="uk-UA"/>
        </w:rPr>
        <w:t>Домашнее</w:t>
      </w:r>
      <w:proofErr w:type="spellEnd"/>
      <w:r w:rsidRPr="00F411C4">
        <w:rPr>
          <w:sz w:val="28"/>
          <w:szCs w:val="28"/>
          <w:lang w:val="uk-UA"/>
        </w:rPr>
        <w:t xml:space="preserve"> </w:t>
      </w:r>
      <w:proofErr w:type="spellStart"/>
      <w:r w:rsidRPr="00F411C4">
        <w:rPr>
          <w:sz w:val="28"/>
          <w:szCs w:val="28"/>
          <w:lang w:val="uk-UA"/>
        </w:rPr>
        <w:t>чтение</w:t>
      </w:r>
      <w:proofErr w:type="spellEnd"/>
      <w:r w:rsidRPr="00F411C4">
        <w:rPr>
          <w:sz w:val="28"/>
          <w:szCs w:val="28"/>
          <w:lang w:val="uk-UA"/>
        </w:rPr>
        <w:t xml:space="preserve"> – </w:t>
      </w:r>
      <w:proofErr w:type="spellStart"/>
      <w:r w:rsidRPr="00F411C4">
        <w:rPr>
          <w:sz w:val="28"/>
          <w:szCs w:val="28"/>
          <w:lang w:val="uk-UA"/>
        </w:rPr>
        <w:t>важный</w:t>
      </w:r>
      <w:proofErr w:type="spellEnd"/>
      <w:r w:rsidRPr="00F411C4">
        <w:rPr>
          <w:sz w:val="28"/>
          <w:szCs w:val="28"/>
          <w:lang w:val="uk-UA"/>
        </w:rPr>
        <w:t xml:space="preserve"> компонент </w:t>
      </w:r>
      <w:proofErr w:type="spellStart"/>
      <w:r w:rsidRPr="00F411C4">
        <w:rPr>
          <w:sz w:val="28"/>
          <w:szCs w:val="28"/>
          <w:lang w:val="uk-UA"/>
        </w:rPr>
        <w:t>содержания</w:t>
      </w:r>
      <w:proofErr w:type="spellEnd"/>
      <w:r w:rsidRPr="00F411C4">
        <w:rPr>
          <w:sz w:val="28"/>
          <w:szCs w:val="28"/>
          <w:lang w:val="uk-UA"/>
        </w:rPr>
        <w:t xml:space="preserve"> </w:t>
      </w:r>
      <w:proofErr w:type="spellStart"/>
      <w:r w:rsidRPr="00F411C4">
        <w:rPr>
          <w:sz w:val="28"/>
          <w:szCs w:val="28"/>
          <w:lang w:val="uk-UA"/>
        </w:rPr>
        <w:t>обучения</w:t>
      </w:r>
      <w:proofErr w:type="spellEnd"/>
      <w:r w:rsidRPr="00F411C4">
        <w:rPr>
          <w:sz w:val="28"/>
          <w:szCs w:val="28"/>
          <w:lang w:val="uk-UA"/>
        </w:rPr>
        <w:t xml:space="preserve"> </w:t>
      </w:r>
      <w:proofErr w:type="spellStart"/>
      <w:r w:rsidRPr="00F411C4">
        <w:rPr>
          <w:sz w:val="28"/>
          <w:szCs w:val="28"/>
          <w:lang w:val="uk-UA"/>
        </w:rPr>
        <w:t>иностранным</w:t>
      </w:r>
      <w:proofErr w:type="spellEnd"/>
      <w:r w:rsidRPr="00F411C4">
        <w:rPr>
          <w:sz w:val="28"/>
          <w:szCs w:val="28"/>
          <w:lang w:val="uk-UA"/>
        </w:rPr>
        <w:t xml:space="preserve"> </w:t>
      </w:r>
      <w:proofErr w:type="spellStart"/>
      <w:r w:rsidRPr="00F411C4">
        <w:rPr>
          <w:sz w:val="28"/>
          <w:szCs w:val="28"/>
          <w:lang w:val="uk-UA"/>
        </w:rPr>
        <w:t>языкам</w:t>
      </w:r>
      <w:proofErr w:type="spellEnd"/>
      <w:r w:rsidRPr="00F411C4">
        <w:rPr>
          <w:sz w:val="28"/>
          <w:szCs w:val="28"/>
          <w:lang w:val="uk-UA"/>
        </w:rPr>
        <w:t xml:space="preserve"> в </w:t>
      </w:r>
      <w:proofErr w:type="spellStart"/>
      <w:r w:rsidRPr="00F411C4">
        <w:rPr>
          <w:sz w:val="28"/>
          <w:szCs w:val="28"/>
          <w:lang w:val="uk-UA"/>
        </w:rPr>
        <w:t>средней</w:t>
      </w:r>
      <w:proofErr w:type="spellEnd"/>
      <w:r w:rsidRPr="00F411C4">
        <w:rPr>
          <w:sz w:val="28"/>
          <w:szCs w:val="28"/>
          <w:lang w:val="uk-UA"/>
        </w:rPr>
        <w:t xml:space="preserve"> </w:t>
      </w:r>
      <w:proofErr w:type="spellStart"/>
      <w:r w:rsidRPr="00F411C4">
        <w:rPr>
          <w:sz w:val="28"/>
          <w:szCs w:val="28"/>
          <w:lang w:val="uk-UA"/>
        </w:rPr>
        <w:t>школе</w:t>
      </w:r>
      <w:proofErr w:type="spellEnd"/>
      <w:r w:rsidRPr="00F411C4">
        <w:rPr>
          <w:sz w:val="28"/>
          <w:szCs w:val="28"/>
          <w:lang w:val="uk-UA"/>
        </w:rPr>
        <w:t xml:space="preserve"> // И</w:t>
      </w:r>
      <w:proofErr w:type="spellStart"/>
      <w:r w:rsidRPr="00F411C4">
        <w:rPr>
          <w:sz w:val="28"/>
          <w:szCs w:val="28"/>
        </w:rPr>
        <w:t>ностранные</w:t>
      </w:r>
      <w:proofErr w:type="spellEnd"/>
      <w:r w:rsidRPr="00F411C4">
        <w:rPr>
          <w:sz w:val="28"/>
          <w:szCs w:val="28"/>
        </w:rPr>
        <w:t xml:space="preserve"> языки в школе</w:t>
      </w:r>
      <w:r w:rsidRPr="00F411C4">
        <w:rPr>
          <w:sz w:val="28"/>
          <w:szCs w:val="28"/>
          <w:lang w:val="uk-UA"/>
        </w:rPr>
        <w:t xml:space="preserve"> – 2004. –  №4. – С. 21-26.</w:t>
      </w:r>
    </w:p>
    <w:p w:rsidR="00F411C4" w:rsidRPr="00F411C4" w:rsidRDefault="00F411C4" w:rsidP="00F411C4">
      <w:pPr>
        <w:widowControl w:val="0"/>
        <w:shd w:val="clear" w:color="auto" w:fill="FFFFFF"/>
        <w:autoSpaceDE w:val="0"/>
        <w:autoSpaceDN w:val="0"/>
        <w:adjustRightInd w:val="0"/>
        <w:ind w:left="284" w:firstLine="567"/>
        <w:jc w:val="both"/>
        <w:rPr>
          <w:spacing w:val="-16"/>
          <w:sz w:val="28"/>
          <w:szCs w:val="28"/>
          <w:lang w:val="uk-UA"/>
        </w:rPr>
      </w:pPr>
      <w:r w:rsidRPr="00F411C4">
        <w:rPr>
          <w:sz w:val="28"/>
          <w:szCs w:val="28"/>
          <w:lang w:val="uk-UA"/>
        </w:rPr>
        <w:t xml:space="preserve">2. </w:t>
      </w:r>
      <w:proofErr w:type="spellStart"/>
      <w:r w:rsidRPr="00F411C4">
        <w:rPr>
          <w:sz w:val="28"/>
          <w:szCs w:val="28"/>
          <w:lang w:val="uk-UA"/>
        </w:rPr>
        <w:t>Биркун</w:t>
      </w:r>
      <w:proofErr w:type="spellEnd"/>
      <w:r w:rsidRPr="00F411C4">
        <w:rPr>
          <w:sz w:val="28"/>
          <w:szCs w:val="28"/>
          <w:lang w:val="uk-UA"/>
        </w:rPr>
        <w:t xml:space="preserve"> Л.В.  Наша англійська: Підручник для 7 класу загальноосвітніх навчальних закладів (6-й рік навчання). – К.: Освіта, 2007. – 208 с.</w:t>
      </w:r>
    </w:p>
    <w:p w:rsidR="00F97A0E" w:rsidRPr="00F411C4" w:rsidRDefault="00F97A0E" w:rsidP="00F411C4">
      <w:pPr>
        <w:ind w:left="284" w:firstLine="567"/>
        <w:rPr>
          <w:sz w:val="28"/>
          <w:szCs w:val="28"/>
          <w:lang w:val="uk-UA"/>
        </w:rPr>
      </w:pPr>
    </w:p>
    <w:sectPr w:rsidR="00F97A0E" w:rsidRPr="00F411C4" w:rsidSect="00232B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14BF"/>
    <w:multiLevelType w:val="hybridMultilevel"/>
    <w:tmpl w:val="4D285A98"/>
    <w:lvl w:ilvl="0" w:tplc="FB5CC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C4"/>
    <w:rsid w:val="00F411C4"/>
    <w:rsid w:val="00F9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2021-10-22T12:56:00Z</dcterms:created>
  <dcterms:modified xsi:type="dcterms:W3CDTF">2021-10-22T12:58:00Z</dcterms:modified>
</cp:coreProperties>
</file>