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488" w:rsidRPr="00015488" w:rsidRDefault="00015488" w:rsidP="00015488">
      <w:pPr>
        <w:pStyle w:val="a3"/>
        <w:jc w:val="center"/>
        <w:rPr>
          <w:b/>
          <w:sz w:val="24"/>
          <w:szCs w:val="24"/>
          <w:lang w:val="uk-UA"/>
        </w:rPr>
      </w:pPr>
      <w:bookmarkStart w:id="0" w:name="_GoBack"/>
      <w:r w:rsidRPr="00015488">
        <w:rPr>
          <w:b/>
          <w:sz w:val="24"/>
          <w:szCs w:val="24"/>
          <w:lang w:val="uk-UA"/>
        </w:rPr>
        <w:t>ТЕСТ</w:t>
      </w:r>
    </w:p>
    <w:bookmarkEnd w:id="0"/>
    <w:p w:rsidR="00015488" w:rsidRPr="00015488" w:rsidRDefault="00015488" w:rsidP="00015488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  <w:lang w:val="uk-UA"/>
        </w:rPr>
        <w:t>«ІНДИВІДУАЛЬНО-ПСИХОЛОГІЧНІ ВЛАСТИВОСТІ ОСОБИСТОСТІ»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b/>
          <w:sz w:val="24"/>
          <w:szCs w:val="24"/>
          <w:lang w:val="uk-UA"/>
        </w:rPr>
        <w:t>І. Виберіть правильну відповідь: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1. Для естетичного почуття людини характерне: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а) переживання свого ставлення до красивого або некрасивого;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б) переживання задоволення або незадоволення;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в) виявлення радості, жаги;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г) виявлення гніву, суму, сорому.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Відповідь 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2.Емоційний стан людини, що супроводжується втратою самовладання та неадекватним сприйманням дійсності називається: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а) стресом,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б) </w:t>
      </w:r>
      <w:proofErr w:type="spellStart"/>
      <w:r w:rsidRPr="005D16F2">
        <w:rPr>
          <w:sz w:val="24"/>
          <w:szCs w:val="24"/>
          <w:lang w:val="uk-UA"/>
        </w:rPr>
        <w:t>дистресом</w:t>
      </w:r>
      <w:proofErr w:type="spellEnd"/>
      <w:r w:rsidRPr="005D16F2">
        <w:rPr>
          <w:sz w:val="24"/>
          <w:szCs w:val="24"/>
          <w:lang w:val="uk-UA"/>
        </w:rPr>
        <w:t>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в) настроєм,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г) афектом,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Відповідь 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3. Внутрішніми перешкодами на шляху до поставленої мети є: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погода;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лінощі;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природні явища;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протистояння людей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Відповідь 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4. Наукову теорію темпераменту розробив: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а) Е. </w:t>
      </w:r>
      <w:proofErr w:type="spellStart"/>
      <w:r w:rsidRPr="005D16F2">
        <w:rPr>
          <w:sz w:val="24"/>
          <w:szCs w:val="24"/>
          <w:lang w:val="uk-UA"/>
        </w:rPr>
        <w:t>Кречмер</w:t>
      </w:r>
      <w:proofErr w:type="spellEnd"/>
      <w:r w:rsidRPr="005D16F2">
        <w:rPr>
          <w:sz w:val="24"/>
          <w:szCs w:val="24"/>
          <w:lang w:val="uk-UA"/>
        </w:rPr>
        <w:t>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б) </w:t>
      </w:r>
      <w:proofErr w:type="spellStart"/>
      <w:r w:rsidRPr="005D16F2">
        <w:rPr>
          <w:sz w:val="24"/>
          <w:szCs w:val="24"/>
          <w:lang w:val="uk-UA"/>
        </w:rPr>
        <w:t>К.Леонгард</w:t>
      </w:r>
      <w:proofErr w:type="spellEnd"/>
      <w:r w:rsidRPr="005D16F2">
        <w:rPr>
          <w:sz w:val="24"/>
          <w:szCs w:val="24"/>
          <w:lang w:val="uk-UA"/>
        </w:rPr>
        <w:t>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в) </w:t>
      </w:r>
      <w:proofErr w:type="spellStart"/>
      <w:r w:rsidRPr="005D16F2">
        <w:rPr>
          <w:sz w:val="24"/>
          <w:szCs w:val="24"/>
          <w:lang w:val="uk-UA"/>
        </w:rPr>
        <w:t>І.П.Павлов</w:t>
      </w:r>
      <w:proofErr w:type="spellEnd"/>
      <w:r w:rsidRPr="005D16F2">
        <w:rPr>
          <w:sz w:val="24"/>
          <w:szCs w:val="24"/>
          <w:lang w:val="uk-UA"/>
        </w:rPr>
        <w:t>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г) Б.М. </w:t>
      </w:r>
      <w:proofErr w:type="spellStart"/>
      <w:r w:rsidRPr="005D16F2">
        <w:rPr>
          <w:sz w:val="24"/>
          <w:szCs w:val="24"/>
          <w:lang w:val="uk-UA"/>
        </w:rPr>
        <w:t>Теплов</w:t>
      </w:r>
      <w:proofErr w:type="spellEnd"/>
      <w:r w:rsidRPr="005D16F2">
        <w:rPr>
          <w:sz w:val="24"/>
          <w:szCs w:val="24"/>
          <w:lang w:val="uk-UA"/>
        </w:rPr>
        <w:t>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Відповідь 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5.Інтелектуальні почуття - 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почуття потворного;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любов до рідного краю;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почуття сумніву й упевненості;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піднесеність.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Відповідь 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6. Родоначальником вчення про темперамент вважається: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Гален,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Гіппократ,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Кант,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г) </w:t>
      </w:r>
      <w:proofErr w:type="spellStart"/>
      <w:r w:rsidRPr="005D16F2">
        <w:rPr>
          <w:sz w:val="24"/>
          <w:szCs w:val="24"/>
          <w:lang w:val="uk-UA"/>
        </w:rPr>
        <w:t>Шелдон</w:t>
      </w:r>
      <w:proofErr w:type="spellEnd"/>
      <w:r w:rsidRPr="005D16F2">
        <w:rPr>
          <w:sz w:val="24"/>
          <w:szCs w:val="24"/>
          <w:lang w:val="uk-UA"/>
        </w:rPr>
        <w:t>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Відповідь 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7.Здатність людини свідомо контролювати свою діяльність, долати перешкоди й підкоряти їх свідомо поставленій меті називають: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бажанням,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увагою,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волею,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діяльністю.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Відповідь 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8. Окремі дії, які свідомо регулюються і пов’язані з виявами вольового зусилля називають: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фрустрацією,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довільними діями,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мимовільними діями,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г) </w:t>
      </w:r>
      <w:proofErr w:type="spellStart"/>
      <w:r w:rsidRPr="005D16F2">
        <w:rPr>
          <w:sz w:val="24"/>
          <w:szCs w:val="24"/>
          <w:lang w:val="uk-UA"/>
        </w:rPr>
        <w:t>післядовільними</w:t>
      </w:r>
      <w:proofErr w:type="spellEnd"/>
      <w:r w:rsidRPr="005D16F2">
        <w:rPr>
          <w:sz w:val="24"/>
          <w:szCs w:val="24"/>
          <w:lang w:val="uk-UA"/>
        </w:rPr>
        <w:t xml:space="preserve"> діями.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lastRenderedPageBreak/>
        <w:t>Відповідь 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9.Загальний емоційний стан, який впливає протягом певного часу на поведінку людини називають: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стресом,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б) </w:t>
      </w:r>
      <w:proofErr w:type="spellStart"/>
      <w:r w:rsidRPr="005D16F2">
        <w:rPr>
          <w:sz w:val="24"/>
          <w:szCs w:val="24"/>
          <w:lang w:val="uk-UA"/>
        </w:rPr>
        <w:t>дистресом</w:t>
      </w:r>
      <w:proofErr w:type="spellEnd"/>
      <w:r w:rsidRPr="005D16F2">
        <w:rPr>
          <w:sz w:val="24"/>
          <w:szCs w:val="24"/>
          <w:lang w:val="uk-UA"/>
        </w:rPr>
        <w:t>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афектом,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настроєм.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Відповідь 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10. Почуття, які виникають у процесі практичної діяльності називають: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а) </w:t>
      </w:r>
      <w:proofErr w:type="spellStart"/>
      <w:r w:rsidRPr="005D16F2">
        <w:rPr>
          <w:sz w:val="24"/>
          <w:szCs w:val="24"/>
          <w:lang w:val="uk-UA"/>
        </w:rPr>
        <w:t>праксичними</w:t>
      </w:r>
      <w:proofErr w:type="spellEnd"/>
      <w:r w:rsidRPr="005D16F2">
        <w:rPr>
          <w:sz w:val="24"/>
          <w:szCs w:val="24"/>
          <w:lang w:val="uk-UA"/>
        </w:rPr>
        <w:t>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естетичними,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етичними,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моральними.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Відповідь 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</w:rPr>
        <w:t>11</w:t>
      </w:r>
      <w:r w:rsidRPr="005D16F2">
        <w:rPr>
          <w:sz w:val="24"/>
          <w:szCs w:val="24"/>
          <w:lang w:val="uk-UA"/>
        </w:rPr>
        <w:t>. Високий рівень розвитку загальних і спеціальних здібностей, що є передумовою творчих досягнень називають: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обдарованістю,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талантом,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геніальністю,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задатком.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Відповідь 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</w:rPr>
        <w:t>12</w:t>
      </w:r>
      <w:r w:rsidRPr="005D16F2">
        <w:rPr>
          <w:sz w:val="24"/>
          <w:szCs w:val="24"/>
          <w:lang w:val="uk-UA"/>
        </w:rPr>
        <w:t xml:space="preserve">. Особливі прикмети, риси, котрих людина набуває в суспільстві </w:t>
      </w:r>
      <w:proofErr w:type="gramStart"/>
      <w:r w:rsidRPr="005D16F2">
        <w:rPr>
          <w:sz w:val="24"/>
          <w:szCs w:val="24"/>
          <w:lang w:val="uk-UA"/>
        </w:rPr>
        <w:t>називають :</w:t>
      </w:r>
      <w:proofErr w:type="gramEnd"/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а) темпераментом, 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здібностями,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емоціями,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характером.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Відповідь 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</w:rPr>
        <w:t>13</w:t>
      </w:r>
      <w:r w:rsidRPr="005D16F2">
        <w:rPr>
          <w:sz w:val="24"/>
          <w:szCs w:val="24"/>
          <w:lang w:val="uk-UA"/>
        </w:rPr>
        <w:t>. Природною основою для розвитку здібностей є: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знання,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задатки,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навички,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г) задатки 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Відповідь 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</w:rPr>
        <w:t>14</w:t>
      </w:r>
      <w:r w:rsidRPr="005D16F2">
        <w:rPr>
          <w:sz w:val="24"/>
          <w:szCs w:val="24"/>
          <w:lang w:val="uk-UA"/>
        </w:rPr>
        <w:t>. Граничний варіант норми, наслідок посилення його окремих рис називають: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фрустрацією,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аглютинацією,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акцентуацією,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 типізацією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Відповідь 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b/>
          <w:sz w:val="24"/>
          <w:szCs w:val="24"/>
          <w:lang w:val="uk-UA"/>
        </w:rPr>
        <w:t>ІІ. Виберіть правильні відповіді: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1.Сангвінік – це: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неврівноважена, імпульсивна людина,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завжди весела, рухлива і життєрадісна людина,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енергійна і комунікабельна людина,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зорієнтована на свій внутрішній світ людина,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урівноважена та інертна людина.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Відповіді ____________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2.Основними формами переживання почуттів є: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 настрій,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 гнів,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афект,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lastRenderedPageBreak/>
        <w:t>г) страх,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фрустрація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Відповіді ____________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3. Розрізняють такі основні типи темпераменту: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 астенік,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 холерик,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сангвінік,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флегматик,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д) меланхолік</w:t>
      </w:r>
      <w:r w:rsidRPr="005D16F2">
        <w:rPr>
          <w:sz w:val="24"/>
          <w:szCs w:val="24"/>
          <w:lang w:val="uk-UA"/>
        </w:rPr>
        <w:t>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Відповіді ___________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4.У складній вольовій дії виділяють такі основні фази: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виникнення спонукання та попередня постановка мети;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стадія обмірковування та боротьба мотивів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в) стадія гальмування 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прийняття рішення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виконання.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Відповіді ___________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5. Меланхолік – це:</w:t>
      </w:r>
    </w:p>
    <w:p w:rsidR="00015488" w:rsidRPr="005D16F2" w:rsidRDefault="00015488" w:rsidP="00015488">
      <w:pPr>
        <w:pStyle w:val="a3"/>
        <w:rPr>
          <w:i/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урівноважена, сильна, але інертна людина</w:t>
      </w:r>
      <w:r w:rsidRPr="005D16F2">
        <w:rPr>
          <w:i/>
          <w:sz w:val="24"/>
          <w:szCs w:val="24"/>
          <w:lang w:val="uk-UA"/>
        </w:rPr>
        <w:t>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сильна, урівноважена людина,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сильна, неврівноважена людина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надміру чутлива людину,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нерішуча людина, яка легко підкоряється чужій волі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Відповіді ___________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6.Воля забезпечує виконання таких взаємопов’язаних функцій: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спонукальної,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відтворювальної,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довільної,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гальмівної,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конструктивної.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Відповіді ___________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7.Вищі почуття поділяють на 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естетичні,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етичні,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моральні,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інтелектуальні,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д) </w:t>
      </w:r>
      <w:proofErr w:type="spellStart"/>
      <w:r w:rsidRPr="005D16F2">
        <w:rPr>
          <w:sz w:val="24"/>
          <w:szCs w:val="24"/>
          <w:lang w:val="uk-UA"/>
        </w:rPr>
        <w:t>праксичні</w:t>
      </w:r>
      <w:proofErr w:type="spellEnd"/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Відповіді ____________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8. </w:t>
      </w:r>
      <w:proofErr w:type="spellStart"/>
      <w:r w:rsidRPr="005D16F2">
        <w:rPr>
          <w:sz w:val="24"/>
          <w:szCs w:val="24"/>
          <w:lang w:val="uk-UA"/>
        </w:rPr>
        <w:t>І.П.Павлов</w:t>
      </w:r>
      <w:proofErr w:type="spellEnd"/>
      <w:r w:rsidRPr="005D16F2">
        <w:rPr>
          <w:sz w:val="24"/>
          <w:szCs w:val="24"/>
          <w:lang w:val="uk-UA"/>
        </w:rPr>
        <w:t xml:space="preserve"> висунув гіпотезу про те, що  в основі індивідуальних відмінностей лежать такі фундаментальні властивості нервових процесів: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сила,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витривалість,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рухливість,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врівноваженість,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будова.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Відповіді ____________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9. Флегматик – це 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наполегливий і заповзятий трудівник життя,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підвищено збудливий та нестриманий,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точно дотримується виробленого розпорядку життя,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сором’язливий, замкнений і нерішучий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дуже рухливий і легко пристосовується до нових умов життя.</w:t>
      </w:r>
    </w:p>
    <w:p w:rsidR="00015488" w:rsidRPr="005D16F2" w:rsidRDefault="00015488" w:rsidP="00015488">
      <w:pPr>
        <w:pStyle w:val="a3"/>
        <w:rPr>
          <w:sz w:val="24"/>
          <w:szCs w:val="24"/>
        </w:rPr>
      </w:pPr>
      <w:r w:rsidRPr="005D16F2">
        <w:rPr>
          <w:sz w:val="24"/>
          <w:szCs w:val="24"/>
          <w:lang w:val="uk-UA"/>
        </w:rPr>
        <w:lastRenderedPageBreak/>
        <w:t xml:space="preserve">     Відповіді _____________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</w:rPr>
        <w:t>1</w:t>
      </w:r>
      <w:r w:rsidRPr="005D16F2">
        <w:rPr>
          <w:sz w:val="24"/>
          <w:szCs w:val="24"/>
          <w:lang w:val="uk-UA"/>
        </w:rPr>
        <w:t>0. У структурі характеру виділяють групи рис, які виражають ставлення особистості до: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себе,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справи,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речей,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інших людей,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батьків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Відповіді ____________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</w:p>
    <w:p w:rsidR="00015488" w:rsidRPr="005D16F2" w:rsidRDefault="00015488" w:rsidP="00015488">
      <w:pPr>
        <w:pStyle w:val="a3"/>
        <w:rPr>
          <w:b/>
          <w:sz w:val="24"/>
          <w:szCs w:val="24"/>
          <w:lang w:val="uk-UA"/>
        </w:rPr>
      </w:pPr>
      <w:r w:rsidRPr="005D16F2">
        <w:rPr>
          <w:b/>
          <w:sz w:val="24"/>
          <w:szCs w:val="24"/>
          <w:lang w:val="uk-UA"/>
        </w:rPr>
        <w:t>ІІІ. Виберіть усі правильні варіанти відповідей «так» чи «ні» 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1.Залежно від ступеня усвідомленості прагнення поділяються на: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обмірковування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потяги   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бажання 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рішення 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хотіння  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е) страждання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Відповіді :а)____б)____в)____г)____д)____е)____                          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</w:rPr>
        <w:t>2</w:t>
      </w:r>
      <w:r w:rsidRPr="005D16F2">
        <w:rPr>
          <w:sz w:val="24"/>
          <w:szCs w:val="24"/>
          <w:lang w:val="uk-UA"/>
        </w:rPr>
        <w:t>. Холерик – це: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незлагідна у спілкуванні людина, яка любить бути в центрі уваги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підвищено збудлива та нестримана людина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людина з чутливою натурою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людина, для якої характерний тихий, невиразний голос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людина, яка не має потреби в нових знайомствах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е) людина , для якої характерна непостійність настрою та циклічність 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поведінки                                                                                                     так/ні                                     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Відповіді :а)____б)____в)____г)____д)____е)____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</w:rPr>
        <w:t>3</w:t>
      </w:r>
      <w:r w:rsidRPr="005D16F2">
        <w:rPr>
          <w:sz w:val="24"/>
          <w:szCs w:val="24"/>
          <w:lang w:val="uk-UA"/>
        </w:rPr>
        <w:t>. До базових вольових якостей належать: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цілеспрямованість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енергійність 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принциповість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терплячість  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витримка      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е) сміливість    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Відповіді :а)____б)____в)____г)____д)____е)____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4. Емоції відрізняються від почуттів тим, що 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емоції первинні, почуття вторинні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емоції складніші, почуття простіші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емоції притаманні і людині і тварині, почуття – лише людині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емоції формуються на основі почуттів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емоції виконують підпорядковану роль почуттям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е) почуття можуть виявлятися без емоційних реакцій                               так/ні 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Відповіді :а)____б)____в)____г)____д)____е)____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</w:t>
      </w:r>
      <w:r w:rsidRPr="005D16F2">
        <w:rPr>
          <w:sz w:val="24"/>
          <w:szCs w:val="24"/>
        </w:rPr>
        <w:t>5</w:t>
      </w:r>
      <w:r w:rsidRPr="005D16F2">
        <w:rPr>
          <w:sz w:val="24"/>
          <w:szCs w:val="24"/>
          <w:lang w:val="uk-UA"/>
        </w:rPr>
        <w:t>.За характером діяльності розрізняють такі види здібностей: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а) літературні,                                                                                          </w:t>
      </w:r>
      <w:r w:rsidRPr="005D16F2">
        <w:rPr>
          <w:sz w:val="24"/>
          <w:szCs w:val="24"/>
        </w:rPr>
        <w:t xml:space="preserve">        </w:t>
      </w:r>
      <w:r w:rsidRPr="005D16F2">
        <w:rPr>
          <w:sz w:val="24"/>
          <w:szCs w:val="24"/>
          <w:lang w:val="uk-UA"/>
        </w:rPr>
        <w:t>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б) художні                                                                                                 </w:t>
      </w:r>
      <w:r w:rsidRPr="005D16F2">
        <w:rPr>
          <w:sz w:val="24"/>
          <w:szCs w:val="24"/>
        </w:rPr>
        <w:t xml:space="preserve">       </w:t>
      </w:r>
      <w:r w:rsidRPr="005D16F2">
        <w:rPr>
          <w:sz w:val="24"/>
          <w:szCs w:val="24"/>
          <w:lang w:val="uk-UA"/>
        </w:rPr>
        <w:t>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в) загальні                                                                                                 </w:t>
      </w:r>
      <w:r w:rsidRPr="005D16F2">
        <w:rPr>
          <w:sz w:val="24"/>
          <w:szCs w:val="24"/>
        </w:rPr>
        <w:t xml:space="preserve">       </w:t>
      </w:r>
      <w:r w:rsidRPr="005D16F2">
        <w:rPr>
          <w:sz w:val="24"/>
          <w:szCs w:val="24"/>
          <w:lang w:val="uk-UA"/>
        </w:rPr>
        <w:t xml:space="preserve">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г) організаційні                                                                                         </w:t>
      </w:r>
      <w:r w:rsidRPr="005D16F2">
        <w:rPr>
          <w:sz w:val="24"/>
          <w:szCs w:val="24"/>
        </w:rPr>
        <w:t xml:space="preserve">       </w:t>
      </w:r>
      <w:r w:rsidRPr="005D16F2">
        <w:rPr>
          <w:sz w:val="24"/>
          <w:szCs w:val="24"/>
          <w:lang w:val="uk-UA"/>
        </w:rPr>
        <w:t>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д) спеціальні                                                                                             </w:t>
      </w:r>
      <w:r w:rsidRPr="005D16F2">
        <w:rPr>
          <w:sz w:val="24"/>
          <w:szCs w:val="24"/>
        </w:rPr>
        <w:t xml:space="preserve">       </w:t>
      </w:r>
      <w:r w:rsidRPr="005D16F2">
        <w:rPr>
          <w:sz w:val="24"/>
          <w:szCs w:val="24"/>
          <w:lang w:val="uk-UA"/>
        </w:rPr>
        <w:t xml:space="preserve">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е) конструктивну                                                                                       </w:t>
      </w:r>
      <w:r w:rsidRPr="005D16F2">
        <w:rPr>
          <w:sz w:val="24"/>
          <w:szCs w:val="24"/>
        </w:rPr>
        <w:t xml:space="preserve">      </w:t>
      </w:r>
      <w:r w:rsidRPr="005D16F2">
        <w:rPr>
          <w:sz w:val="24"/>
          <w:szCs w:val="24"/>
          <w:lang w:val="uk-UA"/>
        </w:rPr>
        <w:t>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Відповіді :а)____б)____в)____г)____д)____е)____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</w:t>
      </w:r>
      <w:r w:rsidRPr="005D16F2">
        <w:rPr>
          <w:sz w:val="24"/>
          <w:szCs w:val="24"/>
        </w:rPr>
        <w:t>6</w:t>
      </w:r>
      <w:r w:rsidRPr="005D16F2">
        <w:rPr>
          <w:sz w:val="24"/>
          <w:szCs w:val="24"/>
          <w:lang w:val="uk-UA"/>
        </w:rPr>
        <w:t>. Розрізняють такі рівні розвитку здібностей: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lastRenderedPageBreak/>
        <w:t>а) обдарованість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б) майстерність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досконалість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талант           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посередність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е) геніальність      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</w:rPr>
      </w:pPr>
      <w:r w:rsidRPr="005D16F2">
        <w:rPr>
          <w:sz w:val="24"/>
          <w:szCs w:val="24"/>
          <w:lang w:val="uk-UA"/>
        </w:rPr>
        <w:t xml:space="preserve">    Відповіді :а)____б)____в)____г)____д)____е)____                                                                                                                                                                                                   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</w:rPr>
        <w:t>7</w:t>
      </w:r>
      <w:r w:rsidRPr="005D16F2">
        <w:rPr>
          <w:sz w:val="24"/>
          <w:szCs w:val="24"/>
          <w:lang w:val="uk-UA"/>
        </w:rPr>
        <w:t>. Обдарованих дітей, яким притаманна підвищена пізнавальна активність поділяють на: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а) обдарованих дітей з прискореним розумовим розвитком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(вундеркіндів)                                                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en-US"/>
        </w:rPr>
      </w:pPr>
      <w:r w:rsidRPr="005D16F2">
        <w:rPr>
          <w:sz w:val="24"/>
          <w:szCs w:val="24"/>
          <w:lang w:val="uk-UA"/>
        </w:rPr>
        <w:t xml:space="preserve">б) обдарованих дітей  з покращеною уявою                                                так/ні 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в) дітей з ранньою розумовою спеціалізацією    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г) обдарованих дітей з деякими ознаками непересічних здібностей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д) обдарованих дітей з спрямованістю інтересів                     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е) обдарованих дітей з готовністю до напруженої діяльності                    так/ні</w:t>
      </w:r>
    </w:p>
    <w:p w:rsidR="00015488" w:rsidRPr="005D16F2" w:rsidRDefault="00015488" w:rsidP="00015488">
      <w:pPr>
        <w:pStyle w:val="a3"/>
        <w:rPr>
          <w:sz w:val="24"/>
          <w:szCs w:val="24"/>
        </w:rPr>
      </w:pPr>
      <w:r w:rsidRPr="005D16F2">
        <w:rPr>
          <w:sz w:val="24"/>
          <w:szCs w:val="24"/>
          <w:lang w:val="uk-UA"/>
        </w:rPr>
        <w:t xml:space="preserve">    Відповіді :а)____б)____в)____г)____д)____е)____</w:t>
      </w:r>
    </w:p>
    <w:p w:rsidR="00015488" w:rsidRPr="005D16F2" w:rsidRDefault="00015488" w:rsidP="00015488">
      <w:pPr>
        <w:pStyle w:val="a3"/>
        <w:rPr>
          <w:sz w:val="24"/>
          <w:szCs w:val="24"/>
        </w:rPr>
      </w:pP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                 </w:t>
      </w:r>
    </w:p>
    <w:p w:rsidR="00015488" w:rsidRPr="005D16F2" w:rsidRDefault="00015488" w:rsidP="00015488">
      <w:pPr>
        <w:rPr>
          <w:sz w:val="24"/>
          <w:szCs w:val="24"/>
          <w:lang w:val="uk-UA"/>
        </w:rPr>
      </w:pPr>
    </w:p>
    <w:p w:rsidR="00015488" w:rsidRPr="005D16F2" w:rsidRDefault="00015488" w:rsidP="00015488">
      <w:pPr>
        <w:rPr>
          <w:sz w:val="24"/>
          <w:szCs w:val="24"/>
          <w:lang w:val="uk-UA"/>
        </w:rPr>
      </w:pPr>
    </w:p>
    <w:p w:rsidR="00015488" w:rsidRPr="00015488" w:rsidRDefault="00015488" w:rsidP="00015488">
      <w:pPr>
        <w:pStyle w:val="a3"/>
        <w:rPr>
          <w:sz w:val="24"/>
          <w:szCs w:val="24"/>
        </w:rPr>
      </w:pPr>
      <w:r w:rsidRPr="005D16F2">
        <w:rPr>
          <w:sz w:val="24"/>
          <w:szCs w:val="24"/>
          <w:lang w:val="uk-UA"/>
        </w:rPr>
        <w:t xml:space="preserve">                                        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015488">
        <w:rPr>
          <w:sz w:val="24"/>
          <w:szCs w:val="24"/>
        </w:rPr>
        <w:t xml:space="preserve">                                                   </w:t>
      </w:r>
      <w:r w:rsidRPr="005D16F2">
        <w:rPr>
          <w:sz w:val="24"/>
          <w:szCs w:val="24"/>
          <w:lang w:val="uk-UA"/>
        </w:rPr>
        <w:t xml:space="preserve">         КЛЮЧ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 xml:space="preserve">                до модульної контрольної роботи </w:t>
      </w:r>
      <w:r w:rsidRPr="005D16F2">
        <w:rPr>
          <w:sz w:val="24"/>
          <w:szCs w:val="24"/>
        </w:rPr>
        <w:t xml:space="preserve"> № 2 </w:t>
      </w:r>
      <w:r w:rsidRPr="005D16F2">
        <w:rPr>
          <w:sz w:val="24"/>
          <w:szCs w:val="24"/>
          <w:lang w:val="uk-UA"/>
        </w:rPr>
        <w:t>з «Психології»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І.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1.а                        8.б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2.г                        9.г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3.б                       10.а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4.в                       11.а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5.в                       12.г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6.б                       13.б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7.в                       14.в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ІІ.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1.б,в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2.а,в,д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3.б,в,г,д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4.а,б,г,д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5.г,д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6.а,г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7.а,в,г,д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8.а,в,г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9.а,в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10.а,б,в,г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ІІІ.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1.а)ні, б)так, в)так, г)ні, д)так, е)ні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2.а)так, б)так, в)ні, г)ні, д)ні, е)так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3.а)ні, б)так, в)ні, г)так, д)так, е)так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4.а)так, б)ні, в)так, г)ні, д)так, е)ні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5.а)</w:t>
      </w:r>
      <w:proofErr w:type="spellStart"/>
      <w:r w:rsidRPr="005D16F2">
        <w:rPr>
          <w:sz w:val="24"/>
          <w:szCs w:val="24"/>
          <w:lang w:val="uk-UA"/>
        </w:rPr>
        <w:t>так,б</w:t>
      </w:r>
      <w:proofErr w:type="spellEnd"/>
      <w:r w:rsidRPr="005D16F2">
        <w:rPr>
          <w:sz w:val="24"/>
          <w:szCs w:val="24"/>
          <w:lang w:val="uk-UA"/>
        </w:rPr>
        <w:t>)так, в)ні, г)так, д)ні, е)так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t>6.а)</w:t>
      </w:r>
      <w:proofErr w:type="spellStart"/>
      <w:r w:rsidRPr="005D16F2">
        <w:rPr>
          <w:sz w:val="24"/>
          <w:szCs w:val="24"/>
          <w:lang w:val="uk-UA"/>
        </w:rPr>
        <w:t>так,б</w:t>
      </w:r>
      <w:proofErr w:type="spellEnd"/>
      <w:r w:rsidRPr="005D16F2">
        <w:rPr>
          <w:sz w:val="24"/>
          <w:szCs w:val="24"/>
          <w:lang w:val="uk-UA"/>
        </w:rPr>
        <w:t>)ні, в)ні, г)так, д)ні, е)так</w:t>
      </w:r>
    </w:p>
    <w:p w:rsidR="00015488" w:rsidRPr="005D16F2" w:rsidRDefault="00015488" w:rsidP="00015488">
      <w:pPr>
        <w:pStyle w:val="a3"/>
        <w:rPr>
          <w:sz w:val="24"/>
          <w:szCs w:val="24"/>
          <w:lang w:val="uk-UA"/>
        </w:rPr>
      </w:pPr>
      <w:r w:rsidRPr="005D16F2">
        <w:rPr>
          <w:sz w:val="24"/>
          <w:szCs w:val="24"/>
          <w:lang w:val="uk-UA"/>
        </w:rPr>
        <w:lastRenderedPageBreak/>
        <w:t>7.а)так, б)ні, в)так, г)так, д)ні, е)ні</w:t>
      </w:r>
    </w:p>
    <w:p w:rsidR="00015488" w:rsidRPr="005D16F2" w:rsidRDefault="00015488" w:rsidP="00015488">
      <w:pPr>
        <w:rPr>
          <w:sz w:val="24"/>
          <w:szCs w:val="24"/>
          <w:lang w:val="uk-UA"/>
        </w:rPr>
      </w:pPr>
    </w:p>
    <w:p w:rsidR="00015488" w:rsidRPr="005D16F2" w:rsidRDefault="00015488" w:rsidP="00015488">
      <w:pPr>
        <w:rPr>
          <w:sz w:val="24"/>
          <w:szCs w:val="24"/>
          <w:lang w:val="uk-UA"/>
        </w:rPr>
      </w:pPr>
    </w:p>
    <w:p w:rsidR="00015488" w:rsidRPr="005D16F2" w:rsidRDefault="00015488" w:rsidP="00015488">
      <w:pPr>
        <w:rPr>
          <w:sz w:val="24"/>
          <w:szCs w:val="24"/>
          <w:lang w:val="uk-UA"/>
        </w:rPr>
      </w:pPr>
    </w:p>
    <w:p w:rsidR="0043084F" w:rsidRPr="00015488" w:rsidRDefault="0043084F">
      <w:pPr>
        <w:rPr>
          <w:lang w:val="uk-UA"/>
        </w:rPr>
      </w:pPr>
    </w:p>
    <w:sectPr w:rsidR="0043084F" w:rsidRPr="00015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90C"/>
    <w:rsid w:val="00015488"/>
    <w:rsid w:val="0043084F"/>
    <w:rsid w:val="006A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0369D"/>
  <w15:chartTrackingRefBased/>
  <w15:docId w15:val="{C26FDE97-93D7-4C43-AA92-E731F0479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488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5488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1635</Words>
  <Characters>9322</Characters>
  <Application>Microsoft Office Word</Application>
  <DocSecurity>0</DocSecurity>
  <Lines>77</Lines>
  <Paragraphs>21</Paragraphs>
  <ScaleCrop>false</ScaleCrop>
  <Company>Microsoft</Company>
  <LinksUpToDate>false</LinksUpToDate>
  <CharactersWithSpaces>10936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2022-05-22T16:31:00Z</dcterms:created>
  <dcterms:modified xsi:type="dcterms:W3CDTF">2022-05-22T16:33:00Z</dcterms:modified>
</cp:coreProperties>
</file>