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A17" w:rsidRDefault="00A52A17" w:rsidP="00A52A17">
      <w:pPr>
        <w:jc w:val="center"/>
        <w:rPr>
          <w:bCs/>
          <w:sz w:val="28"/>
        </w:rPr>
      </w:pPr>
      <w:r w:rsidRPr="00431E12">
        <w:rPr>
          <w:bCs/>
          <w:sz w:val="28"/>
        </w:rPr>
        <w:t>Міністерство охорони здоров’я</w:t>
      </w:r>
    </w:p>
    <w:p w:rsidR="00A52A17" w:rsidRPr="00431E12" w:rsidRDefault="00A52A17" w:rsidP="00A52A17">
      <w:pPr>
        <w:jc w:val="center"/>
        <w:rPr>
          <w:bCs/>
          <w:sz w:val="28"/>
        </w:rPr>
      </w:pPr>
      <w:r w:rsidRPr="00431E12">
        <w:rPr>
          <w:bCs/>
          <w:sz w:val="28"/>
        </w:rPr>
        <w:t>Ніжинський медичний коледж</w:t>
      </w:r>
    </w:p>
    <w:p w:rsidR="00A52A17" w:rsidRPr="00786904" w:rsidRDefault="00A52A17" w:rsidP="00A52A17">
      <w:pPr>
        <w:jc w:val="center"/>
        <w:rPr>
          <w:bCs/>
          <w:sz w:val="28"/>
        </w:rPr>
      </w:pPr>
      <w:r w:rsidRPr="00786904">
        <w:rPr>
          <w:bCs/>
          <w:sz w:val="28"/>
        </w:rPr>
        <w:t>Чернігівської обласної ради</w:t>
      </w:r>
    </w:p>
    <w:p w:rsidR="00A52A17" w:rsidRPr="00431E12" w:rsidRDefault="00A52A17" w:rsidP="00A52A17">
      <w:pPr>
        <w:jc w:val="center"/>
        <w:rPr>
          <w:b/>
          <w:bCs/>
          <w:sz w:val="28"/>
        </w:rPr>
      </w:pPr>
    </w:p>
    <w:p w:rsidR="00A52A17" w:rsidRPr="00431E12" w:rsidRDefault="00A52A17" w:rsidP="00A52A17">
      <w:pPr>
        <w:jc w:val="center"/>
        <w:rPr>
          <w:b/>
          <w:bCs/>
          <w:sz w:val="28"/>
        </w:rPr>
      </w:pPr>
      <w:r w:rsidRPr="00431E12">
        <w:rPr>
          <w:b/>
          <w:bCs/>
          <w:noProof/>
          <w:sz w:val="20"/>
          <w:lang w:eastAsia="uk-UA"/>
        </w:rPr>
        <mc:AlternateContent>
          <mc:Choice Requires="wps">
            <w:drawing>
              <wp:anchor distT="0" distB="0" distL="114300" distR="114300" simplePos="0" relativeHeight="251764736" behindDoc="0" locked="0" layoutInCell="0" allowOverlap="1">
                <wp:simplePos x="0" y="0"/>
                <wp:positionH relativeFrom="column">
                  <wp:posOffset>3345815</wp:posOffset>
                </wp:positionH>
                <wp:positionV relativeFrom="paragraph">
                  <wp:posOffset>34925</wp:posOffset>
                </wp:positionV>
                <wp:extent cx="3190240" cy="1310005"/>
                <wp:effectExtent l="2540" t="0" r="0" b="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0240" cy="1310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4A9D" w:rsidRPr="00362084" w:rsidRDefault="00F34A9D" w:rsidP="00A52A17">
                            <w:pPr>
                              <w:pStyle w:val="1"/>
                              <w:spacing w:line="276" w:lineRule="auto"/>
                            </w:pPr>
                            <w:r w:rsidRPr="00362084">
                              <w:t>ЗАТВЕРДЖУЮ</w:t>
                            </w:r>
                          </w:p>
                          <w:p w:rsidR="00F34A9D" w:rsidRPr="00BA1678" w:rsidRDefault="00F34A9D" w:rsidP="00A52A17">
                            <w:pPr>
                              <w:spacing w:line="276" w:lineRule="auto"/>
                              <w:rPr>
                                <w:b/>
                              </w:rPr>
                            </w:pPr>
                            <w:r w:rsidRPr="00BA1678">
                              <w:rPr>
                                <w:b/>
                              </w:rPr>
                              <w:t>Заступник директора з навчальної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BA1678">
                              <w:rPr>
                                <w:b/>
                              </w:rPr>
                              <w:t>роботи</w:t>
                            </w:r>
                          </w:p>
                          <w:p w:rsidR="00F34A9D" w:rsidRDefault="00F34A9D" w:rsidP="00A52A17">
                            <w:pPr>
                              <w:spacing w:line="276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___________ </w:t>
                            </w:r>
                          </w:p>
                          <w:p w:rsidR="00F34A9D" w:rsidRPr="00BA1678" w:rsidRDefault="00F34A9D" w:rsidP="00A52A17">
                            <w:pPr>
                              <w:spacing w:line="276" w:lineRule="auto"/>
                              <w:rPr>
                                <w:b/>
                              </w:rPr>
                            </w:pPr>
                            <w:r w:rsidRPr="00BA1678">
                              <w:rPr>
                                <w:b/>
                              </w:rPr>
                              <w:t>“______”__________________20</w:t>
                            </w:r>
                            <w:r w:rsidR="009F0683">
                              <w:rPr>
                                <w:b/>
                              </w:rPr>
                              <w:t>21</w:t>
                            </w:r>
                            <w:r w:rsidRPr="00BA1678">
                              <w:rPr>
                                <w:b/>
                              </w:rPr>
                              <w:t xml:space="preserve"> р.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left:0;text-align:left;margin-left:263.45pt;margin-top:2.75pt;width:251.2pt;height:103.1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" o:allowincell="f" filled="f" stroked="f">
                <v:textbox>
                  <w:txbxContent>
                    <w:p w:rsidR="00F34A9D" w:rsidRPr="00362084" w:rsidRDefault="00F34A9D" w:rsidP="00A52A17">
                      <w:pPr>
                        <w:pStyle w:val="1"/>
                        <w:spacing w:line="276" w:lineRule="auto"/>
                      </w:pPr>
                      <w:r w:rsidRPr="00362084">
                        <w:t>ЗАТВЕРДЖУЮ</w:t>
                      </w:r>
                    </w:p>
                    <w:p w:rsidR="00F34A9D" w:rsidRPr="00BA1678" w:rsidRDefault="00F34A9D" w:rsidP="00A52A17">
                      <w:pPr>
                        <w:spacing w:line="276" w:lineRule="auto"/>
                        <w:rPr>
                          <w:b/>
                        </w:rPr>
                      </w:pPr>
                      <w:r w:rsidRPr="00BA1678">
                        <w:rPr>
                          <w:b/>
                        </w:rPr>
                        <w:t>Заступник директора з навчальної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BA1678">
                        <w:rPr>
                          <w:b/>
                        </w:rPr>
                        <w:t>роботи</w:t>
                      </w:r>
                    </w:p>
                    <w:p w:rsidR="00F34A9D" w:rsidRDefault="00F34A9D" w:rsidP="00A52A17">
                      <w:pPr>
                        <w:spacing w:line="276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___________ </w:t>
                      </w:r>
                    </w:p>
                    <w:p w:rsidR="00F34A9D" w:rsidRPr="00BA1678" w:rsidRDefault="00F34A9D" w:rsidP="00A52A17">
                      <w:pPr>
                        <w:spacing w:line="276" w:lineRule="auto"/>
                        <w:rPr>
                          <w:b/>
                        </w:rPr>
                      </w:pPr>
                      <w:r w:rsidRPr="00BA1678">
                        <w:rPr>
                          <w:b/>
                        </w:rPr>
                        <w:t>“______”__________________20</w:t>
                      </w:r>
                      <w:r w:rsidR="009F0683">
                        <w:rPr>
                          <w:b/>
                        </w:rPr>
                        <w:t>21</w:t>
                      </w:r>
                      <w:r w:rsidRPr="00BA1678">
                        <w:rPr>
                          <w:b/>
                        </w:rPr>
                        <w:t xml:space="preserve"> р.</w:t>
                      </w:r>
                    </w:p>
                  </w:txbxContent>
                </v:textbox>
              </v:rect>
            </w:pict>
          </mc:Fallback>
        </mc:AlternateContent>
      </w:r>
    </w:p>
    <w:p w:rsidR="00A52A17" w:rsidRPr="00431E12" w:rsidRDefault="00A52A17" w:rsidP="00A52A17">
      <w:pPr>
        <w:jc w:val="center"/>
        <w:rPr>
          <w:b/>
          <w:bCs/>
          <w:sz w:val="28"/>
        </w:rPr>
      </w:pPr>
    </w:p>
    <w:p w:rsidR="00A52A17" w:rsidRPr="00431E12" w:rsidRDefault="00A52A17" w:rsidP="00A52A17">
      <w:pPr>
        <w:jc w:val="center"/>
        <w:rPr>
          <w:b/>
          <w:bCs/>
          <w:sz w:val="28"/>
        </w:rPr>
      </w:pPr>
    </w:p>
    <w:p w:rsidR="00A52A17" w:rsidRPr="00431E12" w:rsidRDefault="00A52A17" w:rsidP="00A52A17">
      <w:pPr>
        <w:jc w:val="center"/>
        <w:rPr>
          <w:b/>
          <w:bCs/>
          <w:sz w:val="28"/>
        </w:rPr>
      </w:pPr>
    </w:p>
    <w:p w:rsidR="00A52A17" w:rsidRPr="00431E12" w:rsidRDefault="00A52A17" w:rsidP="00A52A17">
      <w:pPr>
        <w:jc w:val="center"/>
        <w:rPr>
          <w:b/>
          <w:bCs/>
          <w:sz w:val="28"/>
        </w:rPr>
      </w:pPr>
    </w:p>
    <w:p w:rsidR="00A52A17" w:rsidRPr="00431E12" w:rsidRDefault="00A52A17" w:rsidP="00A52A17">
      <w:pPr>
        <w:spacing w:line="360" w:lineRule="auto"/>
        <w:rPr>
          <w:sz w:val="28"/>
          <w:lang w:val="ru-RU"/>
        </w:rPr>
      </w:pPr>
    </w:p>
    <w:p w:rsidR="00A52A17" w:rsidRPr="00431E12" w:rsidRDefault="00A52A17" w:rsidP="00A52A17">
      <w:pPr>
        <w:jc w:val="center"/>
        <w:rPr>
          <w:b/>
          <w:szCs w:val="32"/>
        </w:rPr>
      </w:pPr>
    </w:p>
    <w:p w:rsidR="00A52A17" w:rsidRDefault="00A52A17" w:rsidP="00A52A17">
      <w:pPr>
        <w:jc w:val="center"/>
        <w:rPr>
          <w:b/>
          <w:color w:val="C00000"/>
          <w:sz w:val="48"/>
          <w:szCs w:val="32"/>
        </w:rPr>
      </w:pPr>
      <w:r w:rsidRPr="00431E12">
        <w:rPr>
          <w:b/>
          <w:color w:val="C00000"/>
          <w:sz w:val="48"/>
          <w:szCs w:val="32"/>
        </w:rPr>
        <w:t xml:space="preserve">Методична розробка </w:t>
      </w:r>
    </w:p>
    <w:p w:rsidR="00A52A17" w:rsidRPr="00431E12" w:rsidRDefault="00A52A17" w:rsidP="00A52A17">
      <w:pPr>
        <w:jc w:val="center"/>
        <w:rPr>
          <w:b/>
          <w:color w:val="C00000"/>
          <w:sz w:val="48"/>
          <w:szCs w:val="32"/>
        </w:rPr>
      </w:pPr>
      <w:r w:rsidRPr="00431E12">
        <w:rPr>
          <w:b/>
          <w:color w:val="C00000"/>
          <w:sz w:val="48"/>
          <w:szCs w:val="32"/>
        </w:rPr>
        <w:t>лекційного заняття</w:t>
      </w:r>
    </w:p>
    <w:p w:rsidR="00A52A17" w:rsidRPr="00F96803" w:rsidRDefault="00A52A17" w:rsidP="00A52A17">
      <w:pPr>
        <w:jc w:val="center"/>
        <w:rPr>
          <w:b/>
          <w:color w:val="C00000"/>
          <w:sz w:val="48"/>
          <w:szCs w:val="32"/>
        </w:rPr>
      </w:pPr>
      <w:r w:rsidRPr="00431E12">
        <w:rPr>
          <w:b/>
          <w:color w:val="C00000"/>
          <w:sz w:val="48"/>
          <w:szCs w:val="32"/>
        </w:rPr>
        <w:t>з дисципліни</w:t>
      </w:r>
    </w:p>
    <w:p w:rsidR="00A52A17" w:rsidRPr="00431E12" w:rsidRDefault="00A52A17" w:rsidP="00A52A17">
      <w:pPr>
        <w:jc w:val="center"/>
        <w:rPr>
          <w:b/>
          <w:color w:val="C00000"/>
          <w:sz w:val="56"/>
          <w:szCs w:val="32"/>
        </w:rPr>
      </w:pPr>
      <w:r w:rsidRPr="00431E12">
        <w:rPr>
          <w:b/>
          <w:i/>
          <w:color w:val="C00000"/>
          <w:sz w:val="56"/>
          <w:szCs w:val="32"/>
        </w:rPr>
        <w:t xml:space="preserve">Мікробіологія </w:t>
      </w:r>
    </w:p>
    <w:p w:rsidR="00A52A17" w:rsidRPr="00431E12" w:rsidRDefault="00A52A17" w:rsidP="00A52A17">
      <w:pPr>
        <w:jc w:val="center"/>
        <w:rPr>
          <w:b/>
          <w:color w:val="C00000"/>
          <w:sz w:val="52"/>
          <w:szCs w:val="32"/>
          <w:lang w:val="ru-RU"/>
        </w:rPr>
      </w:pPr>
      <w:r w:rsidRPr="00431E12">
        <w:rPr>
          <w:b/>
          <w:color w:val="C00000"/>
          <w:sz w:val="52"/>
          <w:szCs w:val="32"/>
        </w:rPr>
        <w:t>на тему:</w:t>
      </w:r>
    </w:p>
    <w:p w:rsidR="00A52A17" w:rsidRPr="00431E12" w:rsidRDefault="00A52A17" w:rsidP="00A52A17">
      <w:pPr>
        <w:jc w:val="center"/>
        <w:rPr>
          <w:b/>
          <w:color w:val="C00000"/>
          <w:sz w:val="56"/>
          <w:szCs w:val="32"/>
        </w:rPr>
      </w:pPr>
      <w:r w:rsidRPr="00431E12">
        <w:rPr>
          <w:b/>
          <w:color w:val="C00000"/>
          <w:sz w:val="56"/>
          <w:szCs w:val="32"/>
        </w:rPr>
        <w:t>"</w:t>
      </w:r>
      <w:r w:rsidRPr="00A52A17">
        <w:rPr>
          <w:b/>
          <w:color w:val="C00000"/>
          <w:sz w:val="56"/>
          <w:szCs w:val="32"/>
        </w:rPr>
        <w:t xml:space="preserve">Патогенні </w:t>
      </w:r>
      <w:proofErr w:type="spellStart"/>
      <w:r w:rsidRPr="00A52A17">
        <w:rPr>
          <w:b/>
          <w:color w:val="C00000"/>
          <w:sz w:val="56"/>
          <w:szCs w:val="32"/>
        </w:rPr>
        <w:t>клостридії</w:t>
      </w:r>
      <w:proofErr w:type="spellEnd"/>
      <w:r w:rsidRPr="00431E12">
        <w:rPr>
          <w:b/>
          <w:color w:val="C00000"/>
          <w:sz w:val="56"/>
          <w:szCs w:val="32"/>
        </w:rPr>
        <w:t>"</w:t>
      </w:r>
    </w:p>
    <w:p w:rsidR="00A52A17" w:rsidRPr="00431E12" w:rsidRDefault="00A52A17" w:rsidP="00A52A17">
      <w:pPr>
        <w:ind w:firstLine="851"/>
        <w:jc w:val="center"/>
        <w:rPr>
          <w:b/>
          <w:sz w:val="32"/>
          <w:szCs w:val="32"/>
        </w:rPr>
      </w:pPr>
    </w:p>
    <w:p w:rsidR="00A52A17" w:rsidRPr="00431E12" w:rsidRDefault="00A52A17" w:rsidP="00F96803">
      <w:pPr>
        <w:jc w:val="center"/>
        <w:rPr>
          <w:b/>
          <w:sz w:val="32"/>
          <w:szCs w:val="32"/>
        </w:rPr>
      </w:pPr>
      <w:r w:rsidRPr="00431E12">
        <w:rPr>
          <w:b/>
          <w:sz w:val="32"/>
          <w:szCs w:val="32"/>
        </w:rPr>
        <w:t>Для студентів І, ІІ курсу</w:t>
      </w:r>
    </w:p>
    <w:p w:rsidR="00A52A17" w:rsidRDefault="00A52A17" w:rsidP="00F96803">
      <w:pPr>
        <w:jc w:val="center"/>
        <w:rPr>
          <w:b/>
          <w:sz w:val="32"/>
          <w:szCs w:val="32"/>
        </w:rPr>
      </w:pPr>
      <w:r w:rsidRPr="00431E12">
        <w:rPr>
          <w:b/>
          <w:sz w:val="32"/>
          <w:szCs w:val="32"/>
        </w:rPr>
        <w:t>спеціалізація Лікувальна справа</w:t>
      </w:r>
    </w:p>
    <w:p w:rsidR="00F96803" w:rsidRDefault="00F96803" w:rsidP="00F96803">
      <w:pPr>
        <w:jc w:val="center"/>
        <w:rPr>
          <w:b/>
          <w:sz w:val="32"/>
          <w:szCs w:val="32"/>
        </w:rPr>
      </w:pPr>
    </w:p>
    <w:p w:rsidR="009F0683" w:rsidRPr="00F96803" w:rsidRDefault="009F0683" w:rsidP="00F96803">
      <w:pPr>
        <w:jc w:val="center"/>
        <w:rPr>
          <w:b/>
          <w:sz w:val="32"/>
          <w:szCs w:val="32"/>
        </w:rPr>
      </w:pPr>
    </w:p>
    <w:p w:rsidR="00A52A17" w:rsidRDefault="00F96803" w:rsidP="00F96803">
      <w:pPr>
        <w:tabs>
          <w:tab w:val="left" w:pos="4962"/>
        </w:tabs>
        <w:ind w:left="4536"/>
        <w:rPr>
          <w:sz w:val="28"/>
          <w:szCs w:val="32"/>
        </w:rPr>
      </w:pPr>
      <w:r>
        <w:rPr>
          <w:noProof/>
          <w:lang w:eastAsia="uk-UA"/>
        </w:rPr>
        <w:drawing>
          <wp:anchor distT="0" distB="0" distL="114300" distR="114300" simplePos="0" relativeHeight="251772928" behindDoc="1" locked="0" layoutInCell="1" allowOverlap="1">
            <wp:simplePos x="0" y="0"/>
            <wp:positionH relativeFrom="margin">
              <wp:posOffset>3362</wp:posOffset>
            </wp:positionH>
            <wp:positionV relativeFrom="paragraph">
              <wp:posOffset>60389</wp:posOffset>
            </wp:positionV>
            <wp:extent cx="2880995" cy="1704975"/>
            <wp:effectExtent l="57150" t="57150" r="52705" b="714375"/>
            <wp:wrapTight wrapText="bothSides">
              <wp:wrapPolygon edited="0">
                <wp:start x="-143" y="-724"/>
                <wp:lineTo x="-428" y="-241"/>
                <wp:lineTo x="-428" y="30409"/>
                <wp:lineTo x="21852" y="30409"/>
                <wp:lineTo x="21852" y="3620"/>
                <wp:lineTo x="21567" y="0"/>
                <wp:lineTo x="21567" y="-724"/>
                <wp:lineTo x="-143" y="-724"/>
              </wp:wrapPolygon>
            </wp:wrapTight>
            <wp:docPr id="19" name="Рисунок 19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995" cy="170497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noFill/>
                      <a:miter lim="800000"/>
                    </a:ln>
                    <a:effectLst>
                      <a:reflection blurRad="6350" stA="50000" endA="300" endPos="38500" dist="508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A17" w:rsidRPr="00431E12">
        <w:rPr>
          <w:sz w:val="28"/>
          <w:szCs w:val="32"/>
        </w:rPr>
        <w:t>Під</w:t>
      </w:r>
      <w:r w:rsidR="00A52A17">
        <w:rPr>
          <w:sz w:val="28"/>
          <w:szCs w:val="32"/>
        </w:rPr>
        <w:t xml:space="preserve">готувала </w:t>
      </w:r>
      <w:r w:rsidR="00A52A17" w:rsidRPr="00431E12">
        <w:rPr>
          <w:sz w:val="28"/>
          <w:szCs w:val="32"/>
        </w:rPr>
        <w:t>вищої кваліфікаційної категорії</w:t>
      </w:r>
      <w:r w:rsidR="00A52A17" w:rsidRPr="00C672F1">
        <w:rPr>
          <w:sz w:val="28"/>
          <w:szCs w:val="32"/>
        </w:rPr>
        <w:t>,</w:t>
      </w:r>
      <w:r w:rsidR="00A52A17">
        <w:rPr>
          <w:sz w:val="28"/>
          <w:szCs w:val="32"/>
        </w:rPr>
        <w:t xml:space="preserve"> </w:t>
      </w:r>
    </w:p>
    <w:p w:rsidR="00A52A17" w:rsidRDefault="00A52A17" w:rsidP="00F96803">
      <w:pPr>
        <w:tabs>
          <w:tab w:val="left" w:pos="4962"/>
        </w:tabs>
        <w:ind w:left="4536"/>
        <w:rPr>
          <w:sz w:val="28"/>
          <w:szCs w:val="32"/>
        </w:rPr>
      </w:pPr>
      <w:r w:rsidRPr="00C672F1">
        <w:rPr>
          <w:sz w:val="28"/>
          <w:szCs w:val="32"/>
        </w:rPr>
        <w:t>викладач-методист</w:t>
      </w:r>
      <w:r>
        <w:rPr>
          <w:sz w:val="28"/>
          <w:szCs w:val="32"/>
        </w:rPr>
        <w:t>, викладач мікробіології,</w:t>
      </w:r>
      <w:r w:rsidRPr="00431E12">
        <w:rPr>
          <w:sz w:val="28"/>
          <w:szCs w:val="32"/>
        </w:rPr>
        <w:t xml:space="preserve"> </w:t>
      </w:r>
    </w:p>
    <w:p w:rsidR="00A52A17" w:rsidRPr="00431E12" w:rsidRDefault="00A52A17" w:rsidP="00F96803">
      <w:pPr>
        <w:tabs>
          <w:tab w:val="left" w:pos="4962"/>
        </w:tabs>
        <w:ind w:left="4536"/>
        <w:rPr>
          <w:sz w:val="28"/>
          <w:szCs w:val="32"/>
        </w:rPr>
      </w:pPr>
      <w:r w:rsidRPr="00431E12">
        <w:rPr>
          <w:sz w:val="28"/>
          <w:szCs w:val="32"/>
        </w:rPr>
        <w:t>біології</w:t>
      </w:r>
      <w:r>
        <w:rPr>
          <w:sz w:val="28"/>
          <w:szCs w:val="32"/>
        </w:rPr>
        <w:t xml:space="preserve"> та екології, медичної біології</w:t>
      </w:r>
    </w:p>
    <w:p w:rsidR="00A52A17" w:rsidRPr="00431E12" w:rsidRDefault="00A52A17" w:rsidP="00F96803">
      <w:pPr>
        <w:tabs>
          <w:tab w:val="left" w:pos="4962"/>
        </w:tabs>
        <w:ind w:left="4536"/>
        <w:rPr>
          <w:sz w:val="28"/>
          <w:szCs w:val="32"/>
        </w:rPr>
      </w:pPr>
      <w:r w:rsidRPr="00431E12">
        <w:rPr>
          <w:sz w:val="28"/>
          <w:szCs w:val="32"/>
        </w:rPr>
        <w:t>Гресь Галина Олексіївна</w:t>
      </w:r>
    </w:p>
    <w:p w:rsidR="00A52A17" w:rsidRPr="00F96803" w:rsidRDefault="00A52A17" w:rsidP="00F96803">
      <w:pPr>
        <w:tabs>
          <w:tab w:val="left" w:pos="4962"/>
        </w:tabs>
        <w:ind w:left="4536" w:right="520"/>
        <w:rPr>
          <w:i/>
          <w:sz w:val="26"/>
          <w:szCs w:val="26"/>
        </w:rPr>
      </w:pPr>
    </w:p>
    <w:p w:rsidR="00A52A17" w:rsidRPr="00431E12" w:rsidRDefault="00F96803" w:rsidP="00F96803">
      <w:pPr>
        <w:tabs>
          <w:tab w:val="left" w:pos="4962"/>
        </w:tabs>
        <w:ind w:left="4536"/>
        <w:rPr>
          <w:sz w:val="28"/>
          <w:szCs w:val="28"/>
        </w:rPr>
      </w:pPr>
      <w:r w:rsidRPr="00F96803"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774976" behindDoc="1" locked="0" layoutInCell="1" allowOverlap="1">
            <wp:simplePos x="0" y="0"/>
            <wp:positionH relativeFrom="column">
              <wp:posOffset>927287</wp:posOffset>
            </wp:positionH>
            <wp:positionV relativeFrom="paragraph">
              <wp:posOffset>71819</wp:posOffset>
            </wp:positionV>
            <wp:extent cx="1873250" cy="1038860"/>
            <wp:effectExtent l="57150" t="57150" r="50800" b="46990"/>
            <wp:wrapTight wrapText="bothSides">
              <wp:wrapPolygon edited="0">
                <wp:start x="7688" y="-1188"/>
                <wp:lineTo x="220" y="-396"/>
                <wp:lineTo x="220" y="5941"/>
                <wp:lineTo x="-659" y="5941"/>
                <wp:lineTo x="-659" y="13863"/>
                <wp:lineTo x="2636" y="18616"/>
                <wp:lineTo x="7468" y="21389"/>
                <wp:lineTo x="7688" y="22181"/>
                <wp:lineTo x="13619" y="22181"/>
                <wp:lineTo x="13839" y="21389"/>
                <wp:lineTo x="18671" y="18616"/>
                <wp:lineTo x="18891" y="18616"/>
                <wp:lineTo x="21966" y="12675"/>
                <wp:lineTo x="21966" y="12279"/>
                <wp:lineTo x="21087" y="6337"/>
                <wp:lineTo x="21307" y="3961"/>
                <wp:lineTo x="16035" y="-396"/>
                <wp:lineTo x="13619" y="-1188"/>
                <wp:lineTo x="7688" y="-1188"/>
              </wp:wrapPolygon>
            </wp:wrapTight>
            <wp:docPr id="43" name="Рисунок 43" descr="D:\Гресь Г.О\ВСЯ МІКРОБІОЛОГІЯ\Відкрите заняття Мікробіологія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Гресь Г.О\ВСЯ МІКРОБІОЛОГІЯ\Відкрите заняття Мікробіологія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1038860"/>
                    </a:xfrm>
                    <a:prstGeom prst="ellipse">
                      <a:avLst/>
                    </a:prstGeom>
                    <a:ln w="63500" cap="rnd">
                      <a:noFill/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A17" w:rsidRPr="00431E12">
        <w:rPr>
          <w:sz w:val="28"/>
          <w:szCs w:val="28"/>
        </w:rPr>
        <w:t>Розглянуто</w:t>
      </w:r>
    </w:p>
    <w:p w:rsidR="00A52A17" w:rsidRPr="00431E12" w:rsidRDefault="00A52A17" w:rsidP="00F96803">
      <w:pPr>
        <w:tabs>
          <w:tab w:val="left" w:pos="4962"/>
        </w:tabs>
        <w:ind w:left="4536"/>
        <w:rPr>
          <w:sz w:val="28"/>
          <w:szCs w:val="28"/>
        </w:rPr>
      </w:pPr>
      <w:r w:rsidRPr="00431E12">
        <w:rPr>
          <w:sz w:val="28"/>
          <w:szCs w:val="28"/>
        </w:rPr>
        <w:t>на засіданні предметної циклової комісії</w:t>
      </w:r>
    </w:p>
    <w:p w:rsidR="00A52A17" w:rsidRPr="00431E12" w:rsidRDefault="00A52A17" w:rsidP="00F96803">
      <w:pPr>
        <w:tabs>
          <w:tab w:val="left" w:pos="4962"/>
        </w:tabs>
        <w:ind w:left="4536"/>
        <w:rPr>
          <w:sz w:val="28"/>
          <w:szCs w:val="28"/>
        </w:rPr>
      </w:pPr>
      <w:r w:rsidRPr="00431E12">
        <w:rPr>
          <w:sz w:val="28"/>
          <w:szCs w:val="28"/>
        </w:rPr>
        <w:t>загальноосвітніх і соціально-гуманітарних дисциплін</w:t>
      </w:r>
    </w:p>
    <w:p w:rsidR="00A52A17" w:rsidRPr="00094AB2" w:rsidRDefault="00A52A17" w:rsidP="00F96803">
      <w:pPr>
        <w:tabs>
          <w:tab w:val="left" w:pos="4962"/>
        </w:tabs>
        <w:ind w:left="4536"/>
        <w:rPr>
          <w:sz w:val="28"/>
          <w:szCs w:val="28"/>
        </w:rPr>
      </w:pPr>
      <w:r w:rsidRPr="00431E12">
        <w:rPr>
          <w:sz w:val="28"/>
          <w:szCs w:val="28"/>
        </w:rPr>
        <w:t>Протокол № ___від</w:t>
      </w:r>
      <w:r>
        <w:rPr>
          <w:sz w:val="28"/>
          <w:szCs w:val="28"/>
        </w:rPr>
        <w:t xml:space="preserve"> </w:t>
      </w:r>
      <w:r w:rsidRPr="00431E12">
        <w:rPr>
          <w:sz w:val="28"/>
          <w:szCs w:val="28"/>
        </w:rPr>
        <w:t>_______20</w:t>
      </w:r>
      <w:r w:rsidR="009F0683">
        <w:rPr>
          <w:sz w:val="28"/>
          <w:szCs w:val="28"/>
        </w:rPr>
        <w:t>21</w:t>
      </w:r>
      <w:r w:rsidRPr="00431E12">
        <w:rPr>
          <w:sz w:val="28"/>
          <w:szCs w:val="28"/>
        </w:rPr>
        <w:t xml:space="preserve"> р</w:t>
      </w:r>
      <w:r w:rsidRPr="00094AB2">
        <w:rPr>
          <w:sz w:val="28"/>
          <w:szCs w:val="28"/>
        </w:rPr>
        <w:t>.</w:t>
      </w:r>
    </w:p>
    <w:p w:rsidR="00A52A17" w:rsidRPr="00431E12" w:rsidRDefault="00A52A17" w:rsidP="00D32CFE">
      <w:pPr>
        <w:tabs>
          <w:tab w:val="left" w:pos="4962"/>
        </w:tabs>
        <w:ind w:left="4536" w:right="-286"/>
        <w:rPr>
          <w:sz w:val="28"/>
          <w:szCs w:val="28"/>
        </w:rPr>
      </w:pPr>
      <w:r w:rsidRPr="009F0683">
        <w:rPr>
          <w:sz w:val="28"/>
          <w:szCs w:val="28"/>
        </w:rPr>
        <w:t>Голова циклової ком</w:t>
      </w:r>
      <w:r w:rsidRPr="00431E12">
        <w:rPr>
          <w:sz w:val="28"/>
          <w:szCs w:val="28"/>
        </w:rPr>
        <w:t>ісії________</w:t>
      </w:r>
    </w:p>
    <w:p w:rsidR="00A52A17" w:rsidRPr="00431E12" w:rsidRDefault="00A52A17" w:rsidP="00F96803">
      <w:pPr>
        <w:ind w:left="5670" w:hanging="4962"/>
        <w:jc w:val="right"/>
        <w:rPr>
          <w:sz w:val="28"/>
          <w:szCs w:val="28"/>
        </w:rPr>
      </w:pPr>
    </w:p>
    <w:p w:rsidR="00A52A17" w:rsidRPr="00431E12" w:rsidRDefault="00A52A17" w:rsidP="00F96803">
      <w:pPr>
        <w:ind w:left="5670" w:hanging="4962"/>
      </w:pPr>
    </w:p>
    <w:p w:rsidR="00A52A17" w:rsidRPr="00431E12" w:rsidRDefault="00A52A17" w:rsidP="00A52A17">
      <w:pPr>
        <w:ind w:left="5670"/>
        <w:jc w:val="center"/>
      </w:pPr>
    </w:p>
    <w:p w:rsidR="009F0683" w:rsidRDefault="009F0683" w:rsidP="00F96803">
      <w:pPr>
        <w:jc w:val="center"/>
        <w:rPr>
          <w:b/>
          <w:sz w:val="28"/>
        </w:rPr>
      </w:pPr>
    </w:p>
    <w:p w:rsidR="009F0683" w:rsidRDefault="009F0683" w:rsidP="00F96803">
      <w:pPr>
        <w:jc w:val="center"/>
        <w:rPr>
          <w:b/>
          <w:sz w:val="28"/>
        </w:rPr>
      </w:pPr>
    </w:p>
    <w:p w:rsidR="009F0683" w:rsidRDefault="009F0683" w:rsidP="00F96803">
      <w:pPr>
        <w:jc w:val="center"/>
        <w:rPr>
          <w:b/>
          <w:sz w:val="28"/>
        </w:rPr>
      </w:pPr>
    </w:p>
    <w:p w:rsidR="00A52A17" w:rsidRPr="00431E12" w:rsidRDefault="00A52A17" w:rsidP="00F96803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м. Ніжин</w:t>
      </w:r>
    </w:p>
    <w:p w:rsidR="00A52A17" w:rsidRDefault="00A52A17" w:rsidP="003615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604969" w:rsidRPr="00361585" w:rsidRDefault="00361585" w:rsidP="003615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  <w:r w:rsidRPr="0036158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</w:t>
      </w:r>
      <w:r w:rsidRPr="00361585">
        <w:rPr>
          <w:b/>
          <w:sz w:val="28"/>
          <w:szCs w:val="28"/>
        </w:rPr>
        <w:t xml:space="preserve">ема  </w:t>
      </w:r>
      <w:r w:rsidR="00604969" w:rsidRPr="00361585">
        <w:rPr>
          <w:b/>
          <w:sz w:val="28"/>
          <w:szCs w:val="28"/>
        </w:rPr>
        <w:t>«</w:t>
      </w:r>
      <w:r w:rsidR="002B4B5F" w:rsidRPr="00361585">
        <w:rPr>
          <w:b/>
          <w:sz w:val="28"/>
          <w:szCs w:val="28"/>
        </w:rPr>
        <w:t xml:space="preserve">Збудники зоонозних інфекцій. </w:t>
      </w:r>
      <w:r w:rsidR="00604969" w:rsidRPr="00361585">
        <w:rPr>
          <w:b/>
          <w:sz w:val="28"/>
          <w:szCs w:val="28"/>
        </w:rPr>
        <w:t xml:space="preserve">Патогенні </w:t>
      </w:r>
      <w:proofErr w:type="spellStart"/>
      <w:r w:rsidR="00604969" w:rsidRPr="00361585">
        <w:rPr>
          <w:b/>
          <w:sz w:val="28"/>
          <w:szCs w:val="28"/>
        </w:rPr>
        <w:t>клостридії</w:t>
      </w:r>
      <w:proofErr w:type="spellEnd"/>
      <w:r w:rsidR="00604969" w:rsidRPr="00361585">
        <w:rPr>
          <w:b/>
          <w:sz w:val="28"/>
          <w:szCs w:val="28"/>
        </w:rPr>
        <w:t>»</w:t>
      </w:r>
    </w:p>
    <w:p w:rsidR="00604969" w:rsidRDefault="00604969" w:rsidP="00604969">
      <w:pPr>
        <w:rPr>
          <w:b/>
          <w:sz w:val="28"/>
          <w:szCs w:val="28"/>
        </w:rPr>
      </w:pPr>
    </w:p>
    <w:p w:rsidR="00604969" w:rsidRDefault="00604969" w:rsidP="00604969">
      <w:pPr>
        <w:rPr>
          <w:b/>
          <w:sz w:val="28"/>
          <w:szCs w:val="28"/>
        </w:rPr>
      </w:pPr>
      <w:r>
        <w:rPr>
          <w:sz w:val="28"/>
          <w:szCs w:val="28"/>
        </w:rPr>
        <w:t>Кількість н</w:t>
      </w:r>
      <w:r w:rsidRPr="00932B30">
        <w:rPr>
          <w:sz w:val="28"/>
          <w:szCs w:val="28"/>
        </w:rPr>
        <w:t xml:space="preserve">авчальних </w:t>
      </w:r>
      <w:r>
        <w:rPr>
          <w:sz w:val="28"/>
          <w:szCs w:val="28"/>
        </w:rPr>
        <w:t>годин</w:t>
      </w:r>
      <w:r>
        <w:rPr>
          <w:b/>
          <w:sz w:val="28"/>
          <w:szCs w:val="28"/>
        </w:rPr>
        <w:t xml:space="preserve">  - </w:t>
      </w:r>
      <w:r w:rsidRPr="00565046">
        <w:rPr>
          <w:sz w:val="28"/>
          <w:szCs w:val="28"/>
        </w:rPr>
        <w:t>2 години</w:t>
      </w:r>
    </w:p>
    <w:p w:rsidR="00604969" w:rsidRDefault="00604969" w:rsidP="00604969">
      <w:pPr>
        <w:rPr>
          <w:b/>
          <w:sz w:val="28"/>
          <w:szCs w:val="28"/>
        </w:rPr>
      </w:pPr>
    </w:p>
    <w:p w:rsidR="00604969" w:rsidRPr="00F26E09" w:rsidRDefault="00361585" w:rsidP="006049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604969" w:rsidRPr="00F26E09">
        <w:rPr>
          <w:b/>
          <w:sz w:val="28"/>
          <w:szCs w:val="28"/>
        </w:rPr>
        <w:t xml:space="preserve">. </w:t>
      </w:r>
      <w:r w:rsidR="00D866DD">
        <w:rPr>
          <w:b/>
          <w:sz w:val="28"/>
          <w:szCs w:val="28"/>
        </w:rPr>
        <w:t>Актуальність теми</w:t>
      </w:r>
    </w:p>
    <w:p w:rsidR="00604969" w:rsidRPr="002B4B5F" w:rsidRDefault="00604969" w:rsidP="00604969">
      <w:pPr>
        <w:rPr>
          <w:b/>
          <w:bCs/>
          <w:sz w:val="28"/>
          <w:szCs w:val="28"/>
          <w:highlight w:val="yellow"/>
        </w:rPr>
      </w:pPr>
    </w:p>
    <w:p w:rsidR="00F26E09" w:rsidRPr="00265DBD" w:rsidRDefault="00F26E09" w:rsidP="00F26E09">
      <w:pPr>
        <w:spacing w:line="360" w:lineRule="auto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265DBD">
        <w:rPr>
          <w:bCs/>
          <w:sz w:val="28"/>
          <w:szCs w:val="28"/>
          <w:shd w:val="clear" w:color="auto" w:fill="FFFFFF"/>
        </w:rPr>
        <w:t xml:space="preserve">До групи збудників </w:t>
      </w:r>
      <w:r>
        <w:rPr>
          <w:bCs/>
          <w:sz w:val="28"/>
          <w:szCs w:val="28"/>
          <w:shd w:val="clear" w:color="auto" w:fill="FFFFFF"/>
        </w:rPr>
        <w:t>зоонозних інфекцій</w:t>
      </w:r>
      <w:r w:rsidRPr="00265DBD">
        <w:rPr>
          <w:bCs/>
          <w:sz w:val="28"/>
          <w:szCs w:val="28"/>
          <w:shd w:val="clear" w:color="auto" w:fill="FFFFFF"/>
        </w:rPr>
        <w:t xml:space="preserve"> відносять мікроорганізми І </w:t>
      </w:r>
      <w:proofErr w:type="spellStart"/>
      <w:r w:rsidRPr="00265DBD">
        <w:rPr>
          <w:bCs/>
          <w:sz w:val="28"/>
          <w:szCs w:val="28"/>
          <w:shd w:val="clear" w:color="auto" w:fill="FFFFFF"/>
        </w:rPr>
        <w:t>і</w:t>
      </w:r>
      <w:proofErr w:type="spellEnd"/>
      <w:r w:rsidRPr="00265DBD">
        <w:rPr>
          <w:bCs/>
          <w:sz w:val="28"/>
          <w:szCs w:val="28"/>
          <w:shd w:val="clear" w:color="auto" w:fill="FFFFFF"/>
        </w:rPr>
        <w:t xml:space="preserve"> ІІ груп патогенності. </w:t>
      </w:r>
      <w:r>
        <w:rPr>
          <w:bCs/>
          <w:sz w:val="28"/>
          <w:szCs w:val="28"/>
          <w:shd w:val="clear" w:color="auto" w:fill="FFFFFF"/>
        </w:rPr>
        <w:t>Зоонозні</w:t>
      </w:r>
      <w:r w:rsidRPr="00265DBD">
        <w:rPr>
          <w:bCs/>
          <w:sz w:val="28"/>
          <w:szCs w:val="28"/>
          <w:shd w:val="clear" w:color="auto" w:fill="FFFFFF"/>
        </w:rPr>
        <w:t xml:space="preserve"> інфекції високо</w:t>
      </w:r>
      <w:r w:rsidR="007B4A55">
        <w:rPr>
          <w:bCs/>
          <w:sz w:val="28"/>
          <w:szCs w:val="28"/>
          <w:shd w:val="clear" w:color="auto" w:fill="FFFFFF"/>
        </w:rPr>
        <w:t xml:space="preserve"> </w:t>
      </w:r>
      <w:r w:rsidRPr="00265DBD">
        <w:rPr>
          <w:bCs/>
          <w:sz w:val="28"/>
          <w:szCs w:val="28"/>
          <w:shd w:val="clear" w:color="auto" w:fill="FFFFFF"/>
        </w:rPr>
        <w:t>конта</w:t>
      </w:r>
      <w:r w:rsidR="007B4A55">
        <w:rPr>
          <w:bCs/>
          <w:sz w:val="28"/>
          <w:szCs w:val="28"/>
          <w:shd w:val="clear" w:color="auto" w:fill="FFFFFF"/>
        </w:rPr>
        <w:t>гіозні, легко поширю</w:t>
      </w:r>
      <w:r w:rsidRPr="00265DBD">
        <w:rPr>
          <w:bCs/>
          <w:sz w:val="28"/>
          <w:szCs w:val="28"/>
          <w:shd w:val="clear" w:color="auto" w:fill="FFFFFF"/>
        </w:rPr>
        <w:t>ються (спричинюють не тільки епідемії, а й пандемії), мають переважно тяжкий перебіг і зумовлюють високу летальність. Їх ще називають «конвенційними», тому що для профілактики і ліквідації цих інфекцій проводять спеціальні протиепідемічні заходи, які регламентуються міжнародними конвенціями і виконуються органами охорони здоров´я кожної країни, а за необхідності і за допомогою Міжнародного медичного центру – ВООЗ.</w:t>
      </w:r>
    </w:p>
    <w:p w:rsidR="00BD5922" w:rsidRDefault="00F26E09" w:rsidP="00075253">
      <w:pPr>
        <w:spacing w:line="360" w:lineRule="auto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265DBD">
        <w:rPr>
          <w:bCs/>
          <w:sz w:val="28"/>
          <w:szCs w:val="28"/>
          <w:shd w:val="clear" w:color="auto" w:fill="FFFFFF"/>
        </w:rPr>
        <w:t xml:space="preserve">Актуальність проблеми </w:t>
      </w:r>
      <w:r w:rsidR="00E828B8">
        <w:rPr>
          <w:bCs/>
          <w:sz w:val="28"/>
          <w:szCs w:val="28"/>
          <w:shd w:val="clear" w:color="auto" w:fill="FFFFFF"/>
        </w:rPr>
        <w:t>зоонозних</w:t>
      </w:r>
      <w:r w:rsidRPr="00265DBD">
        <w:rPr>
          <w:bCs/>
          <w:sz w:val="28"/>
          <w:szCs w:val="28"/>
          <w:shd w:val="clear" w:color="auto" w:fill="FFFFFF"/>
        </w:rPr>
        <w:t xml:space="preserve"> інфекцій зберігається і в наш час, хоча їх поширення не носить характеру «мору». Реєструються окремі спалахи чуми</w:t>
      </w:r>
      <w:r w:rsidR="00E828B8">
        <w:rPr>
          <w:bCs/>
          <w:sz w:val="28"/>
          <w:szCs w:val="28"/>
          <w:shd w:val="clear" w:color="auto" w:fill="FFFFFF"/>
        </w:rPr>
        <w:t>, ту</w:t>
      </w:r>
      <w:r w:rsidR="00213392">
        <w:rPr>
          <w:bCs/>
          <w:sz w:val="28"/>
          <w:szCs w:val="28"/>
          <w:shd w:val="clear" w:color="auto" w:fill="FFFFFF"/>
        </w:rPr>
        <w:t>ляре</w:t>
      </w:r>
      <w:r w:rsidR="00E828B8">
        <w:rPr>
          <w:bCs/>
          <w:sz w:val="28"/>
          <w:szCs w:val="28"/>
          <w:shd w:val="clear" w:color="auto" w:fill="FFFFFF"/>
        </w:rPr>
        <w:t>мії, бруцельозу, сибірки</w:t>
      </w:r>
      <w:r w:rsidRPr="00265DBD">
        <w:rPr>
          <w:bCs/>
          <w:sz w:val="28"/>
          <w:szCs w:val="28"/>
          <w:shd w:val="clear" w:color="auto" w:fill="FFFFFF"/>
        </w:rPr>
        <w:t xml:space="preserve">. </w:t>
      </w:r>
      <w:r w:rsidR="00E828B8">
        <w:rPr>
          <w:bCs/>
          <w:sz w:val="28"/>
          <w:szCs w:val="28"/>
          <w:shd w:val="clear" w:color="auto" w:fill="FFFFFF"/>
        </w:rPr>
        <w:t>Так, з</w:t>
      </w:r>
      <w:r w:rsidRPr="00265DBD">
        <w:rPr>
          <w:bCs/>
          <w:sz w:val="28"/>
          <w:szCs w:val="28"/>
          <w:shd w:val="clear" w:color="auto" w:fill="FFFFFF"/>
        </w:rPr>
        <w:t>а даними ВООЗ, кожного року виявляється понад 3 тис. випадків чуми</w:t>
      </w:r>
      <w:r w:rsidR="00075253">
        <w:rPr>
          <w:bCs/>
          <w:sz w:val="28"/>
          <w:szCs w:val="28"/>
          <w:shd w:val="clear" w:color="auto" w:fill="FFFFFF"/>
        </w:rPr>
        <w:t xml:space="preserve">. </w:t>
      </w:r>
    </w:p>
    <w:p w:rsidR="00F26E09" w:rsidRPr="00075253" w:rsidRDefault="00BD5922" w:rsidP="00075253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 останні роки </w:t>
      </w:r>
      <w:r w:rsidR="00075253" w:rsidRPr="00265DBD">
        <w:rPr>
          <w:rFonts w:eastAsia="Calibri"/>
          <w:sz w:val="28"/>
          <w:szCs w:val="28"/>
          <w:lang w:eastAsia="en-US"/>
        </w:rPr>
        <w:t>в Україні зареєстрован</w:t>
      </w:r>
      <w:r>
        <w:rPr>
          <w:rFonts w:eastAsia="Calibri"/>
          <w:sz w:val="28"/>
          <w:szCs w:val="28"/>
          <w:lang w:eastAsia="en-US"/>
        </w:rPr>
        <w:t>і</w:t>
      </w:r>
      <w:r w:rsidR="00075253" w:rsidRPr="00265DBD">
        <w:rPr>
          <w:rFonts w:eastAsia="Calibri"/>
          <w:sz w:val="28"/>
          <w:szCs w:val="28"/>
          <w:lang w:eastAsia="en-US"/>
        </w:rPr>
        <w:t xml:space="preserve"> випадк</w:t>
      </w:r>
      <w:r>
        <w:rPr>
          <w:rFonts w:eastAsia="Calibri"/>
          <w:sz w:val="28"/>
          <w:szCs w:val="28"/>
          <w:lang w:eastAsia="en-US"/>
        </w:rPr>
        <w:t>и</w:t>
      </w:r>
      <w:r w:rsidR="00075253" w:rsidRPr="00265DBD">
        <w:rPr>
          <w:rFonts w:eastAsia="Calibri"/>
          <w:sz w:val="28"/>
          <w:szCs w:val="28"/>
          <w:lang w:eastAsia="en-US"/>
        </w:rPr>
        <w:t xml:space="preserve"> захворювань</w:t>
      </w:r>
      <w:r w:rsidR="00075253">
        <w:rPr>
          <w:rFonts w:eastAsia="Calibri"/>
          <w:sz w:val="28"/>
          <w:szCs w:val="28"/>
          <w:lang w:eastAsia="en-US"/>
        </w:rPr>
        <w:t xml:space="preserve"> на</w:t>
      </w:r>
      <w:r w:rsidR="00075253" w:rsidRPr="00265DBD">
        <w:rPr>
          <w:rFonts w:eastAsia="Calibri"/>
          <w:sz w:val="28"/>
          <w:szCs w:val="28"/>
          <w:lang w:eastAsia="en-US"/>
        </w:rPr>
        <w:t xml:space="preserve"> </w:t>
      </w:r>
      <w:r w:rsidR="00075253">
        <w:rPr>
          <w:rFonts w:eastAsia="Calibri"/>
          <w:sz w:val="28"/>
          <w:szCs w:val="28"/>
          <w:lang w:eastAsia="en-US"/>
        </w:rPr>
        <w:t>сибірку</w:t>
      </w:r>
      <w:r w:rsidR="00075253" w:rsidRPr="00265DBD">
        <w:rPr>
          <w:rFonts w:eastAsia="Calibri"/>
          <w:sz w:val="28"/>
          <w:szCs w:val="28"/>
          <w:lang w:eastAsia="en-US"/>
        </w:rPr>
        <w:t xml:space="preserve"> </w:t>
      </w:r>
      <w:r w:rsidR="00075253">
        <w:rPr>
          <w:rFonts w:eastAsia="Calibri"/>
          <w:sz w:val="28"/>
          <w:szCs w:val="28"/>
          <w:lang w:eastAsia="en-US"/>
        </w:rPr>
        <w:t>серед людей</w:t>
      </w:r>
      <w:r w:rsidR="00075253" w:rsidRPr="00265DBD">
        <w:rPr>
          <w:rFonts w:eastAsia="Calibri"/>
          <w:sz w:val="28"/>
          <w:szCs w:val="28"/>
          <w:lang w:eastAsia="en-US"/>
        </w:rPr>
        <w:t>. У 70 % хворих джерелом інфекції були тварини, не щеплені проти сибірки. Найбільш інтенсивні осередки сибірки знаходяться в країнах із традиційно розвиненим тваринництвом: в Азії (Туреччина, Іран, Китай і ін.), Південній Африці, Південній Америці (Аргентина) й Австралії. Щороку в світі хворіє близько 1млн тварин і близько  40 тис. людей.</w:t>
      </w:r>
    </w:p>
    <w:p w:rsidR="00F26E09" w:rsidRPr="00265DBD" w:rsidRDefault="00F26E09" w:rsidP="00F26E09">
      <w:pPr>
        <w:spacing w:line="360" w:lineRule="auto"/>
        <w:ind w:firstLine="709"/>
        <w:jc w:val="both"/>
        <w:rPr>
          <w:sz w:val="28"/>
          <w:szCs w:val="28"/>
        </w:rPr>
      </w:pPr>
      <w:r w:rsidRPr="00265DBD">
        <w:rPr>
          <w:bCs/>
          <w:sz w:val="28"/>
          <w:szCs w:val="28"/>
          <w:shd w:val="clear" w:color="auto" w:fill="FFFFFF"/>
        </w:rPr>
        <w:t xml:space="preserve">У зв’язку з цим органи охорони здоров´я проводять комплекс заходів, спрямованих на запобігання завезенню і поширення </w:t>
      </w:r>
      <w:r w:rsidR="00075253">
        <w:rPr>
          <w:bCs/>
          <w:sz w:val="28"/>
          <w:szCs w:val="28"/>
          <w:shd w:val="clear" w:color="auto" w:fill="FFFFFF"/>
        </w:rPr>
        <w:t>зоонозних інфекцій</w:t>
      </w:r>
      <w:r w:rsidRPr="00265DBD">
        <w:rPr>
          <w:bCs/>
          <w:sz w:val="28"/>
          <w:szCs w:val="28"/>
          <w:shd w:val="clear" w:color="auto" w:fill="FFFFFF"/>
        </w:rPr>
        <w:t>.</w:t>
      </w:r>
      <w:r w:rsidRPr="00265DBD">
        <w:rPr>
          <w:sz w:val="28"/>
          <w:szCs w:val="28"/>
        </w:rPr>
        <w:t xml:space="preserve"> </w:t>
      </w:r>
    </w:p>
    <w:p w:rsidR="002F1427" w:rsidRPr="00E6097A" w:rsidRDefault="002F1427" w:rsidP="00F26E09">
      <w:pPr>
        <w:spacing w:line="360" w:lineRule="auto"/>
        <w:ind w:right="150" w:firstLine="709"/>
        <w:jc w:val="both"/>
        <w:rPr>
          <w:sz w:val="28"/>
          <w:szCs w:val="28"/>
          <w:lang w:eastAsia="uk-UA"/>
        </w:rPr>
      </w:pPr>
      <w:proofErr w:type="spellStart"/>
      <w:r w:rsidRPr="00E6097A">
        <w:rPr>
          <w:sz w:val="28"/>
          <w:szCs w:val="28"/>
          <w:lang w:eastAsia="uk-UA"/>
        </w:rPr>
        <w:t>Клостридії</w:t>
      </w:r>
      <w:proofErr w:type="spellEnd"/>
      <w:r w:rsidRPr="00E6097A">
        <w:rPr>
          <w:sz w:val="28"/>
          <w:szCs w:val="28"/>
          <w:lang w:eastAsia="uk-UA"/>
        </w:rPr>
        <w:t xml:space="preserve"> та </w:t>
      </w:r>
      <w:proofErr w:type="spellStart"/>
      <w:r w:rsidRPr="00E6097A">
        <w:rPr>
          <w:sz w:val="28"/>
          <w:szCs w:val="28"/>
          <w:lang w:eastAsia="uk-UA"/>
        </w:rPr>
        <w:t>неклостридіальні</w:t>
      </w:r>
      <w:proofErr w:type="spellEnd"/>
      <w:r w:rsidRPr="00E6097A">
        <w:rPr>
          <w:sz w:val="28"/>
          <w:szCs w:val="28"/>
          <w:lang w:eastAsia="uk-UA"/>
        </w:rPr>
        <w:t xml:space="preserve"> мікроби належать до </w:t>
      </w:r>
      <w:proofErr w:type="spellStart"/>
      <w:r w:rsidRPr="00E6097A">
        <w:rPr>
          <w:sz w:val="28"/>
          <w:szCs w:val="28"/>
          <w:lang w:eastAsia="uk-UA"/>
        </w:rPr>
        <w:t>облігатних</w:t>
      </w:r>
      <w:proofErr w:type="spellEnd"/>
      <w:r w:rsidRPr="00E6097A">
        <w:rPr>
          <w:sz w:val="28"/>
          <w:szCs w:val="28"/>
          <w:lang w:eastAsia="uk-UA"/>
        </w:rPr>
        <w:t xml:space="preserve"> а</w:t>
      </w:r>
      <w:r w:rsidR="00BD5922">
        <w:rPr>
          <w:sz w:val="28"/>
          <w:szCs w:val="28"/>
          <w:lang w:eastAsia="uk-UA"/>
        </w:rPr>
        <w:t>на</w:t>
      </w:r>
      <w:r w:rsidRPr="00E6097A">
        <w:rPr>
          <w:sz w:val="28"/>
          <w:szCs w:val="28"/>
          <w:lang w:eastAsia="uk-UA"/>
        </w:rPr>
        <w:t xml:space="preserve">еробів. Природним середовищем існування </w:t>
      </w:r>
      <w:r w:rsidR="00BD5922">
        <w:rPr>
          <w:sz w:val="28"/>
          <w:szCs w:val="28"/>
          <w:lang w:eastAsia="uk-UA"/>
        </w:rPr>
        <w:t xml:space="preserve">яких </w:t>
      </w:r>
      <w:r w:rsidRPr="00E6097A">
        <w:rPr>
          <w:sz w:val="28"/>
          <w:szCs w:val="28"/>
          <w:lang w:eastAsia="uk-UA"/>
        </w:rPr>
        <w:t>є глибокі шари ґрунту, мул водойм, стічні води, кишечник ссавців, птахів,</w:t>
      </w:r>
      <w:r w:rsidR="00BD5922">
        <w:rPr>
          <w:sz w:val="28"/>
          <w:szCs w:val="28"/>
          <w:lang w:eastAsia="uk-UA"/>
        </w:rPr>
        <w:t xml:space="preserve"> холоднокровних тварин, людини. </w:t>
      </w:r>
      <w:r w:rsidRPr="00E6097A">
        <w:rPr>
          <w:sz w:val="28"/>
          <w:szCs w:val="28"/>
          <w:lang w:eastAsia="uk-UA"/>
        </w:rPr>
        <w:t>Найчастіше захворювання трапляються при потраплянні збудників у рану. Велику роль у виникненні захворювання відіграють екзотоксини, які продукуються збудниками. Тому</w:t>
      </w:r>
      <w:r w:rsidR="00BD5922">
        <w:rPr>
          <w:sz w:val="28"/>
          <w:szCs w:val="28"/>
          <w:lang w:eastAsia="uk-UA"/>
        </w:rPr>
        <w:t>,</w:t>
      </w:r>
      <w:r w:rsidRPr="00E6097A">
        <w:rPr>
          <w:sz w:val="28"/>
          <w:szCs w:val="28"/>
          <w:lang w:eastAsia="uk-UA"/>
        </w:rPr>
        <w:t xml:space="preserve"> специфічна профілактика та лікування спрямовані в першу чергу на </w:t>
      </w:r>
      <w:r w:rsidRPr="00E6097A">
        <w:rPr>
          <w:sz w:val="28"/>
          <w:szCs w:val="28"/>
          <w:lang w:eastAsia="uk-UA"/>
        </w:rPr>
        <w:lastRenderedPageBreak/>
        <w:t>нейтралізацію токсину. Своєча</w:t>
      </w:r>
      <w:r w:rsidR="00BD5922">
        <w:rPr>
          <w:sz w:val="28"/>
          <w:szCs w:val="28"/>
          <w:lang w:eastAsia="uk-UA"/>
        </w:rPr>
        <w:t>сне введення антитоксичної сиро</w:t>
      </w:r>
      <w:r w:rsidRPr="00E6097A">
        <w:rPr>
          <w:sz w:val="28"/>
          <w:szCs w:val="28"/>
          <w:lang w:eastAsia="uk-UA"/>
        </w:rPr>
        <w:t>ватки або анатоксину зумовлює одужання х</w:t>
      </w:r>
      <w:r w:rsidR="00011ABD">
        <w:rPr>
          <w:sz w:val="28"/>
          <w:szCs w:val="28"/>
          <w:lang w:eastAsia="uk-UA"/>
        </w:rPr>
        <w:t>ворого та запобігає його смерті.</w:t>
      </w:r>
      <w:r w:rsidRPr="00E6097A">
        <w:rPr>
          <w:sz w:val="28"/>
          <w:szCs w:val="28"/>
          <w:lang w:eastAsia="uk-UA"/>
        </w:rPr>
        <w:t xml:space="preserve"> </w:t>
      </w:r>
    </w:p>
    <w:p w:rsidR="007B4A55" w:rsidRPr="00E6097A" w:rsidRDefault="004376CC" w:rsidP="00F26E09">
      <w:pPr>
        <w:spacing w:line="360" w:lineRule="auto"/>
        <w:ind w:right="150" w:firstLine="709"/>
        <w:jc w:val="both"/>
        <w:rPr>
          <w:sz w:val="28"/>
          <w:szCs w:val="28"/>
          <w:lang w:eastAsia="uk-UA"/>
        </w:rPr>
      </w:pPr>
      <w:r w:rsidRPr="00E6097A">
        <w:rPr>
          <w:sz w:val="28"/>
          <w:szCs w:val="28"/>
          <w:lang w:eastAsia="uk-UA"/>
        </w:rPr>
        <w:t xml:space="preserve">За даними МОЗ станом на 2018 рік в Україні зареєстровано 60 випадків захворювань на ботулізм, четверо з яких є летальними. </w:t>
      </w:r>
    </w:p>
    <w:p w:rsidR="004376CC" w:rsidRPr="00E6097A" w:rsidRDefault="004376CC" w:rsidP="00F26E09">
      <w:pPr>
        <w:spacing w:line="360" w:lineRule="auto"/>
        <w:ind w:right="150" w:firstLine="709"/>
        <w:jc w:val="both"/>
        <w:rPr>
          <w:sz w:val="28"/>
          <w:szCs w:val="28"/>
          <w:lang w:eastAsia="uk-UA"/>
        </w:rPr>
      </w:pPr>
      <w:r w:rsidRPr="00E6097A">
        <w:rPr>
          <w:sz w:val="28"/>
          <w:szCs w:val="28"/>
          <w:lang w:eastAsia="uk-UA"/>
        </w:rPr>
        <w:t xml:space="preserve">Захворюваність на правець </w:t>
      </w:r>
      <w:r w:rsidR="007B4A55" w:rsidRPr="00E6097A">
        <w:rPr>
          <w:sz w:val="28"/>
          <w:szCs w:val="28"/>
          <w:lang w:eastAsia="uk-UA"/>
        </w:rPr>
        <w:t>за останні 5 років складає серед дорослого населення 18 випадків і 23 випадки захворювання серед дітей.</w:t>
      </w:r>
    </w:p>
    <w:p w:rsidR="00604969" w:rsidRDefault="00604969" w:rsidP="00604969">
      <w:pPr>
        <w:rPr>
          <w:b/>
          <w:bCs/>
          <w:sz w:val="28"/>
          <w:szCs w:val="28"/>
        </w:rPr>
      </w:pPr>
    </w:p>
    <w:p w:rsidR="00361585" w:rsidRPr="00361585" w:rsidRDefault="00361585" w:rsidP="00361585">
      <w:pPr>
        <w:spacing w:line="276" w:lineRule="auto"/>
        <w:ind w:firstLine="6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Результати навчання:</w:t>
      </w:r>
    </w:p>
    <w:p w:rsidR="00604969" w:rsidRPr="00465DF1" w:rsidRDefault="00361585" w:rsidP="00604969">
      <w:pPr>
        <w:pStyle w:val="a7"/>
        <w:jc w:val="center"/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>Фахові</w:t>
      </w:r>
      <w:r w:rsidR="00604969" w:rsidRPr="00465DF1">
        <w:rPr>
          <w:b/>
          <w:bCs/>
          <w:sz w:val="32"/>
          <w:szCs w:val="28"/>
        </w:rPr>
        <w:t xml:space="preserve"> </w:t>
      </w:r>
      <w:r>
        <w:rPr>
          <w:b/>
          <w:bCs/>
          <w:sz w:val="32"/>
          <w:szCs w:val="28"/>
        </w:rPr>
        <w:t>компетентності</w:t>
      </w:r>
    </w:p>
    <w:p w:rsidR="00604969" w:rsidRPr="00EC1466" w:rsidRDefault="00604969" w:rsidP="00604969">
      <w:pPr>
        <w:pStyle w:val="30"/>
        <w:shd w:val="clear" w:color="auto" w:fill="auto"/>
        <w:spacing w:before="0" w:line="240" w:lineRule="auto"/>
        <w:ind w:left="660" w:right="40" w:firstLine="0"/>
        <w:rPr>
          <w:rFonts w:ascii="Times New Roman" w:hAnsi="Times New Roman" w:cs="Times New Roman"/>
          <w:bCs/>
          <w:i w:val="0"/>
          <w:sz w:val="28"/>
        </w:rPr>
      </w:pPr>
      <w:r w:rsidRPr="00EC1466">
        <w:rPr>
          <w:rFonts w:ascii="Times New Roman" w:hAnsi="Times New Roman" w:cs="Times New Roman"/>
          <w:b/>
          <w:bCs/>
          <w:i w:val="0"/>
          <w:sz w:val="28"/>
        </w:rPr>
        <w:t>1. Мати уявлення (</w:t>
      </w:r>
      <w:r>
        <w:rPr>
          <w:rFonts w:ascii="Times New Roman" w:hAnsi="Times New Roman" w:cs="Times New Roman"/>
          <w:b/>
          <w:bCs/>
          <w:i w:val="0"/>
          <w:sz w:val="28"/>
        </w:rPr>
        <w:t>β</w:t>
      </w:r>
      <w:r w:rsidRPr="00EC1466">
        <w:rPr>
          <w:rFonts w:ascii="Times New Roman" w:hAnsi="Times New Roman" w:cs="Times New Roman"/>
          <w:b/>
          <w:bCs/>
          <w:i w:val="0"/>
          <w:sz w:val="28"/>
        </w:rPr>
        <w:t>-І):</w:t>
      </w:r>
      <w:r w:rsidRPr="00EC1466">
        <w:rPr>
          <w:rFonts w:ascii="Times New Roman" w:hAnsi="Times New Roman" w:cs="Times New Roman"/>
          <w:bCs/>
          <w:i w:val="0"/>
          <w:sz w:val="28"/>
        </w:rPr>
        <w:t xml:space="preserve"> </w:t>
      </w:r>
    </w:p>
    <w:p w:rsidR="00604969" w:rsidRPr="00EC1466" w:rsidRDefault="00604969" w:rsidP="00564EB8">
      <w:pPr>
        <w:pStyle w:val="30"/>
        <w:numPr>
          <w:ilvl w:val="0"/>
          <w:numId w:val="1"/>
        </w:numPr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i w:val="0"/>
          <w:sz w:val="28"/>
          <w:szCs w:val="28"/>
        </w:rPr>
      </w:pPr>
      <w:r w:rsidRPr="00EC1466">
        <w:rPr>
          <w:rFonts w:ascii="Times New Roman" w:hAnsi="Times New Roman" w:cs="Times New Roman"/>
          <w:bCs/>
          <w:i w:val="0"/>
          <w:sz w:val="28"/>
        </w:rPr>
        <w:t>про</w:t>
      </w:r>
      <w:r w:rsidRPr="00EC1466">
        <w:rPr>
          <w:b/>
          <w:bCs/>
          <w:sz w:val="28"/>
        </w:rPr>
        <w:t xml:space="preserve"> </w:t>
      </w:r>
      <w:r w:rsidRPr="00EC1466">
        <w:rPr>
          <w:rFonts w:ascii="Times New Roman" w:hAnsi="Times New Roman" w:cs="Times New Roman"/>
          <w:i w:val="0"/>
          <w:sz w:val="28"/>
          <w:szCs w:val="28"/>
        </w:rPr>
        <w:t xml:space="preserve">патогенетичні закономірності інфекційного процесу, спричиненого патогенними </w:t>
      </w:r>
      <w:proofErr w:type="spellStart"/>
      <w:r w:rsidR="002B4B5F">
        <w:rPr>
          <w:rFonts w:ascii="Times New Roman" w:hAnsi="Times New Roman" w:cs="Times New Roman"/>
          <w:i w:val="0"/>
          <w:sz w:val="28"/>
          <w:szCs w:val="28"/>
        </w:rPr>
        <w:t>клостридіями</w:t>
      </w:r>
      <w:proofErr w:type="spellEnd"/>
      <w:r w:rsidR="002B4B5F">
        <w:rPr>
          <w:rFonts w:ascii="Times New Roman" w:hAnsi="Times New Roman" w:cs="Times New Roman"/>
          <w:i w:val="0"/>
          <w:sz w:val="28"/>
          <w:szCs w:val="28"/>
        </w:rPr>
        <w:t xml:space="preserve"> та збудниками зоонозних інфекцій</w:t>
      </w:r>
      <w:r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604969" w:rsidRPr="00EC1466" w:rsidRDefault="00604969" w:rsidP="00604969">
      <w:pPr>
        <w:pStyle w:val="30"/>
        <w:shd w:val="clear" w:color="auto" w:fill="auto"/>
        <w:spacing w:before="0" w:line="240" w:lineRule="auto"/>
        <w:ind w:left="660" w:right="40" w:firstLine="0"/>
        <w:rPr>
          <w:rFonts w:ascii="Times New Roman" w:hAnsi="Times New Roman" w:cs="Times New Roman"/>
          <w:bCs/>
          <w:i w:val="0"/>
          <w:sz w:val="28"/>
        </w:rPr>
      </w:pPr>
      <w:r w:rsidRPr="00EC1466">
        <w:rPr>
          <w:rFonts w:ascii="Times New Roman" w:hAnsi="Times New Roman" w:cs="Times New Roman"/>
          <w:b/>
          <w:i w:val="0"/>
          <w:sz w:val="28"/>
          <w:szCs w:val="28"/>
        </w:rPr>
        <w:t>2. Знати (</w:t>
      </w:r>
      <w:r>
        <w:rPr>
          <w:rFonts w:ascii="Times New Roman" w:hAnsi="Times New Roman" w:cs="Times New Roman"/>
          <w:b/>
          <w:bCs/>
          <w:i w:val="0"/>
          <w:sz w:val="28"/>
        </w:rPr>
        <w:t>β</w:t>
      </w:r>
      <w:r w:rsidRPr="00EC1466">
        <w:rPr>
          <w:rFonts w:ascii="Times New Roman" w:hAnsi="Times New Roman" w:cs="Times New Roman"/>
          <w:b/>
          <w:bCs/>
          <w:i w:val="0"/>
          <w:sz w:val="28"/>
        </w:rPr>
        <w:t>-ІІ):</w:t>
      </w:r>
      <w:r w:rsidRPr="00EC1466">
        <w:rPr>
          <w:rFonts w:ascii="Times New Roman" w:hAnsi="Times New Roman" w:cs="Times New Roman"/>
          <w:bCs/>
          <w:i w:val="0"/>
          <w:sz w:val="28"/>
        </w:rPr>
        <w:t xml:space="preserve"> </w:t>
      </w:r>
    </w:p>
    <w:p w:rsidR="00604969" w:rsidRPr="00EC1466" w:rsidRDefault="00604969" w:rsidP="00564EB8">
      <w:pPr>
        <w:pStyle w:val="30"/>
        <w:numPr>
          <w:ilvl w:val="0"/>
          <w:numId w:val="1"/>
        </w:numPr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i w:val="0"/>
          <w:sz w:val="28"/>
          <w:szCs w:val="28"/>
        </w:rPr>
      </w:pPr>
      <w:r w:rsidRPr="00EC1466">
        <w:rPr>
          <w:rFonts w:ascii="Times New Roman" w:hAnsi="Times New Roman" w:cs="Times New Roman"/>
          <w:i w:val="0"/>
          <w:sz w:val="28"/>
          <w:szCs w:val="28"/>
        </w:rPr>
        <w:t xml:space="preserve">мікробіологічну характеристику патогенних </w:t>
      </w:r>
      <w:proofErr w:type="spellStart"/>
      <w:r w:rsidR="002B4B5F">
        <w:rPr>
          <w:rFonts w:ascii="Times New Roman" w:hAnsi="Times New Roman" w:cs="Times New Roman"/>
          <w:i w:val="0"/>
          <w:sz w:val="28"/>
          <w:szCs w:val="28"/>
        </w:rPr>
        <w:t>клостридій</w:t>
      </w:r>
      <w:proofErr w:type="spellEnd"/>
      <w:r w:rsidR="002158D2">
        <w:rPr>
          <w:rFonts w:ascii="Times New Roman" w:hAnsi="Times New Roman" w:cs="Times New Roman"/>
          <w:i w:val="0"/>
          <w:sz w:val="28"/>
          <w:szCs w:val="28"/>
        </w:rPr>
        <w:t xml:space="preserve"> та збудників зоонозних інфекцій</w:t>
      </w:r>
      <w:r w:rsidRPr="00EC1466">
        <w:rPr>
          <w:rFonts w:ascii="Times New Roman" w:hAnsi="Times New Roman" w:cs="Times New Roman"/>
          <w:i w:val="0"/>
          <w:sz w:val="28"/>
          <w:szCs w:val="28"/>
        </w:rPr>
        <w:t xml:space="preserve">, фактори патогенності представників </w:t>
      </w:r>
      <w:r w:rsidR="002158D2">
        <w:rPr>
          <w:rFonts w:ascii="Times New Roman" w:hAnsi="Times New Roman" w:cs="Times New Roman"/>
          <w:i w:val="0"/>
          <w:sz w:val="28"/>
          <w:szCs w:val="28"/>
        </w:rPr>
        <w:t xml:space="preserve">відповідних </w:t>
      </w:r>
      <w:r w:rsidR="00011ABD">
        <w:rPr>
          <w:rFonts w:ascii="Times New Roman" w:hAnsi="Times New Roman" w:cs="Times New Roman"/>
          <w:i w:val="0"/>
          <w:sz w:val="28"/>
          <w:szCs w:val="28"/>
        </w:rPr>
        <w:t>груп</w:t>
      </w:r>
      <w:r w:rsidRPr="00EC1466"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604969" w:rsidRPr="00EC1466" w:rsidRDefault="00604969" w:rsidP="00564EB8">
      <w:pPr>
        <w:pStyle w:val="30"/>
        <w:numPr>
          <w:ilvl w:val="0"/>
          <w:numId w:val="1"/>
        </w:numPr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i w:val="0"/>
          <w:sz w:val="28"/>
          <w:szCs w:val="28"/>
        </w:rPr>
      </w:pPr>
      <w:r w:rsidRPr="00EC1466">
        <w:rPr>
          <w:rFonts w:ascii="Times New Roman" w:hAnsi="Times New Roman" w:cs="Times New Roman"/>
          <w:i w:val="0"/>
          <w:sz w:val="28"/>
          <w:szCs w:val="28"/>
        </w:rPr>
        <w:t>методи лікування хворих на інфекції</w:t>
      </w:r>
      <w:r w:rsidR="002B4B5F">
        <w:rPr>
          <w:rFonts w:ascii="Times New Roman" w:hAnsi="Times New Roman" w:cs="Times New Roman"/>
          <w:i w:val="0"/>
          <w:sz w:val="28"/>
          <w:szCs w:val="28"/>
        </w:rPr>
        <w:t xml:space="preserve">, спричинені патогенними </w:t>
      </w:r>
      <w:proofErr w:type="spellStart"/>
      <w:r w:rsidR="002B4B5F">
        <w:rPr>
          <w:rFonts w:ascii="Times New Roman" w:hAnsi="Times New Roman" w:cs="Times New Roman"/>
          <w:i w:val="0"/>
          <w:sz w:val="28"/>
          <w:szCs w:val="28"/>
        </w:rPr>
        <w:t>клостридіями</w:t>
      </w:r>
      <w:proofErr w:type="spellEnd"/>
      <w:r w:rsidR="002158D2">
        <w:rPr>
          <w:rFonts w:ascii="Times New Roman" w:hAnsi="Times New Roman" w:cs="Times New Roman"/>
          <w:i w:val="0"/>
          <w:sz w:val="28"/>
          <w:szCs w:val="28"/>
        </w:rPr>
        <w:t xml:space="preserve"> та збудниками зоонозних інфекцій</w:t>
      </w:r>
      <w:r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604969" w:rsidRPr="002B4B5F" w:rsidRDefault="00604969" w:rsidP="00564EB8">
      <w:pPr>
        <w:pStyle w:val="30"/>
        <w:numPr>
          <w:ilvl w:val="0"/>
          <w:numId w:val="1"/>
        </w:numPr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р</w:t>
      </w:r>
      <w:r w:rsidRPr="00EC1466">
        <w:rPr>
          <w:rFonts w:ascii="Times New Roman" w:hAnsi="Times New Roman" w:cs="Times New Roman"/>
          <w:i w:val="0"/>
          <w:sz w:val="28"/>
          <w:szCs w:val="28"/>
        </w:rPr>
        <w:t xml:space="preserve">оль </w:t>
      </w:r>
      <w:r w:rsidR="002B4B5F">
        <w:rPr>
          <w:rFonts w:ascii="Times New Roman" w:hAnsi="Times New Roman" w:cs="Times New Roman"/>
          <w:i w:val="0"/>
          <w:sz w:val="28"/>
          <w:szCs w:val="28"/>
        </w:rPr>
        <w:t>фельдшера у профілактиці</w:t>
      </w:r>
      <w:r w:rsidR="0010596A">
        <w:rPr>
          <w:rFonts w:ascii="Times New Roman" w:hAnsi="Times New Roman" w:cs="Times New Roman"/>
          <w:i w:val="0"/>
          <w:sz w:val="28"/>
          <w:szCs w:val="28"/>
        </w:rPr>
        <w:t xml:space="preserve"> інфекційних захворювань</w:t>
      </w:r>
      <w:r w:rsidR="002B4B5F">
        <w:rPr>
          <w:rFonts w:ascii="Times New Roman" w:hAnsi="Times New Roman" w:cs="Times New Roman"/>
          <w:i w:val="0"/>
          <w:sz w:val="28"/>
          <w:szCs w:val="28"/>
        </w:rPr>
        <w:t xml:space="preserve">, спричинених патогенними </w:t>
      </w:r>
      <w:proofErr w:type="spellStart"/>
      <w:r w:rsidR="002B4B5F">
        <w:rPr>
          <w:rFonts w:ascii="Times New Roman" w:hAnsi="Times New Roman" w:cs="Times New Roman"/>
          <w:i w:val="0"/>
          <w:sz w:val="28"/>
          <w:szCs w:val="28"/>
        </w:rPr>
        <w:t>клостридіями</w:t>
      </w:r>
      <w:proofErr w:type="spellEnd"/>
      <w:r w:rsidR="0010596A">
        <w:rPr>
          <w:rFonts w:ascii="Times New Roman" w:hAnsi="Times New Roman" w:cs="Times New Roman"/>
          <w:i w:val="0"/>
          <w:sz w:val="28"/>
          <w:szCs w:val="28"/>
        </w:rPr>
        <w:t xml:space="preserve"> та збудниками зоонозних інфекцій</w:t>
      </w:r>
      <w:r w:rsidRPr="002B4B5F"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604969" w:rsidRPr="00EC1466" w:rsidRDefault="00604969" w:rsidP="00564EB8">
      <w:pPr>
        <w:pStyle w:val="30"/>
        <w:numPr>
          <w:ilvl w:val="0"/>
          <w:numId w:val="1"/>
        </w:numPr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п</w:t>
      </w:r>
      <w:r w:rsidRPr="00EC1466">
        <w:rPr>
          <w:rFonts w:ascii="Times New Roman" w:hAnsi="Times New Roman" w:cs="Times New Roman"/>
          <w:i w:val="0"/>
          <w:sz w:val="28"/>
          <w:szCs w:val="28"/>
        </w:rPr>
        <w:t xml:space="preserve">ринципи </w:t>
      </w:r>
      <w:r>
        <w:rPr>
          <w:rFonts w:ascii="Times New Roman" w:hAnsi="Times New Roman" w:cs="Times New Roman"/>
          <w:i w:val="0"/>
          <w:sz w:val="28"/>
          <w:szCs w:val="28"/>
        </w:rPr>
        <w:t>м</w:t>
      </w:r>
      <w:r w:rsidRPr="00EC1466">
        <w:rPr>
          <w:rFonts w:ascii="Times New Roman" w:hAnsi="Times New Roman" w:cs="Times New Roman"/>
          <w:i w:val="0"/>
          <w:sz w:val="28"/>
          <w:szCs w:val="28"/>
        </w:rPr>
        <w:t>едичної етики та деонтології.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604969" w:rsidRDefault="00604969" w:rsidP="00604969">
      <w:pPr>
        <w:pStyle w:val="30"/>
        <w:shd w:val="clear" w:color="auto" w:fill="auto"/>
        <w:spacing w:before="0" w:line="240" w:lineRule="auto"/>
        <w:ind w:left="708" w:right="40" w:firstLine="0"/>
        <w:rPr>
          <w:rFonts w:ascii="Times New Roman" w:hAnsi="Times New Roman" w:cs="Times New Roman"/>
          <w:b/>
          <w:bCs/>
          <w:i w:val="0"/>
          <w:sz w:val="28"/>
        </w:rPr>
      </w:pPr>
      <w:r w:rsidRPr="00511261">
        <w:rPr>
          <w:rFonts w:ascii="Times New Roman" w:hAnsi="Times New Roman" w:cs="Times New Roman"/>
          <w:b/>
          <w:i w:val="0"/>
          <w:sz w:val="28"/>
          <w:szCs w:val="28"/>
        </w:rPr>
        <w:t>3. Засвоїти</w:t>
      </w:r>
      <w:r>
        <w:rPr>
          <w:rFonts w:ascii="Times New Roman" w:hAnsi="Times New Roman" w:cs="Times New Roman"/>
          <w:i w:val="0"/>
          <w:sz w:val="26"/>
          <w:szCs w:val="26"/>
        </w:rPr>
        <w:t xml:space="preserve"> (</w:t>
      </w:r>
      <w:r>
        <w:rPr>
          <w:rFonts w:ascii="Times New Roman" w:hAnsi="Times New Roman" w:cs="Times New Roman"/>
          <w:b/>
          <w:bCs/>
          <w:i w:val="0"/>
          <w:sz w:val="28"/>
        </w:rPr>
        <w:t>β-ІІІ):</w:t>
      </w:r>
    </w:p>
    <w:p w:rsidR="00604969" w:rsidRPr="00EC1466" w:rsidRDefault="00604969" w:rsidP="00564EB8">
      <w:pPr>
        <w:pStyle w:val="30"/>
        <w:numPr>
          <w:ilvl w:val="0"/>
          <w:numId w:val="1"/>
        </w:numPr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i w:val="0"/>
          <w:sz w:val="28"/>
          <w:szCs w:val="28"/>
        </w:rPr>
      </w:pPr>
      <w:r w:rsidRPr="00EC1466">
        <w:rPr>
          <w:rFonts w:ascii="Times New Roman" w:hAnsi="Times New Roman" w:cs="Times New Roman"/>
          <w:i w:val="0"/>
          <w:sz w:val="28"/>
          <w:szCs w:val="28"/>
        </w:rPr>
        <w:t>методи мікробіологічної діагностики ін</w:t>
      </w:r>
      <w:r w:rsidRPr="00EC1466">
        <w:rPr>
          <w:rFonts w:ascii="Times New Roman" w:hAnsi="Times New Roman" w:cs="Times New Roman"/>
          <w:i w:val="0"/>
          <w:sz w:val="28"/>
          <w:szCs w:val="28"/>
        </w:rPr>
        <w:softHyphen/>
        <w:t>фекцій</w:t>
      </w:r>
      <w:r w:rsidR="001936A5">
        <w:rPr>
          <w:rFonts w:ascii="Times New Roman" w:hAnsi="Times New Roman" w:cs="Times New Roman"/>
          <w:i w:val="0"/>
          <w:sz w:val="28"/>
          <w:szCs w:val="28"/>
        </w:rPr>
        <w:t>,</w:t>
      </w:r>
      <w:r w:rsidR="001936A5" w:rsidRPr="001936A5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936A5">
        <w:rPr>
          <w:rFonts w:ascii="Times New Roman" w:hAnsi="Times New Roman" w:cs="Times New Roman"/>
          <w:i w:val="0"/>
          <w:sz w:val="28"/>
          <w:szCs w:val="28"/>
        </w:rPr>
        <w:t xml:space="preserve">спричинених патогенними </w:t>
      </w:r>
      <w:proofErr w:type="spellStart"/>
      <w:r w:rsidR="001936A5">
        <w:rPr>
          <w:rFonts w:ascii="Times New Roman" w:hAnsi="Times New Roman" w:cs="Times New Roman"/>
          <w:i w:val="0"/>
          <w:sz w:val="28"/>
          <w:szCs w:val="28"/>
        </w:rPr>
        <w:t>клостридіями</w:t>
      </w:r>
      <w:proofErr w:type="spellEnd"/>
      <w:r w:rsidR="001936A5">
        <w:rPr>
          <w:rFonts w:ascii="Times New Roman" w:hAnsi="Times New Roman" w:cs="Times New Roman"/>
          <w:i w:val="0"/>
          <w:sz w:val="28"/>
          <w:szCs w:val="28"/>
        </w:rPr>
        <w:t xml:space="preserve"> та збудниками зоонозних інфекцій</w:t>
      </w:r>
      <w:r w:rsidRPr="00EC1466"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604969" w:rsidRPr="00361585" w:rsidRDefault="00604969" w:rsidP="00564EB8">
      <w:pPr>
        <w:pStyle w:val="30"/>
        <w:numPr>
          <w:ilvl w:val="0"/>
          <w:numId w:val="1"/>
        </w:numPr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i w:val="0"/>
          <w:sz w:val="26"/>
          <w:szCs w:val="26"/>
        </w:rPr>
      </w:pPr>
      <w:r w:rsidRPr="00EC1466">
        <w:rPr>
          <w:rFonts w:ascii="Times New Roman" w:hAnsi="Times New Roman" w:cs="Times New Roman"/>
          <w:i w:val="0"/>
          <w:sz w:val="28"/>
          <w:szCs w:val="28"/>
        </w:rPr>
        <w:t>заходи безпеки під час взяття та транспортування патологічного матеріалу в бактеріологічну лабораторію</w:t>
      </w:r>
      <w:r w:rsidRPr="00EC1466">
        <w:rPr>
          <w:rFonts w:ascii="Times New Roman" w:hAnsi="Times New Roman" w:cs="Times New Roman"/>
          <w:i w:val="0"/>
          <w:sz w:val="26"/>
          <w:szCs w:val="26"/>
        </w:rPr>
        <w:t>.</w:t>
      </w:r>
    </w:p>
    <w:p w:rsidR="00604969" w:rsidRPr="00465DF1" w:rsidRDefault="00604969" w:rsidP="00604969">
      <w:pPr>
        <w:pStyle w:val="30"/>
        <w:shd w:val="clear" w:color="auto" w:fill="auto"/>
        <w:spacing w:before="0" w:line="240" w:lineRule="auto"/>
        <w:ind w:right="40" w:firstLine="708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465DF1">
        <w:rPr>
          <w:rFonts w:ascii="Times New Roman" w:hAnsi="Times New Roman" w:cs="Times New Roman"/>
          <w:b/>
          <w:i w:val="0"/>
          <w:sz w:val="28"/>
          <w:szCs w:val="28"/>
        </w:rPr>
        <w:t>Загальні компетентності:</w:t>
      </w:r>
    </w:p>
    <w:p w:rsidR="00604969" w:rsidRPr="006A1132" w:rsidRDefault="00604969" w:rsidP="00564EB8">
      <w:pPr>
        <w:pStyle w:val="a7"/>
        <w:numPr>
          <w:ilvl w:val="0"/>
          <w:numId w:val="5"/>
        </w:numPr>
        <w:rPr>
          <w:sz w:val="28"/>
          <w:szCs w:val="28"/>
        </w:rPr>
      </w:pPr>
      <w:r w:rsidRPr="006A1132">
        <w:rPr>
          <w:sz w:val="28"/>
          <w:szCs w:val="28"/>
        </w:rPr>
        <w:t>Здатність до аналізу засвоєного матеріалу</w:t>
      </w:r>
    </w:p>
    <w:p w:rsidR="00604969" w:rsidRPr="006A1132" w:rsidRDefault="00604969" w:rsidP="00564EB8">
      <w:pPr>
        <w:pStyle w:val="a7"/>
        <w:numPr>
          <w:ilvl w:val="0"/>
          <w:numId w:val="5"/>
        </w:numPr>
        <w:rPr>
          <w:sz w:val="28"/>
          <w:szCs w:val="28"/>
        </w:rPr>
      </w:pPr>
      <w:r w:rsidRPr="006A1132">
        <w:rPr>
          <w:sz w:val="28"/>
          <w:szCs w:val="28"/>
        </w:rPr>
        <w:t>Уміння застосовувати знання на практиці</w:t>
      </w:r>
    </w:p>
    <w:p w:rsidR="00604969" w:rsidRPr="00465DF1" w:rsidRDefault="00604969" w:rsidP="00564EB8">
      <w:pPr>
        <w:pStyle w:val="a7"/>
        <w:numPr>
          <w:ilvl w:val="0"/>
          <w:numId w:val="5"/>
        </w:numPr>
        <w:rPr>
          <w:sz w:val="28"/>
          <w:szCs w:val="28"/>
        </w:rPr>
      </w:pPr>
      <w:r w:rsidRPr="00465DF1">
        <w:rPr>
          <w:sz w:val="28"/>
          <w:szCs w:val="28"/>
        </w:rPr>
        <w:t>Планування та розподіл часу при вивченні матеріалу</w:t>
      </w:r>
    </w:p>
    <w:p w:rsidR="00604969" w:rsidRPr="00465DF1" w:rsidRDefault="00604969" w:rsidP="00564EB8">
      <w:pPr>
        <w:pStyle w:val="a7"/>
        <w:numPr>
          <w:ilvl w:val="0"/>
          <w:numId w:val="5"/>
        </w:numPr>
        <w:rPr>
          <w:sz w:val="28"/>
          <w:szCs w:val="28"/>
        </w:rPr>
      </w:pPr>
      <w:r w:rsidRPr="00465DF1">
        <w:rPr>
          <w:sz w:val="28"/>
          <w:szCs w:val="28"/>
        </w:rPr>
        <w:t>Застосування базових знань професії на практиці</w:t>
      </w:r>
    </w:p>
    <w:p w:rsidR="00604969" w:rsidRPr="00465DF1" w:rsidRDefault="00604969" w:rsidP="00564EB8">
      <w:pPr>
        <w:pStyle w:val="a7"/>
        <w:numPr>
          <w:ilvl w:val="0"/>
          <w:numId w:val="5"/>
        </w:numPr>
        <w:rPr>
          <w:sz w:val="28"/>
          <w:szCs w:val="28"/>
        </w:rPr>
      </w:pPr>
      <w:r w:rsidRPr="00465DF1">
        <w:rPr>
          <w:sz w:val="28"/>
          <w:szCs w:val="28"/>
        </w:rPr>
        <w:t>Усне та письмове спілкування рідною мовою</w:t>
      </w:r>
    </w:p>
    <w:p w:rsidR="00604969" w:rsidRPr="00465DF1" w:rsidRDefault="00604969" w:rsidP="00564EB8">
      <w:pPr>
        <w:pStyle w:val="a7"/>
        <w:numPr>
          <w:ilvl w:val="0"/>
          <w:numId w:val="5"/>
        </w:numPr>
        <w:rPr>
          <w:sz w:val="28"/>
          <w:szCs w:val="28"/>
        </w:rPr>
      </w:pPr>
      <w:r w:rsidRPr="00465DF1">
        <w:rPr>
          <w:sz w:val="28"/>
          <w:szCs w:val="28"/>
        </w:rPr>
        <w:t>Знання латинської термінології</w:t>
      </w:r>
    </w:p>
    <w:p w:rsidR="00604969" w:rsidRPr="00465DF1" w:rsidRDefault="00604969" w:rsidP="00564EB8">
      <w:pPr>
        <w:pStyle w:val="a7"/>
        <w:numPr>
          <w:ilvl w:val="0"/>
          <w:numId w:val="5"/>
        </w:numPr>
        <w:rPr>
          <w:sz w:val="28"/>
          <w:szCs w:val="28"/>
        </w:rPr>
      </w:pPr>
      <w:r w:rsidRPr="00465DF1">
        <w:rPr>
          <w:sz w:val="28"/>
          <w:szCs w:val="28"/>
        </w:rPr>
        <w:t>Дослідницькі уміння</w:t>
      </w:r>
    </w:p>
    <w:p w:rsidR="00604969" w:rsidRPr="00465DF1" w:rsidRDefault="00604969" w:rsidP="00564EB8">
      <w:pPr>
        <w:pStyle w:val="a7"/>
        <w:numPr>
          <w:ilvl w:val="0"/>
          <w:numId w:val="5"/>
        </w:numPr>
        <w:rPr>
          <w:sz w:val="28"/>
          <w:szCs w:val="28"/>
        </w:rPr>
      </w:pPr>
      <w:r w:rsidRPr="00465DF1">
        <w:rPr>
          <w:sz w:val="28"/>
          <w:szCs w:val="28"/>
        </w:rPr>
        <w:t>Здатність до самонавчання</w:t>
      </w:r>
    </w:p>
    <w:p w:rsidR="00604969" w:rsidRPr="00465DF1" w:rsidRDefault="00604969" w:rsidP="00564EB8">
      <w:pPr>
        <w:pStyle w:val="a7"/>
        <w:numPr>
          <w:ilvl w:val="0"/>
          <w:numId w:val="5"/>
        </w:numPr>
        <w:rPr>
          <w:sz w:val="28"/>
          <w:szCs w:val="28"/>
        </w:rPr>
      </w:pPr>
      <w:r w:rsidRPr="00465DF1">
        <w:rPr>
          <w:sz w:val="28"/>
          <w:szCs w:val="28"/>
        </w:rPr>
        <w:t>Навички роботи з інформацією (уміння знаходити та аналізувати інформацію з різних джерел)</w:t>
      </w:r>
    </w:p>
    <w:p w:rsidR="00604969" w:rsidRPr="00465DF1" w:rsidRDefault="00604969" w:rsidP="00564EB8">
      <w:pPr>
        <w:pStyle w:val="a7"/>
        <w:numPr>
          <w:ilvl w:val="0"/>
          <w:numId w:val="5"/>
        </w:numPr>
        <w:rPr>
          <w:sz w:val="28"/>
          <w:szCs w:val="28"/>
        </w:rPr>
      </w:pPr>
      <w:r w:rsidRPr="00465DF1">
        <w:rPr>
          <w:sz w:val="28"/>
          <w:szCs w:val="28"/>
        </w:rPr>
        <w:t>Уміння самокритики та критики</w:t>
      </w:r>
    </w:p>
    <w:p w:rsidR="00604969" w:rsidRPr="00465DF1" w:rsidRDefault="00604969" w:rsidP="00564EB8">
      <w:pPr>
        <w:pStyle w:val="a7"/>
        <w:numPr>
          <w:ilvl w:val="0"/>
          <w:numId w:val="5"/>
        </w:numPr>
        <w:rPr>
          <w:sz w:val="28"/>
          <w:szCs w:val="28"/>
        </w:rPr>
      </w:pPr>
      <w:r w:rsidRPr="00465DF1">
        <w:rPr>
          <w:sz w:val="28"/>
          <w:szCs w:val="28"/>
        </w:rPr>
        <w:t>Здатність адаптуватися до нових ситуацій</w:t>
      </w:r>
    </w:p>
    <w:p w:rsidR="00361585" w:rsidRPr="00361585" w:rsidRDefault="00604969" w:rsidP="00564EB8">
      <w:pPr>
        <w:pStyle w:val="a7"/>
        <w:numPr>
          <w:ilvl w:val="0"/>
          <w:numId w:val="5"/>
        </w:numPr>
        <w:rPr>
          <w:sz w:val="28"/>
          <w:szCs w:val="28"/>
        </w:rPr>
      </w:pPr>
      <w:r w:rsidRPr="00465DF1">
        <w:rPr>
          <w:sz w:val="28"/>
          <w:szCs w:val="28"/>
        </w:rPr>
        <w:t>Здатність генерувати нові ідеї (творчість)</w:t>
      </w:r>
      <w:r w:rsidR="00361585" w:rsidRPr="00361585">
        <w:rPr>
          <w:b/>
          <w:bCs/>
          <w:sz w:val="28"/>
        </w:rPr>
        <w:br w:type="page"/>
      </w:r>
    </w:p>
    <w:p w:rsidR="00604969" w:rsidRPr="001936A5" w:rsidRDefault="00361585" w:rsidP="00361585">
      <w:pPr>
        <w:spacing w:line="216" w:lineRule="auto"/>
        <w:ind w:right="-2"/>
        <w:jc w:val="center"/>
        <w:rPr>
          <w:b/>
          <w:bCs/>
          <w:sz w:val="28"/>
        </w:rPr>
      </w:pPr>
      <w:r>
        <w:rPr>
          <w:b/>
          <w:bCs/>
          <w:sz w:val="28"/>
        </w:rPr>
        <w:lastRenderedPageBreak/>
        <w:t>4. М</w:t>
      </w:r>
      <w:r w:rsidRPr="00EC1466">
        <w:rPr>
          <w:b/>
          <w:bCs/>
          <w:sz w:val="28"/>
        </w:rPr>
        <w:t>іждисциплінарна інтеграція</w:t>
      </w:r>
    </w:p>
    <w:tbl>
      <w:tblPr>
        <w:tblpPr w:leftFromText="180" w:rightFromText="180" w:vertAnchor="text" w:horzAnchor="margin" w:tblpY="232"/>
        <w:tblW w:w="1071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43"/>
        <w:gridCol w:w="3371"/>
        <w:gridCol w:w="3996"/>
      </w:tblGrid>
      <w:tr w:rsidR="002D7E72" w:rsidRPr="008371B0" w:rsidTr="002D7E72">
        <w:tc>
          <w:tcPr>
            <w:tcW w:w="3343" w:type="dxa"/>
          </w:tcPr>
          <w:p w:rsidR="002D7E72" w:rsidRPr="008371B0" w:rsidRDefault="002D7E72" w:rsidP="002D7E72">
            <w:pPr>
              <w:keepNext/>
              <w:jc w:val="center"/>
              <w:outlineLvl w:val="0"/>
              <w:rPr>
                <w:b/>
                <w:sz w:val="28"/>
              </w:rPr>
            </w:pPr>
            <w:r w:rsidRPr="008371B0">
              <w:rPr>
                <w:b/>
                <w:sz w:val="28"/>
              </w:rPr>
              <w:t>Дисципліни</w:t>
            </w:r>
          </w:p>
        </w:tc>
        <w:tc>
          <w:tcPr>
            <w:tcW w:w="3371" w:type="dxa"/>
          </w:tcPr>
          <w:p w:rsidR="002D7E72" w:rsidRPr="008371B0" w:rsidRDefault="002D7E72" w:rsidP="002D7E72">
            <w:pPr>
              <w:keepNext/>
              <w:jc w:val="center"/>
              <w:outlineLvl w:val="0"/>
              <w:rPr>
                <w:b/>
                <w:sz w:val="28"/>
              </w:rPr>
            </w:pPr>
            <w:r w:rsidRPr="008371B0">
              <w:rPr>
                <w:b/>
                <w:sz w:val="28"/>
              </w:rPr>
              <w:t>Знати</w:t>
            </w:r>
          </w:p>
        </w:tc>
        <w:tc>
          <w:tcPr>
            <w:tcW w:w="3996" w:type="dxa"/>
          </w:tcPr>
          <w:p w:rsidR="002D7E72" w:rsidRPr="008371B0" w:rsidRDefault="002D7E72" w:rsidP="002D7E72">
            <w:pPr>
              <w:keepNext/>
              <w:jc w:val="center"/>
              <w:outlineLvl w:val="0"/>
              <w:rPr>
                <w:b/>
                <w:sz w:val="28"/>
              </w:rPr>
            </w:pPr>
            <w:r w:rsidRPr="008371B0">
              <w:rPr>
                <w:b/>
                <w:sz w:val="28"/>
              </w:rPr>
              <w:t>Уміти</w:t>
            </w:r>
          </w:p>
        </w:tc>
      </w:tr>
      <w:tr w:rsidR="002D7E72" w:rsidRPr="00EC1466" w:rsidTr="002D7E72">
        <w:tc>
          <w:tcPr>
            <w:tcW w:w="10710" w:type="dxa"/>
            <w:gridSpan w:val="3"/>
          </w:tcPr>
          <w:p w:rsidR="002D7E72" w:rsidRPr="00EC1466" w:rsidRDefault="002D7E72" w:rsidP="002D7E72">
            <w:pPr>
              <w:jc w:val="center"/>
              <w:rPr>
                <w:b/>
                <w:sz w:val="36"/>
              </w:rPr>
            </w:pPr>
            <w:r w:rsidRPr="00EC1466">
              <w:rPr>
                <w:b/>
                <w:sz w:val="28"/>
              </w:rPr>
              <w:t xml:space="preserve">І. </w:t>
            </w:r>
            <w:proofErr w:type="spellStart"/>
            <w:r w:rsidRPr="00EC1466">
              <w:rPr>
                <w:b/>
                <w:sz w:val="28"/>
              </w:rPr>
              <w:t>Забезпечуючі</w:t>
            </w:r>
            <w:proofErr w:type="spellEnd"/>
            <w:r w:rsidRPr="00EC1466">
              <w:rPr>
                <w:b/>
                <w:sz w:val="28"/>
              </w:rPr>
              <w:t xml:space="preserve"> </w:t>
            </w:r>
          </w:p>
        </w:tc>
      </w:tr>
      <w:tr w:rsidR="002D7E72" w:rsidRPr="008371B0" w:rsidTr="002D7E72">
        <w:tc>
          <w:tcPr>
            <w:tcW w:w="3343" w:type="dxa"/>
          </w:tcPr>
          <w:p w:rsidR="002D7E72" w:rsidRPr="008371B0" w:rsidRDefault="002D7E72" w:rsidP="002D7E72">
            <w:pPr>
              <w:rPr>
                <w:sz w:val="28"/>
              </w:rPr>
            </w:pPr>
            <w:r w:rsidRPr="008371B0">
              <w:rPr>
                <w:sz w:val="28"/>
              </w:rPr>
              <w:t>1. Біологія</w:t>
            </w:r>
          </w:p>
        </w:tc>
        <w:tc>
          <w:tcPr>
            <w:tcW w:w="3371" w:type="dxa"/>
            <w:vAlign w:val="center"/>
          </w:tcPr>
          <w:p w:rsidR="002D7E72" w:rsidRPr="008371B0" w:rsidRDefault="002D7E72" w:rsidP="002D7E72">
            <w:pPr>
              <w:keepNext/>
              <w:outlineLvl w:val="0"/>
              <w:rPr>
                <w:sz w:val="28"/>
              </w:rPr>
            </w:pPr>
            <w:r w:rsidRPr="008371B0">
              <w:rPr>
                <w:sz w:val="28"/>
              </w:rPr>
              <w:t>Будову клітини</w:t>
            </w:r>
          </w:p>
        </w:tc>
        <w:tc>
          <w:tcPr>
            <w:tcW w:w="3996" w:type="dxa"/>
          </w:tcPr>
          <w:p w:rsidR="002D7E72" w:rsidRPr="008371B0" w:rsidRDefault="002D7E72" w:rsidP="002D7E72">
            <w:pPr>
              <w:rPr>
                <w:sz w:val="28"/>
              </w:rPr>
            </w:pPr>
            <w:r w:rsidRPr="00EC1466">
              <w:rPr>
                <w:sz w:val="28"/>
              </w:rPr>
              <w:t>Визначати будову клітини</w:t>
            </w:r>
          </w:p>
        </w:tc>
      </w:tr>
      <w:tr w:rsidR="002D7E72" w:rsidRPr="00EC1466" w:rsidTr="002D7E72">
        <w:tc>
          <w:tcPr>
            <w:tcW w:w="3343" w:type="dxa"/>
          </w:tcPr>
          <w:p w:rsidR="002D7E72" w:rsidRPr="00EC1466" w:rsidRDefault="002D7E72" w:rsidP="002D7E72">
            <w:pPr>
              <w:rPr>
                <w:sz w:val="28"/>
              </w:rPr>
            </w:pPr>
            <w:r w:rsidRPr="00EC1466">
              <w:rPr>
                <w:sz w:val="28"/>
              </w:rPr>
              <w:t>2. Анатомія</w:t>
            </w:r>
            <w:r>
              <w:rPr>
                <w:sz w:val="28"/>
              </w:rPr>
              <w:t xml:space="preserve"> людини</w:t>
            </w:r>
          </w:p>
        </w:tc>
        <w:tc>
          <w:tcPr>
            <w:tcW w:w="3371" w:type="dxa"/>
            <w:vAlign w:val="center"/>
          </w:tcPr>
          <w:p w:rsidR="002D7E72" w:rsidRPr="00EC1466" w:rsidRDefault="002D7E72" w:rsidP="00011ABD">
            <w:pPr>
              <w:keepNext/>
              <w:outlineLvl w:val="0"/>
              <w:rPr>
                <w:sz w:val="28"/>
              </w:rPr>
            </w:pPr>
            <w:r w:rsidRPr="00EC1466">
              <w:rPr>
                <w:sz w:val="28"/>
              </w:rPr>
              <w:t>Будову дихальної</w:t>
            </w:r>
            <w:r w:rsidR="00011ABD">
              <w:rPr>
                <w:sz w:val="28"/>
              </w:rPr>
              <w:t>, травної системи, шкіри</w:t>
            </w:r>
            <w:r w:rsidRPr="00EC1466">
              <w:rPr>
                <w:sz w:val="28"/>
              </w:rPr>
              <w:t xml:space="preserve"> </w:t>
            </w:r>
          </w:p>
        </w:tc>
        <w:tc>
          <w:tcPr>
            <w:tcW w:w="3996" w:type="dxa"/>
          </w:tcPr>
          <w:p w:rsidR="002D7E72" w:rsidRPr="00EC1466" w:rsidRDefault="002D7E72" w:rsidP="002D7E72">
            <w:pPr>
              <w:rPr>
                <w:sz w:val="28"/>
              </w:rPr>
            </w:pPr>
            <w:r w:rsidRPr="00EC1466">
              <w:rPr>
                <w:sz w:val="28"/>
              </w:rPr>
              <w:t>Знаходити проекцію внутрішніх органів та тканин на поверхні тіла людини</w:t>
            </w:r>
          </w:p>
        </w:tc>
      </w:tr>
      <w:tr w:rsidR="002D7E72" w:rsidRPr="00EC1466" w:rsidTr="002D7E72">
        <w:tc>
          <w:tcPr>
            <w:tcW w:w="3343" w:type="dxa"/>
          </w:tcPr>
          <w:p w:rsidR="002D7E72" w:rsidRPr="00EC1466" w:rsidRDefault="002D7E72" w:rsidP="002D7E72">
            <w:pPr>
              <w:rPr>
                <w:sz w:val="28"/>
              </w:rPr>
            </w:pPr>
            <w:r w:rsidRPr="00EC1466">
              <w:rPr>
                <w:sz w:val="28"/>
              </w:rPr>
              <w:t xml:space="preserve">3. </w:t>
            </w:r>
            <w:r>
              <w:rPr>
                <w:sz w:val="28"/>
              </w:rPr>
              <w:t>Основи л</w:t>
            </w:r>
            <w:r w:rsidRPr="00EC1466">
              <w:rPr>
                <w:sz w:val="28"/>
              </w:rPr>
              <w:t>атинськ</w:t>
            </w:r>
            <w:r>
              <w:rPr>
                <w:sz w:val="28"/>
              </w:rPr>
              <w:t>ої</w:t>
            </w:r>
            <w:r w:rsidRPr="00EC1466">
              <w:rPr>
                <w:sz w:val="28"/>
              </w:rPr>
              <w:t xml:space="preserve"> мов</w:t>
            </w:r>
            <w:r>
              <w:rPr>
                <w:sz w:val="28"/>
              </w:rPr>
              <w:t>и з медичною термінологією</w:t>
            </w:r>
          </w:p>
        </w:tc>
        <w:tc>
          <w:tcPr>
            <w:tcW w:w="3371" w:type="dxa"/>
            <w:vAlign w:val="center"/>
          </w:tcPr>
          <w:p w:rsidR="002D7E72" w:rsidRPr="00EC1466" w:rsidRDefault="002D7E72" w:rsidP="002D7E72">
            <w:pPr>
              <w:keepNext/>
              <w:outlineLvl w:val="0"/>
              <w:rPr>
                <w:sz w:val="28"/>
              </w:rPr>
            </w:pPr>
            <w:r w:rsidRPr="00EC1466">
              <w:rPr>
                <w:sz w:val="28"/>
              </w:rPr>
              <w:t>Медичну термінологію</w:t>
            </w:r>
          </w:p>
        </w:tc>
        <w:tc>
          <w:tcPr>
            <w:tcW w:w="3996" w:type="dxa"/>
            <w:vAlign w:val="center"/>
          </w:tcPr>
          <w:p w:rsidR="002D7E72" w:rsidRPr="00EC1466" w:rsidRDefault="002D7E72" w:rsidP="002D7E72">
            <w:pPr>
              <w:rPr>
                <w:sz w:val="28"/>
              </w:rPr>
            </w:pPr>
            <w:r w:rsidRPr="00EC1466">
              <w:rPr>
                <w:sz w:val="28"/>
              </w:rPr>
              <w:t>Використовувати термінологію</w:t>
            </w:r>
          </w:p>
        </w:tc>
      </w:tr>
      <w:tr w:rsidR="002D7E72" w:rsidRPr="00EC1466" w:rsidTr="002D7E72">
        <w:tc>
          <w:tcPr>
            <w:tcW w:w="3343" w:type="dxa"/>
          </w:tcPr>
          <w:p w:rsidR="002D7E72" w:rsidRPr="00EC1466" w:rsidRDefault="002D7E72" w:rsidP="002D7E72">
            <w:pPr>
              <w:rPr>
                <w:sz w:val="28"/>
              </w:rPr>
            </w:pPr>
            <w:r w:rsidRPr="00EC1466">
              <w:rPr>
                <w:sz w:val="28"/>
              </w:rPr>
              <w:t>4. Фармакологія</w:t>
            </w:r>
            <w:r>
              <w:rPr>
                <w:sz w:val="28"/>
              </w:rPr>
              <w:t xml:space="preserve"> та медична рецептура</w:t>
            </w:r>
          </w:p>
        </w:tc>
        <w:tc>
          <w:tcPr>
            <w:tcW w:w="3371" w:type="dxa"/>
            <w:vAlign w:val="center"/>
          </w:tcPr>
          <w:p w:rsidR="002D7E72" w:rsidRPr="00EC1466" w:rsidRDefault="002D7E72" w:rsidP="002D7E72">
            <w:pPr>
              <w:keepNext/>
              <w:outlineLvl w:val="0"/>
              <w:rPr>
                <w:sz w:val="28"/>
              </w:rPr>
            </w:pPr>
            <w:r w:rsidRPr="00EC1466">
              <w:rPr>
                <w:sz w:val="28"/>
              </w:rPr>
              <w:t>Класифікацію антибіотиків та хіміотерапевтичних препаратів</w:t>
            </w:r>
          </w:p>
        </w:tc>
        <w:tc>
          <w:tcPr>
            <w:tcW w:w="3996" w:type="dxa"/>
            <w:vAlign w:val="center"/>
          </w:tcPr>
          <w:p w:rsidR="002D7E72" w:rsidRPr="00EC1466" w:rsidRDefault="002D7E72" w:rsidP="002D7E72">
            <w:pPr>
              <w:rPr>
                <w:sz w:val="28"/>
              </w:rPr>
            </w:pPr>
            <w:r w:rsidRPr="00EC1466">
              <w:rPr>
                <w:sz w:val="28"/>
              </w:rPr>
              <w:t>Визначати препарати для лікування</w:t>
            </w:r>
          </w:p>
        </w:tc>
      </w:tr>
      <w:tr w:rsidR="002D7E72" w:rsidRPr="00EC1466" w:rsidTr="002D7E72">
        <w:tc>
          <w:tcPr>
            <w:tcW w:w="10710" w:type="dxa"/>
            <w:gridSpan w:val="3"/>
          </w:tcPr>
          <w:p w:rsidR="002D7E72" w:rsidRPr="00EC1466" w:rsidRDefault="002D7E72" w:rsidP="002D7E72">
            <w:pPr>
              <w:jc w:val="center"/>
              <w:rPr>
                <w:b/>
                <w:sz w:val="28"/>
              </w:rPr>
            </w:pPr>
            <w:r w:rsidRPr="00EC1466">
              <w:rPr>
                <w:b/>
                <w:sz w:val="28"/>
              </w:rPr>
              <w:t>ІІ. Забезпечувані</w:t>
            </w:r>
          </w:p>
        </w:tc>
      </w:tr>
      <w:tr w:rsidR="002D7E72" w:rsidRPr="008371B0" w:rsidTr="002D7E72">
        <w:trPr>
          <w:trHeight w:val="2645"/>
        </w:trPr>
        <w:tc>
          <w:tcPr>
            <w:tcW w:w="3343" w:type="dxa"/>
            <w:vAlign w:val="center"/>
          </w:tcPr>
          <w:p w:rsidR="002D7E72" w:rsidRPr="008371B0" w:rsidRDefault="002D7E72" w:rsidP="002D7E72">
            <w:pPr>
              <w:rPr>
                <w:sz w:val="28"/>
              </w:rPr>
            </w:pPr>
            <w:r>
              <w:rPr>
                <w:sz w:val="28"/>
              </w:rPr>
              <w:t xml:space="preserve">1. </w:t>
            </w:r>
            <w:proofErr w:type="spellStart"/>
            <w:r w:rsidRPr="008371B0">
              <w:rPr>
                <w:sz w:val="28"/>
              </w:rPr>
              <w:t>Інфек</w:t>
            </w:r>
            <w:r>
              <w:rPr>
                <w:sz w:val="28"/>
              </w:rPr>
              <w:t>тологія</w:t>
            </w:r>
            <w:proofErr w:type="spellEnd"/>
          </w:p>
          <w:p w:rsidR="002D7E72" w:rsidRPr="009A7BBD" w:rsidRDefault="002D7E72" w:rsidP="002D7E72">
            <w:pPr>
              <w:rPr>
                <w:color w:val="000000" w:themeColor="text1"/>
                <w:sz w:val="28"/>
              </w:rPr>
            </w:pPr>
            <w:r w:rsidRPr="009A7BBD">
              <w:rPr>
                <w:color w:val="000000" w:themeColor="text1"/>
                <w:sz w:val="28"/>
              </w:rPr>
              <w:t>2. Епідеміологія</w:t>
            </w:r>
          </w:p>
          <w:p w:rsidR="002D7E72" w:rsidRPr="009A7BBD" w:rsidRDefault="002D7E72" w:rsidP="002D7E72">
            <w:pPr>
              <w:rPr>
                <w:color w:val="000000" w:themeColor="text1"/>
                <w:sz w:val="28"/>
              </w:rPr>
            </w:pPr>
            <w:r w:rsidRPr="009A7BBD">
              <w:rPr>
                <w:color w:val="000000" w:themeColor="text1"/>
                <w:sz w:val="28"/>
              </w:rPr>
              <w:t xml:space="preserve">3. Хірургія </w:t>
            </w:r>
          </w:p>
          <w:p w:rsidR="002D7E72" w:rsidRPr="009A7BBD" w:rsidRDefault="002D7E72" w:rsidP="002D7E72">
            <w:pPr>
              <w:rPr>
                <w:color w:val="000000" w:themeColor="text1"/>
                <w:sz w:val="28"/>
              </w:rPr>
            </w:pPr>
            <w:r w:rsidRPr="009A7BBD">
              <w:rPr>
                <w:color w:val="000000" w:themeColor="text1"/>
                <w:sz w:val="28"/>
              </w:rPr>
              <w:t>4. Педіатрія</w:t>
            </w:r>
          </w:p>
          <w:p w:rsidR="002D7E72" w:rsidRPr="008371B0" w:rsidRDefault="002D7E72" w:rsidP="002D7E72">
            <w:pPr>
              <w:rPr>
                <w:sz w:val="28"/>
              </w:rPr>
            </w:pPr>
          </w:p>
        </w:tc>
        <w:tc>
          <w:tcPr>
            <w:tcW w:w="3371" w:type="dxa"/>
            <w:vAlign w:val="center"/>
          </w:tcPr>
          <w:p w:rsidR="002D7E72" w:rsidRPr="008371B0" w:rsidRDefault="002D7E72" w:rsidP="002D7E72">
            <w:pPr>
              <w:jc w:val="center"/>
              <w:rPr>
                <w:sz w:val="28"/>
              </w:rPr>
            </w:pPr>
            <w:r w:rsidRPr="008371B0">
              <w:rPr>
                <w:sz w:val="28"/>
              </w:rPr>
              <w:t xml:space="preserve">Етіологію </w:t>
            </w:r>
            <w:r>
              <w:rPr>
                <w:sz w:val="28"/>
              </w:rPr>
              <w:t>збудників</w:t>
            </w:r>
          </w:p>
          <w:p w:rsidR="002D7E72" w:rsidRPr="008371B0" w:rsidRDefault="00825F59" w:rsidP="002D7E7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Методи забору матеріалу</w:t>
            </w:r>
          </w:p>
        </w:tc>
        <w:tc>
          <w:tcPr>
            <w:tcW w:w="3996" w:type="dxa"/>
            <w:vAlign w:val="center"/>
          </w:tcPr>
          <w:p w:rsidR="002D7E72" w:rsidRPr="008371B0" w:rsidRDefault="002D7E72" w:rsidP="002D7E72">
            <w:pPr>
              <w:jc w:val="center"/>
              <w:rPr>
                <w:sz w:val="28"/>
              </w:rPr>
            </w:pPr>
            <w:r w:rsidRPr="008371B0">
              <w:rPr>
                <w:sz w:val="28"/>
              </w:rPr>
              <w:t>1.Проводити забір матеріалу.</w:t>
            </w:r>
          </w:p>
          <w:p w:rsidR="002D7E72" w:rsidRPr="008371B0" w:rsidRDefault="002D7E72" w:rsidP="002D7E72">
            <w:pPr>
              <w:jc w:val="center"/>
              <w:rPr>
                <w:sz w:val="28"/>
              </w:rPr>
            </w:pPr>
            <w:r w:rsidRPr="008371B0">
              <w:rPr>
                <w:sz w:val="28"/>
              </w:rPr>
              <w:t>2.Транспортувати матеріал до лабораторії</w:t>
            </w:r>
          </w:p>
          <w:p w:rsidR="002D7E72" w:rsidRPr="008371B0" w:rsidRDefault="002D7E72" w:rsidP="002D7E72">
            <w:pPr>
              <w:jc w:val="center"/>
              <w:rPr>
                <w:sz w:val="28"/>
              </w:rPr>
            </w:pPr>
            <w:r w:rsidRPr="008371B0">
              <w:rPr>
                <w:sz w:val="28"/>
              </w:rPr>
              <w:t>3.Оформляти супровідну документацію</w:t>
            </w:r>
          </w:p>
          <w:p w:rsidR="002D7E72" w:rsidRPr="008371B0" w:rsidRDefault="002D7E72" w:rsidP="002D7E72">
            <w:pPr>
              <w:jc w:val="center"/>
              <w:rPr>
                <w:sz w:val="28"/>
              </w:rPr>
            </w:pPr>
          </w:p>
        </w:tc>
      </w:tr>
    </w:tbl>
    <w:p w:rsidR="00604969" w:rsidRDefault="00604969" w:rsidP="00604969">
      <w:pPr>
        <w:pStyle w:val="30"/>
        <w:shd w:val="clear" w:color="auto" w:fill="auto"/>
        <w:spacing w:before="0" w:line="240" w:lineRule="auto"/>
        <w:ind w:right="40" w:firstLine="0"/>
        <w:jc w:val="center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</w:p>
    <w:p w:rsidR="00604969" w:rsidRDefault="00604969" w:rsidP="002D7E72">
      <w:pPr>
        <w:pStyle w:val="30"/>
        <w:shd w:val="clear" w:color="auto" w:fill="auto"/>
        <w:spacing w:before="0" w:line="240" w:lineRule="auto"/>
        <w:ind w:right="40" w:firstLine="0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</w:p>
    <w:p w:rsidR="00604969" w:rsidRDefault="00361585" w:rsidP="00604969">
      <w:pPr>
        <w:pStyle w:val="30"/>
        <w:shd w:val="clear" w:color="auto" w:fill="auto"/>
        <w:spacing w:before="0" w:line="240" w:lineRule="auto"/>
        <w:ind w:right="40" w:firstLine="0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5B32B5">
        <w:rPr>
          <w:rFonts w:ascii="Times New Roman" w:eastAsiaTheme="minorHAnsi" w:hAnsi="Times New Roman" w:cs="Times New Roman"/>
          <w:b/>
          <w:i w:val="0"/>
          <w:sz w:val="28"/>
          <w:szCs w:val="22"/>
        </w:rPr>
        <w:t>Внутрішньо-предметна</w:t>
      </w:r>
      <w:r w:rsidR="00604969" w:rsidRPr="00F80FA2">
        <w:rPr>
          <w:rFonts w:ascii="Times New Roman" w:eastAsiaTheme="minorHAnsi" w:hAnsi="Times New Roman" w:cs="Times New Roman"/>
          <w:b/>
          <w:i w:val="0"/>
          <w:sz w:val="28"/>
          <w:szCs w:val="22"/>
        </w:rPr>
        <w:t xml:space="preserve"> </w:t>
      </w:r>
      <w:r w:rsidRPr="005B32B5">
        <w:rPr>
          <w:rFonts w:ascii="Times New Roman" w:eastAsiaTheme="minorHAnsi" w:hAnsi="Times New Roman" w:cs="Times New Roman"/>
          <w:b/>
          <w:i w:val="0"/>
          <w:sz w:val="28"/>
          <w:szCs w:val="22"/>
        </w:rPr>
        <w:t>інтеграція</w:t>
      </w:r>
    </w:p>
    <w:tbl>
      <w:tblPr>
        <w:tblpPr w:leftFromText="180" w:rightFromText="180" w:vertAnchor="text" w:horzAnchor="margin" w:tblpY="404"/>
        <w:tblW w:w="107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43"/>
        <w:gridCol w:w="3371"/>
        <w:gridCol w:w="3996"/>
      </w:tblGrid>
      <w:tr w:rsidR="00604969" w:rsidRPr="00EC1466" w:rsidTr="001936A5">
        <w:tc>
          <w:tcPr>
            <w:tcW w:w="3343" w:type="dxa"/>
          </w:tcPr>
          <w:p w:rsidR="00604969" w:rsidRPr="008371B0" w:rsidRDefault="00604969" w:rsidP="001936A5">
            <w:pPr>
              <w:keepNext/>
              <w:spacing w:line="216" w:lineRule="auto"/>
              <w:jc w:val="center"/>
              <w:outlineLvl w:val="0"/>
              <w:rPr>
                <w:b/>
                <w:sz w:val="28"/>
              </w:rPr>
            </w:pPr>
            <w:r w:rsidRPr="00EC1466">
              <w:rPr>
                <w:b/>
                <w:sz w:val="28"/>
              </w:rPr>
              <w:t>Тема</w:t>
            </w:r>
          </w:p>
        </w:tc>
        <w:tc>
          <w:tcPr>
            <w:tcW w:w="3371" w:type="dxa"/>
          </w:tcPr>
          <w:p w:rsidR="00604969" w:rsidRPr="008371B0" w:rsidRDefault="00604969" w:rsidP="001936A5">
            <w:pPr>
              <w:keepNext/>
              <w:spacing w:line="216" w:lineRule="auto"/>
              <w:jc w:val="center"/>
              <w:outlineLvl w:val="0"/>
              <w:rPr>
                <w:b/>
                <w:sz w:val="28"/>
              </w:rPr>
            </w:pPr>
            <w:r w:rsidRPr="008371B0">
              <w:rPr>
                <w:b/>
                <w:sz w:val="28"/>
              </w:rPr>
              <w:t>Знати</w:t>
            </w:r>
          </w:p>
        </w:tc>
        <w:tc>
          <w:tcPr>
            <w:tcW w:w="3996" w:type="dxa"/>
          </w:tcPr>
          <w:p w:rsidR="00604969" w:rsidRPr="008371B0" w:rsidRDefault="00604969" w:rsidP="001936A5">
            <w:pPr>
              <w:keepNext/>
              <w:spacing w:line="216" w:lineRule="auto"/>
              <w:jc w:val="center"/>
              <w:outlineLvl w:val="0"/>
              <w:rPr>
                <w:b/>
                <w:sz w:val="28"/>
              </w:rPr>
            </w:pPr>
            <w:r w:rsidRPr="008371B0">
              <w:rPr>
                <w:b/>
                <w:sz w:val="28"/>
              </w:rPr>
              <w:t>Уміти</w:t>
            </w:r>
          </w:p>
        </w:tc>
      </w:tr>
      <w:tr w:rsidR="00604969" w:rsidRPr="00EC1466" w:rsidTr="001936A5">
        <w:trPr>
          <w:trHeight w:val="716"/>
        </w:trPr>
        <w:tc>
          <w:tcPr>
            <w:tcW w:w="3343" w:type="dxa"/>
          </w:tcPr>
          <w:p w:rsidR="00604969" w:rsidRPr="008371B0" w:rsidRDefault="00604969" w:rsidP="001936A5">
            <w:pPr>
              <w:rPr>
                <w:sz w:val="28"/>
              </w:rPr>
            </w:pPr>
            <w:r w:rsidRPr="008371B0">
              <w:rPr>
                <w:sz w:val="28"/>
              </w:rPr>
              <w:t xml:space="preserve">1. </w:t>
            </w:r>
            <w:r w:rsidRPr="00EC1466">
              <w:rPr>
                <w:rFonts w:eastAsiaTheme="minorHAnsi"/>
                <w:sz w:val="28"/>
                <w:szCs w:val="22"/>
                <w:lang w:eastAsia="en-US"/>
              </w:rPr>
              <w:t>Морфологія м/о</w:t>
            </w:r>
          </w:p>
        </w:tc>
        <w:tc>
          <w:tcPr>
            <w:tcW w:w="3371" w:type="dxa"/>
          </w:tcPr>
          <w:p w:rsidR="00604969" w:rsidRPr="008371B0" w:rsidRDefault="00604969" w:rsidP="001936A5">
            <w:pPr>
              <w:keepNext/>
              <w:outlineLvl w:val="0"/>
              <w:rPr>
                <w:sz w:val="28"/>
              </w:rPr>
            </w:pPr>
            <w:r w:rsidRPr="008371B0">
              <w:rPr>
                <w:sz w:val="28"/>
              </w:rPr>
              <w:t>Будову клітини</w:t>
            </w:r>
          </w:p>
        </w:tc>
        <w:tc>
          <w:tcPr>
            <w:tcW w:w="3996" w:type="dxa"/>
          </w:tcPr>
          <w:p w:rsidR="00604969" w:rsidRPr="008371B0" w:rsidRDefault="00604969" w:rsidP="001936A5">
            <w:pPr>
              <w:tabs>
                <w:tab w:val="num" w:pos="240"/>
                <w:tab w:val="num" w:pos="360"/>
              </w:tabs>
              <w:rPr>
                <w:sz w:val="28"/>
              </w:rPr>
            </w:pPr>
            <w:r w:rsidRPr="00EC1466">
              <w:rPr>
                <w:rFonts w:eastAsiaTheme="minorHAnsi"/>
                <w:sz w:val="28"/>
                <w:szCs w:val="22"/>
                <w:lang w:eastAsia="en-US"/>
              </w:rPr>
              <w:t xml:space="preserve">Готувати </w:t>
            </w:r>
            <w:r>
              <w:rPr>
                <w:rFonts w:eastAsiaTheme="minorHAnsi"/>
                <w:sz w:val="28"/>
                <w:szCs w:val="22"/>
                <w:lang w:eastAsia="en-US"/>
              </w:rPr>
              <w:t>та забарвлюва</w:t>
            </w:r>
            <w:r w:rsidRPr="00EC1466">
              <w:rPr>
                <w:rFonts w:eastAsiaTheme="minorHAnsi"/>
                <w:sz w:val="28"/>
                <w:szCs w:val="22"/>
                <w:lang w:eastAsia="en-US"/>
              </w:rPr>
              <w:t>ти препарати</w:t>
            </w:r>
          </w:p>
        </w:tc>
      </w:tr>
      <w:tr w:rsidR="00604969" w:rsidRPr="00EC1466" w:rsidTr="001936A5">
        <w:tc>
          <w:tcPr>
            <w:tcW w:w="3343" w:type="dxa"/>
          </w:tcPr>
          <w:p w:rsidR="00604969" w:rsidRPr="00EC1466" w:rsidRDefault="00604969" w:rsidP="001936A5">
            <w:pPr>
              <w:rPr>
                <w:sz w:val="28"/>
              </w:rPr>
            </w:pPr>
            <w:r w:rsidRPr="00EC1466">
              <w:rPr>
                <w:sz w:val="28"/>
              </w:rPr>
              <w:t xml:space="preserve">2. </w:t>
            </w:r>
            <w:r w:rsidRPr="00EC1466">
              <w:rPr>
                <w:rFonts w:eastAsiaTheme="minorHAnsi"/>
                <w:sz w:val="28"/>
                <w:szCs w:val="22"/>
                <w:lang w:eastAsia="en-US"/>
              </w:rPr>
              <w:t>Фізіологія м/о</w:t>
            </w:r>
          </w:p>
        </w:tc>
        <w:tc>
          <w:tcPr>
            <w:tcW w:w="3371" w:type="dxa"/>
          </w:tcPr>
          <w:p w:rsidR="00604969" w:rsidRPr="00EC1466" w:rsidRDefault="00604969" w:rsidP="001936A5">
            <w:pPr>
              <w:keepNext/>
              <w:outlineLvl w:val="0"/>
              <w:rPr>
                <w:sz w:val="28"/>
              </w:rPr>
            </w:pPr>
            <w:r w:rsidRPr="00EC1466">
              <w:rPr>
                <w:rFonts w:eastAsiaTheme="minorHAnsi"/>
                <w:sz w:val="28"/>
                <w:szCs w:val="22"/>
                <w:lang w:eastAsia="en-US"/>
              </w:rPr>
              <w:t>Особливості дихання, живлення, культивування</w:t>
            </w:r>
          </w:p>
        </w:tc>
        <w:tc>
          <w:tcPr>
            <w:tcW w:w="3996" w:type="dxa"/>
          </w:tcPr>
          <w:p w:rsidR="00604969" w:rsidRPr="00F80FA2" w:rsidRDefault="00604969" w:rsidP="001936A5">
            <w:pPr>
              <w:tabs>
                <w:tab w:val="num" w:pos="240"/>
                <w:tab w:val="num" w:pos="360"/>
              </w:tabs>
              <w:rPr>
                <w:rFonts w:eastAsiaTheme="minorHAnsi"/>
                <w:sz w:val="28"/>
                <w:lang w:eastAsia="en-US"/>
              </w:rPr>
            </w:pPr>
            <w:r w:rsidRPr="00EC1466">
              <w:rPr>
                <w:rFonts w:eastAsiaTheme="minorHAnsi"/>
                <w:sz w:val="28"/>
                <w:szCs w:val="22"/>
                <w:lang w:eastAsia="en-US"/>
              </w:rPr>
              <w:t>Робити</w:t>
            </w:r>
            <w:r w:rsidRPr="00F80FA2">
              <w:rPr>
                <w:rFonts w:eastAsiaTheme="minorHAnsi"/>
                <w:sz w:val="28"/>
                <w:szCs w:val="22"/>
                <w:lang w:eastAsia="en-US"/>
              </w:rPr>
              <w:t xml:space="preserve"> посів на живильні</w:t>
            </w:r>
          </w:p>
          <w:p w:rsidR="00604969" w:rsidRPr="00EC1466" w:rsidRDefault="00604969" w:rsidP="001936A5">
            <w:pPr>
              <w:rPr>
                <w:sz w:val="28"/>
              </w:rPr>
            </w:pPr>
            <w:r w:rsidRPr="00F80FA2">
              <w:rPr>
                <w:rFonts w:eastAsiaTheme="minorHAnsi"/>
                <w:sz w:val="28"/>
                <w:szCs w:val="22"/>
                <w:lang w:eastAsia="en-US"/>
              </w:rPr>
              <w:t>середовища</w:t>
            </w:r>
            <w:r w:rsidRPr="00EC1466">
              <w:rPr>
                <w:rFonts w:eastAsiaTheme="minorHAnsi"/>
                <w:sz w:val="28"/>
                <w:szCs w:val="22"/>
                <w:lang w:eastAsia="en-US"/>
              </w:rPr>
              <w:t>, оцінювати мікробну культуру</w:t>
            </w:r>
          </w:p>
        </w:tc>
      </w:tr>
      <w:tr w:rsidR="00604969" w:rsidRPr="00EC1466" w:rsidTr="001936A5">
        <w:trPr>
          <w:trHeight w:val="65"/>
        </w:trPr>
        <w:tc>
          <w:tcPr>
            <w:tcW w:w="3343" w:type="dxa"/>
          </w:tcPr>
          <w:p w:rsidR="00604969" w:rsidRPr="00EC1466" w:rsidRDefault="00604969" w:rsidP="001936A5">
            <w:pPr>
              <w:keepNext/>
              <w:outlineLvl w:val="0"/>
              <w:rPr>
                <w:rFonts w:eastAsiaTheme="minorHAnsi"/>
                <w:sz w:val="28"/>
                <w:lang w:eastAsia="en-US"/>
              </w:rPr>
            </w:pPr>
            <w:r w:rsidRPr="00EC1466">
              <w:rPr>
                <w:sz w:val="28"/>
              </w:rPr>
              <w:t xml:space="preserve">3. </w:t>
            </w:r>
            <w:r w:rsidRPr="00F80FA2">
              <w:rPr>
                <w:rFonts w:eastAsiaTheme="minorHAnsi"/>
                <w:sz w:val="28"/>
                <w:szCs w:val="22"/>
                <w:lang w:eastAsia="en-US"/>
              </w:rPr>
              <w:t>Вплив чин</w:t>
            </w:r>
            <w:r w:rsidRPr="00EC1466">
              <w:rPr>
                <w:rFonts w:eastAsiaTheme="minorHAnsi"/>
                <w:sz w:val="28"/>
                <w:szCs w:val="22"/>
                <w:lang w:eastAsia="en-US"/>
              </w:rPr>
              <w:t>ників навколишнього середовища</w:t>
            </w:r>
          </w:p>
          <w:p w:rsidR="00604969" w:rsidRPr="00EC1466" w:rsidRDefault="00604969" w:rsidP="001936A5">
            <w:pPr>
              <w:rPr>
                <w:sz w:val="28"/>
              </w:rPr>
            </w:pPr>
          </w:p>
        </w:tc>
        <w:tc>
          <w:tcPr>
            <w:tcW w:w="3371" w:type="dxa"/>
            <w:vAlign w:val="center"/>
          </w:tcPr>
          <w:p w:rsidR="00604969" w:rsidRPr="00EC1466" w:rsidRDefault="00604969" w:rsidP="001936A5">
            <w:pPr>
              <w:keepNext/>
              <w:tabs>
                <w:tab w:val="left" w:pos="248"/>
              </w:tabs>
              <w:outlineLvl w:val="0"/>
              <w:rPr>
                <w:sz w:val="28"/>
              </w:rPr>
            </w:pPr>
            <w:r w:rsidRPr="00EC1466">
              <w:rPr>
                <w:rFonts w:eastAsiaTheme="minorHAnsi"/>
                <w:sz w:val="28"/>
                <w:szCs w:val="22"/>
                <w:lang w:eastAsia="en-US"/>
              </w:rPr>
              <w:t xml:space="preserve">Чутливість до факторів навколишнього середовища </w:t>
            </w:r>
            <w:proofErr w:type="spellStart"/>
            <w:r w:rsidRPr="00EC1466">
              <w:rPr>
                <w:rFonts w:eastAsiaTheme="minorHAnsi"/>
                <w:sz w:val="28"/>
                <w:szCs w:val="22"/>
                <w:lang w:eastAsia="en-US"/>
              </w:rPr>
              <w:t>дез.розчинів</w:t>
            </w:r>
            <w:proofErr w:type="spellEnd"/>
            <w:r w:rsidRPr="00EC1466">
              <w:rPr>
                <w:rFonts w:eastAsiaTheme="minorHAnsi"/>
                <w:sz w:val="28"/>
                <w:szCs w:val="22"/>
                <w:lang w:eastAsia="en-US"/>
              </w:rPr>
              <w:t>, медичних препаратів</w:t>
            </w:r>
          </w:p>
        </w:tc>
        <w:tc>
          <w:tcPr>
            <w:tcW w:w="3996" w:type="dxa"/>
          </w:tcPr>
          <w:p w:rsidR="00604969" w:rsidRPr="00EC1466" w:rsidRDefault="00604969" w:rsidP="001936A5">
            <w:pPr>
              <w:rPr>
                <w:sz w:val="28"/>
              </w:rPr>
            </w:pPr>
            <w:r w:rsidRPr="00EC1466">
              <w:rPr>
                <w:rFonts w:eastAsiaTheme="minorHAnsi"/>
                <w:sz w:val="28"/>
                <w:szCs w:val="22"/>
                <w:lang w:eastAsia="en-US"/>
              </w:rPr>
              <w:t xml:space="preserve">Проводити </w:t>
            </w:r>
            <w:proofErr w:type="spellStart"/>
            <w:r w:rsidRPr="00EC1466">
              <w:rPr>
                <w:rFonts w:eastAsiaTheme="minorHAnsi"/>
                <w:sz w:val="28"/>
                <w:szCs w:val="22"/>
                <w:lang w:eastAsia="en-US"/>
              </w:rPr>
              <w:t>дез.інфекцію</w:t>
            </w:r>
            <w:proofErr w:type="spellEnd"/>
            <w:r w:rsidRPr="00EC1466">
              <w:rPr>
                <w:rFonts w:eastAsiaTheme="minorHAnsi"/>
                <w:sz w:val="28"/>
                <w:szCs w:val="22"/>
                <w:lang w:eastAsia="en-US"/>
              </w:rPr>
              <w:t xml:space="preserve"> рук, робочого місця, знешкоджувати відпрацьований матеріал</w:t>
            </w:r>
          </w:p>
        </w:tc>
      </w:tr>
      <w:tr w:rsidR="00604969" w:rsidRPr="00EC1466" w:rsidTr="001936A5">
        <w:tc>
          <w:tcPr>
            <w:tcW w:w="3343" w:type="dxa"/>
          </w:tcPr>
          <w:p w:rsidR="00604969" w:rsidRPr="00EC1466" w:rsidRDefault="00604969" w:rsidP="001936A5">
            <w:pPr>
              <w:keepNext/>
              <w:outlineLvl w:val="0"/>
              <w:rPr>
                <w:rFonts w:eastAsiaTheme="minorHAnsi"/>
                <w:sz w:val="28"/>
                <w:lang w:eastAsia="en-US"/>
              </w:rPr>
            </w:pPr>
            <w:r w:rsidRPr="00EC1466">
              <w:rPr>
                <w:sz w:val="28"/>
              </w:rPr>
              <w:t>4.</w:t>
            </w:r>
            <w:r>
              <w:rPr>
                <w:sz w:val="28"/>
              </w:rPr>
              <w:t xml:space="preserve"> </w:t>
            </w:r>
            <w:r w:rsidRPr="00EC1466">
              <w:rPr>
                <w:rFonts w:eastAsiaTheme="minorHAnsi"/>
                <w:sz w:val="28"/>
                <w:szCs w:val="22"/>
                <w:lang w:eastAsia="en-US"/>
              </w:rPr>
              <w:t>Вчення про інфекцію</w:t>
            </w:r>
          </w:p>
          <w:p w:rsidR="00604969" w:rsidRPr="00EC1466" w:rsidRDefault="00604969" w:rsidP="001936A5">
            <w:pPr>
              <w:rPr>
                <w:sz w:val="28"/>
              </w:rPr>
            </w:pPr>
          </w:p>
        </w:tc>
        <w:tc>
          <w:tcPr>
            <w:tcW w:w="3371" w:type="dxa"/>
            <w:vAlign w:val="center"/>
          </w:tcPr>
          <w:p w:rsidR="00604969" w:rsidRPr="00EC1466" w:rsidRDefault="00604969" w:rsidP="001936A5">
            <w:pPr>
              <w:keepNext/>
              <w:tabs>
                <w:tab w:val="left" w:pos="248"/>
              </w:tabs>
              <w:outlineLvl w:val="0"/>
              <w:rPr>
                <w:sz w:val="28"/>
              </w:rPr>
            </w:pPr>
            <w:r>
              <w:rPr>
                <w:rFonts w:eastAsiaTheme="minorHAnsi"/>
                <w:sz w:val="28"/>
                <w:szCs w:val="22"/>
                <w:lang w:eastAsia="en-US"/>
              </w:rPr>
              <w:t>О</w:t>
            </w:r>
            <w:r w:rsidRPr="00EC1466">
              <w:rPr>
                <w:rFonts w:eastAsiaTheme="minorHAnsi"/>
                <w:sz w:val="28"/>
                <w:szCs w:val="22"/>
                <w:lang w:eastAsia="en-US"/>
              </w:rPr>
              <w:t>собливості взяття та транспортування матеріалу</w:t>
            </w:r>
          </w:p>
        </w:tc>
        <w:tc>
          <w:tcPr>
            <w:tcW w:w="3996" w:type="dxa"/>
          </w:tcPr>
          <w:p w:rsidR="00604969" w:rsidRPr="00EC1466" w:rsidRDefault="00604969" w:rsidP="001936A5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szCs w:val="22"/>
                <w:lang w:eastAsia="en-US"/>
              </w:rPr>
              <w:t>П</w:t>
            </w:r>
            <w:r w:rsidRPr="00EC1466">
              <w:rPr>
                <w:rFonts w:eastAsiaTheme="minorHAnsi"/>
                <w:sz w:val="28"/>
                <w:szCs w:val="22"/>
                <w:lang w:eastAsia="en-US"/>
              </w:rPr>
              <w:t>роводити забір та транспортування матеріалу</w:t>
            </w:r>
          </w:p>
          <w:p w:rsidR="00604969" w:rsidRPr="00EC1466" w:rsidRDefault="00604969" w:rsidP="001936A5">
            <w:pPr>
              <w:rPr>
                <w:sz w:val="28"/>
              </w:rPr>
            </w:pPr>
          </w:p>
        </w:tc>
      </w:tr>
      <w:tr w:rsidR="00604969" w:rsidRPr="00EC1466" w:rsidTr="001936A5">
        <w:tc>
          <w:tcPr>
            <w:tcW w:w="3343" w:type="dxa"/>
          </w:tcPr>
          <w:p w:rsidR="00604969" w:rsidRPr="00EC1466" w:rsidRDefault="00604969" w:rsidP="001936A5">
            <w:pPr>
              <w:keepNext/>
              <w:outlineLvl w:val="0"/>
              <w:rPr>
                <w:sz w:val="28"/>
              </w:rPr>
            </w:pPr>
            <w:r w:rsidRPr="00EC1466">
              <w:rPr>
                <w:rFonts w:eastAsiaTheme="minorHAnsi"/>
                <w:sz w:val="28"/>
                <w:szCs w:val="22"/>
                <w:lang w:eastAsia="en-US"/>
              </w:rPr>
              <w:t>5. Вчення про імунітет</w:t>
            </w:r>
          </w:p>
        </w:tc>
        <w:tc>
          <w:tcPr>
            <w:tcW w:w="3371" w:type="dxa"/>
            <w:vAlign w:val="center"/>
          </w:tcPr>
          <w:p w:rsidR="00604969" w:rsidRPr="00EC1466" w:rsidRDefault="00604969" w:rsidP="001936A5">
            <w:pPr>
              <w:keepNext/>
              <w:tabs>
                <w:tab w:val="left" w:pos="248"/>
              </w:tabs>
              <w:outlineLvl w:val="0"/>
              <w:rPr>
                <w:sz w:val="28"/>
              </w:rPr>
            </w:pPr>
            <w:r>
              <w:rPr>
                <w:rFonts w:eastAsiaTheme="minorHAnsi"/>
                <w:sz w:val="28"/>
                <w:szCs w:val="22"/>
                <w:lang w:eastAsia="en-US"/>
              </w:rPr>
              <w:t>О</w:t>
            </w:r>
            <w:r w:rsidRPr="00EC1466">
              <w:rPr>
                <w:rFonts w:eastAsiaTheme="minorHAnsi"/>
                <w:sz w:val="28"/>
                <w:szCs w:val="22"/>
                <w:lang w:eastAsia="en-US"/>
              </w:rPr>
              <w:t>собливості набутого імунітету</w:t>
            </w:r>
          </w:p>
        </w:tc>
        <w:tc>
          <w:tcPr>
            <w:tcW w:w="3996" w:type="dxa"/>
          </w:tcPr>
          <w:p w:rsidR="00604969" w:rsidRPr="00EC1466" w:rsidRDefault="00604969" w:rsidP="001936A5">
            <w:pPr>
              <w:rPr>
                <w:sz w:val="28"/>
              </w:rPr>
            </w:pPr>
            <w:r>
              <w:rPr>
                <w:rFonts w:eastAsiaTheme="minorHAnsi"/>
                <w:sz w:val="28"/>
                <w:szCs w:val="22"/>
                <w:lang w:eastAsia="en-US"/>
              </w:rPr>
              <w:t>О</w:t>
            </w:r>
            <w:r w:rsidRPr="00EC1466">
              <w:rPr>
                <w:rFonts w:eastAsiaTheme="minorHAnsi"/>
                <w:sz w:val="28"/>
                <w:szCs w:val="22"/>
                <w:lang w:eastAsia="en-US"/>
              </w:rPr>
              <w:t>цінювати результати серологічних реакцій</w:t>
            </w:r>
          </w:p>
        </w:tc>
      </w:tr>
    </w:tbl>
    <w:p w:rsidR="00604969" w:rsidRDefault="00604969" w:rsidP="002D7E72">
      <w:pPr>
        <w:pStyle w:val="30"/>
        <w:shd w:val="clear" w:color="auto" w:fill="auto"/>
        <w:spacing w:before="0" w:after="568" w:line="240" w:lineRule="auto"/>
        <w:ind w:right="40" w:firstLine="0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</w:p>
    <w:p w:rsidR="00361585" w:rsidRDefault="00361585" w:rsidP="00361585">
      <w:pPr>
        <w:pStyle w:val="30"/>
        <w:shd w:val="clear" w:color="auto" w:fill="auto"/>
        <w:spacing w:before="0" w:line="240" w:lineRule="auto"/>
        <w:ind w:right="40" w:firstLine="0"/>
        <w:jc w:val="center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b/>
          <w:i w:val="0"/>
          <w:sz w:val="28"/>
          <w:szCs w:val="22"/>
        </w:rPr>
        <w:br w:type="page"/>
      </w:r>
    </w:p>
    <w:p w:rsidR="00604969" w:rsidRDefault="00361585" w:rsidP="00361585">
      <w:pPr>
        <w:pStyle w:val="30"/>
        <w:shd w:val="clear" w:color="auto" w:fill="auto"/>
        <w:spacing w:before="0" w:line="240" w:lineRule="auto"/>
        <w:ind w:right="40" w:firstLine="0"/>
        <w:jc w:val="center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b/>
          <w:i w:val="0"/>
          <w:sz w:val="28"/>
          <w:szCs w:val="22"/>
        </w:rPr>
        <w:lastRenderedPageBreak/>
        <w:t>5. План та організаційна структура лекції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3657"/>
        <w:gridCol w:w="1599"/>
        <w:gridCol w:w="2653"/>
        <w:gridCol w:w="1517"/>
      </w:tblGrid>
      <w:tr w:rsidR="00604969" w:rsidRPr="002D3A30" w:rsidTr="001936A5">
        <w:tc>
          <w:tcPr>
            <w:tcW w:w="704" w:type="dxa"/>
            <w:vAlign w:val="center"/>
          </w:tcPr>
          <w:p w:rsidR="00604969" w:rsidRPr="002D3A30" w:rsidRDefault="00604969" w:rsidP="001936A5">
            <w:pPr>
              <w:ind w:right="-2"/>
              <w:jc w:val="center"/>
              <w:rPr>
                <w:b/>
                <w:bCs/>
                <w:caps/>
                <w:color w:val="000000"/>
                <w:sz w:val="28"/>
              </w:rPr>
            </w:pPr>
            <w:r w:rsidRPr="002D3A30">
              <w:rPr>
                <w:b/>
                <w:bCs/>
                <w:color w:val="000000"/>
                <w:sz w:val="28"/>
              </w:rPr>
              <w:t>№ П/п</w:t>
            </w:r>
          </w:p>
        </w:tc>
        <w:tc>
          <w:tcPr>
            <w:tcW w:w="3657" w:type="dxa"/>
            <w:vAlign w:val="center"/>
          </w:tcPr>
          <w:p w:rsidR="00604969" w:rsidRPr="002D3A30" w:rsidRDefault="00604969" w:rsidP="001936A5">
            <w:pPr>
              <w:ind w:right="-2"/>
              <w:jc w:val="center"/>
              <w:rPr>
                <w:b/>
                <w:bCs/>
                <w:caps/>
                <w:color w:val="000000"/>
                <w:sz w:val="28"/>
              </w:rPr>
            </w:pPr>
            <w:r w:rsidRPr="002D3A30">
              <w:rPr>
                <w:b/>
                <w:bCs/>
                <w:color w:val="000000"/>
                <w:sz w:val="28"/>
              </w:rPr>
              <w:t>Основні етапи лекції та їх зміст</w:t>
            </w:r>
          </w:p>
        </w:tc>
        <w:tc>
          <w:tcPr>
            <w:tcW w:w="1599" w:type="dxa"/>
            <w:vAlign w:val="center"/>
          </w:tcPr>
          <w:p w:rsidR="00604969" w:rsidRPr="002D3A30" w:rsidRDefault="00604969" w:rsidP="001936A5">
            <w:pPr>
              <w:ind w:right="-2"/>
              <w:jc w:val="center"/>
              <w:rPr>
                <w:b/>
                <w:bCs/>
                <w:caps/>
                <w:color w:val="000000"/>
                <w:sz w:val="28"/>
              </w:rPr>
            </w:pPr>
            <w:r w:rsidRPr="002D3A30">
              <w:rPr>
                <w:b/>
                <w:bCs/>
                <w:color w:val="000000"/>
                <w:sz w:val="28"/>
              </w:rPr>
              <w:t>Цілі в рівнях абстракції</w:t>
            </w:r>
          </w:p>
        </w:tc>
        <w:tc>
          <w:tcPr>
            <w:tcW w:w="2653" w:type="dxa"/>
            <w:vAlign w:val="center"/>
          </w:tcPr>
          <w:p w:rsidR="00604969" w:rsidRPr="002D3A30" w:rsidRDefault="00604969" w:rsidP="001936A5">
            <w:pPr>
              <w:ind w:right="-2"/>
              <w:jc w:val="center"/>
              <w:rPr>
                <w:b/>
                <w:bCs/>
                <w:caps/>
                <w:color w:val="000000"/>
                <w:sz w:val="28"/>
              </w:rPr>
            </w:pPr>
            <w:r w:rsidRPr="002D3A30">
              <w:rPr>
                <w:b/>
                <w:bCs/>
                <w:color w:val="000000"/>
                <w:sz w:val="28"/>
              </w:rPr>
              <w:t>Тип лекції.</w:t>
            </w:r>
          </w:p>
          <w:p w:rsidR="00604969" w:rsidRPr="002D3A30" w:rsidRDefault="00604969" w:rsidP="001936A5">
            <w:pPr>
              <w:ind w:right="-2"/>
              <w:jc w:val="center"/>
              <w:rPr>
                <w:b/>
                <w:bCs/>
                <w:caps/>
                <w:color w:val="000000"/>
                <w:sz w:val="28"/>
              </w:rPr>
            </w:pPr>
            <w:r w:rsidRPr="002D3A30">
              <w:rPr>
                <w:b/>
                <w:bCs/>
                <w:color w:val="000000"/>
                <w:sz w:val="28"/>
              </w:rPr>
              <w:t>Засоби активації студентів.</w:t>
            </w:r>
          </w:p>
          <w:p w:rsidR="00604969" w:rsidRPr="002D3A30" w:rsidRDefault="00604969" w:rsidP="001936A5">
            <w:pPr>
              <w:ind w:right="-2"/>
              <w:jc w:val="center"/>
              <w:rPr>
                <w:b/>
                <w:bCs/>
                <w:caps/>
                <w:color w:val="000000"/>
                <w:sz w:val="28"/>
              </w:rPr>
            </w:pPr>
            <w:r w:rsidRPr="002D3A30">
              <w:rPr>
                <w:b/>
                <w:bCs/>
                <w:color w:val="000000"/>
                <w:sz w:val="28"/>
              </w:rPr>
              <w:t>Матеріали методичного забезпечення</w:t>
            </w:r>
          </w:p>
        </w:tc>
        <w:tc>
          <w:tcPr>
            <w:tcW w:w="1517" w:type="dxa"/>
            <w:vAlign w:val="center"/>
          </w:tcPr>
          <w:p w:rsidR="00604969" w:rsidRPr="002D3A30" w:rsidRDefault="00604969" w:rsidP="001936A5">
            <w:pPr>
              <w:ind w:right="-2"/>
              <w:jc w:val="center"/>
              <w:rPr>
                <w:b/>
                <w:bCs/>
                <w:caps/>
                <w:color w:val="000000"/>
                <w:sz w:val="28"/>
              </w:rPr>
            </w:pPr>
            <w:r w:rsidRPr="002D3A30">
              <w:rPr>
                <w:b/>
                <w:bCs/>
                <w:color w:val="000000"/>
                <w:sz w:val="28"/>
              </w:rPr>
              <w:t>Розподіл часу</w:t>
            </w:r>
          </w:p>
        </w:tc>
      </w:tr>
      <w:tr w:rsidR="00604969" w:rsidRPr="002D3A30" w:rsidTr="001936A5">
        <w:trPr>
          <w:cantSplit/>
        </w:trPr>
        <w:tc>
          <w:tcPr>
            <w:tcW w:w="10130" w:type="dxa"/>
            <w:gridSpan w:val="5"/>
            <w:vAlign w:val="center"/>
          </w:tcPr>
          <w:p w:rsidR="00604969" w:rsidRPr="002D3A30" w:rsidRDefault="00604969" w:rsidP="001936A5">
            <w:pPr>
              <w:keepNext/>
              <w:ind w:right="-2"/>
              <w:jc w:val="center"/>
              <w:outlineLvl w:val="1"/>
              <w:rPr>
                <w:b/>
                <w:color w:val="000000"/>
                <w:sz w:val="28"/>
              </w:rPr>
            </w:pPr>
            <w:r w:rsidRPr="002D3A30">
              <w:rPr>
                <w:b/>
                <w:color w:val="000000"/>
                <w:sz w:val="28"/>
              </w:rPr>
              <w:t>ПІДГОТОВЧИЙ ЕТАП</w:t>
            </w:r>
          </w:p>
        </w:tc>
      </w:tr>
      <w:tr w:rsidR="00604969" w:rsidRPr="002D3A30" w:rsidTr="001936A5">
        <w:tc>
          <w:tcPr>
            <w:tcW w:w="704" w:type="dxa"/>
          </w:tcPr>
          <w:p w:rsidR="00604969" w:rsidRPr="002D3A30" w:rsidRDefault="00604969" w:rsidP="001936A5">
            <w:pPr>
              <w:ind w:right="-2"/>
              <w:jc w:val="center"/>
              <w:rPr>
                <w:b/>
                <w:color w:val="000000"/>
                <w:sz w:val="28"/>
              </w:rPr>
            </w:pPr>
            <w:r w:rsidRPr="002D3A30">
              <w:rPr>
                <w:b/>
                <w:color w:val="000000"/>
                <w:sz w:val="28"/>
              </w:rPr>
              <w:t>1.</w:t>
            </w:r>
          </w:p>
        </w:tc>
        <w:tc>
          <w:tcPr>
            <w:tcW w:w="3657" w:type="dxa"/>
          </w:tcPr>
          <w:p w:rsidR="00604969" w:rsidRDefault="00604969" w:rsidP="001936A5">
            <w:pPr>
              <w:ind w:right="-2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 xml:space="preserve">Визначення актуальності теми. Навчальні цілі. Мотивація. </w:t>
            </w:r>
          </w:p>
          <w:p w:rsidR="00604969" w:rsidRPr="002D3A30" w:rsidRDefault="00604969" w:rsidP="001936A5">
            <w:pPr>
              <w:ind w:right="-2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Озвучення проблемного питання.</w:t>
            </w:r>
            <w:r w:rsidRPr="002D3A30">
              <w:rPr>
                <w:color w:val="000000"/>
                <w:sz w:val="28"/>
              </w:rPr>
              <w:t xml:space="preserve">                    </w:t>
            </w:r>
          </w:p>
        </w:tc>
        <w:tc>
          <w:tcPr>
            <w:tcW w:w="1599" w:type="dxa"/>
          </w:tcPr>
          <w:p w:rsidR="00604969" w:rsidRPr="002D3A30" w:rsidRDefault="00604969" w:rsidP="001936A5">
            <w:pPr>
              <w:ind w:right="-2"/>
              <w:rPr>
                <w:color w:val="000000"/>
                <w:sz w:val="28"/>
              </w:rPr>
            </w:pPr>
          </w:p>
        </w:tc>
        <w:tc>
          <w:tcPr>
            <w:tcW w:w="2653" w:type="dxa"/>
          </w:tcPr>
          <w:p w:rsidR="00604969" w:rsidRPr="002D3A30" w:rsidRDefault="00604969" w:rsidP="00C14F7E">
            <w:pPr>
              <w:ind w:right="-2"/>
              <w:rPr>
                <w:color w:val="000000"/>
                <w:sz w:val="28"/>
                <w:szCs w:val="28"/>
              </w:rPr>
            </w:pPr>
            <w:r w:rsidRPr="00F30345">
              <w:rPr>
                <w:color w:val="000000"/>
                <w:sz w:val="28"/>
                <w:szCs w:val="28"/>
              </w:rPr>
              <w:t xml:space="preserve">Використання інтерактивних методів «Мозковий штурм», «Ланцюжок», </w:t>
            </w:r>
            <w:r w:rsidR="00F30345" w:rsidRPr="00816962">
              <w:rPr>
                <w:color w:val="000000"/>
                <w:sz w:val="28"/>
                <w:szCs w:val="28"/>
              </w:rPr>
              <w:t>«Виноградне гроно»</w:t>
            </w:r>
          </w:p>
        </w:tc>
        <w:tc>
          <w:tcPr>
            <w:tcW w:w="1517" w:type="dxa"/>
            <w:vAlign w:val="center"/>
          </w:tcPr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>5 хв.</w:t>
            </w:r>
          </w:p>
        </w:tc>
      </w:tr>
      <w:tr w:rsidR="00604969" w:rsidRPr="002D3A30" w:rsidTr="001936A5">
        <w:trPr>
          <w:cantSplit/>
        </w:trPr>
        <w:tc>
          <w:tcPr>
            <w:tcW w:w="10130" w:type="dxa"/>
            <w:gridSpan w:val="5"/>
          </w:tcPr>
          <w:p w:rsidR="00604969" w:rsidRPr="002D3A30" w:rsidRDefault="00604969" w:rsidP="001936A5">
            <w:pPr>
              <w:keepNext/>
              <w:ind w:right="-2"/>
              <w:jc w:val="center"/>
              <w:outlineLvl w:val="1"/>
              <w:rPr>
                <w:b/>
                <w:color w:val="000000"/>
                <w:sz w:val="28"/>
              </w:rPr>
            </w:pPr>
            <w:r w:rsidRPr="002D3A30">
              <w:rPr>
                <w:b/>
                <w:color w:val="000000"/>
                <w:sz w:val="28"/>
              </w:rPr>
              <w:t>ОСНОВНИЙ ЕТАП</w:t>
            </w:r>
          </w:p>
        </w:tc>
      </w:tr>
      <w:tr w:rsidR="00604969" w:rsidRPr="002D3A30" w:rsidTr="001936A5">
        <w:tc>
          <w:tcPr>
            <w:tcW w:w="704" w:type="dxa"/>
          </w:tcPr>
          <w:p w:rsidR="00604969" w:rsidRPr="002D3A30" w:rsidRDefault="00604969" w:rsidP="001936A5">
            <w:pPr>
              <w:ind w:right="-2"/>
              <w:jc w:val="center"/>
              <w:rPr>
                <w:b/>
                <w:color w:val="000000"/>
                <w:sz w:val="28"/>
              </w:rPr>
            </w:pPr>
            <w:r w:rsidRPr="002D3A30">
              <w:rPr>
                <w:b/>
                <w:color w:val="000000"/>
                <w:sz w:val="28"/>
              </w:rPr>
              <w:t>2.</w:t>
            </w:r>
          </w:p>
          <w:p w:rsidR="00604969" w:rsidRPr="002D3A30" w:rsidRDefault="00604969" w:rsidP="001936A5">
            <w:pPr>
              <w:ind w:right="-2"/>
              <w:jc w:val="center"/>
              <w:rPr>
                <w:b/>
                <w:color w:val="000000"/>
                <w:sz w:val="28"/>
              </w:rPr>
            </w:pPr>
          </w:p>
          <w:p w:rsidR="00604969" w:rsidRPr="002D3A30" w:rsidRDefault="00604969" w:rsidP="001936A5">
            <w:pPr>
              <w:ind w:right="-2"/>
              <w:jc w:val="center"/>
              <w:rPr>
                <w:b/>
                <w:color w:val="000000"/>
                <w:sz w:val="28"/>
              </w:rPr>
            </w:pPr>
          </w:p>
        </w:tc>
        <w:tc>
          <w:tcPr>
            <w:tcW w:w="3657" w:type="dxa"/>
          </w:tcPr>
          <w:p w:rsidR="00604969" w:rsidRPr="002D3A30" w:rsidRDefault="00604969" w:rsidP="001936A5">
            <w:pPr>
              <w:ind w:right="-2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>Викладення лекційного матеріалу за планом</w:t>
            </w:r>
            <w:r w:rsidRPr="002D3A30">
              <w:rPr>
                <w:rFonts w:ascii="Calibri" w:hAnsi="Calibri" w:cs="Calibri"/>
                <w:color w:val="000000"/>
                <w:sz w:val="28"/>
              </w:rPr>
              <w:t>:</w:t>
            </w:r>
          </w:p>
          <w:p w:rsidR="00604969" w:rsidRDefault="00604969" w:rsidP="001936A5">
            <w:pPr>
              <w:ind w:right="-2"/>
              <w:jc w:val="both"/>
              <w:rPr>
                <w:b/>
                <w:color w:val="000000"/>
                <w:sz w:val="28"/>
              </w:rPr>
            </w:pPr>
          </w:p>
          <w:p w:rsidR="005B0FCA" w:rsidRDefault="005B0FCA" w:rsidP="001936A5">
            <w:pPr>
              <w:ind w:right="-2"/>
              <w:jc w:val="both"/>
              <w:rPr>
                <w:b/>
                <w:color w:val="000000"/>
                <w:sz w:val="28"/>
              </w:rPr>
            </w:pPr>
          </w:p>
          <w:p w:rsidR="00604969" w:rsidRPr="002D3A30" w:rsidRDefault="00604969" w:rsidP="001936A5">
            <w:pPr>
              <w:ind w:right="-2"/>
              <w:rPr>
                <w:color w:val="FF0000"/>
                <w:sz w:val="28"/>
              </w:rPr>
            </w:pPr>
            <w:r w:rsidRPr="00994501">
              <w:rPr>
                <w:b/>
                <w:color w:val="000000"/>
                <w:sz w:val="28"/>
                <w:lang w:val="ru-RU"/>
              </w:rPr>
              <w:t>1</w:t>
            </w:r>
            <w:r>
              <w:rPr>
                <w:b/>
                <w:color w:val="000000"/>
                <w:sz w:val="28"/>
              </w:rPr>
              <w:t xml:space="preserve">. </w:t>
            </w:r>
            <w:r>
              <w:rPr>
                <w:color w:val="000000"/>
                <w:sz w:val="28"/>
              </w:rPr>
              <w:t>Загальна характеристика</w:t>
            </w:r>
            <w:r w:rsidR="002D7E72">
              <w:rPr>
                <w:color w:val="000000"/>
                <w:sz w:val="28"/>
              </w:rPr>
              <w:t xml:space="preserve">. Взяття матеріалу та заходи безпеки </w:t>
            </w:r>
            <w:r w:rsidR="00E57B23">
              <w:rPr>
                <w:color w:val="000000"/>
                <w:sz w:val="28"/>
              </w:rPr>
              <w:t>під час роботи зі збудниками зоонозних інфекцій</w:t>
            </w:r>
            <w:r>
              <w:rPr>
                <w:color w:val="000000"/>
                <w:sz w:val="28"/>
              </w:rPr>
              <w:t>.</w:t>
            </w:r>
          </w:p>
          <w:p w:rsidR="00604969" w:rsidRDefault="00604969" w:rsidP="001936A5">
            <w:pPr>
              <w:ind w:right="-2" w:firstLine="289"/>
              <w:jc w:val="both"/>
              <w:rPr>
                <w:b/>
                <w:color w:val="000000"/>
                <w:sz w:val="28"/>
              </w:rPr>
            </w:pPr>
            <w:r w:rsidRPr="002D3A30">
              <w:rPr>
                <w:b/>
                <w:color w:val="000000"/>
                <w:sz w:val="28"/>
              </w:rPr>
              <w:t xml:space="preserve"> </w:t>
            </w:r>
          </w:p>
          <w:p w:rsidR="005B0FCA" w:rsidRDefault="005B0FCA" w:rsidP="001936A5">
            <w:pPr>
              <w:ind w:right="-2" w:firstLine="289"/>
              <w:jc w:val="both"/>
              <w:rPr>
                <w:b/>
                <w:color w:val="000000"/>
                <w:sz w:val="28"/>
              </w:rPr>
            </w:pPr>
          </w:p>
          <w:p w:rsidR="005B0FCA" w:rsidRPr="002D3A30" w:rsidRDefault="005B0FCA" w:rsidP="001936A5">
            <w:pPr>
              <w:ind w:right="-2" w:firstLine="289"/>
              <w:jc w:val="both"/>
              <w:rPr>
                <w:b/>
                <w:color w:val="000000"/>
                <w:sz w:val="16"/>
                <w:szCs w:val="16"/>
              </w:rPr>
            </w:pPr>
          </w:p>
          <w:p w:rsidR="00E57B23" w:rsidRDefault="00604969" w:rsidP="001936A5">
            <w:pPr>
              <w:ind w:right="-2"/>
              <w:rPr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 xml:space="preserve">2. </w:t>
            </w:r>
            <w:r w:rsidR="005B0FCA">
              <w:rPr>
                <w:color w:val="000000"/>
                <w:sz w:val="28"/>
              </w:rPr>
              <w:t>Особливості лабораторної діагностики чуми, туляремії, бруцельозу, сибірки.</w:t>
            </w:r>
          </w:p>
          <w:p w:rsidR="00604969" w:rsidRPr="002D3A30" w:rsidRDefault="005B0FCA" w:rsidP="001936A5">
            <w:pPr>
              <w:ind w:right="-2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Алергічні проби, специфічна профілактика. Медична етика та деонтологія. Специфічне лікування хворих на зоонозні інфекції.</w:t>
            </w:r>
          </w:p>
          <w:p w:rsidR="00604969" w:rsidRPr="002D3A30" w:rsidRDefault="00604969" w:rsidP="001936A5">
            <w:pPr>
              <w:ind w:right="-2" w:firstLine="289"/>
              <w:jc w:val="both"/>
              <w:rPr>
                <w:b/>
                <w:color w:val="000000"/>
                <w:sz w:val="16"/>
                <w:szCs w:val="16"/>
              </w:rPr>
            </w:pPr>
          </w:p>
          <w:p w:rsidR="005B0FCA" w:rsidRDefault="00604969" w:rsidP="001936A5">
            <w:pPr>
              <w:ind w:right="-2"/>
              <w:rPr>
                <w:color w:val="000000"/>
                <w:sz w:val="28"/>
              </w:rPr>
            </w:pPr>
            <w:r w:rsidRPr="002D3A30">
              <w:rPr>
                <w:b/>
                <w:color w:val="000000"/>
                <w:sz w:val="28"/>
              </w:rPr>
              <w:t>3.</w:t>
            </w:r>
            <w:r>
              <w:rPr>
                <w:b/>
                <w:color w:val="000000"/>
                <w:sz w:val="28"/>
              </w:rPr>
              <w:t xml:space="preserve"> </w:t>
            </w:r>
            <w:r w:rsidR="005B0FCA">
              <w:rPr>
                <w:color w:val="000000"/>
                <w:sz w:val="28"/>
              </w:rPr>
              <w:t xml:space="preserve">Загальна характеристика групи патогенних </w:t>
            </w:r>
            <w:proofErr w:type="spellStart"/>
            <w:r w:rsidR="005B0FCA">
              <w:rPr>
                <w:color w:val="000000"/>
                <w:sz w:val="28"/>
              </w:rPr>
              <w:t>клостридій</w:t>
            </w:r>
            <w:proofErr w:type="spellEnd"/>
            <w:r w:rsidR="005B0FCA">
              <w:rPr>
                <w:color w:val="000000"/>
                <w:sz w:val="28"/>
              </w:rPr>
              <w:t xml:space="preserve">. </w:t>
            </w:r>
          </w:p>
          <w:p w:rsidR="00604969" w:rsidRDefault="005B0FCA" w:rsidP="001936A5">
            <w:pPr>
              <w:ind w:right="-2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Особливості лабораторної діагностики інфекцій, спричинених збудниками.</w:t>
            </w:r>
          </w:p>
          <w:p w:rsidR="005B0FCA" w:rsidRPr="002D3A30" w:rsidRDefault="005B0FCA" w:rsidP="001936A5">
            <w:pPr>
              <w:ind w:right="-2"/>
              <w:rPr>
                <w:color w:val="000000"/>
                <w:sz w:val="28"/>
              </w:rPr>
            </w:pPr>
          </w:p>
          <w:p w:rsidR="00604969" w:rsidRDefault="00604969" w:rsidP="005B0FCA">
            <w:pPr>
              <w:rPr>
                <w:color w:val="000000"/>
                <w:sz w:val="28"/>
              </w:rPr>
            </w:pPr>
            <w:r w:rsidRPr="002D3A30">
              <w:rPr>
                <w:b/>
                <w:color w:val="000000"/>
                <w:sz w:val="28"/>
              </w:rPr>
              <w:lastRenderedPageBreak/>
              <w:t xml:space="preserve">4. </w:t>
            </w:r>
            <w:r w:rsidR="00E57B23" w:rsidRPr="00E57B23">
              <w:rPr>
                <w:color w:val="000000"/>
                <w:sz w:val="28"/>
              </w:rPr>
              <w:t>Збудник правця. Біологічні властивості.</w:t>
            </w:r>
            <w:r w:rsidR="00E57B23">
              <w:rPr>
                <w:b/>
                <w:color w:val="000000"/>
                <w:sz w:val="28"/>
              </w:rPr>
              <w:t xml:space="preserve"> </w:t>
            </w:r>
            <w:r w:rsidR="005B0FCA">
              <w:rPr>
                <w:color w:val="000000"/>
                <w:sz w:val="28"/>
              </w:rPr>
              <w:t>Особливості взяття матеріалу для дослідження та заходи безпеки</w:t>
            </w:r>
            <w:r>
              <w:rPr>
                <w:color w:val="000000"/>
                <w:sz w:val="28"/>
              </w:rPr>
              <w:t>.</w:t>
            </w:r>
            <w:r w:rsidR="005B0FCA">
              <w:rPr>
                <w:color w:val="000000"/>
                <w:sz w:val="28"/>
              </w:rPr>
              <w:t xml:space="preserve"> Специфічне лікування хворих. Специфічна профілактика.</w:t>
            </w:r>
          </w:p>
          <w:p w:rsidR="00E57B23" w:rsidRDefault="00E57B23" w:rsidP="005B0FCA">
            <w:pPr>
              <w:rPr>
                <w:color w:val="000000"/>
                <w:sz w:val="28"/>
              </w:rPr>
            </w:pPr>
          </w:p>
          <w:p w:rsidR="00E57B23" w:rsidRDefault="00E57B23" w:rsidP="00E57B23">
            <w:pPr>
              <w:rPr>
                <w:color w:val="000000"/>
                <w:sz w:val="28"/>
              </w:rPr>
            </w:pPr>
            <w:r w:rsidRPr="00E57B23">
              <w:rPr>
                <w:b/>
                <w:color w:val="000000"/>
                <w:sz w:val="28"/>
              </w:rPr>
              <w:t>5.</w:t>
            </w:r>
            <w:r>
              <w:rPr>
                <w:color w:val="000000"/>
                <w:sz w:val="28"/>
              </w:rPr>
              <w:t xml:space="preserve"> </w:t>
            </w:r>
            <w:r w:rsidRPr="00E57B23">
              <w:rPr>
                <w:color w:val="000000"/>
                <w:sz w:val="28"/>
              </w:rPr>
              <w:t xml:space="preserve">Збудник </w:t>
            </w:r>
            <w:r w:rsidR="00825F59">
              <w:rPr>
                <w:color w:val="000000"/>
                <w:sz w:val="28"/>
              </w:rPr>
              <w:t>бо</w:t>
            </w:r>
            <w:r>
              <w:rPr>
                <w:color w:val="000000"/>
                <w:sz w:val="28"/>
              </w:rPr>
              <w:t>тулізму</w:t>
            </w:r>
            <w:r w:rsidRPr="00E57B23">
              <w:rPr>
                <w:color w:val="000000"/>
                <w:sz w:val="28"/>
              </w:rPr>
              <w:t>. Біологічні властивості.</w:t>
            </w:r>
            <w:r>
              <w:rPr>
                <w:b/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Особливості взяття матеріалу для дослідження та заходи безпеки. Специфічне лікування хворих. Специфічна профілактика.</w:t>
            </w:r>
          </w:p>
          <w:p w:rsidR="00E57B23" w:rsidRDefault="00E57B23" w:rsidP="00E57B23">
            <w:pPr>
              <w:rPr>
                <w:color w:val="000000"/>
                <w:sz w:val="28"/>
              </w:rPr>
            </w:pPr>
          </w:p>
          <w:p w:rsidR="006773D6" w:rsidRDefault="00E57B23" w:rsidP="00E57B23">
            <w:pPr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6</w:t>
            </w:r>
            <w:r w:rsidRPr="00E57B23">
              <w:rPr>
                <w:b/>
                <w:color w:val="000000"/>
                <w:sz w:val="28"/>
              </w:rPr>
              <w:t>.</w:t>
            </w:r>
            <w:r>
              <w:rPr>
                <w:color w:val="000000"/>
                <w:sz w:val="28"/>
              </w:rPr>
              <w:t xml:space="preserve"> </w:t>
            </w:r>
            <w:r w:rsidRPr="00E57B23">
              <w:rPr>
                <w:color w:val="000000"/>
                <w:sz w:val="28"/>
              </w:rPr>
              <w:t xml:space="preserve">Збудник </w:t>
            </w:r>
            <w:r w:rsidR="006773D6">
              <w:rPr>
                <w:color w:val="000000"/>
                <w:sz w:val="28"/>
              </w:rPr>
              <w:t>анаеробної газової гангрени</w:t>
            </w:r>
            <w:r w:rsidRPr="00E57B23">
              <w:rPr>
                <w:color w:val="000000"/>
                <w:sz w:val="28"/>
              </w:rPr>
              <w:t>. Біологічні властивості.</w:t>
            </w:r>
            <w:r>
              <w:rPr>
                <w:b/>
                <w:color w:val="000000"/>
                <w:sz w:val="28"/>
              </w:rPr>
              <w:t xml:space="preserve"> </w:t>
            </w:r>
          </w:p>
          <w:p w:rsidR="00E57B23" w:rsidRDefault="00E57B23" w:rsidP="00E57B23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Особливості взяття матеріалу для дослідження та заходи безпеки. Специфічне лікування хворих. Специфічна профілактика.</w:t>
            </w:r>
          </w:p>
          <w:p w:rsidR="00604969" w:rsidRPr="002D3A30" w:rsidRDefault="00604969" w:rsidP="00E57B23">
            <w:pPr>
              <w:rPr>
                <w:color w:val="000000"/>
                <w:sz w:val="28"/>
              </w:rPr>
            </w:pPr>
          </w:p>
        </w:tc>
        <w:tc>
          <w:tcPr>
            <w:tcW w:w="1599" w:type="dxa"/>
          </w:tcPr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E57B23" w:rsidRDefault="00E57B23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>β = ІІ</w:t>
            </w: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5B0FCA" w:rsidRPr="005B0FCA" w:rsidRDefault="005B0FCA" w:rsidP="001936A5">
            <w:pPr>
              <w:ind w:right="-2"/>
              <w:jc w:val="center"/>
              <w:rPr>
                <w:color w:val="000000"/>
                <w:sz w:val="20"/>
              </w:rPr>
            </w:pPr>
          </w:p>
          <w:p w:rsidR="005B0FCA" w:rsidRPr="002D3A30" w:rsidRDefault="005B0FCA" w:rsidP="005B0FCA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>β = ІІІ</w:t>
            </w:r>
          </w:p>
          <w:p w:rsidR="005B0FCA" w:rsidRDefault="005B0FCA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5B0FCA" w:rsidRDefault="005B0FCA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5B0FCA" w:rsidRDefault="005B0FCA" w:rsidP="00E57B23">
            <w:pPr>
              <w:ind w:right="-2"/>
              <w:rPr>
                <w:color w:val="000000"/>
                <w:sz w:val="28"/>
              </w:rPr>
            </w:pP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>β = І</w:t>
            </w:r>
            <w:r w:rsidR="00E57B23">
              <w:rPr>
                <w:color w:val="000000"/>
                <w:sz w:val="28"/>
              </w:rPr>
              <w:t>І</w:t>
            </w:r>
            <w:r w:rsidRPr="002D3A30">
              <w:rPr>
                <w:color w:val="000000"/>
                <w:sz w:val="28"/>
              </w:rPr>
              <w:t>І</w:t>
            </w: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Default="00604969" w:rsidP="005B0FCA">
            <w:pPr>
              <w:ind w:right="-2"/>
              <w:rPr>
                <w:color w:val="000000"/>
                <w:sz w:val="28"/>
              </w:rPr>
            </w:pPr>
          </w:p>
          <w:p w:rsidR="005B0FCA" w:rsidRDefault="005B0FCA" w:rsidP="005B0FCA">
            <w:pPr>
              <w:ind w:right="-2"/>
              <w:rPr>
                <w:color w:val="000000"/>
                <w:sz w:val="28"/>
              </w:rPr>
            </w:pPr>
          </w:p>
          <w:p w:rsidR="00E57B23" w:rsidRDefault="00E57B23" w:rsidP="005B0FCA">
            <w:pPr>
              <w:ind w:right="-2"/>
              <w:rPr>
                <w:color w:val="000000"/>
                <w:sz w:val="28"/>
              </w:rPr>
            </w:pPr>
          </w:p>
          <w:p w:rsidR="00E57B23" w:rsidRPr="002D3A30" w:rsidRDefault="00E57B23" w:rsidP="005B0FCA">
            <w:pPr>
              <w:ind w:right="-2"/>
              <w:rPr>
                <w:color w:val="000000"/>
                <w:sz w:val="28"/>
              </w:rPr>
            </w:pPr>
          </w:p>
          <w:p w:rsidR="00604969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 xml:space="preserve">β = ІІ </w:t>
            </w:r>
          </w:p>
          <w:p w:rsidR="00604969" w:rsidRDefault="00604969" w:rsidP="005B0FCA">
            <w:pPr>
              <w:ind w:right="-2"/>
              <w:rPr>
                <w:color w:val="000000"/>
                <w:sz w:val="28"/>
              </w:rPr>
            </w:pPr>
          </w:p>
          <w:p w:rsidR="005B0FCA" w:rsidRDefault="005B0FCA" w:rsidP="005B0FCA">
            <w:pPr>
              <w:ind w:right="-2"/>
              <w:rPr>
                <w:color w:val="000000"/>
                <w:sz w:val="28"/>
              </w:rPr>
            </w:pPr>
          </w:p>
          <w:p w:rsidR="00825F59" w:rsidRPr="002D3A30" w:rsidRDefault="00825F59" w:rsidP="00825F59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>β = ІІІ</w:t>
            </w: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825F59" w:rsidRDefault="00825F59" w:rsidP="00825F59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lastRenderedPageBreak/>
              <w:t xml:space="preserve">β = </w:t>
            </w:r>
            <w:r>
              <w:rPr>
                <w:color w:val="000000"/>
                <w:sz w:val="28"/>
              </w:rPr>
              <w:t>І</w:t>
            </w:r>
            <w:r w:rsidRPr="002D3A30">
              <w:rPr>
                <w:color w:val="000000"/>
                <w:sz w:val="28"/>
              </w:rPr>
              <w:t>І</w:t>
            </w: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455AA7" w:rsidRPr="002D3A30" w:rsidRDefault="00455AA7" w:rsidP="00E57B23">
            <w:pPr>
              <w:ind w:right="-2"/>
              <w:rPr>
                <w:color w:val="000000"/>
                <w:sz w:val="28"/>
              </w:rPr>
            </w:pPr>
          </w:p>
          <w:p w:rsidR="00E57B23" w:rsidRDefault="00E57B23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E57B23" w:rsidRDefault="00E57B23" w:rsidP="00E57B23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 xml:space="preserve">β = </w:t>
            </w:r>
            <w:r>
              <w:rPr>
                <w:color w:val="000000"/>
                <w:sz w:val="28"/>
              </w:rPr>
              <w:t>ІІ</w:t>
            </w:r>
            <w:r w:rsidRPr="002D3A30">
              <w:rPr>
                <w:color w:val="000000"/>
                <w:sz w:val="28"/>
              </w:rPr>
              <w:t>І</w:t>
            </w:r>
          </w:p>
          <w:p w:rsidR="00E57B23" w:rsidRPr="002D3A30" w:rsidRDefault="00E57B23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825F59" w:rsidRDefault="00825F59" w:rsidP="00825F59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 xml:space="preserve">β = </w:t>
            </w:r>
            <w:r>
              <w:rPr>
                <w:color w:val="000000"/>
                <w:sz w:val="28"/>
              </w:rPr>
              <w:t>І</w:t>
            </w:r>
            <w:r w:rsidRPr="002D3A30">
              <w:rPr>
                <w:color w:val="000000"/>
                <w:sz w:val="28"/>
              </w:rPr>
              <w:t>І</w:t>
            </w: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E57B23" w:rsidRDefault="00E57B23" w:rsidP="00E57B23">
            <w:pPr>
              <w:ind w:right="-2"/>
              <w:rPr>
                <w:color w:val="000000"/>
                <w:sz w:val="28"/>
              </w:rPr>
            </w:pPr>
          </w:p>
          <w:p w:rsidR="00E57B23" w:rsidRPr="002D3A30" w:rsidRDefault="00E57B23" w:rsidP="00E57B23">
            <w:pPr>
              <w:ind w:right="-2"/>
              <w:rPr>
                <w:color w:val="000000"/>
                <w:sz w:val="28"/>
              </w:rPr>
            </w:pPr>
          </w:p>
          <w:p w:rsidR="00E57B23" w:rsidRDefault="00E57B23" w:rsidP="00E57B23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 xml:space="preserve">β = </w:t>
            </w:r>
            <w:r>
              <w:rPr>
                <w:color w:val="000000"/>
                <w:sz w:val="28"/>
              </w:rPr>
              <w:t>ІІ</w:t>
            </w:r>
            <w:r w:rsidRPr="002D3A30">
              <w:rPr>
                <w:color w:val="000000"/>
                <w:sz w:val="28"/>
              </w:rPr>
              <w:t>І</w:t>
            </w:r>
          </w:p>
          <w:p w:rsidR="00E57B23" w:rsidRDefault="00E57B23" w:rsidP="005B0FCA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E57B23" w:rsidRDefault="00E57B23" w:rsidP="005B0FCA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E57B23" w:rsidRDefault="00E57B23" w:rsidP="005B0FCA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E57B23" w:rsidRDefault="00E57B23" w:rsidP="005B0FCA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E57B23" w:rsidRDefault="00E57B23" w:rsidP="005B0FCA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E57B23" w:rsidRDefault="00E57B23" w:rsidP="005B0FCA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E57B23" w:rsidRDefault="00E57B23" w:rsidP="00E57B23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 xml:space="preserve">β = </w:t>
            </w:r>
            <w:r>
              <w:rPr>
                <w:color w:val="000000"/>
                <w:sz w:val="28"/>
              </w:rPr>
              <w:t>І</w:t>
            </w:r>
            <w:r w:rsidRPr="002D3A30">
              <w:rPr>
                <w:color w:val="000000"/>
                <w:sz w:val="28"/>
              </w:rPr>
              <w:t>І</w:t>
            </w:r>
          </w:p>
          <w:p w:rsidR="00E57B23" w:rsidRPr="002D3A30" w:rsidRDefault="00E57B23" w:rsidP="00E57B23">
            <w:pPr>
              <w:ind w:right="-2"/>
              <w:rPr>
                <w:color w:val="000000"/>
                <w:sz w:val="28"/>
              </w:rPr>
            </w:pPr>
          </w:p>
          <w:p w:rsidR="006773D6" w:rsidRDefault="006773D6" w:rsidP="00E57B23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E57B23" w:rsidRDefault="00E57B23" w:rsidP="00E57B23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 xml:space="preserve">β = </w:t>
            </w:r>
            <w:r>
              <w:rPr>
                <w:color w:val="000000"/>
                <w:sz w:val="28"/>
              </w:rPr>
              <w:t>ІІ</w:t>
            </w:r>
            <w:r w:rsidRPr="002D3A30">
              <w:rPr>
                <w:color w:val="000000"/>
                <w:sz w:val="28"/>
              </w:rPr>
              <w:t>І</w:t>
            </w:r>
          </w:p>
          <w:p w:rsidR="00E57B23" w:rsidRPr="002D3A30" w:rsidRDefault="00E57B23" w:rsidP="00E57B23">
            <w:pPr>
              <w:ind w:right="-2"/>
              <w:jc w:val="center"/>
              <w:rPr>
                <w:color w:val="000000"/>
                <w:sz w:val="28"/>
              </w:rPr>
            </w:pPr>
          </w:p>
        </w:tc>
        <w:tc>
          <w:tcPr>
            <w:tcW w:w="2653" w:type="dxa"/>
            <w:vAlign w:val="center"/>
          </w:tcPr>
          <w:p w:rsidR="00604969" w:rsidRDefault="00604969" w:rsidP="005B0FCA">
            <w:pPr>
              <w:ind w:right="-2"/>
              <w:jc w:val="center"/>
              <w:rPr>
                <w:color w:val="000000"/>
                <w:sz w:val="28"/>
              </w:rPr>
            </w:pPr>
            <w:r w:rsidRPr="00455AA7">
              <w:rPr>
                <w:color w:val="000000"/>
                <w:sz w:val="28"/>
              </w:rPr>
              <w:lastRenderedPageBreak/>
              <w:t>Лекція із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застосуванням наочності</w:t>
            </w:r>
          </w:p>
          <w:p w:rsidR="005B0FCA" w:rsidRDefault="005B0FCA" w:rsidP="005B0FCA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5B0FCA" w:rsidRPr="002D3A30" w:rsidRDefault="005B0FCA" w:rsidP="005B0FCA">
            <w:pPr>
              <w:ind w:right="-2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Самостійне опрацювання матеріалу, складання ментальних карт</w:t>
            </w: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Pr="005B0FCA" w:rsidRDefault="00604969" w:rsidP="001936A5">
            <w:pPr>
              <w:ind w:right="-2"/>
              <w:jc w:val="center"/>
              <w:rPr>
                <w:color w:val="000000"/>
                <w:sz w:val="20"/>
              </w:rPr>
            </w:pPr>
          </w:p>
          <w:p w:rsidR="005B0FCA" w:rsidRPr="002D3A30" w:rsidRDefault="005B0FCA" w:rsidP="005B0FCA">
            <w:pPr>
              <w:ind w:right="-2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Самостійне опрацювання матеріалу, складання ментальних карт</w:t>
            </w: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</w:p>
          <w:p w:rsidR="00604969" w:rsidRDefault="00604969" w:rsidP="00455AA7">
            <w:pPr>
              <w:ind w:right="-2"/>
              <w:rPr>
                <w:color w:val="000000"/>
                <w:sz w:val="28"/>
              </w:rPr>
            </w:pPr>
          </w:p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>Засоби наочності:</w:t>
            </w:r>
          </w:p>
          <w:p w:rsidR="00604969" w:rsidRPr="00355C0E" w:rsidRDefault="00604969" w:rsidP="00564EB8">
            <w:pPr>
              <w:pStyle w:val="a7"/>
              <w:numPr>
                <w:ilvl w:val="0"/>
                <w:numId w:val="4"/>
              </w:numPr>
              <w:ind w:right="-2"/>
              <w:jc w:val="center"/>
              <w:rPr>
                <w:color w:val="000000"/>
                <w:sz w:val="28"/>
              </w:rPr>
            </w:pPr>
            <w:r w:rsidRPr="00355C0E">
              <w:rPr>
                <w:color w:val="000000"/>
                <w:sz w:val="28"/>
              </w:rPr>
              <w:t>презентація,</w:t>
            </w:r>
          </w:p>
          <w:p w:rsidR="00604969" w:rsidRPr="00355C0E" w:rsidRDefault="00604969" w:rsidP="00564EB8">
            <w:pPr>
              <w:pStyle w:val="a7"/>
              <w:numPr>
                <w:ilvl w:val="0"/>
                <w:numId w:val="4"/>
              </w:numPr>
              <w:ind w:right="-2"/>
              <w:jc w:val="center"/>
              <w:rPr>
                <w:color w:val="000000"/>
                <w:sz w:val="28"/>
              </w:rPr>
            </w:pPr>
            <w:r w:rsidRPr="00355C0E">
              <w:rPr>
                <w:color w:val="000000"/>
                <w:sz w:val="28"/>
              </w:rPr>
              <w:t>відеоролики</w:t>
            </w:r>
          </w:p>
          <w:p w:rsidR="00604969" w:rsidRDefault="00604969" w:rsidP="001936A5">
            <w:pPr>
              <w:ind w:left="-148" w:right="-2"/>
              <w:jc w:val="center"/>
              <w:rPr>
                <w:color w:val="000000"/>
                <w:sz w:val="28"/>
              </w:rPr>
            </w:pPr>
          </w:p>
          <w:p w:rsidR="00604969" w:rsidRDefault="00604969" w:rsidP="001936A5">
            <w:pPr>
              <w:ind w:left="-148" w:right="-2"/>
              <w:jc w:val="center"/>
              <w:rPr>
                <w:color w:val="000000"/>
                <w:sz w:val="28"/>
              </w:rPr>
            </w:pPr>
          </w:p>
          <w:p w:rsidR="00604969" w:rsidRPr="002D3A30" w:rsidRDefault="00604969" w:rsidP="001936A5">
            <w:pPr>
              <w:jc w:val="center"/>
              <w:rPr>
                <w:sz w:val="28"/>
              </w:rPr>
            </w:pPr>
          </w:p>
          <w:p w:rsidR="00604969" w:rsidRDefault="00604969" w:rsidP="001936A5">
            <w:pPr>
              <w:jc w:val="center"/>
              <w:rPr>
                <w:sz w:val="28"/>
              </w:rPr>
            </w:pPr>
          </w:p>
          <w:p w:rsidR="00604969" w:rsidRDefault="00604969" w:rsidP="001936A5">
            <w:pPr>
              <w:jc w:val="center"/>
              <w:rPr>
                <w:sz w:val="28"/>
              </w:rPr>
            </w:pPr>
          </w:p>
          <w:p w:rsidR="00604969" w:rsidRDefault="00604969" w:rsidP="001936A5">
            <w:pPr>
              <w:jc w:val="center"/>
              <w:rPr>
                <w:sz w:val="28"/>
              </w:rPr>
            </w:pPr>
          </w:p>
          <w:p w:rsidR="00604969" w:rsidRPr="002D3A30" w:rsidRDefault="00604969" w:rsidP="00455AA7">
            <w:pPr>
              <w:rPr>
                <w:sz w:val="28"/>
              </w:rPr>
            </w:pPr>
          </w:p>
          <w:p w:rsidR="00604969" w:rsidRDefault="00604969" w:rsidP="001936A5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Методи навчання:</w:t>
            </w:r>
          </w:p>
          <w:p w:rsidR="00604969" w:rsidRDefault="00604969" w:rsidP="00564EB8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</w:rPr>
            </w:pPr>
            <w:r>
              <w:rPr>
                <w:sz w:val="28"/>
              </w:rPr>
              <w:t>ключові слова</w:t>
            </w:r>
          </w:p>
          <w:p w:rsidR="00604969" w:rsidRPr="00C14F7E" w:rsidRDefault="00604969" w:rsidP="00C14F7E">
            <w:pPr>
              <w:ind w:left="360"/>
              <w:rPr>
                <w:sz w:val="28"/>
              </w:rPr>
            </w:pPr>
          </w:p>
        </w:tc>
        <w:tc>
          <w:tcPr>
            <w:tcW w:w="1517" w:type="dxa"/>
            <w:vAlign w:val="center"/>
          </w:tcPr>
          <w:p w:rsidR="00604969" w:rsidRPr="002D3A30" w:rsidRDefault="00604969" w:rsidP="001936A5">
            <w:pPr>
              <w:ind w:right="-2"/>
              <w:jc w:val="center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lastRenderedPageBreak/>
              <w:t>70 хв.</w:t>
            </w:r>
          </w:p>
        </w:tc>
      </w:tr>
      <w:tr w:rsidR="00604969" w:rsidRPr="002D3A30" w:rsidTr="001936A5">
        <w:trPr>
          <w:cantSplit/>
        </w:trPr>
        <w:tc>
          <w:tcPr>
            <w:tcW w:w="10130" w:type="dxa"/>
            <w:gridSpan w:val="5"/>
          </w:tcPr>
          <w:p w:rsidR="00604969" w:rsidRPr="002D3A30" w:rsidRDefault="00604969" w:rsidP="001936A5">
            <w:pPr>
              <w:keepNext/>
              <w:ind w:right="-2"/>
              <w:jc w:val="center"/>
              <w:outlineLvl w:val="1"/>
              <w:rPr>
                <w:b/>
                <w:color w:val="000000"/>
                <w:sz w:val="28"/>
              </w:rPr>
            </w:pPr>
            <w:r w:rsidRPr="002D3A30">
              <w:rPr>
                <w:b/>
                <w:color w:val="000000"/>
                <w:sz w:val="28"/>
              </w:rPr>
              <w:t>ЗАКЛЮЧНИЙ ЕТАП</w:t>
            </w:r>
          </w:p>
        </w:tc>
      </w:tr>
      <w:tr w:rsidR="00604969" w:rsidRPr="002D3A30" w:rsidTr="001936A5">
        <w:tc>
          <w:tcPr>
            <w:tcW w:w="704" w:type="dxa"/>
          </w:tcPr>
          <w:p w:rsidR="00604969" w:rsidRPr="002D3A30" w:rsidRDefault="00604969" w:rsidP="001936A5">
            <w:pPr>
              <w:ind w:right="-2"/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3</w:t>
            </w:r>
            <w:r w:rsidRPr="002D3A30">
              <w:rPr>
                <w:b/>
                <w:color w:val="000000"/>
                <w:sz w:val="28"/>
              </w:rPr>
              <w:t>.</w:t>
            </w:r>
          </w:p>
        </w:tc>
        <w:tc>
          <w:tcPr>
            <w:tcW w:w="3657" w:type="dxa"/>
          </w:tcPr>
          <w:p w:rsidR="00604969" w:rsidRPr="002D3A30" w:rsidRDefault="00604969" w:rsidP="00564EB8">
            <w:pPr>
              <w:numPr>
                <w:ilvl w:val="0"/>
                <w:numId w:val="2"/>
              </w:numPr>
              <w:ind w:right="-2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>Загальні висновки</w:t>
            </w:r>
          </w:p>
          <w:p w:rsidR="00604969" w:rsidRPr="002D3A30" w:rsidRDefault="00604969" w:rsidP="00564EB8">
            <w:pPr>
              <w:numPr>
                <w:ilvl w:val="0"/>
                <w:numId w:val="2"/>
              </w:numPr>
              <w:ind w:right="-2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>Відповіді на проблемні запитання.</w:t>
            </w:r>
          </w:p>
          <w:p w:rsidR="00604969" w:rsidRDefault="00604969" w:rsidP="00564EB8">
            <w:pPr>
              <w:numPr>
                <w:ilvl w:val="0"/>
                <w:numId w:val="2"/>
              </w:numPr>
              <w:ind w:right="-2"/>
              <w:rPr>
                <w:color w:val="000000"/>
                <w:sz w:val="28"/>
              </w:rPr>
            </w:pPr>
            <w:r w:rsidRPr="002D3A30">
              <w:rPr>
                <w:color w:val="000000"/>
                <w:sz w:val="28"/>
              </w:rPr>
              <w:t>Завдання для самостійної підготовки студентів.</w:t>
            </w:r>
          </w:p>
          <w:p w:rsidR="00604969" w:rsidRPr="002D3A30" w:rsidRDefault="00604969" w:rsidP="00564EB8">
            <w:pPr>
              <w:numPr>
                <w:ilvl w:val="0"/>
                <w:numId w:val="2"/>
              </w:numPr>
              <w:ind w:right="-2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Домашнє завдання.</w:t>
            </w:r>
          </w:p>
        </w:tc>
        <w:tc>
          <w:tcPr>
            <w:tcW w:w="1599" w:type="dxa"/>
          </w:tcPr>
          <w:p w:rsidR="00604969" w:rsidRPr="002D3A30" w:rsidRDefault="00604969" w:rsidP="001936A5">
            <w:pPr>
              <w:ind w:right="-2"/>
              <w:rPr>
                <w:color w:val="000000"/>
                <w:sz w:val="28"/>
              </w:rPr>
            </w:pPr>
          </w:p>
        </w:tc>
        <w:tc>
          <w:tcPr>
            <w:tcW w:w="2653" w:type="dxa"/>
            <w:vAlign w:val="center"/>
          </w:tcPr>
          <w:p w:rsidR="00604969" w:rsidRDefault="00604969" w:rsidP="00455AA7">
            <w:pPr>
              <w:ind w:left="288" w:right="-2" w:hanging="288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методи навчання:</w:t>
            </w:r>
          </w:p>
          <w:p w:rsidR="00604969" w:rsidRPr="00477738" w:rsidRDefault="00604969" w:rsidP="00455AA7">
            <w:pPr>
              <w:ind w:left="288" w:right="-2" w:hanging="288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 - </w:t>
            </w:r>
            <w:r w:rsidRPr="00477738">
              <w:rPr>
                <w:color w:val="000000"/>
                <w:sz w:val="28"/>
              </w:rPr>
              <w:t>метод «Мікрофон»</w:t>
            </w:r>
            <w:r w:rsidR="00455AA7">
              <w:rPr>
                <w:color w:val="000000"/>
                <w:sz w:val="28"/>
              </w:rPr>
              <w:t xml:space="preserve">, </w:t>
            </w:r>
            <w:r w:rsidRPr="00F30345">
              <w:rPr>
                <w:color w:val="000000"/>
                <w:sz w:val="28"/>
                <w:szCs w:val="28"/>
              </w:rPr>
              <w:t>«Чорна скринька»</w:t>
            </w:r>
          </w:p>
          <w:p w:rsidR="00604969" w:rsidRPr="002378E7" w:rsidRDefault="00604969" w:rsidP="001936A5">
            <w:pPr>
              <w:ind w:left="136" w:right="-2"/>
              <w:rPr>
                <w:color w:val="000000"/>
                <w:sz w:val="28"/>
              </w:rPr>
            </w:pPr>
            <w:r w:rsidRPr="002378E7">
              <w:rPr>
                <w:color w:val="000000"/>
                <w:sz w:val="28"/>
              </w:rPr>
              <w:t>Навчальна література, методичні вказівки до виконання с/р.</w:t>
            </w:r>
          </w:p>
        </w:tc>
        <w:tc>
          <w:tcPr>
            <w:tcW w:w="1517" w:type="dxa"/>
            <w:vAlign w:val="center"/>
          </w:tcPr>
          <w:p w:rsidR="00604969" w:rsidRPr="00361585" w:rsidRDefault="00604969" w:rsidP="00564EB8">
            <w:pPr>
              <w:pStyle w:val="a7"/>
              <w:numPr>
                <w:ilvl w:val="0"/>
                <w:numId w:val="16"/>
              </w:numPr>
              <w:ind w:right="-2"/>
              <w:jc w:val="center"/>
              <w:rPr>
                <w:color w:val="000000"/>
                <w:sz w:val="28"/>
              </w:rPr>
            </w:pPr>
            <w:r w:rsidRPr="00361585">
              <w:rPr>
                <w:color w:val="000000"/>
                <w:sz w:val="28"/>
              </w:rPr>
              <w:t>хв.</w:t>
            </w:r>
          </w:p>
        </w:tc>
      </w:tr>
    </w:tbl>
    <w:p w:rsidR="00604969" w:rsidRDefault="00604969" w:rsidP="00604969">
      <w:pPr>
        <w:pStyle w:val="30"/>
        <w:shd w:val="clear" w:color="auto" w:fill="auto"/>
        <w:spacing w:before="0" w:line="240" w:lineRule="auto"/>
        <w:ind w:right="40" w:firstLine="0"/>
        <w:jc w:val="center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</w:p>
    <w:p w:rsidR="00361585" w:rsidRDefault="00361585" w:rsidP="00A94CAE">
      <w:pPr>
        <w:pStyle w:val="30"/>
        <w:shd w:val="clear" w:color="auto" w:fill="auto"/>
        <w:spacing w:before="0" w:line="240" w:lineRule="auto"/>
        <w:ind w:right="40" w:firstLine="0"/>
        <w:jc w:val="center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</w:p>
    <w:p w:rsidR="00361585" w:rsidRDefault="00361585" w:rsidP="00A94CAE">
      <w:pPr>
        <w:pStyle w:val="30"/>
        <w:shd w:val="clear" w:color="auto" w:fill="auto"/>
        <w:spacing w:before="0" w:line="240" w:lineRule="auto"/>
        <w:ind w:right="40" w:firstLine="0"/>
        <w:jc w:val="center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</w:p>
    <w:p w:rsidR="00361585" w:rsidRDefault="00361585" w:rsidP="00564EB8">
      <w:pPr>
        <w:pStyle w:val="30"/>
        <w:numPr>
          <w:ilvl w:val="0"/>
          <w:numId w:val="17"/>
        </w:numPr>
        <w:shd w:val="clear" w:color="auto" w:fill="auto"/>
        <w:spacing w:before="0" w:line="240" w:lineRule="auto"/>
        <w:ind w:right="40"/>
        <w:jc w:val="center"/>
        <w:rPr>
          <w:rFonts w:ascii="Times New Roman" w:eastAsia="Calibri" w:hAnsi="Times New Roman" w:cs="Times New Roman"/>
          <w:b/>
          <w:i w:val="0"/>
          <w:sz w:val="28"/>
          <w:szCs w:val="28"/>
        </w:rPr>
      </w:pPr>
      <w:bookmarkStart w:id="1" w:name="bookmark2"/>
      <w:r>
        <w:rPr>
          <w:rFonts w:ascii="Times New Roman" w:eastAsia="Calibri" w:hAnsi="Times New Roman" w:cs="Times New Roman"/>
          <w:b/>
          <w:i w:val="0"/>
          <w:sz w:val="28"/>
          <w:szCs w:val="28"/>
        </w:rPr>
        <w:br w:type="page"/>
      </w:r>
    </w:p>
    <w:p w:rsidR="00A94CAE" w:rsidRPr="00361585" w:rsidRDefault="00361585" w:rsidP="00564EB8">
      <w:pPr>
        <w:pStyle w:val="30"/>
        <w:numPr>
          <w:ilvl w:val="0"/>
          <w:numId w:val="18"/>
        </w:numPr>
        <w:shd w:val="clear" w:color="auto" w:fill="auto"/>
        <w:spacing w:before="0" w:line="240" w:lineRule="auto"/>
        <w:ind w:right="40"/>
        <w:jc w:val="center"/>
        <w:rPr>
          <w:rFonts w:ascii="Times New Roman" w:eastAsia="Calibri" w:hAnsi="Times New Roman" w:cs="Times New Roman"/>
          <w:b/>
          <w:i w:val="0"/>
          <w:sz w:val="28"/>
          <w:szCs w:val="28"/>
        </w:rPr>
      </w:pPr>
      <w:r w:rsidRPr="00361585">
        <w:rPr>
          <w:rFonts w:ascii="Times New Roman" w:eastAsia="Calibri" w:hAnsi="Times New Roman" w:cs="Times New Roman"/>
          <w:b/>
          <w:i w:val="0"/>
          <w:sz w:val="28"/>
          <w:szCs w:val="28"/>
        </w:rPr>
        <w:lastRenderedPageBreak/>
        <w:t>Зміст теми заняття</w:t>
      </w:r>
    </w:p>
    <w:p w:rsidR="00361585" w:rsidRDefault="00361585" w:rsidP="00361585">
      <w:pPr>
        <w:pStyle w:val="30"/>
        <w:shd w:val="clear" w:color="auto" w:fill="auto"/>
        <w:spacing w:before="0" w:line="240" w:lineRule="auto"/>
        <w:ind w:right="40" w:firstLine="0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</w:p>
    <w:p w:rsidR="00604969" w:rsidRPr="00F34A9D" w:rsidRDefault="00361585" w:rsidP="00A94CAE">
      <w:pPr>
        <w:pStyle w:val="30"/>
        <w:shd w:val="clear" w:color="auto" w:fill="auto"/>
        <w:spacing w:before="0" w:line="360" w:lineRule="auto"/>
        <w:ind w:right="40" w:firstLine="0"/>
        <w:jc w:val="left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eastAsiaTheme="minorHAnsi" w:hAnsi="Times New Roman" w:cs="Times New Roman"/>
          <w:b/>
          <w:i w:val="0"/>
          <w:sz w:val="28"/>
          <w:szCs w:val="22"/>
        </w:rPr>
        <w:t>6</w:t>
      </w:r>
      <w:r w:rsidR="0024397F" w:rsidRPr="0024397F">
        <w:rPr>
          <w:rFonts w:ascii="Times New Roman" w:eastAsiaTheme="minorHAnsi" w:hAnsi="Times New Roman" w:cs="Times New Roman"/>
          <w:b/>
          <w:i w:val="0"/>
          <w:sz w:val="28"/>
          <w:szCs w:val="22"/>
        </w:rPr>
        <w:t>.1</w:t>
      </w:r>
      <w:r w:rsidR="00A94CAE">
        <w:rPr>
          <w:rFonts w:ascii="Times New Roman" w:eastAsiaTheme="minorHAnsi" w:hAnsi="Times New Roman" w:cs="Times New Roman"/>
          <w:b/>
          <w:i w:val="0"/>
          <w:sz w:val="28"/>
          <w:szCs w:val="22"/>
        </w:rPr>
        <w:t xml:space="preserve"> </w:t>
      </w:r>
      <w:r>
        <w:rPr>
          <w:rFonts w:ascii="Times New Roman" w:eastAsiaTheme="minorHAnsi" w:hAnsi="Times New Roman" w:cs="Times New Roman"/>
          <w:b/>
          <w:i w:val="0"/>
          <w:sz w:val="28"/>
          <w:szCs w:val="22"/>
        </w:rPr>
        <w:t>- 6</w:t>
      </w:r>
      <w:r w:rsidR="0024397F" w:rsidRPr="0024397F">
        <w:rPr>
          <w:rFonts w:ascii="Times New Roman" w:eastAsiaTheme="minorHAnsi" w:hAnsi="Times New Roman" w:cs="Times New Roman"/>
          <w:b/>
          <w:i w:val="0"/>
          <w:sz w:val="28"/>
          <w:szCs w:val="22"/>
        </w:rPr>
        <w:t>.2. Самостійне опрацювання</w:t>
      </w:r>
      <w:r w:rsidR="0024397F">
        <w:rPr>
          <w:rFonts w:ascii="Times New Roman" w:eastAsiaTheme="minorHAnsi" w:hAnsi="Times New Roman" w:cs="Times New Roman"/>
          <w:b/>
          <w:i w:val="0"/>
          <w:sz w:val="28"/>
          <w:szCs w:val="22"/>
        </w:rPr>
        <w:t xml:space="preserve">. </w:t>
      </w:r>
      <w:r w:rsidR="00F34A9D">
        <w:rPr>
          <w:rFonts w:ascii="Times New Roman" w:eastAsiaTheme="minorHAnsi" w:hAnsi="Times New Roman" w:cs="Times New Roman"/>
          <w:b/>
          <w:i w:val="0"/>
          <w:sz w:val="28"/>
          <w:szCs w:val="22"/>
        </w:rPr>
        <w:t>(</w:t>
      </w:r>
      <w:r w:rsidR="0024397F" w:rsidRPr="00F34A9D">
        <w:rPr>
          <w:rFonts w:ascii="Times New Roman" w:eastAsiaTheme="minorHAnsi" w:hAnsi="Times New Roman" w:cs="Times New Roman"/>
          <w:i w:val="0"/>
          <w:sz w:val="28"/>
          <w:szCs w:val="22"/>
        </w:rPr>
        <w:t>Складання ментальних карт</w:t>
      </w:r>
      <w:r w:rsidR="00F34A9D">
        <w:rPr>
          <w:rFonts w:ascii="Times New Roman" w:eastAsiaTheme="minorHAnsi" w:hAnsi="Times New Roman" w:cs="Times New Roman"/>
          <w:i w:val="0"/>
          <w:sz w:val="28"/>
          <w:szCs w:val="22"/>
        </w:rPr>
        <w:t>)</w:t>
      </w:r>
      <w:r w:rsidR="0024397F" w:rsidRPr="00F34A9D">
        <w:rPr>
          <w:rFonts w:ascii="Times New Roman" w:eastAsiaTheme="minorHAnsi" w:hAnsi="Times New Roman" w:cs="Times New Roman"/>
          <w:i w:val="0"/>
          <w:sz w:val="28"/>
          <w:szCs w:val="22"/>
        </w:rPr>
        <w:t>.</w:t>
      </w:r>
    </w:p>
    <w:p w:rsidR="00604969" w:rsidRPr="00A94CAE" w:rsidRDefault="00361585" w:rsidP="007303EA">
      <w:pPr>
        <w:spacing w:line="360" w:lineRule="auto"/>
        <w:ind w:left="644" w:hanging="644"/>
        <w:jc w:val="both"/>
        <w:rPr>
          <w:b/>
          <w:color w:val="000000"/>
          <w:sz w:val="28"/>
        </w:rPr>
      </w:pPr>
      <w:r>
        <w:rPr>
          <w:rFonts w:eastAsiaTheme="minorHAnsi"/>
          <w:b/>
          <w:sz w:val="28"/>
          <w:szCs w:val="22"/>
        </w:rPr>
        <w:t>6</w:t>
      </w:r>
      <w:r w:rsidR="0024397F">
        <w:rPr>
          <w:rFonts w:eastAsiaTheme="minorHAnsi"/>
          <w:b/>
          <w:sz w:val="28"/>
          <w:szCs w:val="22"/>
        </w:rPr>
        <w:t>.3</w:t>
      </w:r>
      <w:r w:rsidR="00604969" w:rsidRPr="00E4696B">
        <w:rPr>
          <w:rFonts w:eastAsiaTheme="minorHAnsi"/>
          <w:b/>
          <w:sz w:val="28"/>
          <w:szCs w:val="22"/>
        </w:rPr>
        <w:t>.</w:t>
      </w:r>
      <w:bookmarkEnd w:id="1"/>
      <w:r w:rsidR="006D5B0D">
        <w:rPr>
          <w:rFonts w:eastAsiaTheme="minorHAnsi"/>
          <w:b/>
          <w:sz w:val="28"/>
          <w:szCs w:val="22"/>
        </w:rPr>
        <w:t xml:space="preserve"> </w:t>
      </w:r>
      <w:r w:rsidR="00E4696B" w:rsidRPr="00E4696B">
        <w:rPr>
          <w:b/>
          <w:color w:val="000000"/>
          <w:sz w:val="28"/>
        </w:rPr>
        <w:t xml:space="preserve">Загальна характеристика групи патогенних </w:t>
      </w:r>
      <w:proofErr w:type="spellStart"/>
      <w:r w:rsidR="00E4696B" w:rsidRPr="00E4696B">
        <w:rPr>
          <w:b/>
          <w:color w:val="000000"/>
          <w:sz w:val="28"/>
        </w:rPr>
        <w:t>клостридій</w:t>
      </w:r>
      <w:proofErr w:type="spellEnd"/>
      <w:r w:rsidR="00E4696B" w:rsidRPr="00E4696B">
        <w:rPr>
          <w:b/>
          <w:color w:val="000000"/>
          <w:sz w:val="28"/>
        </w:rPr>
        <w:t>.</w:t>
      </w:r>
      <w:r w:rsidR="006D5B0D">
        <w:rPr>
          <w:b/>
          <w:color w:val="000000"/>
          <w:sz w:val="28"/>
        </w:rPr>
        <w:t xml:space="preserve"> </w:t>
      </w:r>
      <w:r w:rsidR="00E4696B" w:rsidRPr="00E4696B">
        <w:rPr>
          <w:b/>
          <w:color w:val="000000"/>
          <w:sz w:val="28"/>
        </w:rPr>
        <w:t>Особливості лабораторної діагностики інфекцій, спричинених збудниками.</w:t>
      </w:r>
    </w:p>
    <w:p w:rsidR="005059D1" w:rsidRPr="00875698" w:rsidRDefault="005059D1" w:rsidP="005059D1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Клостридії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і </w:t>
      </w:r>
      <w:proofErr w:type="spellStart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неклостридіальні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анае</w:t>
      </w:r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роби належать до мікроорганізмів, які живуть в умовах повної від</w:t>
      </w:r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сутності кисню або незначної його кількості. Молекулярний кисень діє на них </w:t>
      </w:r>
      <w:proofErr w:type="spellStart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токсично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. Тому ця група бактерій називається </w:t>
      </w:r>
      <w:proofErr w:type="spellStart"/>
      <w:r w:rsidR="00E57B23">
        <w:rPr>
          <w:rStyle w:val="28"/>
          <w:rFonts w:ascii="Times New Roman" w:hAnsi="Times New Roman" w:cs="Times New Roman"/>
          <w:sz w:val="28"/>
          <w:szCs w:val="28"/>
        </w:rPr>
        <w:t>облігат</w:t>
      </w:r>
      <w:r w:rsidRPr="00875698">
        <w:rPr>
          <w:rStyle w:val="28"/>
          <w:rFonts w:ascii="Times New Roman" w:hAnsi="Times New Roman" w:cs="Times New Roman"/>
          <w:sz w:val="28"/>
          <w:szCs w:val="28"/>
        </w:rPr>
        <w:t>ними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(обов’язковими) </w:t>
      </w:r>
      <w:r w:rsidRPr="00875698">
        <w:rPr>
          <w:rStyle w:val="28"/>
          <w:rFonts w:ascii="Times New Roman" w:hAnsi="Times New Roman" w:cs="Times New Roman"/>
          <w:sz w:val="28"/>
          <w:szCs w:val="28"/>
        </w:rPr>
        <w:t>анаеробами.</w:t>
      </w:r>
    </w:p>
    <w:p w:rsidR="005059D1" w:rsidRPr="00875698" w:rsidRDefault="005059D1" w:rsidP="005059D1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Природним середовищем перебування </w:t>
      </w:r>
      <w:proofErr w:type="spellStart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облігатних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анаеробів є глибокі шари ґрунту, мул водойм, стічні води, кишечник ссавців, птахів, холоднокровних тварин, людини.</w:t>
      </w:r>
    </w:p>
    <w:p w:rsidR="005059D1" w:rsidRPr="00875698" w:rsidRDefault="005059D1" w:rsidP="005059D1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Облігатні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анаероби бувають </w:t>
      </w:r>
      <w:proofErr w:type="spellStart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спорогенними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й </w:t>
      </w:r>
      <w:proofErr w:type="spellStart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аспорогенними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. У виникненні патологічних процесів у людини суттєву роль відігра</w:t>
      </w:r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ють </w:t>
      </w:r>
      <w:proofErr w:type="spellStart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спорогенні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бактерії роду </w:t>
      </w:r>
      <w:r w:rsidRPr="00875698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 xml:space="preserve">Clostridium </w:t>
      </w:r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і </w:t>
      </w:r>
      <w:proofErr w:type="spellStart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аспорогенні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бактерії ро</w:t>
      </w:r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дини </w:t>
      </w:r>
      <w:r w:rsidRPr="00875698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>Bacterioidaceae.</w:t>
      </w:r>
    </w:p>
    <w:p w:rsidR="009A3E75" w:rsidRPr="009A3E75" w:rsidRDefault="005059D1" w:rsidP="009A3E7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Характерною ознакою </w:t>
      </w:r>
      <w:proofErr w:type="spellStart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клостридій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є утворення спори, яка за діаметром більша, ніж вегетативна клітина, тому часто паличка зі спорою нагадує веретено, звідки і пішла назва роду 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Clostridium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(від </w:t>
      </w:r>
      <w:proofErr w:type="spellStart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грец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. </w:t>
      </w:r>
      <w:proofErr w:type="spellStart"/>
      <w:r w:rsidRPr="0013626E">
        <w:rPr>
          <w:rFonts w:ascii="Times New Roman" w:hAnsi="Times New Roman" w:cs="Times New Roman"/>
          <w:bCs/>
          <w:i/>
          <w:iCs/>
          <w:sz w:val="28"/>
          <w:szCs w:val="28"/>
          <w:lang w:bidi="uk-UA"/>
        </w:rPr>
        <w:t>kloster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— веретено). </w:t>
      </w:r>
      <w:proofErr w:type="spellStart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Клостридії</w:t>
      </w:r>
      <w:proofErr w:type="spellEnd"/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значно поширені у природі. Кишечник людей і тварин вони заселяють на першому тижні піс</w:t>
      </w:r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ля народження, де розмножуються і виділяються в навколишнє се</w:t>
      </w:r>
      <w:r w:rsidRPr="0087569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редовище. Удобрений перегноєм ґрунт завжди містить у собі спори</w:t>
      </w:r>
      <w:r w:rsid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клостридій</w:t>
      </w:r>
      <w:proofErr w:type="spellEnd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, які в теплу пору року здатні розмножуватися і накопи</w:t>
      </w:r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чуватися у ґрунті, а для деяких видів </w:t>
      </w:r>
      <w:proofErr w:type="spellStart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клостридій</w:t>
      </w:r>
      <w:proofErr w:type="spellEnd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ґрунт є природним середовищем існування. Якщо </w:t>
      </w:r>
      <w:proofErr w:type="spellStart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клостридії</w:t>
      </w:r>
      <w:proofErr w:type="spellEnd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з харчовими продуктами і кормом потрапляють у кишечник людей і тварин, вони не спричи</w:t>
      </w:r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нюють захворювання. Зазвичай патогенні </w:t>
      </w:r>
      <w:proofErr w:type="spellStart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клостридії</w:t>
      </w:r>
      <w:proofErr w:type="spellEnd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зумо'влюють</w:t>
      </w:r>
      <w:proofErr w:type="spellEnd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захворювання у разі потрапляння у рану, тобто вони є збудниками ранових інфекцій (</w:t>
      </w:r>
      <w:r w:rsidR="009A3E75" w:rsidRPr="009A3E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екзогенної інфекції).</w:t>
      </w:r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Деякі </w:t>
      </w:r>
      <w:proofErr w:type="spellStart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клостридії</w:t>
      </w:r>
      <w:proofErr w:type="spellEnd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здатні спричинити </w:t>
      </w:r>
      <w:r w:rsidR="009A3E75" w:rsidRPr="009A3E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ендогенну інфекцію.</w:t>
      </w:r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Вн</w:t>
      </w:r>
      <w:r w:rsidR="00E57B23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аслідок нераціональної </w:t>
      </w:r>
      <w:proofErr w:type="spellStart"/>
      <w:r w:rsidR="00E57B23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антибіо</w:t>
      </w:r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тикотерапії</w:t>
      </w:r>
      <w:proofErr w:type="spellEnd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в товстій кишці </w:t>
      </w:r>
      <w:proofErr w:type="spellStart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інтенсивно</w:t>
      </w:r>
      <w:proofErr w:type="spellEnd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розмножується </w:t>
      </w:r>
      <w:r w:rsidR="009A3E75" w:rsidRPr="0013626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proofErr w:type="spellStart"/>
      <w:r w:rsidR="009A3E75" w:rsidRPr="0013626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>difficile</w:t>
      </w:r>
      <w:proofErr w:type="spellEnd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, що призводить до </w:t>
      </w:r>
      <w:proofErr w:type="spellStart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псевдомембранозного</w:t>
      </w:r>
      <w:proofErr w:type="spellEnd"/>
      <w:r w:rsidR="009A3E75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коліту.</w:t>
      </w:r>
    </w:p>
    <w:p w:rsidR="009A3E75" w:rsidRPr="009A3E75" w:rsidRDefault="009A3E75" w:rsidP="009A3E7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Всі 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клостридії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— великі 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грампозитивні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палички із заокругле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ними кінцями, рухливі (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перитрихи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), деякі нерухливі, більшість не утворюють капсулу, утворюють 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>спору округлої або овальної форми, яка розміщується у клітині центра</w:t>
      </w:r>
      <w:r w:rsidR="00E57B23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льно, </w:t>
      </w:r>
      <w:proofErr w:type="spellStart"/>
      <w:r w:rsidR="00E57B23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термінально</w:t>
      </w:r>
      <w:proofErr w:type="spellEnd"/>
      <w:r w:rsidR="00E57B23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або </w:t>
      </w:r>
      <w:proofErr w:type="spellStart"/>
      <w:r w:rsidR="00E57B23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субтермі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нально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.</w:t>
      </w:r>
    </w:p>
    <w:p w:rsidR="009A3E75" w:rsidRPr="009A3E75" w:rsidRDefault="009A3E75" w:rsidP="009A3E7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Для </w:t>
      </w:r>
      <w:r w:rsidRPr="009A3E75">
        <w:rPr>
          <w:rFonts w:ascii="Times New Roman" w:hAnsi="Times New Roman" w:cs="Times New Roman"/>
          <w:b/>
          <w:bCs/>
          <w:sz w:val="28"/>
          <w:szCs w:val="28"/>
        </w:rPr>
        <w:t xml:space="preserve">культивування 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потребують анаеробних умов. Для цього ви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користовують фізичні, хімічні і біологічні методи культивування. До </w:t>
      </w:r>
      <w:r w:rsidRPr="009A3E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фізичних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відносять методи, за яких механічним способом вида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ляють кисень з поживного середовища і з атмосфери, в якій культи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вують анаероби.</w:t>
      </w:r>
    </w:p>
    <w:p w:rsidR="009A3E75" w:rsidRPr="009A3E75" w:rsidRDefault="009A3E75" w:rsidP="009A3E7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У разі культивування в 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анаеростаті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повітря видаляють вакуум- насосом, а культивування проводять у вакуумі або 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анаеростат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запо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внюють сумішшю газів, яка не містить кисню. За методом Перетца на поверхню щільного поживного середовища (МПА) з посівом кла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дуть стерильне предметне скло. Анаероби ростуть під склом.</w:t>
      </w:r>
    </w:p>
    <w:p w:rsidR="009A3E75" w:rsidRPr="009A3E75" w:rsidRDefault="009A3E75" w:rsidP="009A3E7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Перед посівом пробірки з середовищами 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Кітта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—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Тароцці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і Вільсона—Блера кип’ятять на водяній бані упродовж 20 хв для видалення повітря, потім охолоджують до температури 43—45 °С. Після посіву середовище 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Кітта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—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Тароцці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заливають стерильним вазеліновим маслом, аби уникнути надходження повітря у сере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довище. Після посіву пробірки ставлять у холодну воду. Середови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ще Вільсона—Блера </w:t>
      </w:r>
      <w:r w:rsidR="00E57B23"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ущільняється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і не насичується повітрям.</w:t>
      </w:r>
    </w:p>
    <w:p w:rsidR="009A3E75" w:rsidRPr="009A3E75" w:rsidRDefault="009A3E75" w:rsidP="009A3E7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За методом 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Віньяля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—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Вейона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анаеробів вирощують у напіврідко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му середовищі. Матеріал, що містить анаероби, перемішують із се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редовищем і заповнюють пастерівські піпетки, потім запаюють їх.</w:t>
      </w:r>
    </w:p>
    <w:p w:rsidR="009A3E75" w:rsidRPr="009A3E75" w:rsidRDefault="009A3E75" w:rsidP="009A3E7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Під час використання </w:t>
      </w:r>
      <w:r w:rsidRPr="009A3E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хімічних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методів анаероби культивують в ексикаторі, на дно якого поміщають хімічні речовини, що легко по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глинають кисень (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піргалол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, натрію 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гідрогенсульфіт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).</w:t>
      </w:r>
    </w:p>
    <w:p w:rsidR="009A3E75" w:rsidRPr="009A3E75" w:rsidRDefault="009A3E75" w:rsidP="009A3E7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За 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Фортнером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9A3E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(біологічний метод)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у середовищі, налитому у чашку Петрі, вирізають і викидають смужку агару. На половину се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редовища висівають культуру аеробів (частіше 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ешерихії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), на другу половину — анаеробів. Чашку заклеюють лейкопластиром або пластиліном. Аероби ростуть швидко і поглинають кисень, створюючи умови для анаеробів, які ростуть повільно (3—5 діб).</w:t>
      </w:r>
    </w:p>
    <w:p w:rsidR="009A3E75" w:rsidRPr="009A3E75" w:rsidRDefault="009A3E75" w:rsidP="009A3E7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Рід </w:t>
      </w:r>
      <w:proofErr w:type="spellStart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Clostridium</w:t>
      </w:r>
      <w:proofErr w:type="spellEnd"/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включає велику кількість видів, але найбільш , патогенними для людей є збудники правця, ботулізму і газової ганг</w:t>
      </w:r>
      <w:r w:rsidRPr="009A3E75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рени. </w:t>
      </w:r>
    </w:p>
    <w:p w:rsidR="001D10E5" w:rsidRPr="00A94CAE" w:rsidRDefault="00361585" w:rsidP="007303EA">
      <w:pPr>
        <w:pStyle w:val="34"/>
        <w:keepNext/>
        <w:keepLines/>
        <w:shd w:val="clear" w:color="auto" w:fill="auto"/>
        <w:spacing w:before="0" w:after="0" w:line="360" w:lineRule="auto"/>
        <w:ind w:right="60"/>
        <w:jc w:val="both"/>
        <w:rPr>
          <w:rFonts w:ascii="Times New Roman" w:hAnsi="Times New Roman" w:cs="Times New Roman"/>
          <w:i w:val="0"/>
          <w:color w:val="000000"/>
          <w:sz w:val="28"/>
          <w:szCs w:val="28"/>
          <w:lang w:eastAsia="uk-UA" w:bidi="uk-UA"/>
        </w:rPr>
      </w:pPr>
      <w:bookmarkStart w:id="2" w:name="bookmark4"/>
      <w:r>
        <w:rPr>
          <w:rFonts w:ascii="Times New Roman" w:eastAsiaTheme="minorHAnsi" w:hAnsi="Times New Roman" w:cs="Times New Roman"/>
          <w:i w:val="0"/>
          <w:sz w:val="28"/>
          <w:szCs w:val="22"/>
        </w:rPr>
        <w:lastRenderedPageBreak/>
        <w:t>6</w:t>
      </w:r>
      <w:r w:rsidR="00A94CAE" w:rsidRPr="00A94CAE">
        <w:rPr>
          <w:rFonts w:ascii="Times New Roman" w:eastAsiaTheme="minorHAnsi" w:hAnsi="Times New Roman" w:cs="Times New Roman"/>
          <w:i w:val="0"/>
          <w:sz w:val="28"/>
          <w:szCs w:val="22"/>
        </w:rPr>
        <w:t>.4.</w:t>
      </w:r>
      <w:r w:rsidR="00A94CAE" w:rsidRPr="00A94CAE">
        <w:rPr>
          <w:rFonts w:eastAsiaTheme="minorHAnsi"/>
          <w:b w:val="0"/>
          <w:i w:val="0"/>
          <w:sz w:val="28"/>
          <w:szCs w:val="22"/>
        </w:rPr>
        <w:t xml:space="preserve"> </w:t>
      </w:r>
      <w:r w:rsidR="00A94CAE" w:rsidRPr="00A94CAE">
        <w:rPr>
          <w:rFonts w:ascii="Times New Roman" w:hAnsi="Times New Roman" w:cs="Times New Roman"/>
          <w:i w:val="0"/>
          <w:color w:val="000000"/>
          <w:sz w:val="28"/>
          <w:szCs w:val="28"/>
          <w:lang w:eastAsia="uk-UA" w:bidi="uk-UA"/>
        </w:rPr>
        <w:t>Збудник правця</w:t>
      </w:r>
      <w:bookmarkEnd w:id="2"/>
      <w:r w:rsidR="00A94CAE">
        <w:rPr>
          <w:rFonts w:ascii="Times New Roman" w:hAnsi="Times New Roman" w:cs="Times New Roman"/>
          <w:i w:val="0"/>
          <w:color w:val="000000"/>
          <w:sz w:val="28"/>
          <w:szCs w:val="28"/>
          <w:lang w:eastAsia="uk-UA" w:bidi="uk-UA"/>
        </w:rPr>
        <w:t xml:space="preserve">. </w:t>
      </w:r>
      <w:r w:rsidR="00A94CAE" w:rsidRPr="00A94CAE">
        <w:rPr>
          <w:rFonts w:ascii="Times New Roman" w:hAnsi="Times New Roman" w:cs="Times New Roman"/>
          <w:i w:val="0"/>
          <w:color w:val="000000"/>
          <w:sz w:val="28"/>
        </w:rPr>
        <w:t>Біологічні властивості.</w:t>
      </w:r>
      <w:r w:rsidR="00A94CAE" w:rsidRPr="00A94CAE">
        <w:rPr>
          <w:rFonts w:ascii="Times New Roman" w:hAnsi="Times New Roman" w:cs="Times New Roman"/>
          <w:b w:val="0"/>
          <w:i w:val="0"/>
          <w:color w:val="000000"/>
          <w:sz w:val="28"/>
        </w:rPr>
        <w:t xml:space="preserve"> </w:t>
      </w:r>
      <w:r w:rsidR="00A94CAE" w:rsidRPr="00A94CAE">
        <w:rPr>
          <w:rFonts w:ascii="Times New Roman" w:hAnsi="Times New Roman" w:cs="Times New Roman"/>
          <w:i w:val="0"/>
          <w:color w:val="000000"/>
          <w:sz w:val="28"/>
        </w:rPr>
        <w:t>Особливості взяття матеріалу для дослідження та заходи безпеки. Специфічне лікування хворих. Специфічна профілактика.</w:t>
      </w:r>
    </w:p>
    <w:p w:rsidR="001D10E5" w:rsidRPr="007A161A" w:rsidRDefault="00E14DDA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25F59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uk-UA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margin">
                  <wp:posOffset>89535</wp:posOffset>
                </wp:positionH>
                <wp:positionV relativeFrom="paragraph">
                  <wp:posOffset>900116</wp:posOffset>
                </wp:positionV>
                <wp:extent cx="1666240" cy="2383972"/>
                <wp:effectExtent l="0" t="0" r="0" b="0"/>
                <wp:wrapTight wrapText="bothSides">
                  <wp:wrapPolygon edited="0">
                    <wp:start x="0" y="0"/>
                    <wp:lineTo x="0" y="21404"/>
                    <wp:lineTo x="21238" y="21404"/>
                    <wp:lineTo x="21238" y="0"/>
                    <wp:lineTo x="0" y="0"/>
                  </wp:wrapPolygon>
                </wp:wrapTight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6240" cy="2383972"/>
                          <a:chOff x="0" y="0"/>
                          <a:chExt cx="1666240" cy="2383972"/>
                        </a:xfrm>
                      </wpg:grpSpPr>
                      <pic:pic xmlns:pic="http://schemas.openxmlformats.org/drawingml/2006/picture">
                        <pic:nvPicPr>
                          <pic:cNvPr id="8" name="Рисунок 8" descr="C:\Users\Himiya\AppData\Local\Temp\FineReader12.00\media\image2.jpe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240" cy="1644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" name="Надпись 10"/>
                        <wps:cNvSpPr txBox="1"/>
                        <wps:spPr>
                          <a:xfrm>
                            <a:off x="0" y="1698172"/>
                            <a:ext cx="1666240" cy="685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4A9D" w:rsidRDefault="00F34A9D" w:rsidP="001D10E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0B6873">
                                <w:rPr>
                                  <w:b/>
                                </w:rPr>
                                <w:t xml:space="preserve">Мал.1. </w:t>
                              </w:r>
                            </w:p>
                            <w:p w:rsidR="00F34A9D" w:rsidRPr="000B6873" w:rsidRDefault="00F34A9D" w:rsidP="001D10E5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fr-FR" w:eastAsia="fr-FR" w:bidi="fr-FR"/>
                                </w:rPr>
                              </w:pPr>
                              <w:r w:rsidRPr="000B6873">
                                <w:rPr>
                                  <w:b/>
                                  <w:color w:val="000000"/>
                                  <w:lang w:val="fr-FR" w:eastAsia="fr-FR" w:bidi="fr-FR"/>
                                </w:rPr>
                                <w:t>Clostridium tetan</w:t>
                              </w:r>
                            </w:p>
                            <w:p w:rsidR="00F34A9D" w:rsidRPr="000B6873" w:rsidRDefault="00F34A9D" w:rsidP="001D10E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0B6873">
                                <w:rPr>
                                  <w:b/>
                                  <w:color w:val="000000"/>
                                  <w:lang w:eastAsia="fr-FR" w:bidi="fr-FR"/>
                                </w:rPr>
                                <w:t>(чиста культура)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1" o:spid="_x0000_s1027" style="position:absolute;left:0;text-align:left;margin-left:7.05pt;margin-top:70.9pt;width:131.2pt;height:187.7pt;z-index:251754496;mso-position-horizontal-relative:margin" coordsize="16662,23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8" o:spid="_x0000_s1028" type="#_x0000_t75" style="position:absolute;width:16662;height:164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Jqa/AAAAA2gAAAA8AAABkcnMvZG93bnJldi54bWxET01rwkAQvRf8D8sUems2lSKSukooCGlp&#10;DlERehuyYxKanQ3ZVdP++s5B8Ph436vN5Hp1oTF0ng28JCko4trbjhsDh/32eQkqRGSLvWcy8EsB&#10;NuvZwwoz669c0WUXGyUhHDI00MY4ZFqHuiWHIfEDsXAnPzqMAsdG2xGvEu56PU/ThXbYsTS0ONB7&#10;S/XP7uyk9/WrPH7nf0y+KqZT+TmEDj+MeXqc8jdQkaZ4F9/chTUgW+WK3AC9/g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FImpr8AAAADaAAAADwAAAAAAAAAAAAAAAACfAgAA&#10;ZHJzL2Rvd25yZXYueG1sUEsFBgAAAAAEAAQA9wAAAIwDAAAAAA==&#10;">
                  <v:imagedata r:id="rId11" o:title="image2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0" o:spid="_x0000_s1029" type="#_x0000_t202" style="position:absolute;top:16981;width:16662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NH2MYA&#10;AADbAAAADwAAAGRycy9kb3ducmV2LnhtbESPT2vCQBDF74LfYRnBS6mbKm0ldZUi9g+91dSW3obs&#10;mASzsyG7TeK3dw4FbzO8N+/9ZrUZXK06akPl2cDdLAFFnHtbcWHgK3u5XYIKEdli7ZkMnCnAZj0e&#10;rTC1vudP6vaxUBLCIUUDZYxNqnXIS3IYZr4hFu3oW4dR1rbQtsVewl2t50nyoB1WLA0lNrQtKT/t&#10;/5yB35vi5yMMr4d+cb9odm9d9vhtM2Omk+H5CVSkIV7N/9fvVvCFXn6RAfT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NH2MYAAADbAAAADwAAAAAAAAAAAAAAAACYAgAAZHJz&#10;L2Rvd25yZXYueG1sUEsFBgAAAAAEAAQA9QAAAIsDAAAAAA==&#10;" fillcolor="white [3201]" stroked="f" strokeweight=".5pt">
                  <v:textbox>
                    <w:txbxContent>
                      <w:p w:rsidR="00F34A9D" w:rsidRDefault="00F34A9D" w:rsidP="001D10E5">
                        <w:pPr>
                          <w:jc w:val="center"/>
                          <w:rPr>
                            <w:b/>
                          </w:rPr>
                        </w:pPr>
                        <w:r w:rsidRPr="000B6873">
                          <w:rPr>
                            <w:b/>
                          </w:rPr>
                          <w:t xml:space="preserve">Мал.1. </w:t>
                        </w:r>
                      </w:p>
                      <w:p w:rsidR="00F34A9D" w:rsidRPr="000B6873" w:rsidRDefault="00F34A9D" w:rsidP="001D10E5">
                        <w:pPr>
                          <w:jc w:val="center"/>
                          <w:rPr>
                            <w:b/>
                            <w:color w:val="000000"/>
                            <w:lang w:val="fr-FR" w:eastAsia="fr-FR" w:bidi="fr-FR"/>
                          </w:rPr>
                        </w:pPr>
                        <w:r w:rsidRPr="000B6873">
                          <w:rPr>
                            <w:b/>
                            <w:color w:val="000000"/>
                            <w:lang w:val="fr-FR" w:eastAsia="fr-FR" w:bidi="fr-FR"/>
                          </w:rPr>
                          <w:t>Clostridium tetan</w:t>
                        </w:r>
                      </w:p>
                      <w:p w:rsidR="00F34A9D" w:rsidRPr="000B6873" w:rsidRDefault="00F34A9D" w:rsidP="001D10E5">
                        <w:pPr>
                          <w:jc w:val="center"/>
                          <w:rPr>
                            <w:b/>
                          </w:rPr>
                        </w:pPr>
                        <w:r w:rsidRPr="000B6873">
                          <w:rPr>
                            <w:b/>
                            <w:color w:val="000000"/>
                            <w:lang w:eastAsia="fr-FR" w:bidi="fr-FR"/>
                          </w:rPr>
                          <w:t>(чиста культура)</w:t>
                        </w:r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  <w:r w:rsidR="001D10E5" w:rsidRPr="00825F59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Правець</w:t>
      </w:r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— гостра інфекція, яка характеризується уражен</w:t>
      </w:r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ням токсином рухових нейронів спинного та головного мозку, проявом якої є спастичне скорочення м'язів.</w:t>
      </w:r>
    </w:p>
    <w:p w:rsidR="001D10E5" w:rsidRPr="007A161A" w:rsidRDefault="001D10E5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D10E5">
        <w:rPr>
          <w:rStyle w:val="21pt"/>
          <w:rFonts w:eastAsia="Century Schoolbook"/>
          <w:b/>
          <w:spacing w:val="0"/>
          <w:sz w:val="28"/>
          <w:szCs w:val="28"/>
        </w:rPr>
        <w:t>Морфологія та фізіологія.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Збудник правця має вигляд барабанної палички. Біохімічно малоактивний. На середовищі </w:t>
      </w:r>
      <w:proofErr w:type="spellStart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Кітта</w:t>
      </w:r>
      <w:proofErr w:type="spellEnd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—</w:t>
      </w:r>
      <w:proofErr w:type="spellStart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Тароцці</w:t>
      </w:r>
      <w:proofErr w:type="spellEnd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росте повільно, при цьому спостерігається рів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номірне помутніння бульйону без утворення газу. На КА коло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нії оточені зоною гемолізу та нагадують павучків (утворюють відростки). Розріджують желатин (ростуть у вигляді перевер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нутої ялинки або пензлика). Спричинюють повільне зсідання молока.</w:t>
      </w:r>
    </w:p>
    <w:p w:rsidR="001D10E5" w:rsidRPr="007A161A" w:rsidRDefault="001D10E5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D10E5">
        <w:rPr>
          <w:rStyle w:val="21pt"/>
          <w:rFonts w:eastAsia="Century Schoolbook"/>
          <w:b/>
          <w:spacing w:val="0"/>
          <w:sz w:val="28"/>
          <w:szCs w:val="28"/>
        </w:rPr>
        <w:t>Фактори вірулентності.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Утворює дуже сильний екзо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токсин, який складається з двох фракцій: </w:t>
      </w:r>
      <w:proofErr w:type="spellStart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тетаноспазміну</w:t>
      </w:r>
      <w:proofErr w:type="spellEnd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та </w:t>
      </w:r>
      <w:proofErr w:type="spellStart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тетанолізину</w:t>
      </w:r>
      <w:proofErr w:type="spellEnd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. </w:t>
      </w:r>
      <w:proofErr w:type="spellStart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Тетаноспазмін</w:t>
      </w:r>
      <w:proofErr w:type="spellEnd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уражує рухові нейрони, а тета- </w:t>
      </w:r>
      <w:proofErr w:type="spellStart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нолізин</w:t>
      </w:r>
      <w:proofErr w:type="spellEnd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руйнує мембрани еритроцитів і пригнічує фагоцитоз. Токсин легко перетворюється на анатоксин (під дією формалі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ну, за температури 38 — 40 °С).</w:t>
      </w:r>
    </w:p>
    <w:p w:rsidR="001D10E5" w:rsidRPr="007A161A" w:rsidRDefault="001D10E5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Style w:val="21pt"/>
          <w:rFonts w:eastAsia="Century Schoolbook"/>
          <w:b/>
          <w:spacing w:val="0"/>
          <w:sz w:val="28"/>
          <w:szCs w:val="28"/>
        </w:rPr>
        <w:t>Рез</w:t>
      </w:r>
      <w:r w:rsidRPr="001D10E5">
        <w:rPr>
          <w:rStyle w:val="21pt"/>
          <w:rFonts w:eastAsia="Century Schoolbook"/>
          <w:b/>
          <w:spacing w:val="0"/>
          <w:sz w:val="28"/>
          <w:szCs w:val="28"/>
        </w:rPr>
        <w:t>истентність.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Вегетативні форми нестійкі. Спори руй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нуються під час кип'ятіння через 1—3 год.</w:t>
      </w:r>
    </w:p>
    <w:p w:rsidR="001D10E5" w:rsidRPr="007A161A" w:rsidRDefault="001D10E5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7C91">
        <w:rPr>
          <w:rStyle w:val="21pt"/>
          <w:rFonts w:eastAsia="Century Schoolbook"/>
          <w:b/>
          <w:spacing w:val="0"/>
          <w:sz w:val="28"/>
          <w:szCs w:val="28"/>
        </w:rPr>
        <w:t>Джерело інфекції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— </w:t>
      </w:r>
      <w:r w:rsidR="00087C91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ґрунт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, інфікований виділеннями тварин (свиней, коней та ін.), де збудник розмножується. Хво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рий не заразний.</w:t>
      </w:r>
    </w:p>
    <w:p w:rsidR="001D10E5" w:rsidRPr="007A161A" w:rsidRDefault="001D10E5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D10E5">
        <w:rPr>
          <w:rStyle w:val="21pt"/>
          <w:rFonts w:eastAsia="Century Schoolbook"/>
          <w:b/>
          <w:spacing w:val="0"/>
          <w:sz w:val="28"/>
          <w:szCs w:val="28"/>
        </w:rPr>
        <w:t>Вхідні ворота.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Правець — ранова інфекція. Особливу небезпеку становлять колоті та рвані рани, обмороження, опі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ки, травмовані пологові шляхи (після</w:t>
      </w:r>
      <w:r w:rsidR="00F34A9D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абортний</w:t>
      </w:r>
      <w:proofErr w:type="spellEnd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, післяпологовий правець), пупковий канатик (правець новонароджених).</w:t>
      </w:r>
    </w:p>
    <w:p w:rsidR="001D10E5" w:rsidRPr="007A161A" w:rsidRDefault="001D10E5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D10E5">
        <w:rPr>
          <w:rStyle w:val="21pt"/>
          <w:rFonts w:eastAsia="Century Schoolbook"/>
          <w:b/>
          <w:spacing w:val="0"/>
          <w:sz w:val="28"/>
          <w:szCs w:val="28"/>
        </w:rPr>
        <w:t>Інкубаційний період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тр</w:t>
      </w:r>
      <w:r w:rsidR="00F34A9D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иває 6 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— 14 діб, іноді від 1 — 3 днів до 1 міс. Що коротший інкубаційний період, то важчий пере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біг захворювання.</w:t>
      </w:r>
    </w:p>
    <w:p w:rsidR="001D10E5" w:rsidRPr="007A161A" w:rsidRDefault="001D10E5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D10E5">
        <w:rPr>
          <w:rStyle w:val="21pt"/>
          <w:rFonts w:eastAsia="Century Schoolbook"/>
          <w:b/>
          <w:spacing w:val="0"/>
          <w:sz w:val="28"/>
          <w:szCs w:val="28"/>
        </w:rPr>
        <w:t>Патогенез.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У рані спори проростають. Виділяється токсин, який уражує передні роги спинного мозку. Спочатку настає спазм жувальних м'язів, м'язів обличчя 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>(вимушена посмішка), пізніше — тулуба і кінцівок (</w:t>
      </w:r>
      <w:proofErr w:type="spellStart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опістотонус</w:t>
      </w:r>
      <w:proofErr w:type="spellEnd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). Найменше подраз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нення спричинює судоми. Смерть настає від асфіксії або па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ралічу серцевого м'яза.</w:t>
      </w:r>
    </w:p>
    <w:p w:rsidR="00087C91" w:rsidRDefault="001D10E5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087C91">
        <w:rPr>
          <w:rStyle w:val="21pt"/>
          <w:rFonts w:eastAsia="Century Schoolbook"/>
          <w:spacing w:val="0"/>
          <w:sz w:val="28"/>
          <w:szCs w:val="28"/>
        </w:rPr>
        <w:t>Діагноз</w:t>
      </w:r>
      <w:r w:rsidRPr="001D10E5">
        <w:rPr>
          <w:rStyle w:val="21pt"/>
          <w:rFonts w:eastAsia="Century Schoolbook"/>
          <w:b/>
          <w:spacing w:val="0"/>
          <w:sz w:val="28"/>
          <w:szCs w:val="28"/>
        </w:rPr>
        <w:t xml:space="preserve"> 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ставлять за клінічною картиною. Мікробіологіч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ні дослідження проводять рідко для виявлення спор у </w:t>
      </w:r>
      <w:r w:rsidR="00087C91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ґрунті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,</w:t>
      </w:r>
      <w:r w:rsidRPr="001D10E5">
        <w:rPr>
          <w:rFonts w:ascii="Times New Roman" w:hAnsi="Times New Roman" w:cs="Times New Roman"/>
          <w:color w:val="000000"/>
          <w:sz w:val="28"/>
          <w:szCs w:val="28"/>
          <w:lang w:val="ru-RU" w:eastAsia="uk-UA" w:bidi="uk-UA"/>
        </w:rPr>
        <w:t xml:space="preserve"> 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шовному та перев'язувальному матеріалі. </w:t>
      </w:r>
    </w:p>
    <w:p w:rsidR="001D10E5" w:rsidRPr="001D10E5" w:rsidRDefault="001D10E5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1D10E5">
        <w:rPr>
          <w:rStyle w:val="21pt"/>
          <w:rFonts w:eastAsia="Century Schoolbook"/>
          <w:b/>
          <w:spacing w:val="0"/>
          <w:sz w:val="28"/>
          <w:szCs w:val="28"/>
        </w:rPr>
        <w:t>Методи лабора</w:t>
      </w:r>
      <w:r w:rsidRPr="001D10E5">
        <w:rPr>
          <w:rStyle w:val="21pt"/>
          <w:rFonts w:eastAsia="Century Schoolbook"/>
          <w:b/>
          <w:spacing w:val="0"/>
          <w:sz w:val="28"/>
          <w:szCs w:val="28"/>
        </w:rPr>
        <w:softHyphen/>
        <w:t>торної діагностики</w:t>
      </w:r>
      <w:r w:rsidRPr="007A161A">
        <w:rPr>
          <w:rStyle w:val="21pt"/>
          <w:rFonts w:eastAsia="Century Schoolbook"/>
          <w:sz w:val="28"/>
          <w:szCs w:val="28"/>
        </w:rPr>
        <w:t>:</w:t>
      </w:r>
    </w:p>
    <w:p w:rsidR="00087C91" w:rsidRDefault="00087C91" w:rsidP="00564EB8">
      <w:pPr>
        <w:pStyle w:val="27"/>
        <w:numPr>
          <w:ilvl w:val="0"/>
          <w:numId w:val="10"/>
        </w:numPr>
        <w:shd w:val="clear" w:color="auto" w:fill="auto"/>
        <w:spacing w:before="0" w:line="360" w:lineRule="auto"/>
        <w:ind w:left="1134" w:hanging="425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бактеріоскопічний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– орієнтовний;</w:t>
      </w:r>
    </w:p>
    <w:p w:rsidR="00087C91" w:rsidRDefault="00087C91" w:rsidP="00564EB8">
      <w:pPr>
        <w:pStyle w:val="27"/>
        <w:numPr>
          <w:ilvl w:val="0"/>
          <w:numId w:val="10"/>
        </w:numPr>
        <w:shd w:val="clear" w:color="auto" w:fill="auto"/>
        <w:spacing w:before="0" w:line="360" w:lineRule="auto"/>
        <w:ind w:left="1134" w:hanging="425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бактеріологічний;</w:t>
      </w:r>
    </w:p>
    <w:p w:rsidR="001D10E5" w:rsidRPr="007A161A" w:rsidRDefault="00087C91" w:rsidP="00564EB8">
      <w:pPr>
        <w:pStyle w:val="27"/>
        <w:numPr>
          <w:ilvl w:val="0"/>
          <w:numId w:val="10"/>
        </w:numPr>
        <w:shd w:val="clear" w:color="auto" w:fill="auto"/>
        <w:spacing w:before="0" w:line="360" w:lineRule="auto"/>
        <w:ind w:left="1134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б</w:t>
      </w:r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іологічний (</w:t>
      </w:r>
      <w:proofErr w:type="spellStart"/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біопроба</w:t>
      </w:r>
      <w:proofErr w:type="spellEnd"/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на тваринах — РНТ). Двом мишам </w:t>
      </w:r>
      <w:r w:rsidR="00F34A9D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ввод</w:t>
      </w:r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ять фільтрат досліджуваного матеріалу або культури </w:t>
      </w:r>
      <w:r w:rsidR="001D10E5" w:rsidRPr="007A161A">
        <w:rPr>
          <w:rStyle w:val="21pt"/>
          <w:rFonts w:eastAsia="Century Schoolbook"/>
          <w:sz w:val="28"/>
          <w:szCs w:val="28"/>
        </w:rPr>
        <w:t>(0,5—</w:t>
      </w:r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1 мл), двом іншим — фільтрат цього ж матеріалу, нейт</w:t>
      </w:r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ралізованого </w:t>
      </w:r>
      <w:proofErr w:type="spellStart"/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антиправцевою</w:t>
      </w:r>
      <w:proofErr w:type="spellEnd"/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сироваткою. За наявності токси</w:t>
      </w:r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ну перші дві миші гинуть, при цьому спостерігається харак</w:t>
      </w:r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терна клінічна картина захворювання. Інші миші не гинуть.</w:t>
      </w:r>
    </w:p>
    <w:p w:rsidR="00087C91" w:rsidRDefault="001D10E5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1D10E5">
        <w:rPr>
          <w:rStyle w:val="21pt"/>
          <w:rFonts w:eastAsia="Century Schoolbook"/>
          <w:b/>
          <w:spacing w:val="0"/>
          <w:sz w:val="28"/>
          <w:szCs w:val="28"/>
        </w:rPr>
        <w:t>Специфічна профілактика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включає такі заходи: </w:t>
      </w:r>
    </w:p>
    <w:p w:rsidR="00087C91" w:rsidRDefault="001D10E5" w:rsidP="00564EB8">
      <w:pPr>
        <w:pStyle w:val="27"/>
        <w:numPr>
          <w:ilvl w:val="0"/>
          <w:numId w:val="11"/>
        </w:numPr>
        <w:shd w:val="clear" w:color="auto" w:fill="auto"/>
        <w:spacing w:before="0" w:line="360" w:lineRule="auto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проведення планової активної імунізації дітей і дорослих згідно з календарем щеплень; </w:t>
      </w:r>
    </w:p>
    <w:p w:rsidR="00087C91" w:rsidRDefault="001D10E5" w:rsidP="00564EB8">
      <w:pPr>
        <w:pStyle w:val="27"/>
        <w:numPr>
          <w:ilvl w:val="0"/>
          <w:numId w:val="11"/>
        </w:numPr>
        <w:shd w:val="clear" w:color="auto" w:fill="auto"/>
        <w:spacing w:before="0" w:line="360" w:lineRule="auto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проведення екстреної актив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но-пасивної імунізації після травми. </w:t>
      </w:r>
    </w:p>
    <w:p w:rsidR="001D10E5" w:rsidRPr="007A161A" w:rsidRDefault="001D10E5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Пасивну імунізацію про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водять антитоксичною сироваткою (за методом </w:t>
      </w:r>
      <w:proofErr w:type="spellStart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Безредки</w:t>
      </w:r>
      <w:proofErr w:type="spellEnd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, </w:t>
      </w:r>
      <w:proofErr w:type="spellStart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в</w:t>
      </w:r>
      <w:r w:rsidR="00087C9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нут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рішньом'язово</w:t>
      </w:r>
      <w:proofErr w:type="spellEnd"/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вводять 3000 МО цієї сироватки), активну — анатоксином (0,5 мл підшкірно).</w:t>
      </w:r>
    </w:p>
    <w:p w:rsidR="001D10E5" w:rsidRPr="007A161A" w:rsidRDefault="001D10E5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D10E5">
        <w:rPr>
          <w:rStyle w:val="21pt"/>
          <w:rFonts w:eastAsia="Century Schoolbook"/>
          <w:b/>
          <w:spacing w:val="0"/>
          <w:sz w:val="28"/>
          <w:szCs w:val="28"/>
        </w:rPr>
        <w:t>Неспецифічна профілактика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— це профілактика травматизму.</w:t>
      </w:r>
    </w:p>
    <w:p w:rsidR="001D10E5" w:rsidRDefault="00087C91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D57E83">
        <w:rPr>
          <w:rStyle w:val="21pt"/>
          <w:rFonts w:eastAsia="Century Schoolbook"/>
          <w:b/>
          <w:spacing w:val="0"/>
          <w:sz w:val="28"/>
          <w:szCs w:val="28"/>
        </w:rPr>
        <w:t>Специфічне лікування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Внутрішньом'язово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вводять 100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000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-150000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МО 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протиправцевої антитоксичної </w:t>
      </w:r>
      <w:r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сироватки</w:t>
      </w:r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. Ефективне введення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6 мл протиправцевого імуногло</w:t>
      </w:r>
      <w:r w:rsidR="001D10E5" w:rsidRPr="007A161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буліну. Серотерапію поєднують з антибіотиками.</w:t>
      </w:r>
    </w:p>
    <w:p w:rsidR="00A94CAE" w:rsidRPr="007A161A" w:rsidRDefault="00A94CAE" w:rsidP="001D10E5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3038" w:rsidRPr="00A94CAE" w:rsidRDefault="00361585" w:rsidP="00A94CAE">
      <w:pPr>
        <w:pStyle w:val="30"/>
        <w:shd w:val="clear" w:color="auto" w:fill="auto"/>
        <w:spacing w:before="0" w:line="276" w:lineRule="auto"/>
        <w:ind w:left="709" w:hanging="709"/>
        <w:rPr>
          <w:rFonts w:ascii="Times New Roman" w:hAnsi="Times New Roman" w:cs="Times New Roman"/>
          <w:b/>
          <w:i w:val="0"/>
          <w:sz w:val="28"/>
          <w:szCs w:val="28"/>
        </w:rPr>
      </w:pPr>
      <w:r w:rsidRPr="00BD5922">
        <w:rPr>
          <w:rFonts w:ascii="Times New Roman" w:hAnsi="Times New Roman" w:cs="Times New Roman"/>
          <w:b/>
          <w:i w:val="0"/>
          <w:color w:val="000000"/>
          <w:sz w:val="28"/>
          <w:szCs w:val="28"/>
          <w:lang w:eastAsia="uk-UA" w:bidi="uk-UA"/>
        </w:rPr>
        <w:t>6</w:t>
      </w:r>
      <w:r w:rsidR="00A94CAE" w:rsidRPr="00BD5922">
        <w:rPr>
          <w:rFonts w:ascii="Times New Roman" w:hAnsi="Times New Roman" w:cs="Times New Roman"/>
          <w:b/>
          <w:i w:val="0"/>
          <w:color w:val="000000"/>
          <w:sz w:val="28"/>
          <w:szCs w:val="28"/>
          <w:lang w:eastAsia="uk-UA" w:bidi="uk-UA"/>
        </w:rPr>
        <w:t xml:space="preserve">.5 </w:t>
      </w:r>
      <w:r w:rsidR="00A94CAE" w:rsidRPr="00A94CAE">
        <w:rPr>
          <w:rFonts w:ascii="Times New Roman" w:hAnsi="Times New Roman" w:cs="Times New Roman"/>
          <w:b/>
          <w:i w:val="0"/>
          <w:color w:val="000000"/>
          <w:sz w:val="28"/>
          <w:szCs w:val="28"/>
          <w:lang w:eastAsia="uk-UA" w:bidi="uk-UA"/>
        </w:rPr>
        <w:t xml:space="preserve">Особливості збудника ботулізму. </w:t>
      </w:r>
      <w:r w:rsidR="00A94CAE" w:rsidRPr="00A94CAE">
        <w:rPr>
          <w:rFonts w:ascii="Times New Roman" w:hAnsi="Times New Roman" w:cs="Times New Roman"/>
          <w:b/>
          <w:i w:val="0"/>
          <w:color w:val="000000"/>
          <w:sz w:val="28"/>
        </w:rPr>
        <w:t>Біологічні властивості. особливості взяття матеріалу для дослідження та заходи безпеки. Специфічне лікування хворих. специфічна профілактика.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Ботулізм — важка харчова токсикоінфекція, яка характе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ризується ураженням ЦНС.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626E">
        <w:rPr>
          <w:rStyle w:val="21pt"/>
          <w:rFonts w:eastAsia="Century Schoolbook"/>
          <w:b/>
          <w:spacing w:val="0"/>
          <w:sz w:val="28"/>
          <w:szCs w:val="28"/>
        </w:rPr>
        <w:t>Морфологія та класифікація</w:t>
      </w:r>
      <w:r w:rsidRPr="0013626E">
        <w:rPr>
          <w:rStyle w:val="21pt"/>
          <w:rFonts w:eastAsia="Century Schoolbook"/>
          <w:b/>
          <w:sz w:val="28"/>
          <w:szCs w:val="28"/>
        </w:rPr>
        <w:t>.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Збудник за формою нагадує тенісну ракетку,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 xml:space="preserve">належить до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перитрихів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. Існує 8 ти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пів збудника: А, В,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Cl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ru-RU" w:bidi="en-US"/>
        </w:rPr>
        <w:t xml:space="preserve">,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С2,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D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ru-RU" w:bidi="en-US"/>
        </w:rPr>
        <w:t xml:space="preserve">,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Е,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F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ru-RU" w:bidi="en-US"/>
        </w:rPr>
        <w:t xml:space="preserve">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і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G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ru-RU" w:bidi="en-US"/>
        </w:rPr>
        <w:t xml:space="preserve">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(утворює 8 токсинів, які мають різні антигенні властивості).</w:t>
      </w:r>
    </w:p>
    <w:p w:rsidR="00CE3038" w:rsidRPr="00072CCF" w:rsidRDefault="00E14DDA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uk-UA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2009140" cy="2252980"/>
                <wp:effectExtent l="0" t="0" r="0" b="0"/>
                <wp:wrapTight wrapText="bothSides">
                  <wp:wrapPolygon edited="0">
                    <wp:start x="205" y="0"/>
                    <wp:lineTo x="0" y="14794"/>
                    <wp:lineTo x="0" y="21369"/>
                    <wp:lineTo x="21300" y="21369"/>
                    <wp:lineTo x="21300" y="0"/>
                    <wp:lineTo x="205" y="0"/>
                  </wp:wrapPolygon>
                </wp:wrapTight>
                <wp:docPr id="1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9140" cy="2252980"/>
                          <a:chOff x="0" y="20097"/>
                          <a:chExt cx="2009140" cy="2253343"/>
                        </a:xfrm>
                      </wpg:grpSpPr>
                      <pic:pic xmlns:pic="http://schemas.openxmlformats.org/drawingml/2006/picture">
                        <pic:nvPicPr>
                          <pic:cNvPr id="5" name="Рисунок 5" descr="C:\Users\Himiya\AppData\Local\Temp\FineReader12.00\media\image5.jpe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291" y="20097"/>
                            <a:ext cx="1913890" cy="1481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8" name="Надпись 18"/>
                        <wps:cNvSpPr txBox="1"/>
                        <wps:spPr>
                          <a:xfrm>
                            <a:off x="0" y="1587640"/>
                            <a:ext cx="2009140" cy="685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4A9D" w:rsidRDefault="00F34A9D" w:rsidP="00D57E8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Мал.2</w:t>
                              </w:r>
                              <w:r w:rsidRPr="000B6873">
                                <w:rPr>
                                  <w:b/>
                                </w:rPr>
                                <w:t xml:space="preserve">. </w:t>
                              </w:r>
                            </w:p>
                            <w:p w:rsidR="00F34A9D" w:rsidRDefault="00F34A9D" w:rsidP="00D57E8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Культура і колонії </w:t>
                              </w:r>
                            </w:p>
                            <w:p w:rsidR="00F34A9D" w:rsidRPr="00E14DDA" w:rsidRDefault="00F34A9D" w:rsidP="00D57E83">
                              <w:pPr>
                                <w:jc w:val="center"/>
                                <w:rPr>
                                  <w:b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lang w:val="en-US"/>
                                </w:rPr>
                                <w:t>Clostridium botulinum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" o:spid="_x0000_s1030" style="position:absolute;left:0;text-align:left;margin-left:0;margin-top:.4pt;width:158.2pt;height:177.4pt;z-index:251757568;mso-position-horizontal:left;mso-position-horizontal-relative:margin;mso-height-relative:margin" coordorigin=",200" coordsize="20091,225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">
                <v:shape id="Рисунок 5" o:spid="_x0000_s1031" type="#_x0000_t75" style="position:absolute;left:602;top:200;width:19139;height:148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V7uXCAAAA2gAAAA8AAABkcnMvZG93bnJldi54bWxEj81qwzAQhO+FvIPYQG+NnIKLcaKEkLSQ&#10;klPzc1+stWRirYykJm6fvioUehxm5htmuR5dL24UYudZwXxWgCBuvO7YKDif3p4qEDEha+w9k4Iv&#10;irBeTR6WWGt/5w+6HZMRGcKxRgU2paGWMjaWHMaZH4iz1/rgMGUZjNQB7xnuevlcFC/SYcd5weJA&#10;W0vN9fjpFBy+29ZcqtdyH3ZXM1Z9ZQ/vjVKP03GzAJFoTP/hv/ZeKyjh90q+AXL1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1e7lwgAAANoAAAAPAAAAAAAAAAAAAAAAAJ8C&#10;AABkcnMvZG93bnJldi54bWxQSwUGAAAAAAQABAD3AAAAjgMAAAAA&#10;">
                  <v:imagedata r:id="rId13" o:title="image5"/>
                  <v:path arrowok="t"/>
                </v:shape>
                <v:shape id="Надпись 18" o:spid="_x0000_s1032" type="#_x0000_t202" style="position:absolute;top:15876;width:20091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VL3sYA&#10;AADbAAAADwAAAGRycy9kb3ducmV2LnhtbESPT2vCQBDF74LfYRnBS6mbKm0ldZUi9g+91dSW3obs&#10;mASzsyG7TeK3dw4FbzO8N+/9ZrUZXK06akPl2cDdLAFFnHtbcWHgK3u5XYIKEdli7ZkMnCnAZj0e&#10;rTC1vudP6vaxUBLCIUUDZYxNqnXIS3IYZr4hFu3oW4dR1rbQtsVewl2t50nyoB1WLA0lNrQtKT/t&#10;/5yB35vi5yMMr4d+cb9odm9d9vhtM2Omk+H5CVSkIV7N/9fvVvAFVn6RAfT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VL3sYAAADbAAAADwAAAAAAAAAAAAAAAACYAgAAZHJz&#10;L2Rvd25yZXYueG1sUEsFBgAAAAAEAAQA9QAAAIsDAAAAAA==&#10;" fillcolor="white [3201]" stroked="f" strokeweight=".5pt">
                  <v:textbox>
                    <w:txbxContent>
                      <w:p w:rsidR="00F34A9D" w:rsidRDefault="00F34A9D" w:rsidP="00D57E8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Мал.2</w:t>
                        </w:r>
                        <w:r w:rsidRPr="000B6873">
                          <w:rPr>
                            <w:b/>
                          </w:rPr>
                          <w:t xml:space="preserve">. </w:t>
                        </w:r>
                      </w:p>
                      <w:p w:rsidR="00F34A9D" w:rsidRDefault="00F34A9D" w:rsidP="00D57E8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Культура і колонії </w:t>
                        </w:r>
                      </w:p>
                      <w:p w:rsidR="00F34A9D" w:rsidRPr="00E14DDA" w:rsidRDefault="00F34A9D" w:rsidP="00D57E83">
                        <w:pPr>
                          <w:jc w:val="center"/>
                          <w:rPr>
                            <w:b/>
                            <w:lang w:val="en-US"/>
                          </w:rPr>
                        </w:pPr>
                        <w:r>
                          <w:rPr>
                            <w:b/>
                            <w:lang w:val="en-US"/>
                          </w:rPr>
                          <w:t>Clostridium botulinum</w:t>
                        </w:r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  <w:proofErr w:type="spellStart"/>
      <w:r w:rsidR="00CE3038" w:rsidRPr="0013626E">
        <w:rPr>
          <w:rStyle w:val="21pt"/>
          <w:rFonts w:eastAsia="Century Schoolbook"/>
          <w:b/>
          <w:spacing w:val="0"/>
          <w:sz w:val="28"/>
          <w:szCs w:val="28"/>
        </w:rPr>
        <w:t>Культуральні</w:t>
      </w:r>
      <w:proofErr w:type="spellEnd"/>
      <w:r w:rsidR="00CE3038" w:rsidRPr="0013626E">
        <w:rPr>
          <w:rStyle w:val="21pt"/>
          <w:rFonts w:eastAsia="Century Schoolbook"/>
          <w:b/>
          <w:spacing w:val="0"/>
          <w:sz w:val="28"/>
          <w:szCs w:val="28"/>
        </w:rPr>
        <w:t xml:space="preserve"> властивості.</w:t>
      </w:r>
      <w:r w:rsidR="00CE3038"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На </w:t>
      </w:r>
      <w:proofErr w:type="spellStart"/>
      <w:r w:rsidR="00CE3038"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глюкозокров'яному</w:t>
      </w:r>
      <w:proofErr w:type="spellEnd"/>
      <w:r w:rsidR="00CE3038"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агарі спочатку утворюють дуже маленькі колонії, які нагаду</w:t>
      </w:r>
      <w:r w:rsidR="00CE3038"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ють крапельки роси. Потім колонії збільшуються, стають сіру</w:t>
      </w:r>
      <w:r w:rsidR="00CE3038"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ватими (з рівними або нерівними краями). В агарі, налитому стовпчиком, ростуть у вигляді дископодібних колоній або пу</w:t>
      </w:r>
      <w:r w:rsidR="00CE3038"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шинок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626E">
        <w:rPr>
          <w:rStyle w:val="21pt"/>
          <w:rFonts w:eastAsia="Century Schoolbook"/>
          <w:b/>
          <w:spacing w:val="0"/>
          <w:sz w:val="28"/>
          <w:szCs w:val="28"/>
        </w:rPr>
        <w:t xml:space="preserve">Резистентність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спор надзвичайно висока. Кип'ятіння мо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жуть витримати до 1 —</w:t>
      </w:r>
      <w:r w:rsidR="00F34A9D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6 год, 120 °С — до 3 хв (а деякі штами і більше). Не розмножуються в кислому середовищі (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рН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3,0 — 4,0). Токсини руйнуються під час кип'ятіння через 10 хв і не руй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нуються під дією кишкових ферментів.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626E">
        <w:rPr>
          <w:rStyle w:val="21pt"/>
          <w:rFonts w:eastAsia="Century Schoolbook"/>
          <w:b/>
          <w:spacing w:val="0"/>
          <w:sz w:val="28"/>
          <w:szCs w:val="28"/>
        </w:rPr>
        <w:t>Фактори вірулентності.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Збудник утворює екзотоксин. Він найсильніший серед усіх біологічних отрут (1 г може вби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ти 1 млн осіб). Токсин виявляє нейротропну дію.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626E">
        <w:rPr>
          <w:rStyle w:val="21pt"/>
          <w:rFonts w:eastAsia="Century Schoolbook"/>
          <w:b/>
          <w:spacing w:val="0"/>
          <w:sz w:val="28"/>
          <w:szCs w:val="28"/>
        </w:rPr>
        <w:t>Джерела інфекції.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Природне середовище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клостридій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ботулізму — </w:t>
      </w:r>
      <w:r w:rsidR="0013626E"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ґрунт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і кишечник тварин. Захворювання виникає після вживання консервованих продуктів (м'ясних, рибних, грибних) або в'яленої риби. У цих продуктах містяться як збуд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ники, так і їх токсини.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626E">
        <w:rPr>
          <w:rStyle w:val="21pt"/>
          <w:rFonts w:eastAsia="Century Schoolbook"/>
          <w:b/>
          <w:spacing w:val="0"/>
          <w:sz w:val="28"/>
          <w:szCs w:val="28"/>
        </w:rPr>
        <w:t>Патогенез.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Токсин усмоктується в шлунку і кишках, про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никає в кров (тому інкубаційний період триває лише кілька годин). Він уражує ядра довгастого та спинного мозку. Перші симптоми — зниження гостроти зору. З'являються туман або "сітка" перед очима, птоз (опущення вік). Крім того, розвива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ються атонія кишок (запор, метеоризм), розлади мовлення. Тем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пература тіла нормальна, свідомість збережена. Смерть настає від паралічу серця або дихальних м'язів.</w:t>
      </w:r>
    </w:p>
    <w:p w:rsidR="0013626E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13626E">
        <w:rPr>
          <w:rStyle w:val="21pt"/>
          <w:rFonts w:eastAsia="Century Schoolbook"/>
          <w:b/>
          <w:spacing w:val="0"/>
          <w:sz w:val="28"/>
          <w:szCs w:val="28"/>
        </w:rPr>
        <w:t>Матеріал для дослідження: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</w:p>
    <w:p w:rsidR="0013626E" w:rsidRDefault="00CE3038" w:rsidP="00564EB8">
      <w:pPr>
        <w:pStyle w:val="27"/>
        <w:numPr>
          <w:ilvl w:val="0"/>
          <w:numId w:val="7"/>
        </w:numPr>
        <w:shd w:val="clear" w:color="auto" w:fill="auto"/>
        <w:spacing w:before="0" w:line="360" w:lineRule="auto"/>
        <w:ind w:left="1134" w:hanging="425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від хворого — промив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ні води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шлунка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, кров, блювотні маси, кал, сеча; </w:t>
      </w:r>
    </w:p>
    <w:p w:rsidR="0013626E" w:rsidRDefault="00CE3038" w:rsidP="00564EB8">
      <w:pPr>
        <w:pStyle w:val="27"/>
        <w:numPr>
          <w:ilvl w:val="0"/>
          <w:numId w:val="7"/>
        </w:numPr>
        <w:shd w:val="clear" w:color="auto" w:fill="auto"/>
        <w:spacing w:before="0" w:line="360" w:lineRule="auto"/>
        <w:ind w:left="1134" w:hanging="425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секційний матеріал — вміст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шлунка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, тонких і товстих кишок, головний та спинний мозок, лімфатичні вузли; </w:t>
      </w:r>
    </w:p>
    <w:p w:rsidR="0013626E" w:rsidRDefault="00CE3038" w:rsidP="00564EB8">
      <w:pPr>
        <w:pStyle w:val="27"/>
        <w:numPr>
          <w:ilvl w:val="0"/>
          <w:numId w:val="7"/>
        </w:numPr>
        <w:shd w:val="clear" w:color="auto" w:fill="auto"/>
        <w:spacing w:before="0" w:line="360" w:lineRule="auto"/>
        <w:ind w:left="1134" w:hanging="425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 xml:space="preserve">залишки продуктів. 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Матеріал від хворого беруть до введення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протиботулінової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си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роватки й антибіотиків.</w:t>
      </w:r>
    </w:p>
    <w:p w:rsidR="0013626E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13626E">
        <w:rPr>
          <w:rStyle w:val="21pt"/>
          <w:rFonts w:eastAsia="Century Schoolbook"/>
          <w:b/>
          <w:spacing w:val="0"/>
          <w:sz w:val="28"/>
          <w:szCs w:val="28"/>
        </w:rPr>
        <w:t>Методи лабораторної діагностики</w:t>
      </w:r>
      <w:r w:rsidRPr="00072CCF">
        <w:rPr>
          <w:rStyle w:val="21pt"/>
          <w:rFonts w:eastAsia="Century Schoolbook"/>
          <w:sz w:val="28"/>
          <w:szCs w:val="28"/>
        </w:rPr>
        <w:t>: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</w:p>
    <w:p w:rsidR="0013626E" w:rsidRPr="0013626E" w:rsidRDefault="0013626E" w:rsidP="00564EB8">
      <w:pPr>
        <w:pStyle w:val="27"/>
        <w:numPr>
          <w:ilvl w:val="0"/>
          <w:numId w:val="8"/>
        </w:numPr>
        <w:shd w:val="clear" w:color="auto" w:fill="auto"/>
        <w:spacing w:before="0" w:line="360" w:lineRule="auto"/>
        <w:ind w:left="1134" w:hanging="425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hAnsi="Times New Roman" w:cs="Times New Roman"/>
          <w:sz w:val="28"/>
          <w:szCs w:val="28"/>
        </w:rPr>
        <w:t>бактеріологічний;</w:t>
      </w:r>
    </w:p>
    <w:p w:rsidR="0013626E" w:rsidRDefault="00CE3038" w:rsidP="00564EB8">
      <w:pPr>
        <w:pStyle w:val="27"/>
        <w:numPr>
          <w:ilvl w:val="0"/>
          <w:numId w:val="8"/>
        </w:numPr>
        <w:shd w:val="clear" w:color="auto" w:fill="auto"/>
        <w:spacing w:before="0" w:line="360" w:lineRule="auto"/>
        <w:ind w:left="1134" w:hanging="425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072CCF">
        <w:rPr>
          <w:rFonts w:ascii="Times New Roman" w:hAnsi="Times New Roman" w:cs="Times New Roman"/>
          <w:sz w:val="28"/>
          <w:szCs w:val="28"/>
        </w:rPr>
        <w:t>б</w:t>
      </w:r>
      <w:r w:rsidR="0013626E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іологічний.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</w:p>
    <w:p w:rsidR="00CE3038" w:rsidRPr="0013626E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Style w:val="21pt"/>
          <w:rFonts w:eastAsia="Century Schoolbook"/>
          <w:spacing w:val="0"/>
          <w:sz w:val="28"/>
          <w:szCs w:val="28"/>
          <w:shd w:val="clear" w:color="auto" w:fill="auto"/>
        </w:rPr>
      </w:pP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Для виділення чистої культури матеріал ви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сівають на накопичувальне середовище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Кітта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—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Тароцці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. Части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ну пробірок нагрівають (до температури 85 °С протягом 20 хв) для знищення неспорових форм мікроорганізмів). Для вияв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лення токсину в патологічному матеріалі або фільтраті культу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ри використовують РНТ. Одній групі ми</w:t>
      </w:r>
      <w:r w:rsidR="00CC6B40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ш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ей уводять фільтрат досліджуваного матеріалу, другій — фільтрат цього ж матеріа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лу з полівалентною сироваткою типів А, В, С і Е. Якщо миші першої групи загинули, а другої залишилися живими, то став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лять РНТ із кожною сироваткою окремо для встановлення ти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пу </w:t>
      </w:r>
      <w:r w:rsidRPr="00072CCF">
        <w:rPr>
          <w:rStyle w:val="21pt"/>
          <w:rFonts w:eastAsia="Century Schoolbook"/>
          <w:spacing w:val="0"/>
          <w:sz w:val="28"/>
          <w:szCs w:val="28"/>
        </w:rPr>
        <w:t>токсину.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626E">
        <w:rPr>
          <w:rStyle w:val="21pt"/>
          <w:rFonts w:eastAsia="Century Schoolbook"/>
          <w:b/>
          <w:spacing w:val="0"/>
          <w:sz w:val="28"/>
          <w:szCs w:val="28"/>
        </w:rPr>
        <w:t>Специфічна пасивна профілактика</w:t>
      </w:r>
      <w:r w:rsidRPr="00072CCF">
        <w:rPr>
          <w:rStyle w:val="21pt"/>
          <w:rFonts w:eastAsia="Century Schoolbook"/>
          <w:spacing w:val="0"/>
          <w:sz w:val="28"/>
          <w:szCs w:val="28"/>
        </w:rPr>
        <w:t>.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Тим особам, які вживали продукти, що стали причиною отруєння, уводять 1000 — 2000 МО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протиботулінової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сироватки типів А, В, С і Е.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626E">
        <w:rPr>
          <w:rStyle w:val="21pt"/>
          <w:rFonts w:eastAsia="Century Schoolbook"/>
          <w:b/>
          <w:spacing w:val="0"/>
          <w:sz w:val="28"/>
          <w:szCs w:val="28"/>
        </w:rPr>
        <w:t>Специфічна активна профілактика</w:t>
      </w:r>
      <w:r w:rsidRPr="00072CCF">
        <w:rPr>
          <w:rStyle w:val="21pt"/>
          <w:rFonts w:eastAsia="Century Schoolbook"/>
          <w:spacing w:val="0"/>
          <w:sz w:val="28"/>
          <w:szCs w:val="28"/>
        </w:rPr>
        <w:t>.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Уводять полі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валентний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ботуліновий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анатоксин.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626E">
        <w:rPr>
          <w:rStyle w:val="21pt"/>
          <w:rFonts w:eastAsia="Century Schoolbook"/>
          <w:b/>
          <w:spacing w:val="0"/>
          <w:sz w:val="28"/>
          <w:szCs w:val="28"/>
        </w:rPr>
        <w:t>Неспецифічна профілактика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— це дотримання тех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нології виготовлення консервів.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Бомбажні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банки бракують (вміст таких банок інколи має запах згірклого масла).</w:t>
      </w:r>
    </w:p>
    <w:p w:rsidR="00CE3038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13626E">
        <w:rPr>
          <w:rStyle w:val="21pt"/>
          <w:rFonts w:eastAsia="Century Schoolbook"/>
          <w:b/>
          <w:spacing w:val="0"/>
          <w:sz w:val="28"/>
          <w:szCs w:val="28"/>
        </w:rPr>
        <w:t>Лікування</w:t>
      </w:r>
      <w:r w:rsidRPr="00072CCF">
        <w:rPr>
          <w:rStyle w:val="21pt"/>
          <w:rFonts w:eastAsia="Century Schoolbook"/>
          <w:spacing w:val="0"/>
          <w:sz w:val="28"/>
          <w:szCs w:val="28"/>
        </w:rPr>
        <w:t>.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Промивають шлунок, негайно вводять анти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токсичну сироватку типів А, В, С і Е. Після визначення типу токсину вводять відповідну сироватку. Сироватку типів А, С і Е вводять по 10 000 МО, типу В — по 5000 МО 4 — 6 разів на добу протягом 2 — 4 днів.</w:t>
      </w:r>
    </w:p>
    <w:p w:rsidR="00E14DDA" w:rsidRPr="00072CCF" w:rsidRDefault="00E14DDA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3038" w:rsidRPr="00E14DDA" w:rsidRDefault="00361585" w:rsidP="00E14DDA">
      <w:pPr>
        <w:pStyle w:val="30"/>
        <w:shd w:val="clear" w:color="auto" w:fill="auto"/>
        <w:spacing w:before="0" w:line="360" w:lineRule="auto"/>
        <w:ind w:left="709" w:hanging="709"/>
        <w:rPr>
          <w:rFonts w:ascii="Times New Roman" w:hAnsi="Times New Roman" w:cs="Times New Roman"/>
          <w:b/>
          <w:i w:val="0"/>
          <w:color w:val="000000"/>
          <w:sz w:val="28"/>
          <w:szCs w:val="28"/>
          <w:lang w:eastAsia="uk-UA" w:bidi="uk-UA"/>
        </w:rPr>
      </w:pPr>
      <w:r w:rsidRPr="00361585">
        <w:rPr>
          <w:rFonts w:ascii="Times New Roman" w:hAnsi="Times New Roman" w:cs="Times New Roman"/>
          <w:b/>
          <w:i w:val="0"/>
          <w:color w:val="000000"/>
          <w:sz w:val="28"/>
          <w:szCs w:val="28"/>
          <w:lang w:val="ru-RU" w:eastAsia="uk-UA" w:bidi="uk-UA"/>
        </w:rPr>
        <w:t>6</w:t>
      </w:r>
      <w:r w:rsidR="00E14DDA" w:rsidRPr="00E14DDA">
        <w:rPr>
          <w:rFonts w:ascii="Times New Roman" w:hAnsi="Times New Roman" w:cs="Times New Roman"/>
          <w:b/>
          <w:i w:val="0"/>
          <w:color w:val="000000"/>
          <w:sz w:val="28"/>
          <w:szCs w:val="28"/>
          <w:lang w:eastAsia="uk-UA" w:bidi="uk-UA"/>
        </w:rPr>
        <w:t xml:space="preserve">.6 </w:t>
      </w:r>
      <w:r w:rsidR="00E14DDA">
        <w:rPr>
          <w:rFonts w:ascii="Times New Roman" w:hAnsi="Times New Roman" w:cs="Times New Roman"/>
          <w:b/>
          <w:i w:val="0"/>
          <w:color w:val="000000"/>
          <w:sz w:val="28"/>
          <w:szCs w:val="28"/>
          <w:lang w:eastAsia="uk-UA" w:bidi="uk-UA"/>
        </w:rPr>
        <w:t xml:space="preserve"> </w:t>
      </w:r>
      <w:r w:rsidR="00256564">
        <w:rPr>
          <w:rFonts w:ascii="Times New Roman" w:hAnsi="Times New Roman" w:cs="Times New Roman"/>
          <w:b/>
          <w:i w:val="0"/>
          <w:color w:val="000000"/>
          <w:sz w:val="28"/>
          <w:szCs w:val="28"/>
          <w:lang w:eastAsia="uk-UA" w:bidi="uk-UA"/>
        </w:rPr>
        <w:t xml:space="preserve"> </w:t>
      </w:r>
      <w:r w:rsidR="00E14DDA">
        <w:rPr>
          <w:rFonts w:ascii="Times New Roman" w:hAnsi="Times New Roman" w:cs="Times New Roman"/>
          <w:b/>
          <w:i w:val="0"/>
          <w:color w:val="000000"/>
          <w:sz w:val="28"/>
          <w:szCs w:val="28"/>
          <w:lang w:eastAsia="uk-UA" w:bidi="uk-UA"/>
        </w:rPr>
        <w:t>О</w:t>
      </w:r>
      <w:r w:rsidR="00E14DDA" w:rsidRPr="00E14DDA">
        <w:rPr>
          <w:rFonts w:ascii="Times New Roman" w:hAnsi="Times New Roman" w:cs="Times New Roman"/>
          <w:b/>
          <w:i w:val="0"/>
          <w:color w:val="000000"/>
          <w:sz w:val="28"/>
          <w:szCs w:val="28"/>
          <w:lang w:eastAsia="uk-UA" w:bidi="uk-UA"/>
        </w:rPr>
        <w:t xml:space="preserve">собливості збудників анаеробної інфекції (газової гангрени). </w:t>
      </w:r>
      <w:r w:rsidR="00E14DDA" w:rsidRPr="00E14DDA">
        <w:rPr>
          <w:rFonts w:ascii="Times New Roman" w:hAnsi="Times New Roman" w:cs="Times New Roman"/>
          <w:b/>
          <w:i w:val="0"/>
          <w:color w:val="000000"/>
          <w:sz w:val="28"/>
        </w:rPr>
        <w:t>Біологічні властивості. Особливості взяття матеріалу для дослідження та заходи безпеки. Специфічне лікування хворих. Специфічна профілактика.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 xml:space="preserve">Анаеробна інфекція — важка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полімікробна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ранова інфек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ція, що характеризується вираженою інтоксикацією, супро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воджується набряком, газоутворенням, швидким некрозом і розпадом тканин. Збудниками цієї інфекції найчастіше є </w:t>
      </w:r>
      <w:r w:rsidRPr="0013626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r w:rsidRPr="0013626E">
        <w:rPr>
          <w:rFonts w:ascii="Times New Roman" w:hAnsi="Times New Roman" w:cs="Times New Roman"/>
          <w:i/>
          <w:color w:val="000000"/>
          <w:sz w:val="28"/>
          <w:szCs w:val="28"/>
          <w:lang w:val="fr-FR" w:eastAsia="fr-FR" w:bidi="fr-FR"/>
        </w:rPr>
        <w:t>perfringens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 xml:space="preserve">, </w:t>
      </w:r>
      <w:r w:rsidRPr="0013626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r w:rsidRPr="0013626E">
        <w:rPr>
          <w:rFonts w:ascii="Times New Roman" w:hAnsi="Times New Roman" w:cs="Times New Roman"/>
          <w:i/>
          <w:color w:val="000000"/>
          <w:sz w:val="28"/>
          <w:szCs w:val="28"/>
          <w:lang w:val="fr-FR" w:eastAsia="fr-FR" w:bidi="fr-FR"/>
        </w:rPr>
        <w:t>septicum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 xml:space="preserve">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і </w:t>
      </w:r>
      <w:r w:rsidRPr="0013626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r w:rsidRPr="0013626E">
        <w:rPr>
          <w:rFonts w:ascii="Times New Roman" w:hAnsi="Times New Roman" w:cs="Times New Roman"/>
          <w:i/>
          <w:color w:val="000000"/>
          <w:sz w:val="28"/>
          <w:szCs w:val="28"/>
          <w:lang w:val="fr-FR" w:eastAsia="fr-FR" w:bidi="fr-FR"/>
        </w:rPr>
        <w:t>novyi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 xml:space="preserve">,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рідше </w:t>
      </w:r>
      <w:r w:rsidRPr="0013626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r w:rsidRPr="0013626E">
        <w:rPr>
          <w:rFonts w:ascii="Times New Roman" w:hAnsi="Times New Roman" w:cs="Times New Roman"/>
          <w:i/>
          <w:color w:val="000000"/>
          <w:sz w:val="28"/>
          <w:szCs w:val="28"/>
          <w:lang w:val="fr-FR" w:eastAsia="fr-FR" w:bidi="fr-FR"/>
        </w:rPr>
        <w:t>histolyticum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 xml:space="preserve">, </w:t>
      </w:r>
      <w:r w:rsidRPr="0013626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r w:rsidRPr="0013626E">
        <w:rPr>
          <w:rFonts w:ascii="Times New Roman" w:hAnsi="Times New Roman" w:cs="Times New Roman"/>
          <w:i/>
          <w:color w:val="000000"/>
          <w:sz w:val="28"/>
          <w:szCs w:val="28"/>
          <w:lang w:val="fr-FR" w:eastAsia="fr-FR" w:bidi="fr-FR"/>
        </w:rPr>
        <w:t>sordellii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 xml:space="preserve">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та </w:t>
      </w:r>
      <w:r w:rsidRPr="0013626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r w:rsidRPr="0013626E">
        <w:rPr>
          <w:rFonts w:ascii="Times New Roman" w:hAnsi="Times New Roman" w:cs="Times New Roman"/>
          <w:i/>
          <w:color w:val="000000"/>
          <w:sz w:val="28"/>
          <w:szCs w:val="28"/>
          <w:lang w:val="fr-FR" w:eastAsia="fr-FR" w:bidi="fr-FR"/>
        </w:rPr>
        <w:t>difficile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 xml:space="preserve">.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Часто процес можуть ускладнювати аеробні мікроорганізми: стафілококи, стрептококи, протей,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синьогнійна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та кишкова палички та ін.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626E">
        <w:rPr>
          <w:rStyle w:val="21pt"/>
          <w:rFonts w:eastAsia="Century Schoolbook"/>
          <w:b/>
          <w:spacing w:val="0"/>
          <w:sz w:val="28"/>
          <w:szCs w:val="28"/>
        </w:rPr>
        <w:t>Морфологія</w:t>
      </w:r>
      <w:r w:rsidRPr="00072CCF">
        <w:rPr>
          <w:rStyle w:val="21pt"/>
          <w:rFonts w:eastAsia="Century Schoolbook"/>
          <w:spacing w:val="0"/>
          <w:sz w:val="28"/>
          <w:szCs w:val="28"/>
        </w:rPr>
        <w:t>.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Це палички із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субтермінальним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розміщен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ням спор. Вони рухливі, не утворюють капсули (за винятком 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val="fr-FR" w:eastAsia="fr-FR" w:bidi="fr-FR"/>
        </w:rPr>
        <w:t>perfringens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 xml:space="preserve">,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у якої спора розміщена центрально; цей збудник утворює капсулу, нерухливий). Розщеплюють вуглеводи з утво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ренням кислоти та газу (крім 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val="fr-FR" w:eastAsia="fr-FR" w:bidi="fr-FR"/>
        </w:rPr>
        <w:t>histolyticum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>).</w:t>
      </w:r>
    </w:p>
    <w:p w:rsidR="00CE3038" w:rsidRPr="00072CCF" w:rsidRDefault="00CE3038" w:rsidP="001324B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24BE">
        <w:rPr>
          <w:rStyle w:val="21pt"/>
          <w:rFonts w:eastAsia="Century Schoolbook"/>
          <w:b/>
          <w:spacing w:val="0"/>
          <w:sz w:val="28"/>
          <w:szCs w:val="28"/>
        </w:rPr>
        <w:t>Фактори вірулентності.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Усі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клостридії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утворюють складні екзотоксини, які виявляють різну дію. Найбільше значення мають токсини, які зумовлюють некроз тканин (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val="fr-FR" w:eastAsia="fr-FR" w:bidi="fr-FR"/>
        </w:rPr>
        <w:t>perfringens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 xml:space="preserve">),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набряк (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val="fr-FR" w:eastAsia="fr-FR" w:bidi="fr-FR"/>
        </w:rPr>
        <w:t>novyi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 xml:space="preserve">),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септицемію (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val="fr-FR" w:eastAsia="fr-FR" w:bidi="fr-FR"/>
        </w:rPr>
        <w:t>septicum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 xml:space="preserve">)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і гангренозний розпад тканин (С.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 xml:space="preserve">histolyticum),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а також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гемолі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зини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,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ентеротоксини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(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val="fr-FR" w:eastAsia="fr-FR" w:bidi="fr-FR"/>
        </w:rPr>
        <w:t xml:space="preserve">difficile, 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r w:rsidRPr="001324BE">
        <w:rPr>
          <w:rFonts w:ascii="Times New Roman" w:hAnsi="Times New Roman" w:cs="Times New Roman"/>
          <w:i/>
          <w:color w:val="000000"/>
          <w:sz w:val="28"/>
          <w:szCs w:val="28"/>
          <w:lang w:val="fr-FR" w:eastAsia="fr-FR" w:bidi="fr-FR"/>
        </w:rPr>
        <w:t>perfringens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val="fr-FR" w:eastAsia="fr-FR" w:bidi="fr-FR"/>
        </w:rPr>
        <w:t xml:space="preserve">)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та ін. Особли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вістю анаеробної інфекції є те, що в рані одночасно розмно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жується кілька видів збудників, токсини яких посилюють дію</w:t>
      </w:r>
      <w:r w:rsidR="001324BE">
        <w:rPr>
          <w:rFonts w:ascii="Times New Roman" w:hAnsi="Times New Roman" w:cs="Times New Roman"/>
          <w:sz w:val="28"/>
          <w:szCs w:val="28"/>
        </w:rPr>
        <w:t xml:space="preserve">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інших. Тому захворювання має вкрай важкий перебіг і хво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рий може швидко померти.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24BE">
        <w:rPr>
          <w:rStyle w:val="21pt"/>
          <w:rFonts w:eastAsia="Century Schoolbook"/>
          <w:b/>
          <w:spacing w:val="0"/>
          <w:sz w:val="28"/>
          <w:szCs w:val="28"/>
        </w:rPr>
        <w:t>Вхідні ворота</w:t>
      </w:r>
      <w:r w:rsidRPr="00072CCF">
        <w:rPr>
          <w:rStyle w:val="21pt"/>
          <w:rFonts w:eastAsia="Century Schoolbook"/>
          <w:spacing w:val="0"/>
          <w:sz w:val="28"/>
          <w:szCs w:val="28"/>
        </w:rPr>
        <w:t xml:space="preserve"> —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рани, інфіковані спорами у разі забруд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нення їх землею; спори можуть потрапити в рану в разі вико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ристання нестерильного інструментарію (при операціях, абор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тах). Особливу небезпеку становить анаеробна інфекція під час війни. Клінічна картина захворювання залежить від бага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тьох факторів, зокрема, від виду збудника, який потрапив в рану. Спостерігаються швидкий некроз, розпад тканин, наб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ряк, накопичення газів, що зумовлює крепітацію. Розвивається загальна інтоксикація організму.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06A02">
        <w:rPr>
          <w:rStyle w:val="21pt"/>
          <w:rFonts w:eastAsia="Century Schoolbook"/>
          <w:b/>
          <w:spacing w:val="0"/>
          <w:sz w:val="28"/>
          <w:szCs w:val="28"/>
        </w:rPr>
        <w:t>Імунітет</w:t>
      </w:r>
      <w:r w:rsidRPr="00072CCF">
        <w:rPr>
          <w:rStyle w:val="21pt"/>
          <w:rFonts w:eastAsia="Century Schoolbook"/>
          <w:spacing w:val="0"/>
          <w:sz w:val="28"/>
          <w:szCs w:val="28"/>
        </w:rPr>
        <w:t xml:space="preserve"> </w:t>
      </w:r>
      <w:r w:rsidR="00906A02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нестійкий, нетривалий.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06A02">
        <w:rPr>
          <w:rStyle w:val="21pt"/>
          <w:rFonts w:eastAsia="Century Schoolbook"/>
          <w:b/>
          <w:spacing w:val="0"/>
          <w:sz w:val="28"/>
          <w:szCs w:val="28"/>
        </w:rPr>
        <w:t>Матеріали для дослідження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— ексудат із рани (зби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рають піпеткою), кров (стерильним шприцом), шматочки змі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неної тканини, шовний і перев'язувальний матеріал (стериль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ним пінцетом). Матеріал слід помістити в стерильний, щільно закритий посуд.</w:t>
      </w:r>
    </w:p>
    <w:p w:rsidR="0059786F" w:rsidRDefault="0059786F" w:rsidP="0013626E">
      <w:pPr>
        <w:pStyle w:val="27"/>
        <w:shd w:val="clear" w:color="auto" w:fill="auto"/>
        <w:spacing w:before="0" w:line="360" w:lineRule="auto"/>
        <w:ind w:firstLine="709"/>
        <w:rPr>
          <w:rStyle w:val="21pt"/>
          <w:rFonts w:eastAsia="Century Schoolbook"/>
          <w:b/>
          <w:spacing w:val="0"/>
          <w:sz w:val="28"/>
          <w:szCs w:val="28"/>
        </w:rPr>
      </w:pPr>
    </w:p>
    <w:p w:rsidR="00CE3038" w:rsidRPr="00906A02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Style w:val="21pt"/>
          <w:rFonts w:eastAsia="Century Schoolbook"/>
          <w:b/>
          <w:spacing w:val="0"/>
          <w:sz w:val="28"/>
          <w:szCs w:val="28"/>
        </w:rPr>
      </w:pPr>
      <w:r w:rsidRPr="00906A02">
        <w:rPr>
          <w:rStyle w:val="21pt"/>
          <w:rFonts w:eastAsia="Century Schoolbook"/>
          <w:b/>
          <w:spacing w:val="0"/>
          <w:sz w:val="28"/>
          <w:szCs w:val="28"/>
        </w:rPr>
        <w:lastRenderedPageBreak/>
        <w:t>Методи лабораторної діагностики:</w:t>
      </w:r>
    </w:p>
    <w:p w:rsidR="00CE3038" w:rsidRPr="00072CCF" w:rsidRDefault="00CE3038" w:rsidP="00564EB8">
      <w:pPr>
        <w:pStyle w:val="27"/>
        <w:numPr>
          <w:ilvl w:val="0"/>
          <w:numId w:val="9"/>
        </w:numPr>
        <w:shd w:val="clear" w:color="auto" w:fill="auto"/>
        <w:spacing w:before="0" w:line="360" w:lineRule="auto"/>
        <w:ind w:left="993" w:hanging="284"/>
        <w:rPr>
          <w:rFonts w:ascii="Times New Roman" w:hAnsi="Times New Roman" w:cs="Times New Roman"/>
          <w:sz w:val="28"/>
          <w:szCs w:val="28"/>
        </w:rPr>
      </w:pP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мікроскопічний (дає орієнтовний результат);</w:t>
      </w:r>
    </w:p>
    <w:p w:rsidR="00CE3038" w:rsidRPr="00072CCF" w:rsidRDefault="00CE3038" w:rsidP="00564EB8">
      <w:pPr>
        <w:pStyle w:val="27"/>
        <w:numPr>
          <w:ilvl w:val="0"/>
          <w:numId w:val="9"/>
        </w:numPr>
        <w:shd w:val="clear" w:color="auto" w:fill="auto"/>
        <w:spacing w:before="0" w:line="360" w:lineRule="auto"/>
        <w:ind w:left="993" w:hanging="284"/>
        <w:rPr>
          <w:rFonts w:ascii="Times New Roman" w:hAnsi="Times New Roman" w:cs="Times New Roman"/>
          <w:sz w:val="28"/>
          <w:szCs w:val="28"/>
        </w:rPr>
      </w:pP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бактеріологічний — проводять посів на живильні середо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вища: лакмусове молоко, КА, середовище Вільсона—Блера;</w:t>
      </w:r>
    </w:p>
    <w:p w:rsidR="00CE3038" w:rsidRPr="00072CCF" w:rsidRDefault="00CE3038" w:rsidP="00564EB8">
      <w:pPr>
        <w:pStyle w:val="27"/>
        <w:numPr>
          <w:ilvl w:val="0"/>
          <w:numId w:val="9"/>
        </w:numPr>
        <w:shd w:val="clear" w:color="auto" w:fill="auto"/>
        <w:spacing w:before="0" w:line="360" w:lineRule="auto"/>
        <w:ind w:left="993" w:hanging="284"/>
        <w:rPr>
          <w:rFonts w:ascii="Times New Roman" w:hAnsi="Times New Roman" w:cs="Times New Roman"/>
          <w:sz w:val="28"/>
          <w:szCs w:val="28"/>
        </w:rPr>
      </w:pP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біологічний — ставлять біологічну пробу для ідентифікації виду збудника.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2CCF">
        <w:rPr>
          <w:rStyle w:val="21pt"/>
          <w:rFonts w:eastAsia="Century Schoolbook"/>
          <w:spacing w:val="0"/>
          <w:sz w:val="28"/>
          <w:szCs w:val="28"/>
        </w:rPr>
        <w:t>Специфічна профілактика.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Уводять антитоксичні сироватки (по 10 000 МО) проти </w:t>
      </w:r>
      <w:r w:rsidR="00906A02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proofErr w:type="spellStart"/>
      <w:r w:rsidR="00906A02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>регігіпдеп</w:t>
      </w:r>
      <w:proofErr w:type="spellEnd"/>
      <w:r w:rsidR="00906A02">
        <w:rPr>
          <w:rFonts w:ascii="Times New Roman" w:hAnsi="Times New Roman" w:cs="Times New Roman"/>
          <w:i/>
          <w:color w:val="000000"/>
          <w:sz w:val="28"/>
          <w:szCs w:val="28"/>
          <w:lang w:val="en-US" w:eastAsia="uk-UA" w:bidi="uk-UA"/>
        </w:rPr>
        <w:t>s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, </w:t>
      </w:r>
      <w:r w:rsidRPr="00906A02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proofErr w:type="spellStart"/>
      <w:proofErr w:type="gramStart"/>
      <w:r w:rsidR="00906A02" w:rsidRPr="00906A02">
        <w:rPr>
          <w:rFonts w:ascii="Times New Roman" w:hAnsi="Times New Roman" w:cs="Times New Roman"/>
          <w:i/>
          <w:color w:val="000000"/>
          <w:sz w:val="28"/>
          <w:szCs w:val="28"/>
          <w:lang w:val="en-US" w:eastAsia="uk-UA" w:bidi="uk-UA"/>
        </w:rPr>
        <w:t>septicum</w:t>
      </w:r>
      <w:proofErr w:type="spellEnd"/>
      <w:proofErr w:type="gramEnd"/>
      <w:r w:rsidR="00906A02" w:rsidRPr="00906A02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 </w:t>
      </w:r>
      <w:r w:rsidR="00906A02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і </w:t>
      </w:r>
      <w:r w:rsidR="00906A02" w:rsidRPr="00906A02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С. </w:t>
      </w:r>
      <w:proofErr w:type="spellStart"/>
      <w:r w:rsidR="00906A02" w:rsidRPr="00906A02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>nоv</w:t>
      </w:r>
      <w:r w:rsidRPr="00906A02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>уі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06A02">
        <w:rPr>
          <w:rStyle w:val="21pt"/>
          <w:rFonts w:eastAsia="Century Schoolbook"/>
          <w:b/>
          <w:spacing w:val="0"/>
          <w:sz w:val="28"/>
          <w:szCs w:val="28"/>
        </w:rPr>
        <w:t>Неспецифічна профілактика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— повноцінна первин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на хірургічна обробка ран.</w:t>
      </w:r>
    </w:p>
    <w:p w:rsidR="00CE3038" w:rsidRPr="00072CCF" w:rsidRDefault="00CE3038" w:rsidP="0013626E">
      <w:pPr>
        <w:pStyle w:val="27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06A02">
        <w:rPr>
          <w:rStyle w:val="21pt"/>
          <w:rFonts w:eastAsia="Century Schoolbook"/>
          <w:b/>
          <w:spacing w:val="0"/>
          <w:sz w:val="28"/>
          <w:szCs w:val="28"/>
        </w:rPr>
        <w:t>Лікування</w:t>
      </w:r>
      <w:r w:rsidRPr="00072CCF">
        <w:rPr>
          <w:rStyle w:val="21pt"/>
          <w:rFonts w:eastAsia="Century Schoolbook"/>
          <w:spacing w:val="0"/>
          <w:sz w:val="28"/>
          <w:szCs w:val="28"/>
        </w:rPr>
        <w:t>.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CC6B40">
        <w:rPr>
          <w:rStyle w:val="21pt"/>
          <w:rFonts w:eastAsia="Century Schoolbook"/>
          <w:bCs/>
          <w:smallCaps/>
          <w:sz w:val="28"/>
          <w:szCs w:val="28"/>
        </w:rPr>
        <w:t>Введення</w:t>
      </w:r>
      <w:r>
        <w:rPr>
          <w:rStyle w:val="21pt"/>
          <w:rFonts w:eastAsia="Century Schoolbook"/>
          <w:b/>
          <w:bCs/>
          <w:smallCaps/>
          <w:sz w:val="28"/>
          <w:szCs w:val="28"/>
        </w:rPr>
        <w:t xml:space="preserve"> 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сироват</w:t>
      </w:r>
      <w:r w:rsidR="00CC6B40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ок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, але в значно біль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ших дозах (по 50 000 — 100 000 МО). Спочатку вводять усі три сироватки, а після встановлення виду збудника — гомологічну сироватку. Проводять </w:t>
      </w:r>
      <w:proofErr w:type="spellStart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оксигенацію</w:t>
      </w:r>
      <w:proofErr w:type="spellEnd"/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в спеціальних барокаме</w:t>
      </w:r>
      <w:r w:rsidRPr="00072CCF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рах або роблять насічки на ранах для поліпшення її аерації.</w:t>
      </w:r>
    </w:p>
    <w:p w:rsidR="005D54FD" w:rsidRDefault="005D54FD" w:rsidP="00604969">
      <w:pPr>
        <w:pStyle w:val="30"/>
        <w:shd w:val="clear" w:color="auto" w:fill="auto"/>
        <w:spacing w:before="0" w:line="240" w:lineRule="auto"/>
        <w:ind w:right="40" w:firstLine="0"/>
        <w:jc w:val="center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</w:p>
    <w:p w:rsidR="005D54FD" w:rsidRDefault="005D54FD" w:rsidP="00604969">
      <w:pPr>
        <w:pStyle w:val="30"/>
        <w:shd w:val="clear" w:color="auto" w:fill="auto"/>
        <w:spacing w:before="0" w:line="240" w:lineRule="auto"/>
        <w:ind w:right="40" w:firstLine="0"/>
        <w:jc w:val="center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b/>
          <w:i w:val="0"/>
          <w:sz w:val="28"/>
          <w:szCs w:val="22"/>
        </w:rPr>
        <w:br w:type="page"/>
      </w:r>
    </w:p>
    <w:p w:rsidR="00604969" w:rsidRPr="00627818" w:rsidRDefault="00361585" w:rsidP="00604969">
      <w:pPr>
        <w:pStyle w:val="30"/>
        <w:shd w:val="clear" w:color="auto" w:fill="auto"/>
        <w:spacing w:before="0" w:line="240" w:lineRule="auto"/>
        <w:ind w:right="40" w:firstLine="0"/>
        <w:jc w:val="center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b/>
          <w:i w:val="0"/>
          <w:sz w:val="28"/>
          <w:szCs w:val="22"/>
        </w:rPr>
        <w:lastRenderedPageBreak/>
        <w:t>7. Матеріали активізації студентів на лекції</w:t>
      </w:r>
    </w:p>
    <w:p w:rsidR="00604969" w:rsidRDefault="00604969" w:rsidP="00604969">
      <w:pPr>
        <w:pStyle w:val="30"/>
        <w:shd w:val="clear" w:color="auto" w:fill="auto"/>
        <w:spacing w:before="0" w:line="240" w:lineRule="auto"/>
        <w:ind w:right="40" w:firstLine="0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</w:p>
    <w:p w:rsidR="00604969" w:rsidRPr="0059786F" w:rsidRDefault="0059786F" w:rsidP="0059786F">
      <w:pPr>
        <w:pStyle w:val="30"/>
        <w:shd w:val="clear" w:color="auto" w:fill="auto"/>
        <w:spacing w:before="0" w:line="240" w:lineRule="auto"/>
        <w:ind w:right="40" w:firstLine="0"/>
        <w:jc w:val="center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b/>
          <w:i w:val="0"/>
          <w:sz w:val="28"/>
          <w:szCs w:val="22"/>
        </w:rPr>
        <w:t>Підготовчий етап</w:t>
      </w:r>
    </w:p>
    <w:p w:rsidR="00604969" w:rsidRDefault="00604969" w:rsidP="00604969">
      <w:pPr>
        <w:pStyle w:val="30"/>
        <w:shd w:val="clear" w:color="auto" w:fill="auto"/>
        <w:spacing w:before="0" w:line="240" w:lineRule="auto"/>
        <w:ind w:right="40" w:firstLine="0"/>
        <w:rPr>
          <w:rFonts w:ascii="Times New Roman" w:eastAsiaTheme="minorHAnsi" w:hAnsi="Times New Roman" w:cs="Times New Roman"/>
          <w:b/>
          <w:sz w:val="28"/>
          <w:szCs w:val="22"/>
        </w:rPr>
      </w:pPr>
      <w:r w:rsidRPr="00811450">
        <w:rPr>
          <w:rFonts w:ascii="Times New Roman" w:eastAsiaTheme="minorHAnsi" w:hAnsi="Times New Roman" w:cs="Times New Roman"/>
          <w:b/>
          <w:sz w:val="28"/>
          <w:szCs w:val="22"/>
        </w:rPr>
        <w:t>Метод «Ланцюжок»:</w:t>
      </w:r>
    </w:p>
    <w:p w:rsidR="00604969" w:rsidRPr="00811450" w:rsidRDefault="00604969" w:rsidP="00604969">
      <w:pPr>
        <w:pStyle w:val="30"/>
        <w:shd w:val="clear" w:color="auto" w:fill="auto"/>
        <w:spacing w:before="0" w:line="240" w:lineRule="auto"/>
        <w:ind w:right="40" w:firstLine="0"/>
        <w:rPr>
          <w:rFonts w:ascii="Times New Roman" w:eastAsiaTheme="minorHAnsi" w:hAnsi="Times New Roman" w:cs="Times New Roman"/>
          <w:b/>
          <w:sz w:val="28"/>
          <w:szCs w:val="22"/>
        </w:rPr>
      </w:pPr>
    </w:p>
    <w:p w:rsidR="00604969" w:rsidRDefault="00604969" w:rsidP="00564EB8">
      <w:pPr>
        <w:pStyle w:val="30"/>
        <w:numPr>
          <w:ilvl w:val="0"/>
          <w:numId w:val="6"/>
        </w:numPr>
        <w:shd w:val="clear" w:color="auto" w:fill="auto"/>
        <w:spacing w:before="0" w:line="360" w:lineRule="auto"/>
        <w:ind w:right="40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>Як бактерії діл</w:t>
      </w:r>
      <w:r w:rsidRPr="0085772D">
        <w:rPr>
          <w:rFonts w:ascii="Times New Roman" w:eastAsiaTheme="minorHAnsi" w:hAnsi="Times New Roman" w:cs="Times New Roman"/>
          <w:i w:val="0"/>
          <w:sz w:val="28"/>
          <w:szCs w:val="22"/>
        </w:rPr>
        <w:t>яться за формою?</w:t>
      </w:r>
    </w:p>
    <w:p w:rsidR="00604969" w:rsidRDefault="00604969" w:rsidP="00564EB8">
      <w:pPr>
        <w:pStyle w:val="30"/>
        <w:numPr>
          <w:ilvl w:val="0"/>
          <w:numId w:val="6"/>
        </w:numPr>
        <w:shd w:val="clear" w:color="auto" w:fill="auto"/>
        <w:spacing w:before="0" w:line="360" w:lineRule="auto"/>
        <w:ind w:right="40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>Як забарвлюються Грам-позитивні бактерії?</w:t>
      </w:r>
    </w:p>
    <w:p w:rsidR="00604969" w:rsidRDefault="00604969" w:rsidP="00564EB8">
      <w:pPr>
        <w:pStyle w:val="30"/>
        <w:numPr>
          <w:ilvl w:val="0"/>
          <w:numId w:val="6"/>
        </w:numPr>
        <w:shd w:val="clear" w:color="auto" w:fill="auto"/>
        <w:spacing w:before="0" w:line="360" w:lineRule="auto"/>
        <w:ind w:right="40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>Як забарвлюються Грам-негативні бактерії?</w:t>
      </w:r>
    </w:p>
    <w:p w:rsidR="00604969" w:rsidRDefault="00604969" w:rsidP="00564EB8">
      <w:pPr>
        <w:pStyle w:val="30"/>
        <w:numPr>
          <w:ilvl w:val="0"/>
          <w:numId w:val="6"/>
        </w:numPr>
        <w:shd w:val="clear" w:color="auto" w:fill="auto"/>
        <w:spacing w:before="0" w:line="360" w:lineRule="auto"/>
        <w:ind w:right="40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>Що таке екзотоксин?</w:t>
      </w:r>
    </w:p>
    <w:p w:rsidR="00604969" w:rsidRDefault="00604969" w:rsidP="00564EB8">
      <w:pPr>
        <w:pStyle w:val="30"/>
        <w:numPr>
          <w:ilvl w:val="0"/>
          <w:numId w:val="6"/>
        </w:numPr>
        <w:shd w:val="clear" w:color="auto" w:fill="auto"/>
        <w:spacing w:before="0" w:line="360" w:lineRule="auto"/>
        <w:ind w:right="40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>Що таке ендотоксин?</w:t>
      </w:r>
    </w:p>
    <w:p w:rsidR="00604969" w:rsidRDefault="00604969" w:rsidP="00564EB8">
      <w:pPr>
        <w:pStyle w:val="30"/>
        <w:numPr>
          <w:ilvl w:val="0"/>
          <w:numId w:val="6"/>
        </w:numPr>
        <w:shd w:val="clear" w:color="auto" w:fill="auto"/>
        <w:spacing w:before="0" w:line="360" w:lineRule="auto"/>
        <w:ind w:right="40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Що таке </w:t>
      </w:r>
      <w:proofErr w:type="spellStart"/>
      <w:r>
        <w:rPr>
          <w:rFonts w:ascii="Times New Roman" w:eastAsiaTheme="minorHAnsi" w:hAnsi="Times New Roman" w:cs="Times New Roman"/>
          <w:i w:val="0"/>
          <w:sz w:val="28"/>
          <w:szCs w:val="22"/>
        </w:rPr>
        <w:t>інвазивність</w:t>
      </w:r>
      <w:proofErr w:type="spellEnd"/>
      <w:r>
        <w:rPr>
          <w:rFonts w:ascii="Times New Roman" w:eastAsiaTheme="minorHAnsi" w:hAnsi="Times New Roman" w:cs="Times New Roman"/>
          <w:i w:val="0"/>
          <w:sz w:val="28"/>
          <w:szCs w:val="22"/>
        </w:rPr>
        <w:t>?</w:t>
      </w:r>
    </w:p>
    <w:p w:rsidR="00604969" w:rsidRDefault="00604969" w:rsidP="00564EB8">
      <w:pPr>
        <w:pStyle w:val="30"/>
        <w:numPr>
          <w:ilvl w:val="0"/>
          <w:numId w:val="6"/>
        </w:numPr>
        <w:shd w:val="clear" w:color="auto" w:fill="auto"/>
        <w:spacing w:before="0" w:line="360" w:lineRule="auto"/>
        <w:ind w:right="40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Що таке </w:t>
      </w:r>
      <w:r w:rsidR="00CF6A26">
        <w:rPr>
          <w:rFonts w:ascii="Times New Roman" w:eastAsiaTheme="minorHAnsi" w:hAnsi="Times New Roman" w:cs="Times New Roman"/>
          <w:i w:val="0"/>
          <w:sz w:val="28"/>
          <w:szCs w:val="22"/>
        </w:rPr>
        <w:t>спороутворення</w:t>
      </w:r>
      <w:r>
        <w:rPr>
          <w:rFonts w:ascii="Times New Roman" w:eastAsiaTheme="minorHAnsi" w:hAnsi="Times New Roman" w:cs="Times New Roman"/>
          <w:i w:val="0"/>
          <w:sz w:val="28"/>
          <w:szCs w:val="22"/>
        </w:rPr>
        <w:t>?</w:t>
      </w:r>
    </w:p>
    <w:p w:rsidR="00604969" w:rsidRDefault="00CF6A26" w:rsidP="00564EB8">
      <w:pPr>
        <w:pStyle w:val="30"/>
        <w:numPr>
          <w:ilvl w:val="0"/>
          <w:numId w:val="6"/>
        </w:numPr>
        <w:shd w:val="clear" w:color="auto" w:fill="auto"/>
        <w:spacing w:before="0" w:line="360" w:lineRule="auto"/>
        <w:ind w:right="40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>Як розташовуються спори</w:t>
      </w:r>
      <w:r w:rsidR="00604969">
        <w:rPr>
          <w:rFonts w:ascii="Times New Roman" w:eastAsiaTheme="minorHAnsi" w:hAnsi="Times New Roman" w:cs="Times New Roman"/>
          <w:i w:val="0"/>
          <w:sz w:val="28"/>
          <w:szCs w:val="22"/>
        </w:rPr>
        <w:t>?</w:t>
      </w:r>
    </w:p>
    <w:p w:rsidR="00604969" w:rsidRPr="0069580C" w:rsidRDefault="00604969" w:rsidP="00564EB8">
      <w:pPr>
        <w:pStyle w:val="30"/>
        <w:numPr>
          <w:ilvl w:val="0"/>
          <w:numId w:val="6"/>
        </w:numPr>
        <w:shd w:val="clear" w:color="auto" w:fill="auto"/>
        <w:spacing w:before="0" w:line="360" w:lineRule="auto"/>
        <w:ind w:right="40"/>
        <w:rPr>
          <w:rFonts w:ascii="Times New Roman" w:eastAsiaTheme="minorHAnsi" w:hAnsi="Times New Roman" w:cs="Times New Roman"/>
          <w:i w:val="0"/>
          <w:sz w:val="28"/>
          <w:szCs w:val="22"/>
        </w:rPr>
      </w:pPr>
      <w:r w:rsidRPr="0069580C"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Що містять </w:t>
      </w:r>
      <w:proofErr w:type="spellStart"/>
      <w:r w:rsidRPr="0069580C">
        <w:rPr>
          <w:rFonts w:ascii="Times New Roman" w:eastAsiaTheme="minorHAnsi" w:hAnsi="Times New Roman" w:cs="Times New Roman"/>
          <w:i w:val="0"/>
          <w:sz w:val="28"/>
          <w:szCs w:val="22"/>
        </w:rPr>
        <w:t>сировоткові</w:t>
      </w:r>
      <w:proofErr w:type="spellEnd"/>
      <w:r w:rsidRPr="0069580C"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 препарати?</w:t>
      </w:r>
    </w:p>
    <w:p w:rsidR="00604969" w:rsidRPr="0059786F" w:rsidRDefault="00455AA7" w:rsidP="0059786F">
      <w:pPr>
        <w:pStyle w:val="30"/>
        <w:numPr>
          <w:ilvl w:val="0"/>
          <w:numId w:val="6"/>
        </w:numPr>
        <w:shd w:val="clear" w:color="auto" w:fill="auto"/>
        <w:spacing w:before="0" w:line="360" w:lineRule="auto"/>
        <w:ind w:right="40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 З якою метою застосовують біологічний метод дослідження</w:t>
      </w:r>
      <w:r w:rsidR="00604969">
        <w:rPr>
          <w:rFonts w:ascii="Times New Roman" w:eastAsiaTheme="minorHAnsi" w:hAnsi="Times New Roman" w:cs="Times New Roman"/>
          <w:i w:val="0"/>
          <w:sz w:val="28"/>
          <w:szCs w:val="22"/>
        </w:rPr>
        <w:t>?</w:t>
      </w:r>
    </w:p>
    <w:p w:rsidR="00361585" w:rsidRPr="009C4BAA" w:rsidRDefault="00604969" w:rsidP="00C14F7E">
      <w:pPr>
        <w:shd w:val="clear" w:color="auto" w:fill="FFFFFF"/>
        <w:tabs>
          <w:tab w:val="left" w:pos="1181"/>
        </w:tabs>
        <w:spacing w:line="360" w:lineRule="auto"/>
        <w:jc w:val="both"/>
        <w:rPr>
          <w:spacing w:val="6"/>
          <w:sz w:val="28"/>
          <w:szCs w:val="23"/>
        </w:rPr>
      </w:pPr>
      <w:r w:rsidRPr="009C4BAA">
        <w:rPr>
          <w:spacing w:val="6"/>
          <w:sz w:val="28"/>
          <w:szCs w:val="23"/>
        </w:rPr>
        <w:t xml:space="preserve">За допомогою </w:t>
      </w:r>
      <w:r w:rsidRPr="009C4BAA">
        <w:rPr>
          <w:b/>
          <w:i/>
          <w:spacing w:val="6"/>
          <w:sz w:val="28"/>
          <w:szCs w:val="23"/>
        </w:rPr>
        <w:t>«</w:t>
      </w:r>
      <w:r w:rsidR="00361585" w:rsidRPr="009C4BAA">
        <w:rPr>
          <w:b/>
          <w:i/>
          <w:spacing w:val="6"/>
          <w:sz w:val="28"/>
          <w:szCs w:val="23"/>
        </w:rPr>
        <w:t>Гронування</w:t>
      </w:r>
      <w:r w:rsidRPr="009C4BAA">
        <w:rPr>
          <w:b/>
          <w:i/>
          <w:spacing w:val="6"/>
          <w:sz w:val="28"/>
          <w:szCs w:val="23"/>
        </w:rPr>
        <w:t>»</w:t>
      </w:r>
      <w:r w:rsidRPr="009C4BAA">
        <w:rPr>
          <w:spacing w:val="6"/>
          <w:sz w:val="28"/>
          <w:szCs w:val="23"/>
        </w:rPr>
        <w:t xml:space="preserve"> можна представити групу патогенних </w:t>
      </w:r>
      <w:proofErr w:type="spellStart"/>
      <w:r w:rsidR="0071641C" w:rsidRPr="009C4BAA">
        <w:rPr>
          <w:spacing w:val="6"/>
          <w:sz w:val="28"/>
          <w:szCs w:val="23"/>
        </w:rPr>
        <w:t>клостридій</w:t>
      </w:r>
      <w:proofErr w:type="spellEnd"/>
      <w:r w:rsidR="0071641C" w:rsidRPr="009C4BAA">
        <w:rPr>
          <w:spacing w:val="6"/>
          <w:sz w:val="28"/>
          <w:szCs w:val="23"/>
        </w:rPr>
        <w:t>, до якої</w:t>
      </w:r>
      <w:r w:rsidRPr="009C4BAA">
        <w:rPr>
          <w:spacing w:val="6"/>
          <w:sz w:val="28"/>
          <w:szCs w:val="23"/>
        </w:rPr>
        <w:t xml:space="preserve"> належать різні </w:t>
      </w:r>
      <w:r w:rsidR="0071641C" w:rsidRPr="009C4BAA">
        <w:rPr>
          <w:spacing w:val="6"/>
          <w:sz w:val="28"/>
          <w:szCs w:val="23"/>
        </w:rPr>
        <w:t>види</w:t>
      </w:r>
      <w:r w:rsidRPr="009C4BAA">
        <w:rPr>
          <w:spacing w:val="6"/>
          <w:sz w:val="28"/>
          <w:szCs w:val="23"/>
        </w:rPr>
        <w:t xml:space="preserve"> </w:t>
      </w:r>
      <w:r w:rsidR="008B18BC" w:rsidRPr="009C4BAA">
        <w:rPr>
          <w:spacing w:val="6"/>
          <w:sz w:val="28"/>
          <w:szCs w:val="23"/>
        </w:rPr>
        <w:t xml:space="preserve">збудників інфекційних захворювань </w:t>
      </w:r>
      <w:r w:rsidRPr="009C4BAA">
        <w:rPr>
          <w:spacing w:val="6"/>
          <w:sz w:val="28"/>
          <w:szCs w:val="23"/>
        </w:rPr>
        <w:t>мікроорганізмів.</w:t>
      </w:r>
    </w:p>
    <w:p w:rsidR="00361585" w:rsidRPr="00361585" w:rsidRDefault="0059786F" w:rsidP="00361585">
      <w:pPr>
        <w:shd w:val="clear" w:color="auto" w:fill="FFFFFF"/>
        <w:tabs>
          <w:tab w:val="left" w:pos="1181"/>
        </w:tabs>
        <w:spacing w:line="360" w:lineRule="auto"/>
        <w:ind w:firstLine="567"/>
        <w:jc w:val="both"/>
        <w:rPr>
          <w:color w:val="000000"/>
          <w:spacing w:val="6"/>
          <w:sz w:val="28"/>
          <w:szCs w:val="23"/>
          <w:highlight w:val="yellow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777024" behindDoc="1" locked="0" layoutInCell="1" allowOverlap="1" wp14:anchorId="28897F59" wp14:editId="3DE75233">
                <wp:simplePos x="0" y="0"/>
                <wp:positionH relativeFrom="page">
                  <wp:posOffset>168910</wp:posOffset>
                </wp:positionH>
                <wp:positionV relativeFrom="paragraph">
                  <wp:posOffset>-54610</wp:posOffset>
                </wp:positionV>
                <wp:extent cx="7379970" cy="4471035"/>
                <wp:effectExtent l="19050" t="19050" r="11430" b="24765"/>
                <wp:wrapTight wrapText="bothSides">
                  <wp:wrapPolygon edited="0">
                    <wp:start x="9200" y="-92"/>
                    <wp:lineTo x="8252" y="-92"/>
                    <wp:lineTo x="6579" y="828"/>
                    <wp:lineTo x="6579" y="1380"/>
                    <wp:lineTo x="6356" y="1380"/>
                    <wp:lineTo x="4405" y="2669"/>
                    <wp:lineTo x="3847" y="2853"/>
                    <wp:lineTo x="2565" y="3865"/>
                    <wp:lineTo x="2453" y="5338"/>
                    <wp:lineTo x="2565" y="5798"/>
                    <wp:lineTo x="1561" y="7179"/>
                    <wp:lineTo x="1227" y="7271"/>
                    <wp:lineTo x="335" y="8375"/>
                    <wp:lineTo x="279" y="9571"/>
                    <wp:lineTo x="446" y="10216"/>
                    <wp:lineTo x="1059" y="11688"/>
                    <wp:lineTo x="781" y="11688"/>
                    <wp:lineTo x="112" y="12700"/>
                    <wp:lineTo x="56" y="14173"/>
                    <wp:lineTo x="279" y="16106"/>
                    <wp:lineTo x="-56" y="16106"/>
                    <wp:lineTo x="-56" y="18314"/>
                    <wp:lineTo x="502" y="19051"/>
                    <wp:lineTo x="502" y="19235"/>
                    <wp:lineTo x="6691" y="20523"/>
                    <wp:lineTo x="7360" y="20615"/>
                    <wp:lineTo x="17117" y="21628"/>
                    <wp:lineTo x="18400" y="21628"/>
                    <wp:lineTo x="20017" y="21628"/>
                    <wp:lineTo x="20128" y="21628"/>
                    <wp:lineTo x="21522" y="20615"/>
                    <wp:lineTo x="21522" y="20523"/>
                    <wp:lineTo x="21578" y="19603"/>
                    <wp:lineTo x="21578" y="19051"/>
                    <wp:lineTo x="21020" y="17578"/>
                    <wp:lineTo x="21355" y="16106"/>
                    <wp:lineTo x="21410" y="14633"/>
                    <wp:lineTo x="21187" y="12977"/>
                    <wp:lineTo x="20463" y="11872"/>
                    <wp:lineTo x="20184" y="11688"/>
                    <wp:lineTo x="20407" y="10216"/>
                    <wp:lineTo x="20240" y="8835"/>
                    <wp:lineTo x="20240" y="8559"/>
                    <wp:lineTo x="19180" y="7271"/>
                    <wp:lineTo x="19013" y="7271"/>
                    <wp:lineTo x="18177" y="5798"/>
                    <wp:lineTo x="18177" y="3957"/>
                    <wp:lineTo x="16058" y="2853"/>
                    <wp:lineTo x="15221" y="2853"/>
                    <wp:lineTo x="13772" y="1380"/>
                    <wp:lineTo x="13828" y="920"/>
                    <wp:lineTo x="11988" y="-92"/>
                    <wp:lineTo x="11151" y="-92"/>
                    <wp:lineTo x="9200" y="-92"/>
                  </wp:wrapPolygon>
                </wp:wrapTight>
                <wp:docPr id="23" name="Группа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79970" cy="4471035"/>
                          <a:chOff x="1062919" y="1053160"/>
                          <a:chExt cx="78282" cy="44710"/>
                        </a:xfrm>
                      </wpg:grpSpPr>
                      <wps:wsp>
                        <wps:cNvPr id="24" name="Oval 5"/>
                        <wps:cNvSpPr>
                          <a:spLocks noChangeArrowheads="1"/>
                        </wps:cNvSpPr>
                        <wps:spPr bwMode="auto">
                          <a:xfrm>
                            <a:off x="1086783" y="1053160"/>
                            <a:ext cx="26228" cy="8687"/>
                          </a:xfrm>
                          <a:prstGeom prst="ellipse">
                            <a:avLst/>
                          </a:prstGeom>
                          <a:noFill/>
                          <a:ln w="38100">
                            <a:solidFill>
                              <a:srgbClr val="456A2C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80660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48"/>
                                  <w:szCs w:val="48"/>
                                </w:rPr>
                                <w:t>Анаероби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5" name="Oval 6"/>
                        <wps:cNvSpPr>
                          <a:spLocks noChangeArrowheads="1"/>
                        </wps:cNvSpPr>
                        <wps:spPr bwMode="auto">
                          <a:xfrm>
                            <a:off x="1072495" y="1059103"/>
                            <a:ext cx="21832" cy="937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>Клостридії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36576" tIns="36576" rIns="36576" bIns="36576" anchor="ctr" anchorCtr="0" upright="1">
                          <a:noAutofit/>
                        </wps:bodyPr>
                      </wps:wsp>
                      <wps:wsp>
                        <wps:cNvPr id="26" name="Oval 7"/>
                        <wps:cNvSpPr>
                          <a:spLocks noChangeArrowheads="1"/>
                        </wps:cNvSpPr>
                        <wps:spPr bwMode="auto">
                          <a:xfrm>
                            <a:off x="1094327" y="1059103"/>
                            <a:ext cx="34523" cy="937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>Неклостридіальні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36576" tIns="36576" rIns="36576" bIns="36576" anchor="ctr" anchorCtr="0" upright="1">
                          <a:noAutofit/>
                        </wps:bodyPr>
                      </wps:wsp>
                      <wps:wsp>
                        <wps:cNvPr id="27" name="Oval 8"/>
                        <wps:cNvSpPr>
                          <a:spLocks noChangeArrowheads="1"/>
                        </wps:cNvSpPr>
                        <wps:spPr bwMode="auto">
                          <a:xfrm>
                            <a:off x="1064494" y="1066647"/>
                            <a:ext cx="33432" cy="1165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Екзогенні </w:t>
                              </w:r>
                            </w:p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>інфекції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ctr" anchorCtr="0" upright="1">
                          <a:noAutofit/>
                        </wps:bodyPr>
                      </wps:wsp>
                      <wps:wsp>
                        <wps:cNvPr id="29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1117260" y="1079268"/>
                            <a:ext cx="12439" cy="1069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2"/>
                                </w:rPr>
                                <w:t>Апендицит</w:t>
                              </w:r>
                            </w:p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22"/>
                                </w:rPr>
                              </w:pPr>
                              <w:r w:rsidRPr="00C87934">
                                <w:rPr>
                                  <w:b/>
                                  <w:bCs/>
                                  <w:sz w:val="22"/>
                                </w:rPr>
                                <w:t xml:space="preserve">плеврит, </w:t>
                              </w:r>
                            </w:p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22"/>
                                </w:rPr>
                              </w:pPr>
                              <w:r w:rsidRPr="00C87934">
                                <w:rPr>
                                  <w:b/>
                                  <w:bCs/>
                                  <w:sz w:val="22"/>
                                </w:rPr>
                                <w:t xml:space="preserve">абсцес </w:t>
                              </w:r>
                            </w:p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22"/>
                                </w:rPr>
                              </w:pPr>
                              <w:r w:rsidRPr="00C87934">
                                <w:rPr>
                                  <w:b/>
                                  <w:bCs/>
                                  <w:sz w:val="22"/>
                                </w:rPr>
                                <w:t>мозку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0" name="Oval 11"/>
                        <wps:cNvSpPr>
                          <a:spLocks noChangeArrowheads="1"/>
                        </wps:cNvSpPr>
                        <wps:spPr bwMode="auto">
                          <a:xfrm>
                            <a:off x="1104890" y="1066647"/>
                            <a:ext cx="31633" cy="1348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Ендогенні </w:t>
                              </w:r>
                            </w:p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>інфекції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ctr" anchorCtr="0" upright="1">
                          <a:noAutofit/>
                        </wps:bodyPr>
                      </wps:wsp>
                      <wps:wsp>
                        <wps:cNvPr id="34" name="Oval 12"/>
                        <wps:cNvSpPr>
                          <a:spLocks noChangeArrowheads="1"/>
                        </wps:cNvSpPr>
                        <wps:spPr bwMode="auto">
                          <a:xfrm>
                            <a:off x="1100916" y="1077025"/>
                            <a:ext cx="10572" cy="1007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Гнійно-запальні </w:t>
                              </w:r>
                            </w:p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>процеси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5" name="Oval 13"/>
                        <wps:cNvSpPr>
                          <a:spLocks noChangeArrowheads="1"/>
                        </wps:cNvSpPr>
                        <wps:spPr bwMode="auto">
                          <a:xfrm>
                            <a:off x="1063818" y="1077391"/>
                            <a:ext cx="11925" cy="88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C87934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Правець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ctr" anchorCtr="0" upright="1">
                          <a:noAutofit/>
                        </wps:bodyPr>
                      </wps:wsp>
                      <wps:wsp>
                        <wps:cNvPr id="36" name="Oval 14"/>
                        <wps:cNvSpPr>
                          <a:spLocks noChangeArrowheads="1"/>
                        </wps:cNvSpPr>
                        <wps:spPr bwMode="auto">
                          <a:xfrm>
                            <a:off x="1073752" y="1077925"/>
                            <a:ext cx="11835" cy="830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C87934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Ботулізм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ctr" anchorCtr="0" upright="1">
                          <a:noAutofit/>
                        </wps:bodyPr>
                      </wps:wsp>
                      <wps:wsp>
                        <wps:cNvPr id="38" name="Oval 15"/>
                        <wps:cNvSpPr>
                          <a:spLocks noChangeArrowheads="1"/>
                        </wps:cNvSpPr>
                        <wps:spPr bwMode="auto">
                          <a:xfrm>
                            <a:off x="1086211" y="1075649"/>
                            <a:ext cx="14040" cy="1043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C87934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Анаеробна газова </w:t>
                              </w:r>
                            </w:p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C87934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інфекція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9" name="Oval 16"/>
                        <wps:cNvSpPr>
                          <a:spLocks noChangeArrowheads="1"/>
                        </wps:cNvSpPr>
                        <wps:spPr bwMode="auto">
                          <a:xfrm>
                            <a:off x="1110339" y="1078896"/>
                            <a:ext cx="9020" cy="941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Некротичні </w:t>
                              </w:r>
                            </w:p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>ангіни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0" name="Oval 17"/>
                        <wps:cNvSpPr>
                          <a:spLocks noChangeArrowheads="1"/>
                        </wps:cNvSpPr>
                        <wps:spPr bwMode="auto">
                          <a:xfrm>
                            <a:off x="1127623" y="1077373"/>
                            <a:ext cx="12528" cy="1425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Абсцеси </w:t>
                              </w:r>
                            </w:p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печінки, </w:t>
                              </w:r>
                            </w:p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запалення </w:t>
                              </w:r>
                            </w:p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>сечових шляхів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5" name="Oval 18"/>
                        <wps:cNvSpPr>
                          <a:spLocks noChangeArrowheads="1"/>
                        </wps:cNvSpPr>
                        <wps:spPr bwMode="auto">
                          <a:xfrm>
                            <a:off x="1062919" y="1085469"/>
                            <a:ext cx="11925" cy="767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 xml:space="preserve">Clostridium </w:t>
                              </w:r>
                              <w:proofErr w:type="spellStart"/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>tetani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6" name="Oval 19"/>
                        <wps:cNvSpPr>
                          <a:spLocks noChangeArrowheads="1"/>
                        </wps:cNvSpPr>
                        <wps:spPr bwMode="auto">
                          <a:xfrm>
                            <a:off x="1073003" y="1086231"/>
                            <a:ext cx="11925" cy="777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>Clostridium botulinum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7" name="Oval 20"/>
                        <wps:cNvSpPr>
                          <a:spLocks noChangeArrowheads="1"/>
                        </wps:cNvSpPr>
                        <wps:spPr bwMode="auto">
                          <a:xfrm>
                            <a:off x="1085912" y="1084498"/>
                            <a:ext cx="14811" cy="1158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 xml:space="preserve">C. </w:t>
                              </w:r>
                              <w:proofErr w:type="spellStart"/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>perfingens</w:t>
                              </w:r>
                              <w:proofErr w:type="spellEnd"/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>,</w:t>
                              </w:r>
                            </w:p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 xml:space="preserve">C. </w:t>
                              </w:r>
                              <w:proofErr w:type="spellStart"/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>novyi</w:t>
                              </w:r>
                              <w:proofErr w:type="spellEnd"/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>,</w:t>
                              </w:r>
                            </w:p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 xml:space="preserve">C. </w:t>
                              </w:r>
                              <w:proofErr w:type="spellStart"/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>septicum</w:t>
                              </w:r>
                              <w:proofErr w:type="spellEnd"/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>,</w:t>
                              </w:r>
                            </w:p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 xml:space="preserve">C. </w:t>
                              </w:r>
                              <w:proofErr w:type="spellStart"/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>histolyticum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8" name="Oval 21"/>
                        <wps:cNvSpPr>
                          <a:spLocks noChangeArrowheads="1"/>
                        </wps:cNvSpPr>
                        <wps:spPr bwMode="auto">
                          <a:xfrm>
                            <a:off x="1100251" y="1086231"/>
                            <a:ext cx="12954" cy="58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proofErr w:type="spellStart"/>
                              <w:r w:rsidRPr="00C87934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>Bacteroides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36576" tIns="36576" rIns="36576" bIns="36576" anchor="ctr" anchorCtr="0" upright="1">
                          <a:noAutofit/>
                        </wps:bodyPr>
                      </wps:wsp>
                      <wps:wsp>
                        <wps:cNvPr id="49" name="Oval 22"/>
                        <wps:cNvSpPr>
                          <a:spLocks noChangeArrowheads="1"/>
                        </wps:cNvSpPr>
                        <wps:spPr bwMode="auto">
                          <a:xfrm>
                            <a:off x="1105453" y="1091042"/>
                            <a:ext cx="13906" cy="503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sz w:val="20"/>
                                  <w:szCs w:val="22"/>
                                </w:rPr>
                              </w:pPr>
                              <w:r w:rsidRPr="00C87934">
                                <w:rPr>
                                  <w:sz w:val="20"/>
                                  <w:szCs w:val="22"/>
                                  <w:lang w:val="en-US"/>
                                </w:rPr>
                                <w:t>Fusobacterium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ctr" anchorCtr="0" upright="1">
                          <a:noAutofit/>
                        </wps:bodyPr>
                      </wps:wsp>
                      <wps:wsp>
                        <wps:cNvPr id="50" name="Oval 23"/>
                        <wps:cNvSpPr>
                          <a:spLocks noChangeArrowheads="1"/>
                        </wps:cNvSpPr>
                        <wps:spPr bwMode="auto">
                          <a:xfrm>
                            <a:off x="1115931" y="1089011"/>
                            <a:ext cx="11070" cy="441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</w:pPr>
                              <w:proofErr w:type="spellStart"/>
                              <w:r>
                                <w:rPr>
                                  <w:lang w:val="en-US"/>
                                </w:rPr>
                                <w:t>Veillonella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1" name="Oval 24"/>
                        <wps:cNvSpPr>
                          <a:spLocks noChangeArrowheads="1"/>
                        </wps:cNvSpPr>
                        <wps:spPr bwMode="auto">
                          <a:xfrm>
                            <a:off x="1124020" y="1090136"/>
                            <a:ext cx="17181" cy="773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9786F" w:rsidRDefault="0059786F" w:rsidP="0059786F">
                              <w:pPr>
                                <w:widowControl w:val="0"/>
                                <w:jc w:val="center"/>
                                <w:rPr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>Peptococcus</w:t>
                              </w:r>
                              <w:proofErr w:type="spellEnd"/>
                            </w:p>
                            <w:p w:rsidR="0059786F" w:rsidRPr="00C87934" w:rsidRDefault="0059786F" w:rsidP="0059786F">
                              <w:pPr>
                                <w:widowControl w:val="0"/>
                                <w:jc w:val="center"/>
                                <w:rPr>
                                  <w:sz w:val="20"/>
                                  <w:szCs w:val="22"/>
                                </w:rPr>
                              </w:pPr>
                              <w:proofErr w:type="spellStart"/>
                              <w:r w:rsidRPr="00C87934">
                                <w:rPr>
                                  <w:sz w:val="20"/>
                                  <w:szCs w:val="22"/>
                                  <w:lang w:val="en-US"/>
                                </w:rPr>
                                <w:t>Peptostreptococcus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36576" tIns="36576" rIns="36576" bIns="36576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897F59" id="Группа 23" o:spid="_x0000_s1033" style="position:absolute;left:0;text-align:left;margin-left:13.3pt;margin-top:-4.3pt;width:581.1pt;height:352.05pt;z-index:-251539456;mso-position-horizontal-relative:page" coordorigin="10629,10531" coordsize="782,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">
                <v:oval id="Oval 5" o:spid="_x0000_s1034" style="position:absolute;left:10867;top:10531;width:263;height: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mYOMQA&#10;AADbAAAADwAAAGRycy9kb3ducmV2LnhtbESPQWvCQBSE7wX/w/KE3upGKSVEV1FpoSdpNRdvj+wz&#10;CWbfLrtrkvbXdwWhx2FmvmFWm9F0oicfWssK5rMMBHFldcu1gvL08ZKDCBFZY2eZFPxQgM168rTC&#10;QtuBv6k/xlokCIcCFTQxukLKUDVkMMysI07exXqDMUlfS+1xSHDTyUWWvUmDLaeFBh3tG6qux5tR&#10;cLi8l6Z3X/nhN/j8Vp7csGvPSj1Px+0SRKQx/ocf7U+tYPEK9y/pB8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pmDjEAAAA2wAAAA8AAAAAAAAAAAAAAAAAmAIAAGRycy9k&#10;b3ducmV2LnhtbFBLBQYAAAAABAAEAPUAAACJAwAAAAA=&#10;" filled="f" strokecolor="#456a2c" strokeweight="3pt">
                  <v:shadow on="t" color="#806600" opacity=".5" offset="1pt"/>
                  <v:textbox inset="2.88pt,2.88pt,2.88pt,2.88pt">
                    <w:txbxContent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sz w:val="48"/>
                            <w:szCs w:val="48"/>
                          </w:rPr>
                          <w:t>Анаероби</w:t>
                        </w:r>
                      </w:p>
                    </w:txbxContent>
                  </v:textbox>
                </v:oval>
                <v:oval id="Oval 6" o:spid="_x0000_s1035" style="position:absolute;left:10724;top:10591;width:219;height: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3W+8cA&#10;AADbAAAADwAAAGRycy9kb3ducmV2LnhtbESP3UrDQBSE74W+w3IK3tlNC1obuy2lIIpQa//Ey2P2&#10;NBuaPRuyaxJ9+q5Q6OUwM98w03lnS9FQ7QvHCoaDBARx5nTBuYL97vnuEYQPyBpLx6TglzzMZ72b&#10;KabatbyhZhtyESHsU1RgQqhSKX1myKIfuIo4ekdXWwxR1rnUNbYRbks5SpIHabHguGCwoqWh7LT9&#10;sQpWZvn98t68Tdbj9WfzZw4fX6uyVeq23y2eQATqwjV8ab9qBaN7+P8Sf4Ccn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3d1vvHAAAA2wAAAA8AAAAAAAAAAAAAAAAAmAIAAGRy&#10;cy9kb3ducmV2LnhtbFBLBQYAAAAABAAEAPUAAACMAwAAAAA=&#10;" strokecolor="#f60" strokeweight="2.5pt">
                  <v:shadow color="#868686"/>
                  <v:textbox inset="2.88pt,2.88pt,2.88pt,2.88pt">
                    <w:txbxContent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40"/>
                            <w:szCs w:val="40"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sz w:val="40"/>
                            <w:szCs w:val="40"/>
                          </w:rPr>
                          <w:t>Клостридії</w:t>
                        </w:r>
                        <w:proofErr w:type="spellEnd"/>
                      </w:p>
                    </w:txbxContent>
                  </v:textbox>
                </v:oval>
                <v:oval id="Oval 7" o:spid="_x0000_s1036" style="position:absolute;left:10943;top:10591;width:345;height: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33nsMA&#10;AADbAAAADwAAAGRycy9kb3ducmV2LnhtbESPzYrCQBCE78K+w9DC3nRiWIObzSiLIHoS/GHPTaZN&#10;ssn0hMwY49s7guCxqK6vurLVYBrRU+cqywpm0wgEcW51xYWC82kzWYBwHlljY5kU3MnBavkxyjDV&#10;9sYH6o++EAHCLkUFpfdtKqXLSzLoprYlDt7FdgZ9kF0hdYe3ADeNjKMokQYrDg0ltrQuKa+PVxPe&#10;kH/J1hzqfLGPv6/263SZ/296pT7Hw+8PCE+Dfx+/0jutIE7guSUA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m33nsMAAADbAAAADwAAAAAAAAAAAAAAAACYAgAAZHJzL2Rv&#10;d25yZXYueG1sUEsFBgAAAAAEAAQA9QAAAIgDAAAAAA==&#10;" strokecolor="blue" strokeweight="2.5pt">
                  <v:shadow color="#868686"/>
                  <v:textbox inset="2.88pt,2.88pt,2.88pt,2.88pt">
                    <w:txbxContent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40"/>
                            <w:szCs w:val="40"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sz w:val="40"/>
                            <w:szCs w:val="40"/>
                          </w:rPr>
                          <w:t>Неклостридіальні</w:t>
                        </w:r>
                        <w:proofErr w:type="spellEnd"/>
                      </w:p>
                    </w:txbxContent>
                  </v:textbox>
                </v:oval>
                <v:oval id="Oval 8" o:spid="_x0000_s1037" style="position:absolute;left:10644;top:10666;width:335;height:1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PtF8cA&#10;AADbAAAADwAAAGRycy9kb3ducmV2LnhtbESPT2vCQBTE7wW/w/IEb3WjB62pqxShVATrn2rp8TX7&#10;mg1m34bsNkn99F2h0OMwM79h5svOlqKh2heOFYyGCQjizOmCcwWnt+f7BxA+IGssHZOCH/KwXPTu&#10;5phq1/KBmmPIRYSwT1GBCaFKpfSZIYt+6Cri6H252mKIss6lrrGNcFvKcZJMpMWC44LBilaGssvx&#10;2yrYmtXny2uzme2mu/fmas77j23ZKjXod0+PIAJ14T/8115rBeMp3L7EH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JD7RfHAAAA2wAAAA8AAAAAAAAAAAAAAAAAmAIAAGRy&#10;cy9kb3ducmV2LnhtbFBLBQYAAAAABAAEAPUAAACMAwAAAAA=&#10;" strokecolor="#f60" strokeweight="2.5pt">
                  <v:shadow color="#868686"/>
                  <v:textbox inset="2.88pt,2.88pt,2.88pt,2.88pt">
                    <w:txbxContent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bCs/>
                            <w:sz w:val="36"/>
                            <w:szCs w:val="36"/>
                          </w:rPr>
                          <w:t xml:space="preserve">Екзогенні </w:t>
                        </w:r>
                      </w:p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bCs/>
                            <w:sz w:val="36"/>
                            <w:szCs w:val="36"/>
                          </w:rPr>
                          <w:t>інфекції</w:t>
                        </w:r>
                      </w:p>
                    </w:txbxContent>
                  </v:textbox>
                </v:oval>
                <v:oval id="Oval 10" o:spid="_x0000_s1038" style="position:absolute;left:11172;top:10792;width:124;height:1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KxF8UA&#10;AADbAAAADwAAAGRycy9kb3ducmV2LnhtbESPQWvCQBSE7wX/w/KEXoputKA2uoootrZebPTi7ZF9&#10;JsHs25jdavz3XUHwOMzMN8xk1phSXKh2hWUFvW4Egji1uuBMwX636oxAOI+ssbRMCm7kYDZtvUww&#10;1vbKv3RJfCYChF2MCnLvq1hKl+Zk0HVtRRy8o60N+iDrTOoarwFuStmPooE0WHBYyLGiRU7pKfkz&#10;Cr6358PncrtKjz+bwch80dvwPSGlXtvNfAzCU+Of4Ud7rRX0P+D+JfwAOf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0rEXxQAAANsAAAAPAAAAAAAAAAAAAAAAAJgCAABkcnMv&#10;ZG93bnJldi54bWxQSwUGAAAAAAQABAD1AAAAigMAAAAA&#10;" strokecolor="blue" strokeweight="2.5pt">
                  <v:shadow color="#868686"/>
                  <v:textbox inset="2.88pt,2.88pt,2.88pt,2.88pt">
                    <w:txbxContent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2"/>
                          </w:rPr>
                        </w:pPr>
                        <w:r>
                          <w:rPr>
                            <w:b/>
                            <w:bCs/>
                            <w:sz w:val="22"/>
                          </w:rPr>
                          <w:t>Апендицит</w:t>
                        </w:r>
                      </w:p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2"/>
                          </w:rPr>
                        </w:pPr>
                        <w:r w:rsidRPr="00C87934">
                          <w:rPr>
                            <w:b/>
                            <w:bCs/>
                            <w:sz w:val="22"/>
                          </w:rPr>
                          <w:t xml:space="preserve">плеврит, </w:t>
                        </w:r>
                      </w:p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2"/>
                          </w:rPr>
                        </w:pPr>
                        <w:r w:rsidRPr="00C87934">
                          <w:rPr>
                            <w:b/>
                            <w:bCs/>
                            <w:sz w:val="22"/>
                          </w:rPr>
                          <w:t xml:space="preserve">абсцес </w:t>
                        </w:r>
                      </w:p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2"/>
                          </w:rPr>
                        </w:pPr>
                        <w:r w:rsidRPr="00C87934">
                          <w:rPr>
                            <w:b/>
                            <w:bCs/>
                            <w:sz w:val="22"/>
                          </w:rPr>
                          <w:t>мозку</w:t>
                        </w:r>
                      </w:p>
                    </w:txbxContent>
                  </v:textbox>
                </v:oval>
                <v:oval id="Oval 11" o:spid="_x0000_s1039" style="position:absolute;left:11048;top:10666;width:317;height:1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FcrMMA&#10;AADbAAAADwAAAGRycy9kb3ducmV2LnhtbESPTYvCQAyG7wv+hyGCt3Wq64pWR5EF0ZPgB55DJ7bV&#10;TqZ0xtr995uDsMfw5n3yZLnuXKVaakLp2cBomIAizrwtOTdwOW8/Z6BCRLZYeSYDvxRgvep9LDG1&#10;/sVHak8xVwLhkKKBIsY61TpkBTkMQ18TS3bzjcMoY5Nr2+BL4K7S4ySZaocly4UCa/opKHucnk40&#10;9HW6c8dHNjuM508/Od++79vWmEG/2yxAReri//K7vbcGvsRefhEA6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xFcrMMAAADbAAAADwAAAAAAAAAAAAAAAACYAgAAZHJzL2Rv&#10;d25yZXYueG1sUEsFBgAAAAAEAAQA9QAAAIgDAAAAAA==&#10;" strokecolor="blue" strokeweight="2.5pt">
                  <v:shadow color="#868686"/>
                  <v:textbox inset="2.88pt,2.88pt,2.88pt,2.88pt">
                    <w:txbxContent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bCs/>
                            <w:sz w:val="36"/>
                            <w:szCs w:val="36"/>
                          </w:rPr>
                          <w:t xml:space="preserve">Ендогенні </w:t>
                        </w:r>
                      </w:p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bCs/>
                            <w:sz w:val="36"/>
                            <w:szCs w:val="36"/>
                          </w:rPr>
                          <w:t>інфекції</w:t>
                        </w:r>
                      </w:p>
                    </w:txbxContent>
                  </v:textbox>
                </v:oval>
                <v:oval id="Oval 12" o:spid="_x0000_s1040" style="position:absolute;left:11009;top:10770;width:105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qIVMYA&#10;AADbAAAADwAAAGRycy9kb3ducmV2LnhtbESPT2vCQBTE74LfYXkFL0U31qKSuoq0aP1z0dhLb4/s&#10;Mwlm36bZVdNv7wqCx2FmfsNMZo0pxYVqV1hW0O9FIIhTqwvOFPwcFt0xCOeRNZaWScE/OZhN260J&#10;xtpeeU+XxGciQNjFqCD3voqldGlOBl3PVsTBO9raoA+yzqSu8RrgppRvUTSUBgsOCzlW9JlTekrO&#10;RsF69/e7/Not0uNmOxybb3odDRJSqvPSzD9AeGr8M/xor7SCwTvcv4QfIK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AqIVMYAAADbAAAADwAAAAAAAAAAAAAAAACYAgAAZHJz&#10;L2Rvd25yZXYueG1sUEsFBgAAAAAEAAQA9QAAAIsDAAAAAA==&#10;" strokecolor="blue" strokeweight="2.5pt">
                  <v:shadow color="#868686"/>
                  <v:textbox inset="2.88pt,2.88pt,2.88pt,2.88pt">
                    <w:txbxContent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 xml:space="preserve">Гнійно-запальні </w:t>
                        </w:r>
                      </w:p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процеси</w:t>
                        </w:r>
                      </w:p>
                    </w:txbxContent>
                  </v:textbox>
                </v:oval>
                <v:oval id="Oval 13" o:spid="_x0000_s1041" style="position:absolute;left:10638;top:10773;width:119;height: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RAJscA&#10;AADbAAAADwAAAGRycy9kb3ducmV2LnhtbESP3UrDQBSE74W+w3IK3tlNFW0buy2lIIrQ1v6Jl8fs&#10;aTY0ezZk1yT69F1B8HKYmW+Y6byzpWio9oVjBcNBAoI4c7rgXMFh/3QzBuEDssbSMSn4Jg/zWe9q&#10;iql2LW+p2YVcRAj7FBWYEKpUSp8ZsugHriKO3snVFkOUdS51jW2E21LeJsmDtFhwXDBY0dJQdt59&#10;WQUrs/x8Xjevk81o8978mOPbx6pslbrud4tHEIG68B/+a79oBXf38Psl/gA5u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gEQCbHAAAA2wAAAA8AAAAAAAAAAAAAAAAAmAIAAGRy&#10;cy9kb3ducmV2LnhtbFBLBQYAAAAABAAEAPUAAACMAwAAAAA=&#10;" strokecolor="#f60" strokeweight="2.5pt">
                  <v:shadow color="#868686"/>
                  <v:textbox inset="2.88pt,2.88pt,2.88pt,2.88pt">
                    <w:txbxContent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6"/>
                            <w:szCs w:val="26"/>
                          </w:rPr>
                        </w:pPr>
                        <w:r w:rsidRPr="00C87934">
                          <w:rPr>
                            <w:b/>
                            <w:bCs/>
                            <w:sz w:val="26"/>
                            <w:szCs w:val="26"/>
                          </w:rPr>
                          <w:t>Правець</w:t>
                        </w:r>
                      </w:p>
                    </w:txbxContent>
                  </v:textbox>
                </v:oval>
                <v:oval id="Oval 14" o:spid="_x0000_s1042" style="position:absolute;left:10737;top:10779;width:118;height: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beUccA&#10;AADbAAAADwAAAGRycy9kb3ducmV2LnhtbESPQWvCQBSE74X+h+UVequbVrAaXUWEohSsVlvx+My+&#10;ZoPZtyG7Jml/vVso9DjMzDfMZNbZUjRU+8KxgsdeAoI4c7rgXMHH/uVhCMIHZI2lY1LwTR5m09ub&#10;CabatfxOzS7kIkLYp6jAhFClUvrMkEXfcxVx9L5cbTFEWedS19hGuC3lU5IMpMWC44LBihaGsvPu&#10;YhWszeK0fGteR5vnzaH5MZ/b47pslbq/6+ZjEIG68B/+a6+0gv4Afr/EHyC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jW3lHHAAAA2wAAAA8AAAAAAAAAAAAAAAAAmAIAAGRy&#10;cy9kb3ducmV2LnhtbFBLBQYAAAAABAAEAPUAAACMAwAAAAA=&#10;" strokecolor="#f60" strokeweight="2.5pt">
                  <v:shadow color="#868686"/>
                  <v:textbox inset="2.88pt,2.88pt,2.88pt,2.88pt">
                    <w:txbxContent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6"/>
                            <w:szCs w:val="26"/>
                          </w:rPr>
                        </w:pPr>
                        <w:r w:rsidRPr="00C87934">
                          <w:rPr>
                            <w:b/>
                            <w:bCs/>
                            <w:sz w:val="26"/>
                            <w:szCs w:val="26"/>
                          </w:rPr>
                          <w:t>Ботулізм</w:t>
                        </w:r>
                      </w:p>
                    </w:txbxContent>
                  </v:textbox>
                </v:oval>
                <v:oval id="Oval 15" o:spid="_x0000_s1043" style="position:absolute;left:10862;top:10756;width:140;height: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TKvcIA&#10;AADbAAAADwAAAGRycy9kb3ducmV2LnhtbERPz2vCMBS+D/wfwhO8yEzVTUY1FREdO25WBrs9m2db&#10;m7yUJmr975fDYMeP7/dq3VsjbtT52rGC6SQBQVw4XXOp4Jjvn99A+ICs0TgmBQ/ysM4GTytMtbvz&#10;F90OoRQxhH2KCqoQ2lRKX1Rk0U9cSxy5s+sshgi7UuoO7zHcGjlLkoW0WHNsqLClbUVFc7haBbv8&#10;1Iz7+WuuX/h7/GlM/nj/uSg1GvabJYhAffgX/7k/tIJ5HBu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RMq9wgAAANsAAAAPAAAAAAAAAAAAAAAAAJgCAABkcnMvZG93&#10;bnJldi54bWxQSwUGAAAAAAQABAD1AAAAhwMAAAAA&#10;" strokecolor="#f60" strokeweight="2.5pt">
                  <v:shadow color="#868686"/>
                  <v:textbox inset="2.88pt,2.88pt,2.88pt,2.88pt">
                    <w:txbxContent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6"/>
                            <w:szCs w:val="26"/>
                          </w:rPr>
                        </w:pPr>
                        <w:r w:rsidRPr="00C87934">
                          <w:rPr>
                            <w:b/>
                            <w:bCs/>
                            <w:sz w:val="26"/>
                            <w:szCs w:val="26"/>
                          </w:rPr>
                          <w:t xml:space="preserve">Анаеробна газова </w:t>
                        </w:r>
                      </w:p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6"/>
                            <w:szCs w:val="26"/>
                          </w:rPr>
                        </w:pPr>
                        <w:r w:rsidRPr="00C87934">
                          <w:rPr>
                            <w:b/>
                            <w:bCs/>
                            <w:sz w:val="26"/>
                            <w:szCs w:val="26"/>
                          </w:rPr>
                          <w:t>інфекція</w:t>
                        </w:r>
                      </w:p>
                    </w:txbxContent>
                  </v:textbox>
                </v:oval>
                <v:oval id="Oval 16" o:spid="_x0000_s1044" style="position:absolute;left:11103;top:10788;width:90;height: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snysYA&#10;AADbAAAADwAAAGRycy9kb3ducmV2LnhtbESPT2vCQBTE70K/w/IKvYhurKA2uopYbP1zsdGLt0f2&#10;mQSzb9Psqum3dwuCx2FmfsNMZo0pxZVqV1hW0OtGIIhTqwvOFBz2y84IhPPIGkvLpOCPHMymL60J&#10;xtre+Ieuic9EgLCLUUHufRVL6dKcDLqurYiDd7K1QR9knUld4y3ATSnfo2ggDRYcFnKsaJFTek4u&#10;RsF693v8+twt09NmOxiZb2oP+wkp9fbazMcgPDX+GX60V1pB/wP+v4QfIK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gsnysYAAADbAAAADwAAAAAAAAAAAAAAAACYAgAAZHJz&#10;L2Rvd25yZXYueG1sUEsFBgAAAAAEAAQA9QAAAIsDAAAAAA==&#10;" strokecolor="blue" strokeweight="2.5pt">
                  <v:shadow color="#868686"/>
                  <v:textbox inset="2.88pt,2.88pt,2.88pt,2.88pt">
                    <w:txbxContent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 xml:space="preserve">Некротичні </w:t>
                        </w:r>
                      </w:p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ангіни</w:t>
                        </w:r>
                      </w:p>
                    </w:txbxContent>
                  </v:textbox>
                </v:oval>
                <v:oval id="Oval 17" o:spid="_x0000_s1045" style="position:absolute;left:11276;top:10773;width:125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f9KsMA&#10;AADbAAAADwAAAGRycy9kb3ducmV2LnhtbERPyW7CMBC9V+IfrEHqpQKHFgEKMQhR0QUuELhwG8WT&#10;RcTjELuQ/n19QOrx6e3JsjO1uFHrKssKRsMIBHFmdcWFgtNxM5iBcB5ZY22ZFPySg+Wi95RgrO2d&#10;D3RLfSFCCLsYFZTeN7GULivJoBvahjhwuW0N+gDbQuoW7yHc1PI1iibSYMWhocSG1iVll/THKPje&#10;X88f7/tNlm93k5n5pJfpW0pKPfe71RyEp87/ix/uL61gHNaHL+EH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f9KsMAAADbAAAADwAAAAAAAAAAAAAAAACYAgAAZHJzL2Rv&#10;d25yZXYueG1sUEsFBgAAAAAEAAQA9QAAAIgDAAAAAA==&#10;" strokecolor="blue" strokeweight="2.5pt">
                  <v:shadow color="#868686"/>
                  <v:textbox inset="2.88pt,2.88pt,2.88pt,2.88pt">
                    <w:txbxContent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 xml:space="preserve">Абсцеси </w:t>
                        </w:r>
                      </w:p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 xml:space="preserve">печінки, </w:t>
                        </w:r>
                      </w:p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 xml:space="preserve">запалення </w:t>
                        </w:r>
                      </w:p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сечових шляхів</w:t>
                        </w:r>
                      </w:p>
                    </w:txbxContent>
                  </v:textbox>
                </v:oval>
                <v:oval id="Oval 18" o:spid="_x0000_s1046" style="position:absolute;left:10629;top:10854;width:119;height: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MWXsUA&#10;AADbAAAADwAAAGRycy9kb3ducmV2LnhtbESPQWvCQBSE7wX/w/IEL6IbrUqJrkFKLT22RoTentnX&#10;JM3u25BdNf77bqHQ4zAz3zCbrLdGXKnztWMFs2kCgrhwuuZSwTHfT55A+ICs0TgmBXfykG0HDxtM&#10;tbvxB10PoRQRwj5FBVUIbSqlLyqy6KeuJY7el+sshii7UuoObxFujZwnyUparDkuVNjSc0VFc7hY&#10;BS/5uRn3j8tcL/g0fjcmv79+fis1Gva7NYhAffgP/7XftILFEn6/xB8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QxZexQAAANsAAAAPAAAAAAAAAAAAAAAAAJgCAABkcnMv&#10;ZG93bnJldi54bWxQSwUGAAAAAAQABAD1AAAAigMAAAAA&#10;" strokecolor="#f60" strokeweight="2.5pt">
                  <v:shadow color="#868686"/>
                  <v:textbox inset="2.88pt,2.88pt,2.88pt,2.88pt">
                    <w:txbxContent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 xml:space="preserve">Clostridium </w:t>
                        </w:r>
                        <w:proofErr w:type="spellStart"/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>tetani</w:t>
                        </w:r>
                        <w:proofErr w:type="spellEnd"/>
                      </w:p>
                    </w:txbxContent>
                  </v:textbox>
                </v:oval>
                <v:oval id="Oval 19" o:spid="_x0000_s1047" style="position:absolute;left:10730;top:10862;width:119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GIKcQA&#10;AADbAAAADwAAAGRycy9kb3ducmV2LnhtbESPQWsCMRSE70L/Q3iFXkSzrVZka5QiVjyqWwRvr5vn&#10;7mrysmxSXf+9EQSPw8x8w0xmrTXiTI2vHCt47ycgiHOnKy4U/GY/vTEIH5A1Gsek4EoeZtOXzgRT&#10;7S68ofM2FCJC2KeooAyhTqX0eUkWfd/VxNE7uMZiiLIppG7wEuHWyI8kGUmLFceFEmual5Sftv9W&#10;wSL7O3XbwWemh7zrro3Jrsv9Uam31/b7C0SgNjzDj/ZKKxiO4P4l/gA5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RiCnEAAAA2wAAAA8AAAAAAAAAAAAAAAAAmAIAAGRycy9k&#10;b3ducmV2LnhtbFBLBQYAAAAABAAEAPUAAACJAwAAAAA=&#10;" strokecolor="#f60" strokeweight="2.5pt">
                  <v:shadow color="#868686"/>
                  <v:textbox inset="2.88pt,2.88pt,2.88pt,2.88pt">
                    <w:txbxContent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>Clostridium botulinum</w:t>
                        </w:r>
                      </w:p>
                    </w:txbxContent>
                  </v:textbox>
                </v:oval>
                <v:oval id="Oval 20" o:spid="_x0000_s1048" style="position:absolute;left:10859;top:10844;width:148;height: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0tssUA&#10;AADbAAAADwAAAGRycy9kb3ducmV2LnhtbESPT2vCQBTE70K/w/IKvUjd+F9SVxFppUdNiuDtNfua&#10;pO6+Ddmtxm/fLRQ8DjPzG2a57qwRF2p97VjBcJCAIC6crrlU8JG/PS9A+ICs0TgmBTfysF499JaY&#10;anflA12yUIoIYZ+igiqEJpXSFxVZ9APXEEfvy7UWQ5RtKXWL1wi3Ro6SZCYt1hwXKmxoW1Fxzn6s&#10;gtf889zvxtNcT/jY3xuT33anb6WeHrvNC4hAXbiH/9vvWsFkDn9f4g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3S2yxQAAANsAAAAPAAAAAAAAAAAAAAAAAJgCAABkcnMv&#10;ZG93bnJldi54bWxQSwUGAAAAAAQABAD1AAAAigMAAAAA&#10;" strokecolor="#f60" strokeweight="2.5pt">
                  <v:shadow color="#868686"/>
                  <v:textbox inset="2.88pt,2.88pt,2.88pt,2.88pt">
                    <w:txbxContent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 xml:space="preserve">C. </w:t>
                        </w:r>
                        <w:proofErr w:type="spellStart"/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>perfingens</w:t>
                        </w:r>
                        <w:proofErr w:type="spellEnd"/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>,</w:t>
                        </w:r>
                      </w:p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 xml:space="preserve">C. </w:t>
                        </w:r>
                        <w:proofErr w:type="spellStart"/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>novyi</w:t>
                        </w:r>
                        <w:proofErr w:type="spellEnd"/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>,</w:t>
                        </w:r>
                      </w:p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 xml:space="preserve">C. </w:t>
                        </w:r>
                        <w:proofErr w:type="spellStart"/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>septicum</w:t>
                        </w:r>
                        <w:proofErr w:type="spellEnd"/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>,</w:t>
                        </w:r>
                      </w:p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 xml:space="preserve">C. </w:t>
                        </w:r>
                        <w:proofErr w:type="spellStart"/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>histolyticum</w:t>
                        </w:r>
                        <w:proofErr w:type="spellEnd"/>
                      </w:p>
                    </w:txbxContent>
                  </v:textbox>
                </v:oval>
                <v:oval id="Oval 21" o:spid="_x0000_s1049" style="position:absolute;left:11002;top:10862;width:130;height: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Ej18IA&#10;AADbAAAADwAAAGRycy9kb3ducmV2LnhtbESPTYvCQAyG74L/YYjgTaeKilZHkQXZPQl+4Dl0Ylvt&#10;ZEpnrPXfbw4Lewxv3idPNrvOVaqlJpSeDUzGCSjizNuScwPXy2G0BBUissXKMxn4UIDdtt/bYGr9&#10;m0/UnmOuBMIhRQNFjHWqdcgKchjGviaW7O4bh1HGJte2wbfAXaWnSbLQDkuWCwXW9FVQ9jy/nGjo&#10;2+LbnZ7Z8jhdvfzscp8/Dq0xw0G3X4OK1MX/5b/2jzUwE1n5RQC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YSPXwgAAANsAAAAPAAAAAAAAAAAAAAAAAJgCAABkcnMvZG93&#10;bnJldi54bWxQSwUGAAAAAAQABAD1AAAAhwMAAAAA&#10;" strokecolor="blue" strokeweight="2.5pt">
                  <v:shadow color="#868686"/>
                  <v:textbox inset="2.88pt,2.88pt,2.88pt,2.88pt">
                    <w:txbxContent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C87934">
                          <w:rPr>
                            <w:sz w:val="22"/>
                            <w:szCs w:val="22"/>
                            <w:lang w:val="en-US"/>
                          </w:rPr>
                          <w:t>Bacteroides</w:t>
                        </w:r>
                        <w:proofErr w:type="spellEnd"/>
                      </w:p>
                    </w:txbxContent>
                  </v:textbox>
                </v:oval>
                <v:oval id="Oval 22" o:spid="_x0000_s1050" style="position:absolute;left:11054;top:10910;width:139;height: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2GTL8A&#10;AADbAAAADwAAAGRycy9kb3ducmV2LnhtbESPzQrCMBCE74LvEFbwpqmiotUoIoieBH/wvDRrW202&#10;pYm1vr0RBI/D7Hyzs1g1phA1VS63rGDQj0AQJ1bnnCq4nLe9KQjnkTUWlknBmxyslu3WAmNtX3yk&#10;+uRTESDsYlSQeV/GUrokI4Oub0vi4N1sZdAHWaVSV/gKcFPIYRRNpMGcQ0OGJW0ySh6npwlvyOtk&#10;Z46PZHoYzp52dL6N79taqW6nWc9BeGr8//iX3msFoxl8twQAyO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LYZMvwAAANsAAAAPAAAAAAAAAAAAAAAAAJgCAABkcnMvZG93bnJl&#10;di54bWxQSwUGAAAAAAQABAD1AAAAhAMAAAAA&#10;" strokecolor="blue" strokeweight="2.5pt">
                  <v:shadow color="#868686"/>
                  <v:textbox inset="2.88pt,2.88pt,2.88pt,2.88pt">
                    <w:txbxContent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sz w:val="20"/>
                            <w:szCs w:val="22"/>
                          </w:rPr>
                        </w:pPr>
                        <w:r w:rsidRPr="00C87934">
                          <w:rPr>
                            <w:sz w:val="20"/>
                            <w:szCs w:val="22"/>
                            <w:lang w:val="en-US"/>
                          </w:rPr>
                          <w:t>Fusobacterium</w:t>
                        </w:r>
                      </w:p>
                    </w:txbxContent>
                  </v:textbox>
                </v:oval>
                <v:oval id="Oval 23" o:spid="_x0000_s1051" style="position:absolute;left:11159;top:10890;width:111;height: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5r98MA&#10;AADbAAAADwAAAGRycy9kb3ducmV2LnhtbERPyW7CMBC9V+IfrEHqpQKHViwKMQhR0QUuELhwG8WT&#10;RcTjELuQ/n19QOrx6e3JsjO1uFHrKssKRsMIBHFmdcWFgtNxM5iBcB5ZY22ZFPySg+Wi95RgrO2d&#10;D3RLfSFCCLsYFZTeN7GULivJoBvahjhwuW0N+gDbQuoW7yHc1PI1iibSYMWhocSG1iVll/THKPje&#10;X88f7/tNlm93k5n5pJfpW0pKPfe71RyEp87/ix/uL61gHNaHL+EH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5r98MAAADbAAAADwAAAAAAAAAAAAAAAACYAgAAZHJzL2Rv&#10;d25yZXYueG1sUEsFBgAAAAAEAAQA9QAAAIgDAAAAAA==&#10;" strokecolor="blue" strokeweight="2.5pt">
                  <v:shadow color="#868686"/>
                  <v:textbox inset="2.88pt,2.88pt,2.88pt,2.88pt">
                    <w:txbxContent>
                      <w:p w:rsidR="0059786F" w:rsidRDefault="0059786F" w:rsidP="0059786F">
                        <w:pPr>
                          <w:widowControl w:val="0"/>
                          <w:jc w:val="center"/>
                        </w:pPr>
                        <w:proofErr w:type="spellStart"/>
                        <w:r>
                          <w:rPr>
                            <w:lang w:val="en-US"/>
                          </w:rPr>
                          <w:t>Veillonella</w:t>
                        </w:r>
                        <w:proofErr w:type="spellEnd"/>
                      </w:p>
                    </w:txbxContent>
                  </v:textbox>
                </v:oval>
                <v:oval id="Oval 24" o:spid="_x0000_s1052" style="position:absolute;left:11240;top:10901;width:172;height: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Icl78A&#10;AADbAAAADwAAAGRycy9kb3ducmV2LnhtbESPzQrCMBCE74LvEFbwpqmiotUoIoieBH/wvDRrW202&#10;pYm1vr0RBI/D7Hyzs1g1phA1VS63rGDQj0AQJ1bnnCq4nLe9KQjnkTUWlknBmxyslu3WAmNtX3yk&#10;+uRTESDsYlSQeV/GUrokI4Oub0vi4N1sZdAHWaVSV/gKcFPIYRRNpMGcQ0OGJW0ySh6npwlvyOtk&#10;Z46PZHoYzp52dL6N79taqW6nWc9BeGr8//iX3msF4wF8twQAyO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1ghyXvwAAANsAAAAPAAAAAAAAAAAAAAAAAJgCAABkcnMvZG93bnJl&#10;di54bWxQSwUGAAAAAAQABAD1AAAAhAMAAAAA&#10;" strokecolor="blue" strokeweight="2.5pt">
                  <v:shadow color="#868686"/>
                  <v:textbox inset="2.88pt,2.88pt,2.88pt,2.88pt">
                    <w:txbxContent>
                      <w:p w:rsidR="0059786F" w:rsidRDefault="0059786F" w:rsidP="0059786F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proofErr w:type="spellStart"/>
                        <w:r>
                          <w:rPr>
                            <w:sz w:val="22"/>
                            <w:szCs w:val="22"/>
                            <w:lang w:val="en-US"/>
                          </w:rPr>
                          <w:t>Peptococcus</w:t>
                        </w:r>
                        <w:proofErr w:type="spellEnd"/>
                      </w:p>
                      <w:p w:rsidR="0059786F" w:rsidRPr="00C87934" w:rsidRDefault="0059786F" w:rsidP="0059786F">
                        <w:pPr>
                          <w:widowControl w:val="0"/>
                          <w:jc w:val="center"/>
                          <w:rPr>
                            <w:sz w:val="20"/>
                            <w:szCs w:val="22"/>
                          </w:rPr>
                        </w:pPr>
                        <w:proofErr w:type="spellStart"/>
                        <w:r w:rsidRPr="00C87934">
                          <w:rPr>
                            <w:sz w:val="20"/>
                            <w:szCs w:val="22"/>
                            <w:lang w:val="en-US"/>
                          </w:rPr>
                          <w:t>Peptostreptococcus</w:t>
                        </w:r>
                        <w:proofErr w:type="spellEnd"/>
                      </w:p>
                    </w:txbxContent>
                  </v:textbox>
                </v:oval>
                <w10:wrap type="tight" anchorx="page"/>
              </v:group>
            </w:pict>
          </mc:Fallback>
        </mc:AlternateContent>
      </w:r>
    </w:p>
    <w:p w:rsidR="00604969" w:rsidRDefault="00604969" w:rsidP="00361585">
      <w:pPr>
        <w:shd w:val="clear" w:color="auto" w:fill="FFFFFF"/>
        <w:tabs>
          <w:tab w:val="left" w:pos="1181"/>
        </w:tabs>
        <w:ind w:firstLine="567"/>
        <w:jc w:val="both"/>
        <w:rPr>
          <w:color w:val="000000"/>
          <w:spacing w:val="6"/>
          <w:sz w:val="28"/>
          <w:szCs w:val="23"/>
        </w:rPr>
      </w:pPr>
    </w:p>
    <w:p w:rsidR="00604969" w:rsidRDefault="00604969" w:rsidP="00604969">
      <w:pPr>
        <w:shd w:val="clear" w:color="auto" w:fill="FFFFFF"/>
        <w:tabs>
          <w:tab w:val="left" w:pos="1181"/>
        </w:tabs>
        <w:ind w:firstLine="567"/>
        <w:jc w:val="both"/>
        <w:rPr>
          <w:color w:val="000000"/>
          <w:spacing w:val="6"/>
          <w:sz w:val="28"/>
          <w:szCs w:val="23"/>
        </w:rPr>
      </w:pPr>
    </w:p>
    <w:p w:rsidR="00604969" w:rsidRDefault="00604969" w:rsidP="00604969">
      <w:pPr>
        <w:shd w:val="clear" w:color="auto" w:fill="FFFFFF"/>
        <w:tabs>
          <w:tab w:val="left" w:pos="1181"/>
        </w:tabs>
        <w:ind w:firstLine="567"/>
        <w:jc w:val="both"/>
        <w:rPr>
          <w:color w:val="000000"/>
          <w:spacing w:val="6"/>
          <w:sz w:val="28"/>
          <w:szCs w:val="23"/>
        </w:rPr>
      </w:pPr>
    </w:p>
    <w:p w:rsidR="00C87934" w:rsidRDefault="00C87934" w:rsidP="00604969">
      <w:pPr>
        <w:shd w:val="clear" w:color="auto" w:fill="FFFFFF"/>
        <w:tabs>
          <w:tab w:val="left" w:pos="1181"/>
        </w:tabs>
        <w:spacing w:line="360" w:lineRule="auto"/>
        <w:ind w:firstLine="567"/>
        <w:jc w:val="both"/>
        <w:rPr>
          <w:color w:val="000000"/>
          <w:spacing w:val="6"/>
          <w:sz w:val="28"/>
          <w:szCs w:val="23"/>
        </w:rPr>
      </w:pPr>
    </w:p>
    <w:p w:rsidR="00C87934" w:rsidRDefault="00C87934" w:rsidP="00604969">
      <w:pPr>
        <w:shd w:val="clear" w:color="auto" w:fill="FFFFFF"/>
        <w:tabs>
          <w:tab w:val="left" w:pos="1181"/>
        </w:tabs>
        <w:spacing w:line="360" w:lineRule="auto"/>
        <w:ind w:firstLine="567"/>
        <w:jc w:val="both"/>
        <w:rPr>
          <w:color w:val="000000"/>
          <w:spacing w:val="6"/>
          <w:sz w:val="28"/>
          <w:szCs w:val="23"/>
        </w:rPr>
      </w:pPr>
    </w:p>
    <w:p w:rsidR="00C87934" w:rsidRDefault="00C87934" w:rsidP="00604969">
      <w:pPr>
        <w:shd w:val="clear" w:color="auto" w:fill="FFFFFF"/>
        <w:tabs>
          <w:tab w:val="left" w:pos="1181"/>
        </w:tabs>
        <w:spacing w:line="360" w:lineRule="auto"/>
        <w:ind w:firstLine="567"/>
        <w:jc w:val="both"/>
        <w:rPr>
          <w:color w:val="000000"/>
          <w:spacing w:val="6"/>
          <w:sz w:val="28"/>
          <w:szCs w:val="23"/>
        </w:rPr>
      </w:pPr>
    </w:p>
    <w:p w:rsidR="00604969" w:rsidRPr="00A82748" w:rsidRDefault="00604969" w:rsidP="00604969">
      <w:pPr>
        <w:shd w:val="clear" w:color="auto" w:fill="FFFFFF"/>
        <w:tabs>
          <w:tab w:val="left" w:pos="1181"/>
        </w:tabs>
        <w:jc w:val="both"/>
        <w:rPr>
          <w:b/>
          <w:i/>
          <w:color w:val="000000"/>
          <w:spacing w:val="6"/>
          <w:sz w:val="28"/>
          <w:szCs w:val="23"/>
        </w:rPr>
      </w:pPr>
      <w:r w:rsidRPr="00A82748">
        <w:rPr>
          <w:b/>
          <w:i/>
          <w:color w:val="000000"/>
          <w:spacing w:val="6"/>
          <w:sz w:val="28"/>
          <w:szCs w:val="23"/>
        </w:rPr>
        <w:lastRenderedPageBreak/>
        <w:t xml:space="preserve">Метод «Мозковий штурм». </w:t>
      </w:r>
    </w:p>
    <w:p w:rsidR="00604969" w:rsidRDefault="00604969" w:rsidP="00604969">
      <w:pPr>
        <w:shd w:val="clear" w:color="auto" w:fill="FFFFFF"/>
        <w:tabs>
          <w:tab w:val="left" w:pos="1181"/>
        </w:tabs>
        <w:ind w:firstLine="567"/>
        <w:jc w:val="both"/>
        <w:rPr>
          <w:color w:val="000000"/>
          <w:spacing w:val="6"/>
          <w:sz w:val="28"/>
          <w:szCs w:val="23"/>
        </w:rPr>
      </w:pPr>
    </w:p>
    <w:p w:rsidR="00604969" w:rsidRPr="00100DD4" w:rsidRDefault="00604969" w:rsidP="00604969">
      <w:pPr>
        <w:shd w:val="clear" w:color="auto" w:fill="FFFFFF"/>
        <w:tabs>
          <w:tab w:val="left" w:pos="1181"/>
        </w:tabs>
        <w:spacing w:line="360" w:lineRule="auto"/>
        <w:ind w:firstLine="567"/>
        <w:jc w:val="both"/>
        <w:rPr>
          <w:b/>
          <w:color w:val="000000"/>
          <w:spacing w:val="6"/>
          <w:sz w:val="28"/>
          <w:szCs w:val="23"/>
        </w:rPr>
      </w:pPr>
      <w:r>
        <w:rPr>
          <w:color w:val="000000"/>
          <w:spacing w:val="6"/>
          <w:sz w:val="28"/>
          <w:szCs w:val="23"/>
        </w:rPr>
        <w:t xml:space="preserve">При вивченні </w:t>
      </w:r>
      <w:r w:rsidRPr="00827EE6">
        <w:rPr>
          <w:color w:val="000000"/>
          <w:spacing w:val="6"/>
          <w:sz w:val="28"/>
          <w:szCs w:val="23"/>
        </w:rPr>
        <w:t>тем</w:t>
      </w:r>
      <w:r>
        <w:rPr>
          <w:color w:val="000000"/>
          <w:spacing w:val="6"/>
          <w:sz w:val="28"/>
          <w:szCs w:val="23"/>
        </w:rPr>
        <w:t>и</w:t>
      </w:r>
      <w:r w:rsidRPr="00827EE6">
        <w:rPr>
          <w:color w:val="000000"/>
          <w:spacing w:val="6"/>
          <w:sz w:val="28"/>
          <w:szCs w:val="23"/>
        </w:rPr>
        <w:t xml:space="preserve"> заняття «</w:t>
      </w:r>
      <w:r>
        <w:rPr>
          <w:color w:val="000000"/>
          <w:spacing w:val="6"/>
          <w:sz w:val="28"/>
          <w:szCs w:val="23"/>
        </w:rPr>
        <w:t xml:space="preserve">Патогенні </w:t>
      </w:r>
      <w:proofErr w:type="spellStart"/>
      <w:r w:rsidR="00100DD4">
        <w:rPr>
          <w:color w:val="000000"/>
          <w:spacing w:val="6"/>
          <w:sz w:val="28"/>
          <w:szCs w:val="23"/>
        </w:rPr>
        <w:t>клостридії</w:t>
      </w:r>
      <w:proofErr w:type="spellEnd"/>
      <w:r>
        <w:rPr>
          <w:color w:val="000000"/>
          <w:spacing w:val="6"/>
          <w:sz w:val="28"/>
          <w:szCs w:val="23"/>
        </w:rPr>
        <w:t>» студентам</w:t>
      </w:r>
      <w:r w:rsidR="00100DD4">
        <w:rPr>
          <w:color w:val="000000"/>
          <w:spacing w:val="6"/>
          <w:sz w:val="28"/>
          <w:szCs w:val="23"/>
        </w:rPr>
        <w:t xml:space="preserve"> пропонується вирішити проблемне</w:t>
      </w:r>
      <w:r w:rsidR="00BE00BA">
        <w:rPr>
          <w:color w:val="000000"/>
          <w:spacing w:val="6"/>
          <w:sz w:val="28"/>
          <w:szCs w:val="23"/>
        </w:rPr>
        <w:t xml:space="preserve"> питання:</w:t>
      </w:r>
      <w:r w:rsidR="00100DD4">
        <w:rPr>
          <w:color w:val="000000"/>
          <w:spacing w:val="6"/>
          <w:sz w:val="28"/>
          <w:szCs w:val="23"/>
        </w:rPr>
        <w:t xml:space="preserve"> </w:t>
      </w:r>
      <w:r w:rsidR="00BE00BA">
        <w:rPr>
          <w:color w:val="000000"/>
          <w:spacing w:val="6"/>
          <w:sz w:val="28"/>
          <w:szCs w:val="23"/>
        </w:rPr>
        <w:t>«</w:t>
      </w:r>
      <w:r w:rsidR="00BE00BA">
        <w:rPr>
          <w:b/>
          <w:color w:val="000000"/>
          <w:spacing w:val="6"/>
          <w:sz w:val="28"/>
          <w:szCs w:val="23"/>
        </w:rPr>
        <w:t>Ч</w:t>
      </w:r>
      <w:r w:rsidR="00100DD4">
        <w:rPr>
          <w:b/>
          <w:color w:val="000000"/>
          <w:spacing w:val="6"/>
          <w:sz w:val="28"/>
          <w:szCs w:val="23"/>
        </w:rPr>
        <w:t xml:space="preserve">ому застосування сироваток є основним методом лікування та профілактики інфекцій, спричинених патогенними </w:t>
      </w:r>
      <w:proofErr w:type="spellStart"/>
      <w:r w:rsidR="00100DD4">
        <w:rPr>
          <w:b/>
          <w:color w:val="000000"/>
          <w:spacing w:val="6"/>
          <w:sz w:val="28"/>
          <w:szCs w:val="23"/>
        </w:rPr>
        <w:t>клостридіями</w:t>
      </w:r>
      <w:proofErr w:type="spellEnd"/>
      <w:r w:rsidR="00100DD4">
        <w:rPr>
          <w:b/>
          <w:color w:val="000000"/>
          <w:spacing w:val="6"/>
          <w:sz w:val="28"/>
          <w:szCs w:val="23"/>
        </w:rPr>
        <w:t>?</w:t>
      </w:r>
      <w:r w:rsidR="00BE00BA">
        <w:rPr>
          <w:b/>
          <w:color w:val="000000"/>
          <w:spacing w:val="6"/>
          <w:sz w:val="28"/>
          <w:szCs w:val="23"/>
        </w:rPr>
        <w:t>»</w:t>
      </w:r>
    </w:p>
    <w:p w:rsidR="00604969" w:rsidRDefault="00604969" w:rsidP="00604969">
      <w:pPr>
        <w:shd w:val="clear" w:color="auto" w:fill="FFFFFF"/>
        <w:tabs>
          <w:tab w:val="left" w:pos="1181"/>
        </w:tabs>
        <w:rPr>
          <w:color w:val="000000"/>
          <w:spacing w:val="6"/>
          <w:sz w:val="28"/>
          <w:szCs w:val="23"/>
        </w:rPr>
      </w:pPr>
    </w:p>
    <w:p w:rsidR="00604969" w:rsidRDefault="00604969" w:rsidP="00CF6C9D">
      <w:pPr>
        <w:pStyle w:val="30"/>
        <w:shd w:val="clear" w:color="auto" w:fill="auto"/>
        <w:spacing w:before="0" w:line="240" w:lineRule="auto"/>
        <w:ind w:right="40" w:firstLine="0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</w:p>
    <w:p w:rsidR="00604969" w:rsidRDefault="00604969" w:rsidP="00604969">
      <w:pPr>
        <w:pStyle w:val="30"/>
        <w:shd w:val="clear" w:color="auto" w:fill="auto"/>
        <w:spacing w:before="0" w:line="240" w:lineRule="auto"/>
        <w:ind w:right="40" w:firstLine="0"/>
        <w:jc w:val="center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b/>
          <w:i w:val="0"/>
          <w:sz w:val="28"/>
          <w:szCs w:val="22"/>
        </w:rPr>
        <w:t>Основний етап.</w:t>
      </w:r>
    </w:p>
    <w:p w:rsidR="00604969" w:rsidRDefault="00604969" w:rsidP="00604969">
      <w:pPr>
        <w:pStyle w:val="30"/>
        <w:shd w:val="clear" w:color="auto" w:fill="auto"/>
        <w:spacing w:before="0" w:line="240" w:lineRule="auto"/>
        <w:ind w:right="40" w:firstLine="0"/>
        <w:jc w:val="left"/>
        <w:rPr>
          <w:rFonts w:ascii="Times New Roman" w:eastAsiaTheme="minorHAnsi" w:hAnsi="Times New Roman" w:cs="Times New Roman"/>
          <w:b/>
          <w:sz w:val="28"/>
          <w:szCs w:val="22"/>
        </w:rPr>
      </w:pPr>
    </w:p>
    <w:p w:rsidR="00604969" w:rsidRDefault="00604969" w:rsidP="00113AB8">
      <w:pPr>
        <w:pStyle w:val="30"/>
        <w:shd w:val="clear" w:color="auto" w:fill="auto"/>
        <w:spacing w:before="0" w:line="360" w:lineRule="auto"/>
        <w:ind w:right="40" w:firstLine="0"/>
        <w:jc w:val="left"/>
        <w:rPr>
          <w:rFonts w:ascii="Times New Roman" w:eastAsiaTheme="minorHAnsi" w:hAnsi="Times New Roman" w:cs="Times New Roman"/>
          <w:b/>
          <w:sz w:val="28"/>
          <w:szCs w:val="22"/>
        </w:rPr>
      </w:pPr>
      <w:r w:rsidRPr="003455E8">
        <w:rPr>
          <w:rFonts w:ascii="Times New Roman" w:eastAsiaTheme="minorHAnsi" w:hAnsi="Times New Roman" w:cs="Times New Roman"/>
          <w:b/>
          <w:sz w:val="28"/>
          <w:szCs w:val="22"/>
        </w:rPr>
        <w:t>Метод «Ключові слова»</w:t>
      </w:r>
      <w:r>
        <w:rPr>
          <w:rFonts w:ascii="Times New Roman" w:eastAsiaTheme="minorHAnsi" w:hAnsi="Times New Roman" w:cs="Times New Roman"/>
          <w:b/>
          <w:sz w:val="28"/>
          <w:szCs w:val="22"/>
        </w:rPr>
        <w:t>.</w:t>
      </w:r>
    </w:p>
    <w:p w:rsidR="00604969" w:rsidRDefault="00604969" w:rsidP="00113AB8">
      <w:pPr>
        <w:pStyle w:val="30"/>
        <w:shd w:val="clear" w:color="auto" w:fill="auto"/>
        <w:spacing w:before="0" w:line="360" w:lineRule="auto"/>
        <w:ind w:right="40" w:firstLine="567"/>
        <w:jc w:val="left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>При викладенні матеріалу використовується медична термінологія.</w:t>
      </w:r>
    </w:p>
    <w:p w:rsidR="00604969" w:rsidRDefault="00604969" w:rsidP="00604969">
      <w:pPr>
        <w:pStyle w:val="30"/>
        <w:shd w:val="clear" w:color="auto" w:fill="auto"/>
        <w:spacing w:before="0" w:line="240" w:lineRule="auto"/>
        <w:ind w:right="40" w:firstLine="567"/>
        <w:jc w:val="center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  <w:r w:rsidRPr="00AE7C0F">
        <w:rPr>
          <w:rFonts w:ascii="Times New Roman" w:eastAsiaTheme="minorHAnsi" w:hAnsi="Times New Roman" w:cs="Times New Roman"/>
          <w:b/>
          <w:i w:val="0"/>
          <w:sz w:val="28"/>
          <w:szCs w:val="22"/>
        </w:rPr>
        <w:t>Заключний етап.</w:t>
      </w:r>
    </w:p>
    <w:p w:rsidR="00604969" w:rsidRDefault="00604969" w:rsidP="00604969">
      <w:pPr>
        <w:pStyle w:val="30"/>
        <w:shd w:val="clear" w:color="auto" w:fill="auto"/>
        <w:spacing w:before="0" w:line="240" w:lineRule="auto"/>
        <w:ind w:right="40" w:firstLine="567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</w:p>
    <w:p w:rsidR="00604969" w:rsidRDefault="00604969" w:rsidP="00604969">
      <w:pPr>
        <w:pStyle w:val="30"/>
        <w:shd w:val="clear" w:color="auto" w:fill="auto"/>
        <w:spacing w:before="0" w:line="240" w:lineRule="auto"/>
        <w:ind w:right="40" w:firstLine="0"/>
        <w:jc w:val="left"/>
        <w:rPr>
          <w:rFonts w:ascii="Times New Roman" w:eastAsiaTheme="minorHAnsi" w:hAnsi="Times New Roman" w:cs="Times New Roman"/>
          <w:b/>
          <w:sz w:val="28"/>
          <w:szCs w:val="22"/>
        </w:rPr>
      </w:pPr>
      <w:r w:rsidRPr="003455E8">
        <w:rPr>
          <w:rFonts w:ascii="Times New Roman" w:eastAsiaTheme="minorHAnsi" w:hAnsi="Times New Roman" w:cs="Times New Roman"/>
          <w:b/>
          <w:sz w:val="28"/>
          <w:szCs w:val="22"/>
        </w:rPr>
        <w:t>Метод «</w:t>
      </w:r>
      <w:r>
        <w:rPr>
          <w:rFonts w:ascii="Times New Roman" w:eastAsiaTheme="minorHAnsi" w:hAnsi="Times New Roman" w:cs="Times New Roman"/>
          <w:b/>
          <w:sz w:val="28"/>
          <w:szCs w:val="22"/>
        </w:rPr>
        <w:t>Мікрофон</w:t>
      </w:r>
      <w:r w:rsidRPr="003455E8">
        <w:rPr>
          <w:rFonts w:ascii="Times New Roman" w:eastAsiaTheme="minorHAnsi" w:hAnsi="Times New Roman" w:cs="Times New Roman"/>
          <w:b/>
          <w:sz w:val="28"/>
          <w:szCs w:val="22"/>
        </w:rPr>
        <w:t>»</w:t>
      </w:r>
      <w:r>
        <w:rPr>
          <w:rFonts w:ascii="Times New Roman" w:eastAsiaTheme="minorHAnsi" w:hAnsi="Times New Roman" w:cs="Times New Roman"/>
          <w:b/>
          <w:sz w:val="28"/>
          <w:szCs w:val="22"/>
        </w:rPr>
        <w:t>.</w:t>
      </w:r>
    </w:p>
    <w:p w:rsidR="00604969" w:rsidRDefault="00604969" w:rsidP="00604969">
      <w:pPr>
        <w:pStyle w:val="30"/>
        <w:shd w:val="clear" w:color="auto" w:fill="auto"/>
        <w:spacing w:before="0" w:line="240" w:lineRule="auto"/>
        <w:ind w:right="40" w:firstLine="0"/>
        <w:jc w:val="left"/>
        <w:rPr>
          <w:rFonts w:ascii="Times New Roman" w:eastAsiaTheme="minorHAnsi" w:hAnsi="Times New Roman" w:cs="Times New Roman"/>
          <w:b/>
          <w:sz w:val="28"/>
          <w:szCs w:val="22"/>
        </w:rPr>
      </w:pPr>
    </w:p>
    <w:p w:rsidR="00604969" w:rsidRDefault="00604969" w:rsidP="00604969">
      <w:pPr>
        <w:pStyle w:val="30"/>
        <w:shd w:val="clear" w:color="auto" w:fill="auto"/>
        <w:spacing w:before="0" w:line="360" w:lineRule="auto"/>
        <w:ind w:right="40" w:firstLine="567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>Дл</w:t>
      </w:r>
      <w:r w:rsidR="00CF6C9D">
        <w:rPr>
          <w:rFonts w:ascii="Times New Roman" w:eastAsiaTheme="minorHAnsi" w:hAnsi="Times New Roman" w:cs="Times New Roman"/>
          <w:i w:val="0"/>
          <w:sz w:val="28"/>
          <w:szCs w:val="22"/>
        </w:rPr>
        <w:t>я обговорення, аналізу проблемного питання</w:t>
      </w:r>
      <w:r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 використовують м</w:t>
      </w:r>
      <w:r w:rsidRPr="005708FD"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етод «Мікрофон». </w:t>
      </w:r>
    </w:p>
    <w:p w:rsidR="00604969" w:rsidRDefault="00604969" w:rsidP="00604969">
      <w:pPr>
        <w:pStyle w:val="30"/>
        <w:shd w:val="clear" w:color="auto" w:fill="auto"/>
        <w:spacing w:before="0" w:line="360" w:lineRule="auto"/>
        <w:ind w:right="40" w:firstLine="0"/>
        <w:rPr>
          <w:rFonts w:ascii="Times New Roman" w:eastAsiaTheme="minorHAnsi" w:hAnsi="Times New Roman" w:cs="Times New Roman"/>
          <w:i w:val="0"/>
          <w:sz w:val="28"/>
          <w:szCs w:val="22"/>
        </w:rPr>
      </w:pPr>
    </w:p>
    <w:p w:rsidR="00604969" w:rsidRPr="00D833EC" w:rsidRDefault="00604969" w:rsidP="00113AB8">
      <w:pPr>
        <w:pStyle w:val="30"/>
        <w:shd w:val="clear" w:color="auto" w:fill="auto"/>
        <w:spacing w:before="0" w:line="360" w:lineRule="auto"/>
        <w:ind w:right="40" w:firstLine="0"/>
        <w:rPr>
          <w:rFonts w:ascii="Times New Roman" w:eastAsiaTheme="minorHAnsi" w:hAnsi="Times New Roman" w:cs="Times New Roman"/>
          <w:b/>
          <w:sz w:val="28"/>
          <w:szCs w:val="22"/>
        </w:rPr>
      </w:pPr>
      <w:r w:rsidRPr="00D833EC">
        <w:rPr>
          <w:rFonts w:ascii="Times New Roman" w:eastAsiaTheme="minorHAnsi" w:hAnsi="Times New Roman" w:cs="Times New Roman"/>
          <w:b/>
          <w:sz w:val="28"/>
          <w:szCs w:val="22"/>
        </w:rPr>
        <w:t>Метод «Чорна скринька».</w:t>
      </w:r>
    </w:p>
    <w:p w:rsidR="00604969" w:rsidRDefault="00604969" w:rsidP="00113AB8">
      <w:pPr>
        <w:pStyle w:val="30"/>
        <w:shd w:val="clear" w:color="auto" w:fill="auto"/>
        <w:spacing w:before="0" w:line="360" w:lineRule="auto"/>
        <w:ind w:right="40" w:firstLine="567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>Студентам пропонується пояснити значення об</w:t>
      </w:r>
      <w:r w:rsidRPr="00CF6C9D">
        <w:rPr>
          <w:rFonts w:ascii="Times New Roman" w:eastAsiaTheme="minorHAnsi" w:hAnsi="Times New Roman" w:cs="Times New Roman"/>
          <w:i w:val="0"/>
          <w:sz w:val="28"/>
          <w:szCs w:val="22"/>
        </w:rPr>
        <w:t>’</w:t>
      </w:r>
      <w:r>
        <w:rPr>
          <w:rFonts w:ascii="Times New Roman" w:eastAsiaTheme="minorHAnsi" w:hAnsi="Times New Roman" w:cs="Times New Roman"/>
          <w:i w:val="0"/>
          <w:sz w:val="28"/>
          <w:szCs w:val="22"/>
        </w:rPr>
        <w:t>єктів,</w:t>
      </w:r>
      <w:r w:rsidR="00CF6C9D"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 що містяться в чорній скриньці (пробірка з </w:t>
      </w:r>
      <w:proofErr w:type="spellStart"/>
      <w:r w:rsidR="00CF6C9D">
        <w:rPr>
          <w:rFonts w:ascii="Times New Roman" w:eastAsiaTheme="minorHAnsi" w:hAnsi="Times New Roman" w:cs="Times New Roman"/>
          <w:i w:val="0"/>
          <w:sz w:val="28"/>
          <w:szCs w:val="22"/>
        </w:rPr>
        <w:t>г</w:t>
      </w:r>
      <w:r w:rsidR="00340D19">
        <w:rPr>
          <w:rFonts w:ascii="Times New Roman" w:eastAsiaTheme="minorHAnsi" w:hAnsi="Times New Roman" w:cs="Times New Roman"/>
          <w:i w:val="0"/>
          <w:sz w:val="28"/>
          <w:szCs w:val="22"/>
        </w:rPr>
        <w:t>рун</w:t>
      </w:r>
      <w:r w:rsidR="00CF6C9D">
        <w:rPr>
          <w:rFonts w:ascii="Times New Roman" w:eastAsiaTheme="minorHAnsi" w:hAnsi="Times New Roman" w:cs="Times New Roman"/>
          <w:i w:val="0"/>
          <w:sz w:val="28"/>
          <w:szCs w:val="22"/>
        </w:rPr>
        <w:t>том</w:t>
      </w:r>
      <w:proofErr w:type="spellEnd"/>
      <w:r w:rsidR="00CF6C9D"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, пробірка із шматочком тканин, консерви, шприц, бланк для направлення, зразок вакцин, картки з термінами «Полівалентна сироватка», «Календар щеплення», «Біла миша»). </w:t>
      </w:r>
    </w:p>
    <w:p w:rsidR="00A52A17" w:rsidRDefault="00A52A17" w:rsidP="005D54FD">
      <w:pPr>
        <w:pStyle w:val="30"/>
        <w:shd w:val="clear" w:color="auto" w:fill="auto"/>
        <w:spacing w:before="0" w:line="276" w:lineRule="auto"/>
        <w:ind w:right="40" w:firstLine="0"/>
        <w:jc w:val="left"/>
        <w:rPr>
          <w:rFonts w:ascii="Times New Roman" w:eastAsia="Calibri" w:hAnsi="Times New Roman"/>
          <w:b/>
          <w:sz w:val="28"/>
          <w:szCs w:val="28"/>
        </w:rPr>
      </w:pPr>
    </w:p>
    <w:p w:rsidR="005D54FD" w:rsidRDefault="00A52A17" w:rsidP="005D54FD">
      <w:pPr>
        <w:pStyle w:val="30"/>
        <w:shd w:val="clear" w:color="auto" w:fill="auto"/>
        <w:spacing w:before="0" w:line="276" w:lineRule="auto"/>
        <w:ind w:right="40" w:firstLine="0"/>
        <w:jc w:val="left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Метод </w:t>
      </w:r>
      <w:r w:rsidR="005D54FD" w:rsidRPr="005D54FD">
        <w:rPr>
          <w:rFonts w:ascii="Times New Roman" w:eastAsia="Calibri" w:hAnsi="Times New Roman"/>
          <w:b/>
          <w:sz w:val="28"/>
          <w:szCs w:val="28"/>
        </w:rPr>
        <w:t>«Сенкан»</w:t>
      </w:r>
    </w:p>
    <w:p w:rsidR="00A52A17" w:rsidRPr="00BF7DC7" w:rsidRDefault="00A52A17" w:rsidP="00A52A17">
      <w:pPr>
        <w:pStyle w:val="30"/>
        <w:shd w:val="clear" w:color="auto" w:fill="auto"/>
        <w:spacing w:before="0" w:line="276" w:lineRule="auto"/>
        <w:ind w:right="40" w:firstLine="0"/>
        <w:jc w:val="center"/>
        <w:rPr>
          <w:rFonts w:ascii="Times New Roman" w:eastAsia="Calibri" w:hAnsi="Times New Roman"/>
          <w:b/>
          <w:i w:val="0"/>
          <w:sz w:val="28"/>
          <w:szCs w:val="28"/>
        </w:rPr>
      </w:pPr>
      <w:r w:rsidRPr="00BF7DC7">
        <w:rPr>
          <w:rFonts w:ascii="Times New Roman" w:eastAsia="Calibri" w:hAnsi="Times New Roman"/>
          <w:b/>
          <w:i w:val="0"/>
          <w:sz w:val="28"/>
          <w:szCs w:val="28"/>
        </w:rPr>
        <w:t>Мікроби</w:t>
      </w:r>
    </w:p>
    <w:p w:rsidR="00A52A17" w:rsidRPr="00BF7DC7" w:rsidRDefault="00A52A17" w:rsidP="00A52A17">
      <w:pPr>
        <w:pStyle w:val="30"/>
        <w:shd w:val="clear" w:color="auto" w:fill="auto"/>
        <w:spacing w:before="0" w:line="276" w:lineRule="auto"/>
        <w:ind w:right="40" w:firstLine="0"/>
        <w:jc w:val="center"/>
        <w:rPr>
          <w:rFonts w:ascii="Times New Roman" w:eastAsia="Calibri" w:hAnsi="Times New Roman"/>
          <w:b/>
          <w:i w:val="0"/>
          <w:sz w:val="28"/>
          <w:szCs w:val="28"/>
        </w:rPr>
      </w:pPr>
      <w:proofErr w:type="spellStart"/>
      <w:r>
        <w:rPr>
          <w:rFonts w:ascii="Times New Roman" w:eastAsia="Calibri" w:hAnsi="Times New Roman"/>
          <w:b/>
          <w:i w:val="0"/>
          <w:sz w:val="28"/>
          <w:szCs w:val="28"/>
        </w:rPr>
        <w:t>Г</w:t>
      </w:r>
      <w:r w:rsidRPr="00BF7DC7">
        <w:rPr>
          <w:rFonts w:ascii="Times New Roman" w:eastAsia="Calibri" w:hAnsi="Times New Roman"/>
          <w:b/>
          <w:i w:val="0"/>
          <w:sz w:val="28"/>
          <w:szCs w:val="28"/>
        </w:rPr>
        <w:t>рам</w:t>
      </w:r>
      <w:r>
        <w:rPr>
          <w:rFonts w:ascii="Times New Roman" w:eastAsia="Calibri" w:hAnsi="Times New Roman"/>
          <w:b/>
          <w:i w:val="0"/>
          <w:sz w:val="28"/>
          <w:szCs w:val="28"/>
        </w:rPr>
        <w:t>позитивні</w:t>
      </w:r>
      <w:proofErr w:type="spellEnd"/>
      <w:r>
        <w:rPr>
          <w:rFonts w:ascii="Times New Roman" w:eastAsia="Calibri" w:hAnsi="Times New Roman"/>
          <w:b/>
          <w:i w:val="0"/>
          <w:sz w:val="28"/>
          <w:szCs w:val="28"/>
        </w:rPr>
        <w:t>,</w:t>
      </w:r>
      <w:r w:rsidRPr="00BF7DC7">
        <w:rPr>
          <w:rFonts w:ascii="Times New Roman" w:eastAsia="Calibri" w:hAnsi="Times New Roman"/>
          <w:b/>
          <w:i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i w:val="0"/>
          <w:sz w:val="28"/>
          <w:szCs w:val="28"/>
        </w:rPr>
        <w:t>паличкоподібні</w:t>
      </w:r>
      <w:r w:rsidRPr="00BF7DC7">
        <w:rPr>
          <w:rFonts w:ascii="Times New Roman" w:eastAsia="Calibri" w:hAnsi="Times New Roman"/>
          <w:b/>
          <w:i w:val="0"/>
          <w:sz w:val="28"/>
          <w:szCs w:val="28"/>
        </w:rPr>
        <w:t xml:space="preserve"> </w:t>
      </w:r>
    </w:p>
    <w:p w:rsidR="00A52A17" w:rsidRPr="00BF7DC7" w:rsidRDefault="00A52A17" w:rsidP="00A52A17">
      <w:pPr>
        <w:pStyle w:val="30"/>
        <w:shd w:val="clear" w:color="auto" w:fill="auto"/>
        <w:spacing w:before="0" w:line="276" w:lineRule="auto"/>
        <w:ind w:right="40" w:firstLine="0"/>
        <w:jc w:val="center"/>
        <w:rPr>
          <w:rFonts w:ascii="Times New Roman" w:eastAsia="Calibri" w:hAnsi="Times New Roman"/>
          <w:b/>
          <w:i w:val="0"/>
          <w:sz w:val="28"/>
          <w:szCs w:val="28"/>
        </w:rPr>
      </w:pPr>
      <w:r w:rsidRPr="00BF7DC7">
        <w:rPr>
          <w:rFonts w:ascii="Times New Roman" w:eastAsia="Calibri" w:hAnsi="Times New Roman"/>
          <w:b/>
          <w:i w:val="0"/>
          <w:sz w:val="28"/>
          <w:szCs w:val="28"/>
        </w:rPr>
        <w:t>Живуть, розмножуються, вбивають</w:t>
      </w:r>
    </w:p>
    <w:p w:rsidR="00A52A17" w:rsidRPr="00BF7DC7" w:rsidRDefault="00A52A17" w:rsidP="00A52A17">
      <w:pPr>
        <w:pStyle w:val="30"/>
        <w:shd w:val="clear" w:color="auto" w:fill="auto"/>
        <w:spacing w:before="0" w:line="276" w:lineRule="auto"/>
        <w:ind w:right="40" w:firstLine="0"/>
        <w:jc w:val="center"/>
        <w:rPr>
          <w:rFonts w:ascii="Times New Roman" w:eastAsia="Calibri" w:hAnsi="Times New Roman"/>
          <w:b/>
          <w:i w:val="0"/>
          <w:sz w:val="28"/>
          <w:szCs w:val="28"/>
        </w:rPr>
      </w:pPr>
      <w:r w:rsidRPr="00BF7DC7">
        <w:rPr>
          <w:rFonts w:ascii="Times New Roman" w:eastAsia="Calibri" w:hAnsi="Times New Roman"/>
          <w:b/>
          <w:i w:val="0"/>
          <w:sz w:val="28"/>
          <w:szCs w:val="28"/>
        </w:rPr>
        <w:t xml:space="preserve"> Спричиняють </w:t>
      </w:r>
      <w:r w:rsidR="00C16B1D">
        <w:rPr>
          <w:rFonts w:ascii="Times New Roman" w:eastAsia="Calibri" w:hAnsi="Times New Roman"/>
          <w:b/>
          <w:i w:val="0"/>
          <w:sz w:val="28"/>
          <w:szCs w:val="28"/>
        </w:rPr>
        <w:t>правець, гангрену, ботулізм</w:t>
      </w:r>
    </w:p>
    <w:p w:rsidR="00A52A17" w:rsidRPr="00BF7DC7" w:rsidRDefault="00A52A17" w:rsidP="00A52A17">
      <w:pPr>
        <w:pStyle w:val="30"/>
        <w:shd w:val="clear" w:color="auto" w:fill="auto"/>
        <w:spacing w:before="0" w:line="276" w:lineRule="auto"/>
        <w:ind w:right="40" w:firstLine="0"/>
        <w:jc w:val="center"/>
        <w:rPr>
          <w:rFonts w:ascii="Times New Roman" w:eastAsia="Calibri" w:hAnsi="Times New Roman"/>
          <w:b/>
          <w:i w:val="0"/>
          <w:sz w:val="28"/>
          <w:szCs w:val="28"/>
        </w:rPr>
      </w:pPr>
      <w:r>
        <w:rPr>
          <w:rFonts w:ascii="Times New Roman" w:eastAsia="Calibri" w:hAnsi="Times New Roman"/>
          <w:b/>
          <w:i w:val="0"/>
          <w:sz w:val="28"/>
          <w:szCs w:val="28"/>
        </w:rPr>
        <w:t xml:space="preserve">Патогенні </w:t>
      </w:r>
      <w:proofErr w:type="spellStart"/>
      <w:r>
        <w:rPr>
          <w:rFonts w:ascii="Times New Roman" w:eastAsia="Calibri" w:hAnsi="Times New Roman"/>
          <w:b/>
          <w:i w:val="0"/>
          <w:sz w:val="28"/>
          <w:szCs w:val="28"/>
        </w:rPr>
        <w:t>колостридії</w:t>
      </w:r>
      <w:proofErr w:type="spellEnd"/>
    </w:p>
    <w:p w:rsidR="00A52A17" w:rsidRDefault="00A52A17" w:rsidP="00A52A17">
      <w:pPr>
        <w:pStyle w:val="30"/>
        <w:shd w:val="clear" w:color="auto" w:fill="auto"/>
        <w:tabs>
          <w:tab w:val="left" w:pos="5687"/>
        </w:tabs>
        <w:spacing w:before="0" w:line="276" w:lineRule="auto"/>
        <w:ind w:right="40" w:firstLine="0"/>
        <w:jc w:val="left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ab/>
      </w:r>
    </w:p>
    <w:p w:rsidR="005D54FD" w:rsidRPr="005D54FD" w:rsidRDefault="005D54FD" w:rsidP="005D54FD">
      <w:pPr>
        <w:pStyle w:val="30"/>
        <w:shd w:val="clear" w:color="auto" w:fill="auto"/>
        <w:spacing w:before="0" w:line="276" w:lineRule="auto"/>
        <w:ind w:right="40" w:firstLine="0"/>
        <w:jc w:val="left"/>
        <w:rPr>
          <w:rFonts w:ascii="Times New Roman" w:eastAsia="Calibri" w:hAnsi="Times New Roman"/>
          <w:b/>
          <w:sz w:val="28"/>
          <w:szCs w:val="28"/>
        </w:rPr>
      </w:pPr>
    </w:p>
    <w:p w:rsidR="005D54FD" w:rsidRPr="00BF7DC7" w:rsidRDefault="005D54FD" w:rsidP="005D54FD">
      <w:pPr>
        <w:shd w:val="clear" w:color="auto" w:fill="FFFFFF"/>
        <w:tabs>
          <w:tab w:val="left" w:pos="1181"/>
        </w:tabs>
        <w:spacing w:line="276" w:lineRule="auto"/>
        <w:jc w:val="both"/>
        <w:rPr>
          <w:b/>
          <w:color w:val="000000"/>
          <w:spacing w:val="6"/>
          <w:sz w:val="28"/>
          <w:szCs w:val="28"/>
        </w:rPr>
      </w:pPr>
      <w:r w:rsidRPr="00BF7DC7">
        <w:rPr>
          <w:b/>
          <w:color w:val="000000"/>
          <w:spacing w:val="6"/>
          <w:sz w:val="28"/>
          <w:szCs w:val="28"/>
        </w:rPr>
        <w:t xml:space="preserve"> </w:t>
      </w:r>
      <w:r w:rsidRPr="00816962">
        <w:rPr>
          <w:b/>
          <w:color w:val="000000"/>
          <w:spacing w:val="6"/>
          <w:sz w:val="28"/>
          <w:szCs w:val="28"/>
        </w:rPr>
        <w:t>Презентація «</w:t>
      </w:r>
      <w:r w:rsidR="00966FE5" w:rsidRPr="00816962">
        <w:rPr>
          <w:b/>
          <w:color w:val="000000"/>
          <w:spacing w:val="6"/>
          <w:sz w:val="28"/>
          <w:szCs w:val="28"/>
        </w:rPr>
        <w:t xml:space="preserve">Патогенні </w:t>
      </w:r>
      <w:proofErr w:type="spellStart"/>
      <w:r w:rsidR="00966FE5" w:rsidRPr="00816962">
        <w:rPr>
          <w:b/>
          <w:color w:val="000000"/>
          <w:spacing w:val="6"/>
          <w:sz w:val="28"/>
          <w:szCs w:val="28"/>
        </w:rPr>
        <w:t>клостридії</w:t>
      </w:r>
      <w:proofErr w:type="spellEnd"/>
      <w:r w:rsidRPr="00816962">
        <w:rPr>
          <w:b/>
          <w:color w:val="000000"/>
          <w:spacing w:val="6"/>
          <w:sz w:val="28"/>
          <w:szCs w:val="28"/>
        </w:rPr>
        <w:t>», кадри відеороликів.</w:t>
      </w:r>
    </w:p>
    <w:p w:rsidR="00604969" w:rsidRDefault="00604969" w:rsidP="00604969">
      <w:pPr>
        <w:pStyle w:val="30"/>
        <w:shd w:val="clear" w:color="auto" w:fill="auto"/>
        <w:spacing w:before="0" w:line="360" w:lineRule="auto"/>
        <w:ind w:right="40" w:firstLine="0"/>
        <w:rPr>
          <w:rFonts w:ascii="Times New Roman" w:eastAsiaTheme="minorHAnsi" w:hAnsi="Times New Roman" w:cs="Times New Roman"/>
          <w:i w:val="0"/>
          <w:sz w:val="28"/>
          <w:szCs w:val="22"/>
        </w:rPr>
      </w:pPr>
    </w:p>
    <w:p w:rsidR="00F85832" w:rsidRDefault="00F85832" w:rsidP="00113AB8">
      <w:pPr>
        <w:shd w:val="clear" w:color="auto" w:fill="FFFFFF"/>
        <w:spacing w:line="360" w:lineRule="auto"/>
        <w:jc w:val="center"/>
        <w:rPr>
          <w:b/>
          <w:iCs/>
          <w:sz w:val="28"/>
          <w:szCs w:val="28"/>
        </w:rPr>
      </w:pPr>
    </w:p>
    <w:p w:rsidR="00361585" w:rsidRDefault="00361585" w:rsidP="00113AB8">
      <w:pPr>
        <w:shd w:val="clear" w:color="auto" w:fill="FFFFFF"/>
        <w:spacing w:line="360" w:lineRule="auto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>8. Матеріали для самопідготовки студентів</w:t>
      </w:r>
    </w:p>
    <w:p w:rsidR="00BD0A53" w:rsidRDefault="009D722D" w:rsidP="00113AB8">
      <w:pPr>
        <w:shd w:val="clear" w:color="auto" w:fill="FFFFFF"/>
        <w:tabs>
          <w:tab w:val="left" w:pos="1116"/>
        </w:tabs>
        <w:spacing w:line="360" w:lineRule="auto"/>
        <w:jc w:val="both"/>
        <w:rPr>
          <w:b/>
          <w:color w:val="000000"/>
          <w:spacing w:val="-11"/>
          <w:sz w:val="28"/>
          <w:szCs w:val="28"/>
        </w:rPr>
      </w:pPr>
      <w:r>
        <w:rPr>
          <w:b/>
          <w:color w:val="000000"/>
          <w:spacing w:val="-11"/>
          <w:sz w:val="28"/>
          <w:szCs w:val="28"/>
        </w:rPr>
        <w:t xml:space="preserve">1. </w:t>
      </w:r>
      <w:r w:rsidR="00361585">
        <w:rPr>
          <w:b/>
          <w:color w:val="000000"/>
          <w:spacing w:val="-11"/>
          <w:sz w:val="28"/>
          <w:szCs w:val="28"/>
        </w:rPr>
        <w:t xml:space="preserve">Тематика самостійної </w:t>
      </w:r>
      <w:proofErr w:type="spellStart"/>
      <w:r w:rsidR="00361585">
        <w:rPr>
          <w:b/>
          <w:color w:val="000000"/>
          <w:spacing w:val="-11"/>
          <w:sz w:val="28"/>
          <w:szCs w:val="28"/>
        </w:rPr>
        <w:t>позааудиторної</w:t>
      </w:r>
      <w:proofErr w:type="spellEnd"/>
      <w:r w:rsidR="00361585">
        <w:rPr>
          <w:b/>
          <w:color w:val="000000"/>
          <w:spacing w:val="-11"/>
          <w:sz w:val="28"/>
          <w:szCs w:val="28"/>
        </w:rPr>
        <w:t xml:space="preserve"> роботи: </w:t>
      </w:r>
    </w:p>
    <w:p w:rsidR="00BD0A53" w:rsidRPr="00BD0A53" w:rsidRDefault="00BD0A53" w:rsidP="00113AB8">
      <w:pPr>
        <w:shd w:val="clear" w:color="auto" w:fill="FFFFFF"/>
        <w:tabs>
          <w:tab w:val="left" w:pos="1116"/>
        </w:tabs>
        <w:spacing w:line="360" w:lineRule="auto"/>
        <w:jc w:val="both"/>
        <w:rPr>
          <w:rFonts w:eastAsiaTheme="minorHAnsi"/>
          <w:b/>
          <w:i/>
          <w:sz w:val="28"/>
          <w:szCs w:val="28"/>
        </w:rPr>
      </w:pPr>
      <w:r>
        <w:rPr>
          <w:b/>
          <w:color w:val="000000"/>
          <w:spacing w:val="-11"/>
          <w:sz w:val="28"/>
          <w:szCs w:val="28"/>
        </w:rPr>
        <w:t xml:space="preserve">а) </w:t>
      </w:r>
      <w:r w:rsidR="00361585" w:rsidRPr="00AF5347">
        <w:rPr>
          <w:rFonts w:eastAsiaTheme="minorHAnsi"/>
          <w:b/>
          <w:i/>
          <w:sz w:val="28"/>
          <w:szCs w:val="28"/>
        </w:rPr>
        <w:t>«</w:t>
      </w:r>
      <w:r w:rsidR="00361585" w:rsidRPr="00AF5347">
        <w:rPr>
          <w:rFonts w:eastAsia="Calibri"/>
          <w:b/>
          <w:i/>
          <w:color w:val="000000"/>
          <w:sz w:val="28"/>
          <w:szCs w:val="28"/>
        </w:rPr>
        <w:t xml:space="preserve">Біологічні властивості </w:t>
      </w:r>
      <w:proofErr w:type="spellStart"/>
      <w:r w:rsidR="00361585" w:rsidRPr="00AF5347">
        <w:rPr>
          <w:rFonts w:eastAsia="Calibri"/>
          <w:b/>
          <w:i/>
          <w:color w:val="000000"/>
          <w:sz w:val="28"/>
          <w:szCs w:val="28"/>
        </w:rPr>
        <w:t>неклостридіальних</w:t>
      </w:r>
      <w:proofErr w:type="spellEnd"/>
      <w:r w:rsidR="00361585" w:rsidRPr="00AF5347">
        <w:rPr>
          <w:rFonts w:eastAsia="Calibri"/>
          <w:b/>
          <w:i/>
          <w:color w:val="000000"/>
          <w:sz w:val="28"/>
          <w:szCs w:val="28"/>
        </w:rPr>
        <w:t xml:space="preserve"> анаеробів. Особливості лабораторної діагностики</w:t>
      </w:r>
      <w:r w:rsidR="00361585" w:rsidRPr="00AF5347">
        <w:rPr>
          <w:rFonts w:eastAsiaTheme="minorHAnsi"/>
          <w:b/>
          <w:i/>
          <w:sz w:val="28"/>
          <w:szCs w:val="28"/>
        </w:rPr>
        <w:t>»</w:t>
      </w:r>
    </w:p>
    <w:p w:rsidR="00361585" w:rsidRDefault="00361585" w:rsidP="00113AB8">
      <w:pPr>
        <w:spacing w:line="360" w:lineRule="auto"/>
        <w:ind w:left="567" w:hanging="567"/>
        <w:jc w:val="both"/>
        <w:rPr>
          <w:b/>
          <w:color w:val="000000"/>
          <w:spacing w:val="-11"/>
          <w:sz w:val="28"/>
          <w:szCs w:val="28"/>
        </w:rPr>
      </w:pPr>
    </w:p>
    <w:p w:rsidR="00361585" w:rsidRDefault="00361585" w:rsidP="00113AB8">
      <w:pPr>
        <w:spacing w:line="360" w:lineRule="auto"/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Форма роботи: </w:t>
      </w:r>
      <w:r>
        <w:rPr>
          <w:sz w:val="28"/>
          <w:szCs w:val="28"/>
        </w:rPr>
        <w:t>написати конспект.</w:t>
      </w:r>
    </w:p>
    <w:p w:rsidR="00361585" w:rsidRDefault="00361585" w:rsidP="00113AB8">
      <w:pPr>
        <w:spacing w:line="360" w:lineRule="auto"/>
        <w:ind w:left="567" w:hanging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Навчальна мета:</w:t>
      </w:r>
    </w:p>
    <w:p w:rsidR="00361585" w:rsidRPr="00BD0A53" w:rsidRDefault="00361585" w:rsidP="00BD0A53">
      <w:pPr>
        <w:spacing w:line="360" w:lineRule="auto"/>
        <w:ind w:firstLine="567"/>
        <w:jc w:val="both"/>
        <w:rPr>
          <w:sz w:val="28"/>
          <w:szCs w:val="20"/>
        </w:rPr>
      </w:pPr>
      <w:r>
        <w:rPr>
          <w:b/>
          <w:sz w:val="28"/>
          <w:szCs w:val="28"/>
        </w:rPr>
        <w:t>Знати:</w:t>
      </w:r>
      <w:r w:rsidR="00BD0A53">
        <w:rPr>
          <w:b/>
          <w:sz w:val="28"/>
          <w:szCs w:val="28"/>
        </w:rPr>
        <w:t xml:space="preserve"> </w:t>
      </w:r>
      <w:r w:rsidR="00BD0A53">
        <w:rPr>
          <w:sz w:val="28"/>
          <w:szCs w:val="20"/>
        </w:rPr>
        <w:t xml:space="preserve">морфологічні, </w:t>
      </w:r>
      <w:proofErr w:type="spellStart"/>
      <w:r w:rsidR="00BD0A53">
        <w:rPr>
          <w:sz w:val="28"/>
          <w:szCs w:val="20"/>
        </w:rPr>
        <w:t>культуральні</w:t>
      </w:r>
      <w:proofErr w:type="spellEnd"/>
      <w:r w:rsidR="00BD0A53">
        <w:rPr>
          <w:sz w:val="28"/>
          <w:szCs w:val="20"/>
        </w:rPr>
        <w:t xml:space="preserve">, патогенні властивості </w:t>
      </w:r>
      <w:proofErr w:type="spellStart"/>
      <w:r w:rsidR="00BD0A53">
        <w:rPr>
          <w:sz w:val="28"/>
          <w:szCs w:val="20"/>
        </w:rPr>
        <w:t>неклостридіальних</w:t>
      </w:r>
      <w:proofErr w:type="spellEnd"/>
      <w:r w:rsidR="00BD0A53">
        <w:rPr>
          <w:sz w:val="28"/>
          <w:szCs w:val="20"/>
        </w:rPr>
        <w:t xml:space="preserve"> анаеробів.</w:t>
      </w:r>
    </w:p>
    <w:p w:rsidR="00361585" w:rsidRDefault="00361585" w:rsidP="00113AB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Уміти:</w:t>
      </w:r>
      <w:r>
        <w:rPr>
          <w:sz w:val="28"/>
          <w:szCs w:val="28"/>
        </w:rPr>
        <w:t xml:space="preserve"> </w:t>
      </w:r>
      <w:r w:rsidR="00BD0A53">
        <w:rPr>
          <w:sz w:val="28"/>
          <w:szCs w:val="28"/>
        </w:rPr>
        <w:t>аналізувати особливості морфології, впливу на організм людини та методи лабораторної діагностики.</w:t>
      </w:r>
    </w:p>
    <w:p w:rsidR="00361585" w:rsidRDefault="00361585" w:rsidP="00113AB8">
      <w:pPr>
        <w:spacing w:line="360" w:lineRule="auto"/>
        <w:ind w:left="567" w:hanging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 написанні конспекту можна скористатися запропонованим планом:</w:t>
      </w:r>
    </w:p>
    <w:p w:rsidR="00361585" w:rsidRDefault="00361585" w:rsidP="00113AB8">
      <w:pPr>
        <w:pStyle w:val="30"/>
        <w:numPr>
          <w:ilvl w:val="0"/>
          <w:numId w:val="12"/>
        </w:numPr>
        <w:shd w:val="clear" w:color="auto" w:fill="auto"/>
        <w:spacing w:before="0" w:line="360" w:lineRule="auto"/>
        <w:ind w:right="40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Морфологічні особливості </w:t>
      </w:r>
      <w:proofErr w:type="spellStart"/>
      <w:r>
        <w:rPr>
          <w:rFonts w:ascii="Times New Roman" w:eastAsiaTheme="minorHAnsi" w:hAnsi="Times New Roman" w:cs="Times New Roman"/>
          <w:i w:val="0"/>
          <w:sz w:val="28"/>
          <w:szCs w:val="22"/>
        </w:rPr>
        <w:t>неклостридіальних</w:t>
      </w:r>
      <w:proofErr w:type="spellEnd"/>
      <w:r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 анаеробів.</w:t>
      </w:r>
    </w:p>
    <w:p w:rsidR="00361585" w:rsidRDefault="00361585" w:rsidP="00113AB8">
      <w:pPr>
        <w:pStyle w:val="30"/>
        <w:numPr>
          <w:ilvl w:val="0"/>
          <w:numId w:val="12"/>
        </w:numPr>
        <w:shd w:val="clear" w:color="auto" w:fill="auto"/>
        <w:spacing w:before="0" w:line="360" w:lineRule="auto"/>
        <w:ind w:right="40"/>
        <w:rPr>
          <w:rFonts w:ascii="Times New Roman" w:eastAsiaTheme="minorHAnsi" w:hAnsi="Times New Roman" w:cs="Times New Roman"/>
          <w:i w:val="0"/>
          <w:sz w:val="28"/>
          <w:szCs w:val="22"/>
        </w:rPr>
      </w:pPr>
      <w:r w:rsidRPr="00AF5347">
        <w:rPr>
          <w:rFonts w:ascii="Times New Roman" w:eastAsiaTheme="minorHAnsi" w:hAnsi="Times New Roman" w:cs="Times New Roman"/>
          <w:i w:val="0"/>
          <w:sz w:val="28"/>
          <w:szCs w:val="22"/>
        </w:rPr>
        <w:t>Особливості лабораторної діагностики</w:t>
      </w:r>
      <w:r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 інфекцій, спричинених </w:t>
      </w:r>
      <w:proofErr w:type="spellStart"/>
      <w:r>
        <w:rPr>
          <w:rFonts w:ascii="Times New Roman" w:eastAsiaTheme="minorHAnsi" w:hAnsi="Times New Roman" w:cs="Times New Roman"/>
          <w:i w:val="0"/>
          <w:sz w:val="28"/>
          <w:szCs w:val="22"/>
        </w:rPr>
        <w:t>неклостридіальними</w:t>
      </w:r>
      <w:proofErr w:type="spellEnd"/>
      <w:r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 анаеробами. </w:t>
      </w:r>
    </w:p>
    <w:p w:rsidR="00361585" w:rsidRDefault="00361585" w:rsidP="00113AB8">
      <w:pPr>
        <w:spacing w:line="360" w:lineRule="auto"/>
        <w:ind w:left="720"/>
        <w:contextualSpacing/>
        <w:jc w:val="center"/>
        <w:rPr>
          <w:sz w:val="28"/>
          <w:szCs w:val="28"/>
        </w:rPr>
      </w:pPr>
    </w:p>
    <w:p w:rsidR="00361585" w:rsidRDefault="00361585" w:rsidP="00113AB8">
      <w:pPr>
        <w:spacing w:line="360" w:lineRule="auto"/>
        <w:ind w:left="72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Навчальне завдання</w:t>
      </w:r>
    </w:p>
    <w:p w:rsidR="00361585" w:rsidRDefault="00361585" w:rsidP="00113AB8">
      <w:pPr>
        <w:pStyle w:val="30"/>
        <w:numPr>
          <w:ilvl w:val="0"/>
          <w:numId w:val="19"/>
        </w:numPr>
        <w:shd w:val="clear" w:color="auto" w:fill="auto"/>
        <w:spacing w:before="0" w:line="360" w:lineRule="auto"/>
        <w:ind w:right="40"/>
        <w:jc w:val="left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>Складіть конспект.</w:t>
      </w:r>
    </w:p>
    <w:p w:rsidR="00361585" w:rsidRDefault="00361585" w:rsidP="00113AB8">
      <w:pPr>
        <w:pStyle w:val="30"/>
        <w:numPr>
          <w:ilvl w:val="0"/>
          <w:numId w:val="19"/>
        </w:numPr>
        <w:shd w:val="clear" w:color="auto" w:fill="auto"/>
        <w:spacing w:before="0" w:line="360" w:lineRule="auto"/>
        <w:ind w:right="40"/>
        <w:jc w:val="left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>Замалювати схему лабораторної діагностики.</w:t>
      </w:r>
    </w:p>
    <w:p w:rsidR="00361585" w:rsidRDefault="00361585" w:rsidP="00113AB8">
      <w:pPr>
        <w:spacing w:line="360" w:lineRule="auto"/>
        <w:ind w:left="567" w:hanging="567"/>
        <w:jc w:val="center"/>
        <w:rPr>
          <w:b/>
          <w:sz w:val="28"/>
          <w:szCs w:val="28"/>
        </w:rPr>
      </w:pPr>
    </w:p>
    <w:p w:rsidR="00361585" w:rsidRPr="00361585" w:rsidRDefault="00361585" w:rsidP="00113AB8">
      <w:pPr>
        <w:spacing w:line="360" w:lineRule="auto"/>
        <w:ind w:left="567" w:hanging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Питання для самоконтролю:</w:t>
      </w:r>
    </w:p>
    <w:p w:rsidR="00361585" w:rsidRDefault="00361585" w:rsidP="00113AB8">
      <w:pPr>
        <w:pStyle w:val="30"/>
        <w:shd w:val="clear" w:color="auto" w:fill="auto"/>
        <w:spacing w:before="0" w:line="360" w:lineRule="auto"/>
        <w:ind w:right="40" w:firstLine="0"/>
        <w:jc w:val="left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>1. Охарактеризуйте морфологічні властивості дифтероїдів.</w:t>
      </w:r>
    </w:p>
    <w:p w:rsidR="00361585" w:rsidRDefault="00361585" w:rsidP="00113AB8">
      <w:pPr>
        <w:pStyle w:val="30"/>
        <w:shd w:val="clear" w:color="auto" w:fill="auto"/>
        <w:spacing w:before="0" w:line="360" w:lineRule="auto"/>
        <w:ind w:right="40" w:firstLine="0"/>
        <w:jc w:val="left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2. Назвіть фактори патогенності </w:t>
      </w:r>
      <w:proofErr w:type="spellStart"/>
      <w:r>
        <w:rPr>
          <w:rFonts w:ascii="Times New Roman" w:eastAsiaTheme="minorHAnsi" w:hAnsi="Times New Roman" w:cs="Times New Roman"/>
          <w:i w:val="0"/>
          <w:sz w:val="28"/>
          <w:szCs w:val="22"/>
        </w:rPr>
        <w:t>неклостридіальних</w:t>
      </w:r>
      <w:proofErr w:type="spellEnd"/>
      <w:r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 анаеробів.</w:t>
      </w:r>
    </w:p>
    <w:p w:rsidR="00361585" w:rsidRDefault="00361585" w:rsidP="00113AB8">
      <w:pPr>
        <w:pStyle w:val="30"/>
        <w:shd w:val="clear" w:color="auto" w:fill="auto"/>
        <w:spacing w:before="0" w:line="360" w:lineRule="auto"/>
        <w:ind w:right="40" w:firstLine="0"/>
        <w:jc w:val="left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>3. Вкажіть методи лабораторної діагностики.</w:t>
      </w:r>
    </w:p>
    <w:p w:rsidR="00604969" w:rsidRPr="00361585" w:rsidRDefault="00361585" w:rsidP="00113AB8">
      <w:pPr>
        <w:pStyle w:val="30"/>
        <w:shd w:val="clear" w:color="auto" w:fill="auto"/>
        <w:spacing w:before="0" w:line="360" w:lineRule="auto"/>
        <w:ind w:right="40" w:firstLine="0"/>
        <w:jc w:val="left"/>
        <w:rPr>
          <w:rFonts w:ascii="Times New Roman" w:eastAsiaTheme="minorHAnsi" w:hAnsi="Times New Roman" w:cs="Times New Roman"/>
          <w:i w:val="0"/>
          <w:sz w:val="28"/>
          <w:szCs w:val="22"/>
        </w:rPr>
      </w:pPr>
      <w:r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4. В чому полягає профілактика захворювань, спричинених </w:t>
      </w:r>
      <w:proofErr w:type="spellStart"/>
      <w:r>
        <w:rPr>
          <w:rFonts w:ascii="Times New Roman" w:eastAsiaTheme="minorHAnsi" w:hAnsi="Times New Roman" w:cs="Times New Roman"/>
          <w:i w:val="0"/>
          <w:sz w:val="28"/>
          <w:szCs w:val="22"/>
        </w:rPr>
        <w:t>неклостридіальними</w:t>
      </w:r>
      <w:proofErr w:type="spellEnd"/>
      <w:r>
        <w:rPr>
          <w:rFonts w:ascii="Times New Roman" w:eastAsiaTheme="minorHAnsi" w:hAnsi="Times New Roman" w:cs="Times New Roman"/>
          <w:i w:val="0"/>
          <w:sz w:val="28"/>
          <w:szCs w:val="22"/>
        </w:rPr>
        <w:t xml:space="preserve"> анаеробами?</w:t>
      </w:r>
    </w:p>
    <w:p w:rsidR="00604969" w:rsidRPr="00A15C76" w:rsidRDefault="00604969" w:rsidP="00113AB8">
      <w:pPr>
        <w:pStyle w:val="30"/>
        <w:shd w:val="clear" w:color="auto" w:fill="auto"/>
        <w:spacing w:before="0" w:line="360" w:lineRule="auto"/>
        <w:ind w:right="40" w:firstLine="0"/>
        <w:jc w:val="center"/>
        <w:rPr>
          <w:rFonts w:ascii="Times New Roman" w:eastAsiaTheme="minorHAnsi" w:hAnsi="Times New Roman" w:cs="Times New Roman"/>
          <w:b/>
          <w:i w:val="0"/>
          <w:sz w:val="28"/>
          <w:szCs w:val="22"/>
        </w:rPr>
      </w:pPr>
      <w:r w:rsidRPr="00A15C76">
        <w:rPr>
          <w:rFonts w:ascii="Times New Roman" w:eastAsiaTheme="minorHAnsi" w:hAnsi="Times New Roman" w:cs="Times New Roman"/>
          <w:b/>
          <w:i w:val="0"/>
          <w:sz w:val="28"/>
          <w:szCs w:val="22"/>
        </w:rPr>
        <w:t>Література:</w:t>
      </w:r>
    </w:p>
    <w:p w:rsidR="00604969" w:rsidRPr="00A15C76" w:rsidRDefault="00604969" w:rsidP="00113AB8">
      <w:pPr>
        <w:pStyle w:val="30"/>
        <w:shd w:val="clear" w:color="auto" w:fill="auto"/>
        <w:spacing w:before="0" w:line="360" w:lineRule="auto"/>
        <w:ind w:right="40" w:firstLine="0"/>
        <w:jc w:val="left"/>
        <w:rPr>
          <w:rFonts w:ascii="Times New Roman" w:hAnsi="Times New Roman" w:cs="Times New Roman"/>
          <w:b/>
          <w:bCs/>
          <w:sz w:val="28"/>
        </w:rPr>
      </w:pPr>
      <w:r w:rsidRPr="00A15C76">
        <w:rPr>
          <w:rFonts w:ascii="Times New Roman" w:hAnsi="Times New Roman" w:cs="Times New Roman"/>
          <w:b/>
          <w:bCs/>
          <w:sz w:val="28"/>
        </w:rPr>
        <w:t>Основна:</w:t>
      </w:r>
    </w:p>
    <w:p w:rsidR="0032603A" w:rsidRPr="0032603A" w:rsidRDefault="00604969" w:rsidP="00113AB8">
      <w:pPr>
        <w:pStyle w:val="a7"/>
        <w:numPr>
          <w:ilvl w:val="1"/>
          <w:numId w:val="13"/>
        </w:numPr>
        <w:tabs>
          <w:tab w:val="left" w:pos="1940"/>
        </w:tabs>
        <w:spacing w:line="360" w:lineRule="auto"/>
        <w:ind w:left="709" w:hanging="425"/>
        <w:jc w:val="both"/>
        <w:rPr>
          <w:sz w:val="28"/>
        </w:rPr>
      </w:pPr>
      <w:r w:rsidRPr="0032603A">
        <w:rPr>
          <w:sz w:val="28"/>
        </w:rPr>
        <w:t xml:space="preserve">В.А. Люта, Г.І. </w:t>
      </w:r>
      <w:proofErr w:type="spellStart"/>
      <w:r w:rsidRPr="0032603A">
        <w:rPr>
          <w:sz w:val="28"/>
        </w:rPr>
        <w:t>Заговора</w:t>
      </w:r>
      <w:proofErr w:type="spellEnd"/>
      <w:r w:rsidRPr="0032603A">
        <w:rPr>
          <w:sz w:val="28"/>
        </w:rPr>
        <w:t xml:space="preserve"> "Основи мікробіології, вірусології та імунології" ,– К</w:t>
      </w:r>
      <w:r w:rsidR="0032603A" w:rsidRPr="0032603A">
        <w:rPr>
          <w:sz w:val="28"/>
        </w:rPr>
        <w:t>иїв: "Здоров’я", 2001р., ст. 173 – 179</w:t>
      </w:r>
      <w:r w:rsidRPr="0032603A">
        <w:rPr>
          <w:sz w:val="28"/>
        </w:rPr>
        <w:t>.</w:t>
      </w:r>
    </w:p>
    <w:p w:rsidR="00604969" w:rsidRDefault="00604969" w:rsidP="00113AB8">
      <w:pPr>
        <w:pStyle w:val="a7"/>
        <w:numPr>
          <w:ilvl w:val="1"/>
          <w:numId w:val="13"/>
        </w:numPr>
        <w:tabs>
          <w:tab w:val="left" w:pos="1940"/>
        </w:tabs>
        <w:spacing w:line="360" w:lineRule="auto"/>
        <w:ind w:left="709" w:hanging="425"/>
        <w:jc w:val="both"/>
        <w:rPr>
          <w:sz w:val="28"/>
        </w:rPr>
      </w:pPr>
      <w:proofErr w:type="spellStart"/>
      <w:r w:rsidRPr="0032603A">
        <w:rPr>
          <w:sz w:val="28"/>
        </w:rPr>
        <w:lastRenderedPageBreak/>
        <w:t>І.О.Ситник</w:t>
      </w:r>
      <w:proofErr w:type="spellEnd"/>
      <w:r w:rsidRPr="0032603A">
        <w:rPr>
          <w:sz w:val="28"/>
        </w:rPr>
        <w:t xml:space="preserve">, М.С. </w:t>
      </w:r>
      <w:proofErr w:type="spellStart"/>
      <w:r w:rsidRPr="0032603A">
        <w:rPr>
          <w:sz w:val="28"/>
        </w:rPr>
        <w:t>Творко</w:t>
      </w:r>
      <w:proofErr w:type="spellEnd"/>
      <w:r w:rsidRPr="0032603A">
        <w:rPr>
          <w:sz w:val="28"/>
        </w:rPr>
        <w:t xml:space="preserve">, "Мікробіологія, вірусологія, імунологія" , - Тернопіль:  </w:t>
      </w:r>
      <w:proofErr w:type="spellStart"/>
      <w:r w:rsidR="0032603A">
        <w:rPr>
          <w:sz w:val="28"/>
        </w:rPr>
        <w:t>Укрмедкнига</w:t>
      </w:r>
      <w:proofErr w:type="spellEnd"/>
      <w:r w:rsidR="0032603A">
        <w:rPr>
          <w:sz w:val="28"/>
        </w:rPr>
        <w:t>, 333 – 334</w:t>
      </w:r>
      <w:r w:rsidRPr="0032603A">
        <w:rPr>
          <w:sz w:val="28"/>
        </w:rPr>
        <w:t>.</w:t>
      </w:r>
    </w:p>
    <w:p w:rsidR="0032603A" w:rsidRPr="00966FE5" w:rsidRDefault="0032603A" w:rsidP="00113AB8">
      <w:pPr>
        <w:pStyle w:val="a7"/>
        <w:numPr>
          <w:ilvl w:val="1"/>
          <w:numId w:val="13"/>
        </w:numPr>
        <w:tabs>
          <w:tab w:val="left" w:pos="1940"/>
        </w:tabs>
        <w:spacing w:line="360" w:lineRule="auto"/>
        <w:ind w:left="709" w:hanging="425"/>
        <w:jc w:val="both"/>
        <w:rPr>
          <w:sz w:val="28"/>
        </w:rPr>
      </w:pPr>
      <w:r>
        <w:rPr>
          <w:sz w:val="28"/>
        </w:rPr>
        <w:t>В.А. Люта, О.В. Кононов, «Мікробіологія», друге видання перероблене та доповнене – Київ – «Медицина», 2012, ст. 321-323.</w:t>
      </w:r>
    </w:p>
    <w:p w:rsidR="00604969" w:rsidRPr="00245524" w:rsidRDefault="00604969" w:rsidP="00113AB8">
      <w:pPr>
        <w:spacing w:line="360" w:lineRule="auto"/>
        <w:jc w:val="both"/>
        <w:rPr>
          <w:b/>
          <w:bCs/>
          <w:i/>
          <w:sz w:val="28"/>
        </w:rPr>
      </w:pPr>
      <w:r>
        <w:rPr>
          <w:b/>
          <w:bCs/>
          <w:sz w:val="28"/>
        </w:rPr>
        <w:t xml:space="preserve"> </w:t>
      </w:r>
      <w:r w:rsidRPr="00245524">
        <w:rPr>
          <w:b/>
          <w:bCs/>
          <w:i/>
          <w:sz w:val="28"/>
        </w:rPr>
        <w:t>Додаткова:</w:t>
      </w:r>
    </w:p>
    <w:p w:rsidR="00604969" w:rsidRPr="0004666D" w:rsidRDefault="00604969" w:rsidP="00113AB8">
      <w:pPr>
        <w:pStyle w:val="a7"/>
        <w:numPr>
          <w:ilvl w:val="0"/>
          <w:numId w:val="14"/>
        </w:numPr>
        <w:spacing w:line="360" w:lineRule="auto"/>
        <w:ind w:left="709" w:hanging="425"/>
        <w:jc w:val="both"/>
        <w:rPr>
          <w:sz w:val="28"/>
        </w:rPr>
      </w:pPr>
      <w:proofErr w:type="spellStart"/>
      <w:r w:rsidRPr="0004666D">
        <w:rPr>
          <w:sz w:val="28"/>
        </w:rPr>
        <w:t>С.І.Климнюк</w:t>
      </w:r>
      <w:proofErr w:type="spellEnd"/>
      <w:r w:rsidRPr="0004666D">
        <w:rPr>
          <w:sz w:val="28"/>
        </w:rPr>
        <w:t xml:space="preserve">., </w:t>
      </w:r>
      <w:proofErr w:type="spellStart"/>
      <w:r w:rsidRPr="0004666D">
        <w:rPr>
          <w:sz w:val="28"/>
        </w:rPr>
        <w:t>І.О.Ситник</w:t>
      </w:r>
      <w:proofErr w:type="spellEnd"/>
      <w:r w:rsidRPr="0004666D">
        <w:rPr>
          <w:sz w:val="28"/>
        </w:rPr>
        <w:t>, “Практична мікробіологія”. Тернопіль</w:t>
      </w:r>
      <w:r w:rsidR="0004666D">
        <w:rPr>
          <w:sz w:val="28"/>
        </w:rPr>
        <w:t xml:space="preserve"> </w:t>
      </w:r>
      <w:r w:rsidR="0004666D" w:rsidRPr="0004666D">
        <w:rPr>
          <w:sz w:val="28"/>
        </w:rPr>
        <w:t>“</w:t>
      </w:r>
      <w:proofErr w:type="spellStart"/>
      <w:r w:rsidR="0004666D" w:rsidRPr="0004666D">
        <w:rPr>
          <w:sz w:val="28"/>
        </w:rPr>
        <w:t>Укрмедкнига</w:t>
      </w:r>
      <w:proofErr w:type="spellEnd"/>
      <w:r w:rsidR="0004666D" w:rsidRPr="0004666D">
        <w:rPr>
          <w:sz w:val="28"/>
        </w:rPr>
        <w:t>” 2004.р ст.. 253-257</w:t>
      </w:r>
      <w:r w:rsidRPr="0004666D">
        <w:rPr>
          <w:sz w:val="28"/>
        </w:rPr>
        <w:t xml:space="preserve">. </w:t>
      </w:r>
    </w:p>
    <w:p w:rsidR="00604969" w:rsidRPr="00820697" w:rsidRDefault="00604969" w:rsidP="00113AB8">
      <w:pPr>
        <w:spacing w:line="360" w:lineRule="auto"/>
        <w:rPr>
          <w:b/>
          <w:i/>
          <w:sz w:val="28"/>
        </w:rPr>
      </w:pPr>
      <w:r>
        <w:rPr>
          <w:b/>
          <w:sz w:val="28"/>
        </w:rPr>
        <w:t xml:space="preserve"> </w:t>
      </w:r>
      <w:r w:rsidRPr="00820697">
        <w:rPr>
          <w:b/>
          <w:i/>
          <w:sz w:val="28"/>
        </w:rPr>
        <w:t>Методична:</w:t>
      </w:r>
    </w:p>
    <w:p w:rsidR="00604969" w:rsidRPr="0004666D" w:rsidRDefault="00604969" w:rsidP="00113AB8">
      <w:pPr>
        <w:pStyle w:val="a7"/>
        <w:numPr>
          <w:ilvl w:val="0"/>
          <w:numId w:val="15"/>
        </w:numPr>
        <w:spacing w:line="360" w:lineRule="auto"/>
        <w:rPr>
          <w:sz w:val="28"/>
        </w:rPr>
      </w:pPr>
      <w:r w:rsidRPr="0004666D">
        <w:rPr>
          <w:sz w:val="28"/>
        </w:rPr>
        <w:t>Методичні вказівки до виконання самостійної роботи.</w:t>
      </w:r>
    </w:p>
    <w:p w:rsidR="00604969" w:rsidRPr="009D722D" w:rsidRDefault="00604969" w:rsidP="00113AB8">
      <w:pPr>
        <w:pStyle w:val="a7"/>
        <w:numPr>
          <w:ilvl w:val="0"/>
          <w:numId w:val="15"/>
        </w:numPr>
        <w:spacing w:line="360" w:lineRule="auto"/>
      </w:pPr>
      <w:r w:rsidRPr="0004666D">
        <w:rPr>
          <w:sz w:val="28"/>
        </w:rPr>
        <w:t>Алгоритм до виконання практичних навичок.</w:t>
      </w:r>
    </w:p>
    <w:p w:rsidR="005D54FD" w:rsidRPr="00C0170F" w:rsidRDefault="009D722D" w:rsidP="00113AB8">
      <w:pPr>
        <w:tabs>
          <w:tab w:val="left" w:pos="8069"/>
        </w:tabs>
        <w:spacing w:line="360" w:lineRule="auto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5D54FD" w:rsidRPr="00C0170F">
        <w:rPr>
          <w:b/>
          <w:sz w:val="28"/>
          <w:szCs w:val="28"/>
        </w:rPr>
        <w:t>. Вимоги до написання конспекту:</w:t>
      </w:r>
    </w:p>
    <w:p w:rsidR="005D54FD" w:rsidRPr="00A61B91" w:rsidRDefault="005D54FD" w:rsidP="00113AB8">
      <w:pPr>
        <w:tabs>
          <w:tab w:val="left" w:pos="8069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A61B91">
        <w:rPr>
          <w:sz w:val="28"/>
          <w:szCs w:val="28"/>
        </w:rPr>
        <w:t xml:space="preserve">онспекту має такі структурні складові: </w:t>
      </w:r>
    </w:p>
    <w:p w:rsidR="005D54FD" w:rsidRPr="006B6909" w:rsidRDefault="005D54FD" w:rsidP="006B6909">
      <w:pPr>
        <w:pStyle w:val="a7"/>
        <w:numPr>
          <w:ilvl w:val="0"/>
          <w:numId w:val="20"/>
        </w:numPr>
        <w:tabs>
          <w:tab w:val="left" w:pos="8069"/>
        </w:tabs>
        <w:spacing w:line="360" w:lineRule="auto"/>
        <w:jc w:val="both"/>
        <w:rPr>
          <w:sz w:val="28"/>
          <w:szCs w:val="28"/>
        </w:rPr>
      </w:pPr>
      <w:r w:rsidRPr="006B6909">
        <w:rPr>
          <w:sz w:val="28"/>
          <w:szCs w:val="28"/>
        </w:rPr>
        <w:t>Назва теми, її план.</w:t>
      </w:r>
    </w:p>
    <w:p w:rsidR="005D54FD" w:rsidRPr="006B6909" w:rsidRDefault="005D54FD" w:rsidP="006B6909">
      <w:pPr>
        <w:pStyle w:val="a7"/>
        <w:numPr>
          <w:ilvl w:val="0"/>
          <w:numId w:val="20"/>
        </w:numPr>
        <w:tabs>
          <w:tab w:val="left" w:pos="8069"/>
        </w:tabs>
        <w:spacing w:line="360" w:lineRule="auto"/>
        <w:jc w:val="both"/>
        <w:rPr>
          <w:sz w:val="28"/>
          <w:szCs w:val="28"/>
        </w:rPr>
      </w:pPr>
      <w:r w:rsidRPr="006B6909">
        <w:rPr>
          <w:sz w:val="28"/>
          <w:szCs w:val="28"/>
        </w:rPr>
        <w:t>Міні-лексикон (ключові слова).</w:t>
      </w:r>
    </w:p>
    <w:p w:rsidR="005D54FD" w:rsidRPr="006B6909" w:rsidRDefault="005D54FD" w:rsidP="006B6909">
      <w:pPr>
        <w:pStyle w:val="a7"/>
        <w:numPr>
          <w:ilvl w:val="0"/>
          <w:numId w:val="20"/>
        </w:numPr>
        <w:tabs>
          <w:tab w:val="left" w:pos="8069"/>
        </w:tabs>
        <w:spacing w:line="360" w:lineRule="auto"/>
        <w:jc w:val="both"/>
        <w:rPr>
          <w:sz w:val="28"/>
          <w:szCs w:val="28"/>
        </w:rPr>
      </w:pPr>
      <w:r w:rsidRPr="006B6909">
        <w:rPr>
          <w:sz w:val="28"/>
          <w:szCs w:val="28"/>
        </w:rPr>
        <w:t>Питання для самоперевірки.</w:t>
      </w:r>
    </w:p>
    <w:p w:rsidR="009C4BAA" w:rsidRPr="006B6909" w:rsidRDefault="005D54FD" w:rsidP="006B6909">
      <w:pPr>
        <w:pStyle w:val="a7"/>
        <w:numPr>
          <w:ilvl w:val="0"/>
          <w:numId w:val="20"/>
        </w:numPr>
        <w:tabs>
          <w:tab w:val="left" w:pos="8069"/>
        </w:tabs>
        <w:spacing w:line="360" w:lineRule="auto"/>
        <w:jc w:val="both"/>
        <w:rPr>
          <w:sz w:val="28"/>
          <w:szCs w:val="28"/>
        </w:rPr>
      </w:pPr>
      <w:r w:rsidRPr="006B6909">
        <w:rPr>
          <w:sz w:val="28"/>
          <w:szCs w:val="28"/>
        </w:rPr>
        <w:t>Список рекомендованої літератури.</w:t>
      </w:r>
    </w:p>
    <w:p w:rsidR="00116C87" w:rsidRPr="006B6909" w:rsidRDefault="006B6909" w:rsidP="005D54FD">
      <w:pPr>
        <w:tabs>
          <w:tab w:val="left" w:pos="8069"/>
        </w:tabs>
        <w:spacing w:line="276" w:lineRule="auto"/>
        <w:ind w:left="360"/>
        <w:jc w:val="both"/>
        <w:rPr>
          <w:b/>
          <w:sz w:val="28"/>
          <w:szCs w:val="28"/>
        </w:rPr>
      </w:pPr>
      <w:r w:rsidRPr="006B6909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>) З</w:t>
      </w:r>
      <w:r w:rsidR="00BD0A53" w:rsidRPr="006B6909">
        <w:rPr>
          <w:b/>
          <w:sz w:val="28"/>
          <w:szCs w:val="28"/>
        </w:rPr>
        <w:t>будники зоонозних інфекцій  (збудник чуми, збудник туляремії, збудник бруцельозу, збудник сибірки)</w:t>
      </w:r>
    </w:p>
    <w:p w:rsidR="00354122" w:rsidRDefault="00BD0A53" w:rsidP="00354122">
      <w:pPr>
        <w:tabs>
          <w:tab w:val="left" w:pos="8069"/>
        </w:tabs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Навчальне завдання: Оформити ментальну карту. З</w:t>
      </w:r>
      <w:r w:rsidR="005D54FD" w:rsidRPr="00BD0A53">
        <w:rPr>
          <w:b/>
          <w:sz w:val="28"/>
          <w:szCs w:val="28"/>
        </w:rPr>
        <w:t>разок:</w:t>
      </w:r>
    </w:p>
    <w:p w:rsidR="00941DB4" w:rsidRDefault="00941DB4" w:rsidP="00941DB4">
      <w:pPr>
        <w:tabs>
          <w:tab w:val="left" w:pos="8069"/>
        </w:tabs>
        <w:spacing w:line="276" w:lineRule="auto"/>
        <w:jc w:val="both"/>
        <w:rPr>
          <w:b/>
          <w:sz w:val="28"/>
          <w:szCs w:val="28"/>
        </w:rPr>
      </w:pPr>
    </w:p>
    <w:sectPr w:rsidR="00941DB4" w:rsidSect="00A52A17">
      <w:footerReference w:type="default" r:id="rId14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E61" w:rsidRDefault="004A1E61">
      <w:r>
        <w:separator/>
      </w:r>
    </w:p>
  </w:endnote>
  <w:endnote w:type="continuationSeparator" w:id="0">
    <w:p w:rsidR="004A1E61" w:rsidRDefault="004A1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1662213"/>
      <w:docPartObj>
        <w:docPartGallery w:val="Page Numbers (Bottom of Page)"/>
        <w:docPartUnique/>
      </w:docPartObj>
    </w:sdtPr>
    <w:sdtEndPr/>
    <w:sdtContent>
      <w:p w:rsidR="00F34A9D" w:rsidRDefault="00F34A9D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683" w:rsidRPr="009F0683">
          <w:rPr>
            <w:noProof/>
            <w:lang w:val="ru-RU"/>
          </w:rPr>
          <w:t>2</w:t>
        </w:r>
        <w:r>
          <w:fldChar w:fldCharType="end"/>
        </w:r>
      </w:p>
    </w:sdtContent>
  </w:sdt>
  <w:p w:rsidR="00F34A9D" w:rsidRDefault="00F34A9D" w:rsidP="00A52A17">
    <w:pPr>
      <w:pStyle w:val="af2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E61" w:rsidRDefault="004A1E61">
      <w:r>
        <w:separator/>
      </w:r>
    </w:p>
  </w:footnote>
  <w:footnote w:type="continuationSeparator" w:id="0">
    <w:p w:rsidR="004A1E61" w:rsidRDefault="004A1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7108B"/>
    <w:multiLevelType w:val="hybridMultilevel"/>
    <w:tmpl w:val="93AE1900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EE3022"/>
    <w:multiLevelType w:val="hybridMultilevel"/>
    <w:tmpl w:val="7354CBB0"/>
    <w:lvl w:ilvl="0" w:tplc="31E8FE4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155BA"/>
    <w:multiLevelType w:val="hybridMultilevel"/>
    <w:tmpl w:val="45AA0FE0"/>
    <w:lvl w:ilvl="0" w:tplc="B0E61C3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521C87C6"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1D80929"/>
    <w:multiLevelType w:val="hybridMultilevel"/>
    <w:tmpl w:val="379A88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604E05"/>
    <w:multiLevelType w:val="hybridMultilevel"/>
    <w:tmpl w:val="C4C0A37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ED93F3D"/>
    <w:multiLevelType w:val="hybridMultilevel"/>
    <w:tmpl w:val="1E666E5A"/>
    <w:lvl w:ilvl="0" w:tplc="EC6A3D9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" w15:restartNumberingAfterBreak="0">
    <w:nsid w:val="43887F8B"/>
    <w:multiLevelType w:val="hybridMultilevel"/>
    <w:tmpl w:val="DF28B1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6C23EFA"/>
    <w:multiLevelType w:val="hybridMultilevel"/>
    <w:tmpl w:val="636C8F90"/>
    <w:lvl w:ilvl="0" w:tplc="B0E61C3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AEA35BC"/>
    <w:multiLevelType w:val="hybridMultilevel"/>
    <w:tmpl w:val="6338BD52"/>
    <w:lvl w:ilvl="0" w:tplc="B0E61C3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D393B02"/>
    <w:multiLevelType w:val="hybridMultilevel"/>
    <w:tmpl w:val="120CC6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94E47"/>
    <w:multiLevelType w:val="hybridMultilevel"/>
    <w:tmpl w:val="62803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A023B7"/>
    <w:multiLevelType w:val="hybridMultilevel"/>
    <w:tmpl w:val="BE8698F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D0B379D"/>
    <w:multiLevelType w:val="hybridMultilevel"/>
    <w:tmpl w:val="8558FC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351676"/>
    <w:multiLevelType w:val="hybridMultilevel"/>
    <w:tmpl w:val="D40433D4"/>
    <w:lvl w:ilvl="0" w:tplc="31E8FE4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1E8FE4A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216837"/>
    <w:multiLevelType w:val="hybridMultilevel"/>
    <w:tmpl w:val="B03ED55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D0441A"/>
    <w:multiLevelType w:val="hybridMultilevel"/>
    <w:tmpl w:val="0778E530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DC11E6"/>
    <w:multiLevelType w:val="hybridMultilevel"/>
    <w:tmpl w:val="A0182276"/>
    <w:lvl w:ilvl="0" w:tplc="31E8FE4A">
      <w:start w:val="1"/>
      <w:numFmt w:val="bullet"/>
      <w:lvlText w:val="–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 w15:restartNumberingAfterBreak="0">
    <w:nsid w:val="7E1F2FC5"/>
    <w:multiLevelType w:val="hybridMultilevel"/>
    <w:tmpl w:val="C866958C"/>
    <w:lvl w:ilvl="0" w:tplc="B0E61C3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F604870"/>
    <w:multiLevelType w:val="hybridMultilevel"/>
    <w:tmpl w:val="70F0184A"/>
    <w:lvl w:ilvl="0" w:tplc="DF9640B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A23241"/>
    <w:multiLevelType w:val="hybridMultilevel"/>
    <w:tmpl w:val="9F94946C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12"/>
  </w:num>
  <w:num w:numId="5">
    <w:abstractNumId w:val="11"/>
  </w:num>
  <w:num w:numId="6">
    <w:abstractNumId w:val="3"/>
  </w:num>
  <w:num w:numId="7">
    <w:abstractNumId w:val="17"/>
  </w:num>
  <w:num w:numId="8">
    <w:abstractNumId w:val="7"/>
  </w:num>
  <w:num w:numId="9">
    <w:abstractNumId w:val="8"/>
  </w:num>
  <w:num w:numId="10">
    <w:abstractNumId w:val="2"/>
  </w:num>
  <w:num w:numId="11">
    <w:abstractNumId w:val="4"/>
  </w:num>
  <w:num w:numId="12">
    <w:abstractNumId w:val="9"/>
  </w:num>
  <w:num w:numId="13">
    <w:abstractNumId w:val="13"/>
  </w:num>
  <w:num w:numId="14">
    <w:abstractNumId w:val="16"/>
  </w:num>
  <w:num w:numId="15">
    <w:abstractNumId w:val="1"/>
  </w:num>
  <w:num w:numId="16">
    <w:abstractNumId w:val="18"/>
  </w:num>
  <w:num w:numId="17">
    <w:abstractNumId w:val="15"/>
  </w:num>
  <w:num w:numId="18">
    <w:abstractNumId w:val="19"/>
  </w:num>
  <w:num w:numId="19">
    <w:abstractNumId w:val="14"/>
  </w:num>
  <w:num w:numId="2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584"/>
    <w:rsid w:val="00011ABD"/>
    <w:rsid w:val="0004666D"/>
    <w:rsid w:val="00075253"/>
    <w:rsid w:val="00087C91"/>
    <w:rsid w:val="000B6873"/>
    <w:rsid w:val="00100DD4"/>
    <w:rsid w:val="0010596A"/>
    <w:rsid w:val="00113AB8"/>
    <w:rsid w:val="00116C87"/>
    <w:rsid w:val="001324BE"/>
    <w:rsid w:val="00133B97"/>
    <w:rsid w:val="0013626E"/>
    <w:rsid w:val="00163BDB"/>
    <w:rsid w:val="00163C33"/>
    <w:rsid w:val="001936A5"/>
    <w:rsid w:val="001A5265"/>
    <w:rsid w:val="001D10E5"/>
    <w:rsid w:val="002061E8"/>
    <w:rsid w:val="00213392"/>
    <w:rsid w:val="002158D2"/>
    <w:rsid w:val="00220962"/>
    <w:rsid w:val="00241DBD"/>
    <w:rsid w:val="0024397F"/>
    <w:rsid w:val="00256564"/>
    <w:rsid w:val="00266B36"/>
    <w:rsid w:val="002B4B5F"/>
    <w:rsid w:val="002D7E72"/>
    <w:rsid w:val="002F1427"/>
    <w:rsid w:val="00320E8D"/>
    <w:rsid w:val="0032603A"/>
    <w:rsid w:val="00326F92"/>
    <w:rsid w:val="00327567"/>
    <w:rsid w:val="00340D19"/>
    <w:rsid w:val="00350484"/>
    <w:rsid w:val="00354122"/>
    <w:rsid w:val="00361585"/>
    <w:rsid w:val="003A552A"/>
    <w:rsid w:val="003C4DCD"/>
    <w:rsid w:val="004376CC"/>
    <w:rsid w:val="00455AA7"/>
    <w:rsid w:val="004A1E61"/>
    <w:rsid w:val="005059D1"/>
    <w:rsid w:val="0055716F"/>
    <w:rsid w:val="00564EB8"/>
    <w:rsid w:val="0059786F"/>
    <w:rsid w:val="005A45A0"/>
    <w:rsid w:val="005B0FCA"/>
    <w:rsid w:val="005D54FD"/>
    <w:rsid w:val="00604969"/>
    <w:rsid w:val="00612389"/>
    <w:rsid w:val="00623D2D"/>
    <w:rsid w:val="00643B08"/>
    <w:rsid w:val="006603B5"/>
    <w:rsid w:val="006773D6"/>
    <w:rsid w:val="0069455B"/>
    <w:rsid w:val="006B6909"/>
    <w:rsid w:val="006D03C3"/>
    <w:rsid w:val="006D5B0D"/>
    <w:rsid w:val="0071641C"/>
    <w:rsid w:val="007303EA"/>
    <w:rsid w:val="007730AA"/>
    <w:rsid w:val="007B4A55"/>
    <w:rsid w:val="00816962"/>
    <w:rsid w:val="00825F59"/>
    <w:rsid w:val="00893E21"/>
    <w:rsid w:val="00896593"/>
    <w:rsid w:val="008B18BC"/>
    <w:rsid w:val="00905450"/>
    <w:rsid w:val="00906A02"/>
    <w:rsid w:val="00941DB4"/>
    <w:rsid w:val="00956A25"/>
    <w:rsid w:val="00966FE5"/>
    <w:rsid w:val="00983FB5"/>
    <w:rsid w:val="009A3E75"/>
    <w:rsid w:val="009C4BAA"/>
    <w:rsid w:val="009D722D"/>
    <w:rsid w:val="009F0683"/>
    <w:rsid w:val="00A52A17"/>
    <w:rsid w:val="00A56584"/>
    <w:rsid w:val="00A66A39"/>
    <w:rsid w:val="00A83D27"/>
    <w:rsid w:val="00A94CAE"/>
    <w:rsid w:val="00AF5347"/>
    <w:rsid w:val="00BD0A53"/>
    <w:rsid w:val="00BD5922"/>
    <w:rsid w:val="00BE00BA"/>
    <w:rsid w:val="00BF5027"/>
    <w:rsid w:val="00C14F7E"/>
    <w:rsid w:val="00C16B1D"/>
    <w:rsid w:val="00C87934"/>
    <w:rsid w:val="00CC6B40"/>
    <w:rsid w:val="00CE3038"/>
    <w:rsid w:val="00CF66FF"/>
    <w:rsid w:val="00CF6A26"/>
    <w:rsid w:val="00CF6C9D"/>
    <w:rsid w:val="00D32CFE"/>
    <w:rsid w:val="00D57E83"/>
    <w:rsid w:val="00D6154C"/>
    <w:rsid w:val="00D866DD"/>
    <w:rsid w:val="00D93CF5"/>
    <w:rsid w:val="00DF66A8"/>
    <w:rsid w:val="00E14DDA"/>
    <w:rsid w:val="00E4696B"/>
    <w:rsid w:val="00E57B23"/>
    <w:rsid w:val="00E60378"/>
    <w:rsid w:val="00E6097A"/>
    <w:rsid w:val="00E828B8"/>
    <w:rsid w:val="00EC61E4"/>
    <w:rsid w:val="00EE3A4E"/>
    <w:rsid w:val="00F26E09"/>
    <w:rsid w:val="00F30345"/>
    <w:rsid w:val="00F34A9D"/>
    <w:rsid w:val="00F46503"/>
    <w:rsid w:val="00F75D8B"/>
    <w:rsid w:val="00F85832"/>
    <w:rsid w:val="00F96803"/>
    <w:rsid w:val="00FB5A62"/>
    <w:rsid w:val="00FB64CA"/>
    <w:rsid w:val="00FD0B5C"/>
    <w:rsid w:val="00FF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B67845-24AC-491E-8270-1E9174B4C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4969"/>
    <w:pPr>
      <w:keepNext/>
      <w:spacing w:line="360" w:lineRule="auto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496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496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0496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21">
    <w:name w:val="Основной текст с отступом 2 Знак"/>
    <w:basedOn w:val="a0"/>
    <w:link w:val="22"/>
    <w:semiHidden/>
    <w:rsid w:val="006049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Indent 2"/>
    <w:basedOn w:val="a"/>
    <w:link w:val="21"/>
    <w:semiHidden/>
    <w:rsid w:val="00604969"/>
    <w:pPr>
      <w:ind w:firstLine="567"/>
      <w:jc w:val="both"/>
    </w:pPr>
    <w:rPr>
      <w:sz w:val="28"/>
      <w:szCs w:val="20"/>
    </w:rPr>
  </w:style>
  <w:style w:type="paragraph" w:styleId="a3">
    <w:name w:val="Title"/>
    <w:basedOn w:val="a"/>
    <w:link w:val="a4"/>
    <w:qFormat/>
    <w:rsid w:val="00604969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60496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Subtitle"/>
    <w:basedOn w:val="a"/>
    <w:link w:val="a6"/>
    <w:qFormat/>
    <w:rsid w:val="00604969"/>
    <w:pPr>
      <w:spacing w:line="360" w:lineRule="auto"/>
      <w:jc w:val="center"/>
    </w:pPr>
    <w:rPr>
      <w:sz w:val="32"/>
    </w:rPr>
  </w:style>
  <w:style w:type="character" w:customStyle="1" w:styleId="a6">
    <w:name w:val="Подзаголовок Знак"/>
    <w:basedOn w:val="a0"/>
    <w:link w:val="a5"/>
    <w:rsid w:val="0060496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604969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604969"/>
    <w:rPr>
      <w:rFonts w:ascii="Century Schoolbook" w:eastAsia="Century Schoolbook" w:hAnsi="Century Schoolbook" w:cs="Century Schoolbook"/>
      <w:i/>
      <w:iCs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04969"/>
    <w:pPr>
      <w:widowControl w:val="0"/>
      <w:shd w:val="clear" w:color="auto" w:fill="FFFFFF"/>
      <w:spacing w:before="180" w:line="245" w:lineRule="exact"/>
      <w:ind w:hanging="280"/>
      <w:jc w:val="both"/>
    </w:pPr>
    <w:rPr>
      <w:rFonts w:ascii="Century Schoolbook" w:eastAsia="Century Schoolbook" w:hAnsi="Century Schoolbook" w:cs="Century Schoolbook"/>
      <w:i/>
      <w:iCs/>
      <w:sz w:val="19"/>
      <w:szCs w:val="19"/>
      <w:lang w:eastAsia="en-US"/>
    </w:rPr>
  </w:style>
  <w:style w:type="character" w:customStyle="1" w:styleId="31">
    <w:name w:val="Основной текст (3) + Не курсив"/>
    <w:basedOn w:val="3"/>
    <w:rsid w:val="00604969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paragraph" w:styleId="a8">
    <w:name w:val="Body Text"/>
    <w:basedOn w:val="a"/>
    <w:link w:val="a9"/>
    <w:uiPriority w:val="99"/>
    <w:semiHidden/>
    <w:unhideWhenUsed/>
    <w:rsid w:val="0060496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6049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Заголовок №3 (2)_"/>
    <w:basedOn w:val="a0"/>
    <w:link w:val="320"/>
    <w:rsid w:val="00604969"/>
    <w:rPr>
      <w:rFonts w:ascii="Century Schoolbook" w:eastAsia="Century Schoolbook" w:hAnsi="Century Schoolbook" w:cs="Century Schoolbook"/>
      <w:b/>
      <w:bCs/>
      <w:sz w:val="21"/>
      <w:szCs w:val="21"/>
      <w:shd w:val="clear" w:color="auto" w:fill="FFFFFF"/>
    </w:rPr>
  </w:style>
  <w:style w:type="paragraph" w:customStyle="1" w:styleId="320">
    <w:name w:val="Заголовок №3 (2)"/>
    <w:basedOn w:val="a"/>
    <w:link w:val="32"/>
    <w:rsid w:val="00604969"/>
    <w:pPr>
      <w:widowControl w:val="0"/>
      <w:shd w:val="clear" w:color="auto" w:fill="FFFFFF"/>
      <w:spacing w:before="540" w:after="180" w:line="0" w:lineRule="atLeast"/>
      <w:jc w:val="center"/>
      <w:outlineLvl w:val="2"/>
    </w:pPr>
    <w:rPr>
      <w:rFonts w:ascii="Century Schoolbook" w:eastAsia="Century Schoolbook" w:hAnsi="Century Schoolbook" w:cs="Century Schoolbook"/>
      <w:b/>
      <w:bCs/>
      <w:sz w:val="21"/>
      <w:szCs w:val="21"/>
      <w:lang w:eastAsia="en-US"/>
    </w:rPr>
  </w:style>
  <w:style w:type="character" w:customStyle="1" w:styleId="aa">
    <w:name w:val="Основной текст_"/>
    <w:basedOn w:val="a0"/>
    <w:link w:val="4"/>
    <w:rsid w:val="00604969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paragraph" w:customStyle="1" w:styleId="4">
    <w:name w:val="Основной текст4"/>
    <w:basedOn w:val="a"/>
    <w:link w:val="aa"/>
    <w:rsid w:val="00604969"/>
    <w:pPr>
      <w:widowControl w:val="0"/>
      <w:shd w:val="clear" w:color="auto" w:fill="FFFFFF"/>
      <w:spacing w:before="180" w:line="245" w:lineRule="exact"/>
      <w:ind w:hanging="340"/>
      <w:jc w:val="both"/>
    </w:pPr>
    <w:rPr>
      <w:rFonts w:ascii="Century Schoolbook" w:eastAsia="Century Schoolbook" w:hAnsi="Century Schoolbook" w:cs="Century Schoolbook"/>
      <w:sz w:val="19"/>
      <w:szCs w:val="19"/>
      <w:lang w:eastAsia="en-US"/>
    </w:rPr>
  </w:style>
  <w:style w:type="character" w:customStyle="1" w:styleId="ab">
    <w:name w:val="Основной текст + Курсив"/>
    <w:basedOn w:val="aa"/>
    <w:rsid w:val="00604969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7pt">
    <w:name w:val="Основной текст + 7 pt"/>
    <w:basedOn w:val="aa"/>
    <w:rsid w:val="00604969"/>
    <w:rPr>
      <w:rFonts w:ascii="Century Schoolbook" w:eastAsia="Century Schoolbook" w:hAnsi="Century Schoolbook" w:cs="Century Schoolbook"/>
      <w:color w:val="000000"/>
      <w:spacing w:val="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220">
    <w:name w:val="Заголовок №2 (2)_"/>
    <w:basedOn w:val="a0"/>
    <w:link w:val="221"/>
    <w:rsid w:val="00604969"/>
    <w:rPr>
      <w:rFonts w:ascii="Century Schoolbook" w:eastAsia="Century Schoolbook" w:hAnsi="Century Schoolbook" w:cs="Century Schoolbook"/>
      <w:b/>
      <w:bCs/>
      <w:sz w:val="21"/>
      <w:szCs w:val="21"/>
      <w:shd w:val="clear" w:color="auto" w:fill="FFFFFF"/>
    </w:rPr>
  </w:style>
  <w:style w:type="paragraph" w:customStyle="1" w:styleId="221">
    <w:name w:val="Заголовок №2 (2)"/>
    <w:basedOn w:val="a"/>
    <w:link w:val="220"/>
    <w:rsid w:val="00604969"/>
    <w:pPr>
      <w:widowControl w:val="0"/>
      <w:shd w:val="clear" w:color="auto" w:fill="FFFFFF"/>
      <w:spacing w:before="240" w:line="408" w:lineRule="exact"/>
      <w:jc w:val="center"/>
      <w:outlineLvl w:val="1"/>
    </w:pPr>
    <w:rPr>
      <w:rFonts w:ascii="Century Schoolbook" w:eastAsia="Century Schoolbook" w:hAnsi="Century Schoolbook" w:cs="Century Schoolbook"/>
      <w:b/>
      <w:bCs/>
      <w:sz w:val="21"/>
      <w:szCs w:val="21"/>
      <w:lang w:eastAsia="en-US"/>
    </w:rPr>
  </w:style>
  <w:style w:type="character" w:customStyle="1" w:styleId="222">
    <w:name w:val="Заголовок №2 (2) + Курсив"/>
    <w:basedOn w:val="220"/>
    <w:rsid w:val="00604969"/>
    <w:rPr>
      <w:rFonts w:ascii="Century Schoolbook" w:eastAsia="Century Schoolbook" w:hAnsi="Century Schoolbook" w:cs="Century Schoolbook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uk-UA" w:eastAsia="uk-UA" w:bidi="uk-UA"/>
    </w:rPr>
  </w:style>
  <w:style w:type="character" w:customStyle="1" w:styleId="9pt">
    <w:name w:val="Основной текст + 9 pt"/>
    <w:basedOn w:val="aa"/>
    <w:rsid w:val="0060496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character" w:customStyle="1" w:styleId="Arial85pt">
    <w:name w:val="Основной текст + Arial;8;5 pt;Полужирный"/>
    <w:basedOn w:val="aa"/>
    <w:rsid w:val="0060496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uk-UA" w:eastAsia="uk-UA" w:bidi="uk-UA"/>
    </w:rPr>
  </w:style>
  <w:style w:type="character" w:customStyle="1" w:styleId="11">
    <w:name w:val="Основной текст1"/>
    <w:basedOn w:val="aa"/>
    <w:rsid w:val="0060496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ac">
    <w:name w:val="Основной текст + Полужирный"/>
    <w:basedOn w:val="aa"/>
    <w:rsid w:val="0060496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0pt">
    <w:name w:val="Основной текст + Интервал 0 pt"/>
    <w:basedOn w:val="aa"/>
    <w:rsid w:val="0060496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4pt0pt">
    <w:name w:val="Основной текст + 4 pt;Интервал 0 pt"/>
    <w:basedOn w:val="aa"/>
    <w:rsid w:val="0060496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shd w:val="clear" w:color="auto" w:fill="FFFFFF"/>
      <w:lang w:val="uk-UA" w:eastAsia="uk-UA" w:bidi="uk-UA"/>
    </w:rPr>
  </w:style>
  <w:style w:type="character" w:customStyle="1" w:styleId="65pt">
    <w:name w:val="Основной текст + 6;5 pt"/>
    <w:basedOn w:val="aa"/>
    <w:rsid w:val="0060496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uk-UA" w:eastAsia="uk-UA" w:bidi="uk-UA"/>
    </w:rPr>
  </w:style>
  <w:style w:type="character" w:customStyle="1" w:styleId="6pt">
    <w:name w:val="Основной текст + 6 pt"/>
    <w:basedOn w:val="aa"/>
    <w:rsid w:val="0060496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uk-UA" w:eastAsia="uk-UA" w:bidi="uk-UA"/>
    </w:rPr>
  </w:style>
  <w:style w:type="character" w:customStyle="1" w:styleId="23">
    <w:name w:val="Основной текст2"/>
    <w:basedOn w:val="aa"/>
    <w:rsid w:val="0060496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8pt">
    <w:name w:val="Основной текст + 8 pt"/>
    <w:basedOn w:val="aa"/>
    <w:rsid w:val="0060496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uk-UA" w:eastAsia="uk-UA" w:bidi="uk-UA"/>
    </w:rPr>
  </w:style>
  <w:style w:type="character" w:customStyle="1" w:styleId="75pt">
    <w:name w:val="Основной текст + 7;5 pt;Полужирный;Курсив"/>
    <w:basedOn w:val="aa"/>
    <w:rsid w:val="00604969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uk-UA" w:eastAsia="uk-UA" w:bidi="uk-UA"/>
    </w:rPr>
  </w:style>
  <w:style w:type="character" w:customStyle="1" w:styleId="33">
    <w:name w:val="Заголовок №3_"/>
    <w:basedOn w:val="a0"/>
    <w:link w:val="34"/>
    <w:rsid w:val="00604969"/>
    <w:rPr>
      <w:rFonts w:ascii="Century Schoolbook" w:eastAsia="Century Schoolbook" w:hAnsi="Century Schoolbook" w:cs="Century Schoolbook"/>
      <w:b/>
      <w:bCs/>
      <w:i/>
      <w:iCs/>
      <w:sz w:val="21"/>
      <w:szCs w:val="21"/>
      <w:shd w:val="clear" w:color="auto" w:fill="FFFFFF"/>
    </w:rPr>
  </w:style>
  <w:style w:type="paragraph" w:customStyle="1" w:styleId="34">
    <w:name w:val="Заголовок №3"/>
    <w:basedOn w:val="a"/>
    <w:link w:val="33"/>
    <w:rsid w:val="00604969"/>
    <w:pPr>
      <w:widowControl w:val="0"/>
      <w:shd w:val="clear" w:color="auto" w:fill="FFFFFF"/>
      <w:spacing w:before="540" w:after="180" w:line="0" w:lineRule="atLeast"/>
      <w:jc w:val="center"/>
      <w:outlineLvl w:val="2"/>
    </w:pPr>
    <w:rPr>
      <w:rFonts w:ascii="Century Schoolbook" w:eastAsia="Century Schoolbook" w:hAnsi="Century Schoolbook" w:cs="Century Schoolbook"/>
      <w:b/>
      <w:bCs/>
      <w:i/>
      <w:iCs/>
      <w:sz w:val="21"/>
      <w:szCs w:val="21"/>
      <w:lang w:eastAsia="en-US"/>
    </w:rPr>
  </w:style>
  <w:style w:type="character" w:customStyle="1" w:styleId="24">
    <w:name w:val="Заголовок №2_"/>
    <w:basedOn w:val="a0"/>
    <w:link w:val="25"/>
    <w:rsid w:val="00604969"/>
    <w:rPr>
      <w:rFonts w:ascii="Century Schoolbook" w:eastAsia="Century Schoolbook" w:hAnsi="Century Schoolbook" w:cs="Century Schoolbook"/>
      <w:b/>
      <w:bCs/>
      <w:i/>
      <w:iCs/>
      <w:sz w:val="21"/>
      <w:szCs w:val="21"/>
      <w:shd w:val="clear" w:color="auto" w:fill="FFFFFF"/>
    </w:rPr>
  </w:style>
  <w:style w:type="paragraph" w:customStyle="1" w:styleId="25">
    <w:name w:val="Заголовок №2"/>
    <w:basedOn w:val="a"/>
    <w:link w:val="24"/>
    <w:rsid w:val="00604969"/>
    <w:pPr>
      <w:widowControl w:val="0"/>
      <w:shd w:val="clear" w:color="auto" w:fill="FFFFFF"/>
      <w:spacing w:after="120" w:line="0" w:lineRule="atLeast"/>
      <w:jc w:val="center"/>
      <w:outlineLvl w:val="1"/>
    </w:pPr>
    <w:rPr>
      <w:rFonts w:ascii="Century Schoolbook" w:eastAsia="Century Schoolbook" w:hAnsi="Century Schoolbook" w:cs="Century Schoolbook"/>
      <w:b/>
      <w:bCs/>
      <w:i/>
      <w:iCs/>
      <w:sz w:val="21"/>
      <w:szCs w:val="21"/>
      <w:lang w:eastAsia="en-US"/>
    </w:rPr>
  </w:style>
  <w:style w:type="character" w:customStyle="1" w:styleId="40">
    <w:name w:val="Основной текст (4)_"/>
    <w:basedOn w:val="a0"/>
    <w:link w:val="41"/>
    <w:rsid w:val="00604969"/>
    <w:rPr>
      <w:rFonts w:ascii="Century Schoolbook" w:eastAsia="Century Schoolbook" w:hAnsi="Century Schoolbook" w:cs="Century Schoolbook"/>
      <w:b/>
      <w:bCs/>
      <w:sz w:val="19"/>
      <w:szCs w:val="19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604969"/>
    <w:pPr>
      <w:widowControl w:val="0"/>
      <w:shd w:val="clear" w:color="auto" w:fill="FFFFFF"/>
      <w:spacing w:line="245" w:lineRule="exact"/>
      <w:ind w:hanging="300"/>
      <w:jc w:val="both"/>
    </w:pPr>
    <w:rPr>
      <w:rFonts w:ascii="Century Schoolbook" w:eastAsia="Century Schoolbook" w:hAnsi="Century Schoolbook" w:cs="Century Schoolbook"/>
      <w:b/>
      <w:bCs/>
      <w:sz w:val="19"/>
      <w:szCs w:val="19"/>
      <w:lang w:eastAsia="en-US"/>
    </w:rPr>
  </w:style>
  <w:style w:type="character" w:customStyle="1" w:styleId="42">
    <w:name w:val="Основной текст (4) + Не полужирный"/>
    <w:basedOn w:val="40"/>
    <w:rsid w:val="00604969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7pt0">
    <w:name w:val="Основной текст + 7 pt;Малые прописные"/>
    <w:basedOn w:val="aa"/>
    <w:rsid w:val="00604969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uk-UA" w:eastAsia="uk-UA" w:bidi="uk-UA"/>
    </w:rPr>
  </w:style>
  <w:style w:type="character" w:customStyle="1" w:styleId="10pt">
    <w:name w:val="Основной текст + 10 pt;Полужирный"/>
    <w:basedOn w:val="aa"/>
    <w:rsid w:val="0060496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character" w:customStyle="1" w:styleId="Arial10pt">
    <w:name w:val="Основной текст + Arial;10 pt;Полужирный"/>
    <w:basedOn w:val="aa"/>
    <w:rsid w:val="0060496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character" w:customStyle="1" w:styleId="85pt1pt">
    <w:name w:val="Основной текст + 8;5 pt;Полужирный;Интервал 1 pt"/>
    <w:basedOn w:val="aa"/>
    <w:rsid w:val="0060496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shd w:val="clear" w:color="auto" w:fill="FFFFFF"/>
      <w:lang w:val="uk-UA" w:eastAsia="uk-UA" w:bidi="uk-UA"/>
    </w:rPr>
  </w:style>
  <w:style w:type="character" w:customStyle="1" w:styleId="35">
    <w:name w:val="Основной текст3"/>
    <w:basedOn w:val="aa"/>
    <w:rsid w:val="0060496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55pt">
    <w:name w:val="Основной текст + 5;5 pt"/>
    <w:basedOn w:val="aa"/>
    <w:rsid w:val="0060496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shd w:val="clear" w:color="auto" w:fill="FFFFFF"/>
      <w:lang w:val="uk-UA" w:eastAsia="uk-UA" w:bidi="uk-UA"/>
    </w:rPr>
  </w:style>
  <w:style w:type="character" w:customStyle="1" w:styleId="38pt">
    <w:name w:val="Основной текст (3) + 8 pt"/>
    <w:basedOn w:val="3"/>
    <w:rsid w:val="0060496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uk-UA" w:eastAsia="uk-UA" w:bidi="uk-UA"/>
    </w:rPr>
  </w:style>
  <w:style w:type="character" w:customStyle="1" w:styleId="85pt">
    <w:name w:val="Основной текст + 8;5 pt;Полужирный"/>
    <w:basedOn w:val="aa"/>
    <w:rsid w:val="0060496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uk-UA" w:eastAsia="uk-UA" w:bidi="uk-UA"/>
    </w:rPr>
  </w:style>
  <w:style w:type="character" w:customStyle="1" w:styleId="9pt0">
    <w:name w:val="Основной текст + 9 pt;Полужирный"/>
    <w:basedOn w:val="aa"/>
    <w:rsid w:val="0060496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character" w:customStyle="1" w:styleId="6">
    <w:name w:val="Основной текст (6)_"/>
    <w:basedOn w:val="a0"/>
    <w:link w:val="60"/>
    <w:rsid w:val="00604969"/>
    <w:rPr>
      <w:rFonts w:ascii="Century Schoolbook" w:eastAsia="Century Schoolbook" w:hAnsi="Century Schoolbook" w:cs="Century Schoolbook"/>
      <w:b/>
      <w:bCs/>
      <w:sz w:val="18"/>
      <w:szCs w:val="1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604969"/>
    <w:pPr>
      <w:widowControl w:val="0"/>
      <w:shd w:val="clear" w:color="auto" w:fill="FFFFFF"/>
      <w:spacing w:line="250" w:lineRule="exact"/>
      <w:ind w:firstLine="320"/>
      <w:jc w:val="both"/>
    </w:pPr>
    <w:rPr>
      <w:rFonts w:ascii="Century Schoolbook" w:eastAsia="Century Schoolbook" w:hAnsi="Century Schoolbook" w:cs="Century Schoolbook"/>
      <w:b/>
      <w:bCs/>
      <w:sz w:val="18"/>
      <w:szCs w:val="18"/>
      <w:lang w:eastAsia="en-US"/>
    </w:rPr>
  </w:style>
  <w:style w:type="character" w:customStyle="1" w:styleId="8pt0">
    <w:name w:val="Основной текст + 8 pt;Полужирный;Курсив"/>
    <w:basedOn w:val="aa"/>
    <w:rsid w:val="00604969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uk-UA" w:eastAsia="uk-UA" w:bidi="uk-UA"/>
    </w:rPr>
  </w:style>
  <w:style w:type="character" w:customStyle="1" w:styleId="7">
    <w:name w:val="Основной текст (7)_"/>
    <w:basedOn w:val="a0"/>
    <w:link w:val="70"/>
    <w:rsid w:val="00604969"/>
    <w:rPr>
      <w:rFonts w:ascii="Century Schoolbook" w:eastAsia="Century Schoolbook" w:hAnsi="Century Schoolbook" w:cs="Century Schoolbook"/>
      <w:i/>
      <w:iCs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604969"/>
    <w:pPr>
      <w:widowControl w:val="0"/>
      <w:shd w:val="clear" w:color="auto" w:fill="FFFFFF"/>
      <w:spacing w:line="250" w:lineRule="exact"/>
      <w:jc w:val="both"/>
    </w:pPr>
    <w:rPr>
      <w:rFonts w:ascii="Century Schoolbook" w:eastAsia="Century Schoolbook" w:hAnsi="Century Schoolbook" w:cs="Century Schoolbook"/>
      <w:i/>
      <w:iCs/>
      <w:sz w:val="19"/>
      <w:szCs w:val="19"/>
      <w:lang w:eastAsia="en-US"/>
    </w:rPr>
  </w:style>
  <w:style w:type="character" w:customStyle="1" w:styleId="71">
    <w:name w:val="Основной текст (7) + Не курсив"/>
    <w:basedOn w:val="7"/>
    <w:rsid w:val="00604969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72">
    <w:name w:val="Основной текст (7) + Полужирный;Не курсив"/>
    <w:basedOn w:val="7"/>
    <w:rsid w:val="00604969"/>
    <w:rPr>
      <w:rFonts w:ascii="Century Schoolbook" w:eastAsia="Century Schoolbook" w:hAnsi="Century Schoolbook" w:cs="Century Schoolbook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10pt0">
    <w:name w:val="Основной текст + 10 pt"/>
    <w:basedOn w:val="aa"/>
    <w:rsid w:val="0060496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paragraph" w:styleId="ad">
    <w:name w:val="No Spacing"/>
    <w:uiPriority w:val="1"/>
    <w:qFormat/>
    <w:rsid w:val="00604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выноски Знак"/>
    <w:basedOn w:val="a0"/>
    <w:link w:val="af"/>
    <w:uiPriority w:val="99"/>
    <w:semiHidden/>
    <w:rsid w:val="0060496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uiPriority w:val="99"/>
    <w:semiHidden/>
    <w:unhideWhenUsed/>
    <w:rsid w:val="00604969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af1"/>
    <w:uiPriority w:val="99"/>
    <w:unhideWhenUsed/>
    <w:rsid w:val="00604969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6049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60496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049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(2)_"/>
    <w:basedOn w:val="a0"/>
    <w:link w:val="27"/>
    <w:rsid w:val="005059D1"/>
    <w:rPr>
      <w:rFonts w:ascii="Century Schoolbook" w:eastAsia="Century Schoolbook" w:hAnsi="Century Schoolbook" w:cs="Century Schoolbook"/>
      <w:sz w:val="20"/>
      <w:szCs w:val="20"/>
      <w:shd w:val="clear" w:color="auto" w:fill="FFFFFF"/>
    </w:rPr>
  </w:style>
  <w:style w:type="character" w:customStyle="1" w:styleId="28">
    <w:name w:val="Основной текст (2) + Полужирный;Курсив"/>
    <w:basedOn w:val="26"/>
    <w:rsid w:val="005059D1"/>
    <w:rPr>
      <w:rFonts w:ascii="Century Schoolbook" w:eastAsia="Century Schoolbook" w:hAnsi="Century Schoolbook" w:cs="Century Schoolbook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27">
    <w:name w:val="Основной текст (2)"/>
    <w:basedOn w:val="a"/>
    <w:link w:val="26"/>
    <w:rsid w:val="005059D1"/>
    <w:pPr>
      <w:widowControl w:val="0"/>
      <w:shd w:val="clear" w:color="auto" w:fill="FFFFFF"/>
      <w:spacing w:before="180" w:line="240" w:lineRule="exact"/>
      <w:jc w:val="both"/>
    </w:pPr>
    <w:rPr>
      <w:rFonts w:ascii="Century Schoolbook" w:eastAsia="Century Schoolbook" w:hAnsi="Century Schoolbook" w:cs="Century Schoolbook"/>
      <w:sz w:val="20"/>
      <w:szCs w:val="20"/>
      <w:lang w:eastAsia="en-US"/>
    </w:rPr>
  </w:style>
  <w:style w:type="character" w:customStyle="1" w:styleId="29">
    <w:name w:val="Основной текст (2) + Полужирный"/>
    <w:basedOn w:val="26"/>
    <w:rsid w:val="009A3E75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character" w:customStyle="1" w:styleId="2TrebuchetMS95pt">
    <w:name w:val="Основной текст (2) + Trebuchet MS;9;5 pt;Полужирный"/>
    <w:basedOn w:val="26"/>
    <w:rsid w:val="00D93CF5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a">
    <w:name w:val="Основной текст (2) + Курсив"/>
    <w:basedOn w:val="26"/>
    <w:rsid w:val="00D93CF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character" w:customStyle="1" w:styleId="21pt">
    <w:name w:val="Основной текст (2) + Интервал 1 pt"/>
    <w:basedOn w:val="26"/>
    <w:rsid w:val="00CE30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1D10E5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ptExact">
    <w:name w:val="Основной текст (2) + Интервал 1 pt Exact"/>
    <w:basedOn w:val="26"/>
    <w:rsid w:val="001D10E5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30"/>
      <w:sz w:val="22"/>
      <w:szCs w:val="22"/>
      <w:u w:val="none"/>
      <w:shd w:val="clear" w:color="auto" w:fill="FFFFFF"/>
    </w:rPr>
  </w:style>
  <w:style w:type="character" w:styleId="af4">
    <w:name w:val="Hyperlink"/>
    <w:basedOn w:val="a0"/>
    <w:uiPriority w:val="99"/>
    <w:semiHidden/>
    <w:unhideWhenUsed/>
    <w:rsid w:val="004376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DCEB4-A0DE-4929-BF0B-7525DBB0A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16737</Words>
  <Characters>9541</Characters>
  <Application>Microsoft Office Word</Application>
  <DocSecurity>0</DocSecurity>
  <Lines>79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Himiya</dc:creator>
  <cp:keywords/>
  <dc:description/>
  <cp:lastModifiedBy>Himiya</cp:lastModifiedBy>
  <cp:revision>3</cp:revision>
  <cp:lastPrinted>2019-10-21T13:00:00Z</cp:lastPrinted>
  <dcterms:created xsi:type="dcterms:W3CDTF">2022-11-03T13:13:00Z</dcterms:created>
  <dcterms:modified xsi:type="dcterms:W3CDTF">2022-11-03T13:14:00Z</dcterms:modified>
</cp:coreProperties>
</file>