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E90" w:rsidRDefault="00891E90" w:rsidP="00891E90">
      <w:pPr>
        <w:jc w:val="center"/>
        <w:rPr>
          <w:rFonts w:ascii="Times New Roman" w:hAnsi="Times New Roman" w:cs="Times New Roman"/>
          <w:b/>
          <w:sz w:val="28"/>
          <w:szCs w:val="28"/>
          <w:lang w:val="uk-UA"/>
        </w:rPr>
      </w:pPr>
    </w:p>
    <w:p w:rsidR="00891E90" w:rsidRDefault="00891E90" w:rsidP="00891E90">
      <w:pPr>
        <w:jc w:val="center"/>
        <w:rPr>
          <w:rFonts w:ascii="Times New Roman" w:hAnsi="Times New Roman" w:cs="Times New Roman"/>
          <w:b/>
          <w:sz w:val="28"/>
          <w:szCs w:val="28"/>
          <w:lang w:val="uk-UA"/>
        </w:rPr>
      </w:pPr>
    </w:p>
    <w:p w:rsidR="00891E90" w:rsidRDefault="00891E90" w:rsidP="00891E90">
      <w:pPr>
        <w:jc w:val="center"/>
        <w:rPr>
          <w:rFonts w:ascii="Times New Roman" w:hAnsi="Times New Roman" w:cs="Times New Roman"/>
          <w:b/>
          <w:sz w:val="28"/>
          <w:szCs w:val="28"/>
          <w:lang w:val="uk-UA"/>
        </w:rPr>
      </w:pPr>
    </w:p>
    <w:p w:rsidR="00891E90" w:rsidRDefault="00891E90" w:rsidP="00891E90">
      <w:pPr>
        <w:jc w:val="center"/>
        <w:rPr>
          <w:rFonts w:ascii="Times New Roman" w:hAnsi="Times New Roman" w:cs="Times New Roman"/>
          <w:b/>
          <w:sz w:val="28"/>
          <w:szCs w:val="28"/>
          <w:lang w:val="uk-UA"/>
        </w:rPr>
      </w:pPr>
    </w:p>
    <w:p w:rsidR="00891E90" w:rsidRDefault="00891E90" w:rsidP="00891E90">
      <w:pPr>
        <w:jc w:val="center"/>
        <w:rPr>
          <w:rFonts w:ascii="Times New Roman" w:hAnsi="Times New Roman" w:cs="Times New Roman"/>
          <w:b/>
          <w:sz w:val="28"/>
          <w:szCs w:val="28"/>
          <w:lang w:val="uk-UA"/>
        </w:rPr>
      </w:pPr>
    </w:p>
    <w:p w:rsidR="00891E90" w:rsidRDefault="00891E90" w:rsidP="00891E90">
      <w:pPr>
        <w:jc w:val="center"/>
        <w:rPr>
          <w:rFonts w:ascii="Times New Roman" w:hAnsi="Times New Roman" w:cs="Times New Roman"/>
          <w:b/>
          <w:sz w:val="56"/>
          <w:szCs w:val="56"/>
          <w:lang w:val="uk-UA"/>
        </w:rPr>
      </w:pPr>
    </w:p>
    <w:p w:rsidR="00891E90" w:rsidRDefault="00891E90" w:rsidP="00891E90">
      <w:pPr>
        <w:jc w:val="center"/>
        <w:rPr>
          <w:rFonts w:ascii="Times New Roman" w:hAnsi="Times New Roman" w:cs="Times New Roman"/>
          <w:b/>
          <w:sz w:val="56"/>
          <w:szCs w:val="56"/>
          <w:lang w:val="uk-UA"/>
        </w:rPr>
      </w:pPr>
    </w:p>
    <w:p w:rsidR="00891E90" w:rsidRPr="00891E90" w:rsidRDefault="00891E90" w:rsidP="00891E90">
      <w:pPr>
        <w:jc w:val="center"/>
        <w:rPr>
          <w:rFonts w:ascii="Monotype Corsiva" w:hAnsi="Monotype Corsiva" w:cs="Times New Roman"/>
          <w:b/>
          <w:sz w:val="72"/>
          <w:szCs w:val="72"/>
          <w:lang w:val="uk-UA"/>
        </w:rPr>
      </w:pPr>
      <w:r w:rsidRPr="00891E90">
        <w:rPr>
          <w:rFonts w:ascii="Monotype Corsiva" w:hAnsi="Monotype Corsiva" w:cs="Times New Roman"/>
          <w:b/>
          <w:sz w:val="72"/>
          <w:szCs w:val="72"/>
          <w:lang w:val="uk-UA"/>
        </w:rPr>
        <w:t>МЕТОДИЧНА РОЗРОБКА</w:t>
      </w:r>
    </w:p>
    <w:p w:rsidR="00891E90" w:rsidRDefault="00891E90" w:rsidP="00891E90">
      <w:pPr>
        <w:jc w:val="center"/>
        <w:rPr>
          <w:rFonts w:ascii="Times New Roman" w:hAnsi="Times New Roman" w:cs="Times New Roman"/>
          <w:b/>
          <w:sz w:val="56"/>
          <w:szCs w:val="56"/>
          <w:lang w:val="uk-UA"/>
        </w:rPr>
      </w:pPr>
    </w:p>
    <w:p w:rsidR="00891E90" w:rsidRDefault="00891E90" w:rsidP="00891E90">
      <w:pPr>
        <w:jc w:val="both"/>
        <w:rPr>
          <w:rFonts w:ascii="Times New Roman" w:hAnsi="Times New Roman" w:cs="Times New Roman"/>
          <w:b/>
          <w:sz w:val="36"/>
          <w:szCs w:val="36"/>
          <w:lang w:val="uk-UA"/>
        </w:rPr>
      </w:pPr>
      <w:r>
        <w:rPr>
          <w:rFonts w:ascii="Times New Roman" w:hAnsi="Times New Roman" w:cs="Times New Roman"/>
          <w:b/>
          <w:sz w:val="36"/>
          <w:szCs w:val="36"/>
          <w:lang w:val="uk-UA"/>
        </w:rPr>
        <w:t>З предмета : «</w:t>
      </w:r>
      <w:r w:rsidRPr="00891E90">
        <w:rPr>
          <w:rFonts w:ascii="Times New Roman" w:hAnsi="Times New Roman" w:cs="Times New Roman"/>
          <w:b/>
          <w:i/>
          <w:sz w:val="36"/>
          <w:szCs w:val="36"/>
          <w:lang w:val="uk-UA"/>
        </w:rPr>
        <w:t>Правила дорожнього руху</w:t>
      </w:r>
      <w:r>
        <w:rPr>
          <w:rFonts w:ascii="Times New Roman" w:hAnsi="Times New Roman" w:cs="Times New Roman"/>
          <w:b/>
          <w:sz w:val="36"/>
          <w:szCs w:val="36"/>
          <w:lang w:val="uk-UA"/>
        </w:rPr>
        <w:t>»</w:t>
      </w:r>
    </w:p>
    <w:p w:rsidR="00891E90" w:rsidRDefault="00891E90" w:rsidP="00891E90">
      <w:pPr>
        <w:jc w:val="both"/>
        <w:rPr>
          <w:rFonts w:ascii="Times New Roman" w:hAnsi="Times New Roman" w:cs="Times New Roman"/>
          <w:b/>
          <w:sz w:val="36"/>
          <w:szCs w:val="36"/>
          <w:lang w:val="uk-UA"/>
        </w:rPr>
      </w:pPr>
    </w:p>
    <w:p w:rsidR="00891E90" w:rsidRDefault="00891E90" w:rsidP="00891E90">
      <w:pPr>
        <w:jc w:val="both"/>
        <w:rPr>
          <w:rFonts w:ascii="Times New Roman" w:hAnsi="Times New Roman" w:cs="Times New Roman"/>
          <w:b/>
          <w:sz w:val="36"/>
          <w:szCs w:val="36"/>
          <w:lang w:val="uk-UA"/>
        </w:rPr>
      </w:pPr>
      <w:r>
        <w:rPr>
          <w:rFonts w:ascii="Times New Roman" w:hAnsi="Times New Roman" w:cs="Times New Roman"/>
          <w:b/>
          <w:sz w:val="36"/>
          <w:szCs w:val="36"/>
          <w:lang w:val="uk-UA"/>
        </w:rPr>
        <w:t>Тема 7. «</w:t>
      </w:r>
      <w:r w:rsidRPr="00911198">
        <w:rPr>
          <w:rFonts w:ascii="Times New Roman" w:hAnsi="Times New Roman" w:cs="Times New Roman"/>
          <w:b/>
          <w:i/>
          <w:sz w:val="36"/>
          <w:szCs w:val="36"/>
          <w:lang w:val="uk-UA"/>
        </w:rPr>
        <w:t>Регулювання дорожнього руху за допомогою світлофорів і сигналів регулювальника</w:t>
      </w:r>
      <w:r>
        <w:rPr>
          <w:rFonts w:ascii="Times New Roman" w:hAnsi="Times New Roman" w:cs="Times New Roman"/>
          <w:b/>
          <w:sz w:val="36"/>
          <w:szCs w:val="36"/>
          <w:lang w:val="uk-UA"/>
        </w:rPr>
        <w:t>.»</w:t>
      </w:r>
    </w:p>
    <w:p w:rsidR="00891E90" w:rsidRDefault="00891E90" w:rsidP="00891E90">
      <w:pPr>
        <w:jc w:val="both"/>
        <w:rPr>
          <w:rFonts w:ascii="Times New Roman" w:hAnsi="Times New Roman" w:cs="Times New Roman"/>
          <w:b/>
          <w:sz w:val="36"/>
          <w:szCs w:val="36"/>
          <w:lang w:val="uk-UA"/>
        </w:rPr>
      </w:pPr>
    </w:p>
    <w:p w:rsidR="00891E90" w:rsidRPr="00891E90" w:rsidRDefault="00891E90" w:rsidP="00891E90">
      <w:pPr>
        <w:jc w:val="both"/>
        <w:rPr>
          <w:rFonts w:ascii="Times New Roman" w:hAnsi="Times New Roman" w:cs="Times New Roman"/>
          <w:b/>
          <w:sz w:val="36"/>
          <w:szCs w:val="36"/>
          <w:lang w:val="uk-UA"/>
        </w:rPr>
      </w:pPr>
      <w:r>
        <w:rPr>
          <w:rFonts w:ascii="Times New Roman" w:hAnsi="Times New Roman" w:cs="Times New Roman"/>
          <w:b/>
          <w:sz w:val="36"/>
          <w:szCs w:val="36"/>
          <w:lang w:val="uk-UA"/>
        </w:rPr>
        <w:t>Заняття 2 «</w:t>
      </w:r>
      <w:r w:rsidRPr="00911198">
        <w:rPr>
          <w:rFonts w:ascii="Times New Roman" w:hAnsi="Times New Roman" w:cs="Times New Roman"/>
          <w:b/>
          <w:i/>
          <w:sz w:val="36"/>
          <w:szCs w:val="36"/>
          <w:lang w:val="uk-UA"/>
        </w:rPr>
        <w:t>Регулювання дорожнього руху за допомогою сигналів регулювальника</w:t>
      </w:r>
      <w:r>
        <w:rPr>
          <w:rFonts w:ascii="Times New Roman" w:hAnsi="Times New Roman" w:cs="Times New Roman"/>
          <w:b/>
          <w:sz w:val="36"/>
          <w:szCs w:val="36"/>
          <w:lang w:val="uk-UA"/>
        </w:rPr>
        <w:t>»</w:t>
      </w:r>
    </w:p>
    <w:p w:rsidR="00891E90" w:rsidRDefault="00891E90" w:rsidP="00891E90">
      <w:pPr>
        <w:jc w:val="center"/>
        <w:rPr>
          <w:rFonts w:ascii="Times New Roman" w:hAnsi="Times New Roman" w:cs="Times New Roman"/>
          <w:b/>
          <w:sz w:val="28"/>
          <w:szCs w:val="28"/>
          <w:lang w:val="uk-UA"/>
        </w:rPr>
      </w:pPr>
    </w:p>
    <w:p w:rsidR="00891E90" w:rsidRDefault="00891E90" w:rsidP="00891E90">
      <w:pPr>
        <w:jc w:val="center"/>
        <w:rPr>
          <w:rFonts w:ascii="Times New Roman" w:hAnsi="Times New Roman" w:cs="Times New Roman"/>
          <w:b/>
          <w:sz w:val="28"/>
          <w:szCs w:val="28"/>
          <w:lang w:val="uk-UA"/>
        </w:rPr>
      </w:pPr>
    </w:p>
    <w:p w:rsidR="00891E90" w:rsidRDefault="00891E90" w:rsidP="00891E90">
      <w:pPr>
        <w:jc w:val="center"/>
        <w:rPr>
          <w:rFonts w:ascii="Times New Roman" w:hAnsi="Times New Roman" w:cs="Times New Roman"/>
          <w:b/>
          <w:sz w:val="28"/>
          <w:szCs w:val="28"/>
          <w:lang w:val="uk-UA"/>
        </w:rPr>
      </w:pPr>
    </w:p>
    <w:p w:rsidR="00891E90" w:rsidRDefault="00891E90" w:rsidP="00891E90">
      <w:pPr>
        <w:jc w:val="center"/>
        <w:rPr>
          <w:rFonts w:ascii="Times New Roman" w:hAnsi="Times New Roman" w:cs="Times New Roman"/>
          <w:b/>
          <w:sz w:val="28"/>
          <w:szCs w:val="28"/>
          <w:lang w:val="uk-UA"/>
        </w:rPr>
      </w:pPr>
    </w:p>
    <w:p w:rsidR="00891E90" w:rsidRDefault="00891E90" w:rsidP="00891E90">
      <w:pPr>
        <w:jc w:val="center"/>
        <w:rPr>
          <w:rFonts w:ascii="Times New Roman" w:hAnsi="Times New Roman" w:cs="Times New Roman"/>
          <w:b/>
          <w:sz w:val="28"/>
          <w:szCs w:val="28"/>
          <w:lang w:val="uk-UA"/>
        </w:rPr>
      </w:pPr>
    </w:p>
    <w:p w:rsidR="00891E90" w:rsidRDefault="00891E90" w:rsidP="00891E90">
      <w:pPr>
        <w:jc w:val="center"/>
        <w:rPr>
          <w:rFonts w:ascii="Times New Roman" w:hAnsi="Times New Roman" w:cs="Times New Roman"/>
          <w:b/>
          <w:sz w:val="28"/>
          <w:szCs w:val="28"/>
          <w:lang w:val="uk-UA"/>
        </w:rPr>
      </w:pPr>
    </w:p>
    <w:p w:rsidR="00911198" w:rsidRDefault="00911198" w:rsidP="00891E90">
      <w:pPr>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Методична розробка</w:t>
      </w:r>
    </w:p>
    <w:p w:rsidR="0091118C" w:rsidRDefault="0091118C" w:rsidP="00891E90">
      <w:pPr>
        <w:jc w:val="center"/>
        <w:rPr>
          <w:rFonts w:ascii="Times New Roman" w:hAnsi="Times New Roman" w:cs="Times New Roman"/>
          <w:b/>
          <w:sz w:val="28"/>
          <w:szCs w:val="28"/>
          <w:lang w:val="uk-UA"/>
        </w:rPr>
      </w:pPr>
    </w:p>
    <w:p w:rsidR="00911198" w:rsidRDefault="00911198" w:rsidP="00911198">
      <w:pPr>
        <w:jc w:val="both"/>
        <w:rPr>
          <w:rFonts w:ascii="Times New Roman" w:hAnsi="Times New Roman" w:cs="Times New Roman"/>
          <w:sz w:val="28"/>
          <w:szCs w:val="28"/>
          <w:lang w:val="uk-UA"/>
        </w:rPr>
      </w:pPr>
      <w:r w:rsidRPr="0091118C">
        <w:rPr>
          <w:rFonts w:ascii="Times New Roman" w:hAnsi="Times New Roman" w:cs="Times New Roman"/>
          <w:b/>
          <w:sz w:val="28"/>
          <w:szCs w:val="28"/>
          <w:u w:val="single"/>
          <w:lang w:val="uk-UA"/>
        </w:rPr>
        <w:t>З предмета</w:t>
      </w:r>
      <w:r>
        <w:rPr>
          <w:rFonts w:ascii="Times New Roman" w:hAnsi="Times New Roman" w:cs="Times New Roman"/>
          <w:sz w:val="28"/>
          <w:szCs w:val="28"/>
          <w:lang w:val="uk-UA"/>
        </w:rPr>
        <w:t>: «Правила дорожнього руху»</w:t>
      </w:r>
    </w:p>
    <w:p w:rsidR="00911198" w:rsidRDefault="00911198" w:rsidP="00911198">
      <w:pPr>
        <w:jc w:val="both"/>
        <w:rPr>
          <w:rFonts w:ascii="Times New Roman" w:hAnsi="Times New Roman" w:cs="Times New Roman"/>
          <w:sz w:val="28"/>
          <w:szCs w:val="28"/>
          <w:lang w:val="uk-UA"/>
        </w:rPr>
      </w:pPr>
    </w:p>
    <w:p w:rsidR="00911198" w:rsidRDefault="00911198" w:rsidP="00911198">
      <w:pPr>
        <w:jc w:val="both"/>
        <w:rPr>
          <w:rFonts w:ascii="Times New Roman" w:hAnsi="Times New Roman" w:cs="Times New Roman"/>
          <w:sz w:val="28"/>
          <w:szCs w:val="28"/>
          <w:lang w:val="uk-UA"/>
        </w:rPr>
      </w:pPr>
      <w:r w:rsidRPr="0091118C">
        <w:rPr>
          <w:rFonts w:ascii="Times New Roman" w:hAnsi="Times New Roman" w:cs="Times New Roman"/>
          <w:b/>
          <w:sz w:val="28"/>
          <w:szCs w:val="28"/>
          <w:u w:val="single"/>
          <w:lang w:val="uk-UA"/>
        </w:rPr>
        <w:t>Розділ ІІ</w:t>
      </w:r>
      <w:r>
        <w:rPr>
          <w:rFonts w:ascii="Times New Roman" w:hAnsi="Times New Roman" w:cs="Times New Roman"/>
          <w:sz w:val="28"/>
          <w:szCs w:val="28"/>
          <w:lang w:val="uk-UA"/>
        </w:rPr>
        <w:t>: «Регулювання дорожнього руху»</w:t>
      </w:r>
    </w:p>
    <w:p w:rsidR="00911198" w:rsidRDefault="00911198" w:rsidP="00911198">
      <w:pPr>
        <w:jc w:val="both"/>
        <w:rPr>
          <w:rFonts w:ascii="Times New Roman" w:hAnsi="Times New Roman" w:cs="Times New Roman"/>
          <w:sz w:val="28"/>
          <w:szCs w:val="28"/>
          <w:lang w:val="uk-UA"/>
        </w:rPr>
      </w:pPr>
    </w:p>
    <w:p w:rsidR="00911198" w:rsidRDefault="00911198" w:rsidP="00911198">
      <w:pPr>
        <w:jc w:val="both"/>
        <w:rPr>
          <w:rFonts w:ascii="Times New Roman" w:hAnsi="Times New Roman" w:cs="Times New Roman"/>
          <w:sz w:val="28"/>
          <w:szCs w:val="28"/>
          <w:lang w:val="uk-UA"/>
        </w:rPr>
      </w:pPr>
      <w:r w:rsidRPr="0091118C">
        <w:rPr>
          <w:rFonts w:ascii="Times New Roman" w:hAnsi="Times New Roman" w:cs="Times New Roman"/>
          <w:b/>
          <w:sz w:val="28"/>
          <w:szCs w:val="28"/>
          <w:u w:val="single"/>
          <w:lang w:val="uk-UA"/>
        </w:rPr>
        <w:t>Тема 7</w:t>
      </w:r>
      <w:r>
        <w:rPr>
          <w:rFonts w:ascii="Times New Roman" w:hAnsi="Times New Roman" w:cs="Times New Roman"/>
          <w:sz w:val="28"/>
          <w:szCs w:val="28"/>
          <w:lang w:val="uk-UA"/>
        </w:rPr>
        <w:t>: «Регулювання дорожнього руху за допомогою світлофорів і сигналів регулювальника»</w:t>
      </w:r>
    </w:p>
    <w:p w:rsidR="00911198" w:rsidRDefault="00911198" w:rsidP="00911198">
      <w:pPr>
        <w:jc w:val="both"/>
        <w:rPr>
          <w:rFonts w:ascii="Times New Roman" w:hAnsi="Times New Roman" w:cs="Times New Roman"/>
          <w:sz w:val="28"/>
          <w:szCs w:val="28"/>
          <w:lang w:val="uk-UA"/>
        </w:rPr>
      </w:pPr>
      <w:r>
        <w:rPr>
          <w:rFonts w:ascii="Times New Roman" w:hAnsi="Times New Roman" w:cs="Times New Roman"/>
          <w:sz w:val="28"/>
          <w:szCs w:val="28"/>
          <w:lang w:val="uk-UA"/>
        </w:rPr>
        <w:t>Навчальні питання:</w:t>
      </w:r>
    </w:p>
    <w:p w:rsidR="00911198" w:rsidRDefault="00911198" w:rsidP="00911198">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Значення сигналів регулювальника, для учасників дорожнього руху. Обов’язки учасників руху діяти відповідно до сигналів регулювальника.</w:t>
      </w:r>
    </w:p>
    <w:p w:rsidR="00911198" w:rsidRDefault="00911198" w:rsidP="00911198">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Дії водіїв і пішоходів у випадках, коли на перехресті значення сигналів світлофора та регулювальника суперечливе.</w:t>
      </w:r>
    </w:p>
    <w:p w:rsidR="0091118C" w:rsidRDefault="0091118C" w:rsidP="0091118C">
      <w:pPr>
        <w:pStyle w:val="a3"/>
        <w:jc w:val="both"/>
        <w:rPr>
          <w:rFonts w:ascii="Times New Roman" w:hAnsi="Times New Roman" w:cs="Times New Roman"/>
          <w:sz w:val="28"/>
          <w:szCs w:val="28"/>
          <w:lang w:val="uk-UA"/>
        </w:rPr>
      </w:pPr>
    </w:p>
    <w:p w:rsidR="00911198" w:rsidRDefault="00911198" w:rsidP="00911198">
      <w:pPr>
        <w:jc w:val="both"/>
        <w:rPr>
          <w:rFonts w:ascii="Times New Roman" w:hAnsi="Times New Roman" w:cs="Times New Roman"/>
          <w:sz w:val="28"/>
          <w:szCs w:val="28"/>
          <w:lang w:val="uk-UA"/>
        </w:rPr>
      </w:pPr>
      <w:r w:rsidRPr="0091118C">
        <w:rPr>
          <w:rFonts w:ascii="Times New Roman" w:hAnsi="Times New Roman" w:cs="Times New Roman"/>
          <w:b/>
          <w:sz w:val="28"/>
          <w:szCs w:val="28"/>
          <w:u w:val="single"/>
          <w:lang w:val="uk-UA"/>
        </w:rPr>
        <w:t>Мета</w:t>
      </w:r>
      <w:r>
        <w:rPr>
          <w:rFonts w:ascii="Times New Roman" w:hAnsi="Times New Roman" w:cs="Times New Roman"/>
          <w:sz w:val="28"/>
          <w:szCs w:val="28"/>
          <w:lang w:val="uk-UA"/>
        </w:rPr>
        <w:t xml:space="preserve">: Вивчити значення сигналів регулювальника. Сформувати уміння у слухачів швидко </w:t>
      </w:r>
      <w:r w:rsidR="008E11F5">
        <w:rPr>
          <w:rFonts w:ascii="Times New Roman" w:hAnsi="Times New Roman" w:cs="Times New Roman"/>
          <w:sz w:val="28"/>
          <w:szCs w:val="28"/>
          <w:lang w:val="uk-UA"/>
        </w:rPr>
        <w:t>та безпомилково діяти в різних ситуаціях у відповідності до сигналів регулювальника.</w:t>
      </w:r>
    </w:p>
    <w:p w:rsidR="0091118C" w:rsidRDefault="0091118C" w:rsidP="00911198">
      <w:pPr>
        <w:jc w:val="both"/>
        <w:rPr>
          <w:rFonts w:ascii="Times New Roman" w:hAnsi="Times New Roman" w:cs="Times New Roman"/>
          <w:sz w:val="28"/>
          <w:szCs w:val="28"/>
          <w:lang w:val="uk-UA"/>
        </w:rPr>
      </w:pPr>
    </w:p>
    <w:p w:rsidR="008E11F5" w:rsidRDefault="008E11F5" w:rsidP="00911198">
      <w:pPr>
        <w:jc w:val="both"/>
        <w:rPr>
          <w:rFonts w:ascii="Times New Roman" w:hAnsi="Times New Roman" w:cs="Times New Roman"/>
          <w:sz w:val="28"/>
          <w:szCs w:val="28"/>
          <w:lang w:val="uk-UA"/>
        </w:rPr>
      </w:pPr>
      <w:r w:rsidRPr="0091118C">
        <w:rPr>
          <w:rFonts w:ascii="Times New Roman" w:hAnsi="Times New Roman" w:cs="Times New Roman"/>
          <w:b/>
          <w:sz w:val="28"/>
          <w:szCs w:val="28"/>
          <w:u w:val="single"/>
          <w:lang w:val="uk-UA"/>
        </w:rPr>
        <w:t xml:space="preserve">Час </w:t>
      </w:r>
      <w:r>
        <w:rPr>
          <w:rFonts w:ascii="Times New Roman" w:hAnsi="Times New Roman" w:cs="Times New Roman"/>
          <w:sz w:val="28"/>
          <w:szCs w:val="28"/>
          <w:lang w:val="uk-UA"/>
        </w:rPr>
        <w:t>– 2 год (90 хв)</w:t>
      </w:r>
    </w:p>
    <w:p w:rsidR="0091118C" w:rsidRDefault="0091118C" w:rsidP="00911198">
      <w:pPr>
        <w:jc w:val="both"/>
        <w:rPr>
          <w:rFonts w:ascii="Times New Roman" w:hAnsi="Times New Roman" w:cs="Times New Roman"/>
          <w:sz w:val="28"/>
          <w:szCs w:val="28"/>
          <w:lang w:val="uk-UA"/>
        </w:rPr>
      </w:pPr>
    </w:p>
    <w:p w:rsidR="008E11F5" w:rsidRDefault="008E11F5" w:rsidP="00911198">
      <w:pPr>
        <w:jc w:val="both"/>
        <w:rPr>
          <w:rFonts w:ascii="Times New Roman" w:hAnsi="Times New Roman" w:cs="Times New Roman"/>
          <w:sz w:val="28"/>
          <w:szCs w:val="28"/>
          <w:lang w:val="uk-UA"/>
        </w:rPr>
      </w:pPr>
      <w:r w:rsidRPr="0091118C">
        <w:rPr>
          <w:rFonts w:ascii="Times New Roman" w:hAnsi="Times New Roman" w:cs="Times New Roman"/>
          <w:b/>
          <w:sz w:val="28"/>
          <w:szCs w:val="28"/>
          <w:u w:val="single"/>
          <w:lang w:val="uk-UA"/>
        </w:rPr>
        <w:t>Метод</w:t>
      </w:r>
      <w:r>
        <w:rPr>
          <w:rFonts w:ascii="Times New Roman" w:hAnsi="Times New Roman" w:cs="Times New Roman"/>
          <w:sz w:val="28"/>
          <w:szCs w:val="28"/>
          <w:lang w:val="uk-UA"/>
        </w:rPr>
        <w:t>: Усне викладення з показом на плакатах, малюнках і кіноекрані.</w:t>
      </w:r>
    </w:p>
    <w:p w:rsidR="0091118C" w:rsidRDefault="0091118C" w:rsidP="00911198">
      <w:pPr>
        <w:jc w:val="both"/>
        <w:rPr>
          <w:rFonts w:ascii="Times New Roman" w:hAnsi="Times New Roman" w:cs="Times New Roman"/>
          <w:sz w:val="28"/>
          <w:szCs w:val="28"/>
          <w:lang w:val="uk-UA"/>
        </w:rPr>
      </w:pPr>
    </w:p>
    <w:p w:rsidR="008E11F5" w:rsidRDefault="008E11F5" w:rsidP="00911198">
      <w:pPr>
        <w:jc w:val="both"/>
        <w:rPr>
          <w:rFonts w:ascii="Times New Roman" w:hAnsi="Times New Roman" w:cs="Times New Roman"/>
          <w:sz w:val="28"/>
          <w:szCs w:val="28"/>
          <w:lang w:val="uk-UA"/>
        </w:rPr>
      </w:pPr>
      <w:r w:rsidRPr="0091118C">
        <w:rPr>
          <w:rFonts w:ascii="Times New Roman" w:hAnsi="Times New Roman" w:cs="Times New Roman"/>
          <w:b/>
          <w:sz w:val="28"/>
          <w:szCs w:val="28"/>
          <w:u w:val="single"/>
          <w:lang w:val="uk-UA"/>
        </w:rPr>
        <w:t>Матеріальне забезпечення</w:t>
      </w:r>
      <w:r>
        <w:rPr>
          <w:rFonts w:ascii="Times New Roman" w:hAnsi="Times New Roman" w:cs="Times New Roman"/>
          <w:sz w:val="28"/>
          <w:szCs w:val="28"/>
          <w:lang w:val="uk-UA"/>
        </w:rPr>
        <w:t xml:space="preserve">: Кабінет устаткований відповідно до програми підготовки водіїв транспортних засобів, плакати з «Правил дорожнього руху», </w:t>
      </w:r>
      <w:r w:rsidR="0091118C">
        <w:rPr>
          <w:rFonts w:ascii="Times New Roman" w:hAnsi="Times New Roman" w:cs="Times New Roman"/>
          <w:sz w:val="28"/>
          <w:szCs w:val="28"/>
          <w:lang w:val="uk-UA"/>
        </w:rPr>
        <w:t>комп’ютери з відповідною програмою.</w:t>
      </w:r>
    </w:p>
    <w:p w:rsidR="0091118C" w:rsidRDefault="0091118C" w:rsidP="00911198">
      <w:pPr>
        <w:jc w:val="both"/>
        <w:rPr>
          <w:rFonts w:ascii="Times New Roman" w:hAnsi="Times New Roman" w:cs="Times New Roman"/>
          <w:sz w:val="28"/>
          <w:szCs w:val="28"/>
          <w:lang w:val="uk-UA"/>
        </w:rPr>
      </w:pPr>
    </w:p>
    <w:p w:rsidR="0091118C" w:rsidRPr="00911198" w:rsidRDefault="0091118C" w:rsidP="00911198">
      <w:pPr>
        <w:jc w:val="both"/>
        <w:rPr>
          <w:rFonts w:ascii="Times New Roman" w:hAnsi="Times New Roman" w:cs="Times New Roman"/>
          <w:sz w:val="28"/>
          <w:szCs w:val="28"/>
          <w:lang w:val="uk-UA"/>
        </w:rPr>
      </w:pPr>
      <w:r w:rsidRPr="0091118C">
        <w:rPr>
          <w:rFonts w:ascii="Times New Roman" w:hAnsi="Times New Roman" w:cs="Times New Roman"/>
          <w:b/>
          <w:sz w:val="28"/>
          <w:szCs w:val="28"/>
          <w:u w:val="single"/>
          <w:lang w:val="uk-UA"/>
        </w:rPr>
        <w:t>Місце занять</w:t>
      </w:r>
      <w:r>
        <w:rPr>
          <w:rFonts w:ascii="Times New Roman" w:hAnsi="Times New Roman" w:cs="Times New Roman"/>
          <w:sz w:val="28"/>
          <w:szCs w:val="28"/>
          <w:lang w:val="uk-UA"/>
        </w:rPr>
        <w:t>: Кабінет правил дорожнього руху та основ безпеки дорожнього руху.</w:t>
      </w:r>
    </w:p>
    <w:p w:rsidR="0091118C" w:rsidRDefault="0091118C" w:rsidP="0091118C">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lastRenderedPageBreak/>
        <w:t>Використана література</w:t>
      </w:r>
    </w:p>
    <w:p w:rsidR="00E515BE" w:rsidRDefault="00E515BE" w:rsidP="0091118C">
      <w:pPr>
        <w:jc w:val="both"/>
        <w:rPr>
          <w:rFonts w:ascii="Times New Roman" w:hAnsi="Times New Roman" w:cs="Times New Roman"/>
          <w:b/>
          <w:i/>
          <w:sz w:val="28"/>
          <w:szCs w:val="28"/>
          <w:lang w:val="uk-UA"/>
        </w:rPr>
      </w:pPr>
    </w:p>
    <w:p w:rsidR="0091118C" w:rsidRDefault="0091118C" w:rsidP="00E515BE">
      <w:pPr>
        <w:pStyle w:val="a3"/>
        <w:numPr>
          <w:ilvl w:val="0"/>
          <w:numId w:val="2"/>
        </w:numPr>
        <w:spacing w:line="48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Робочі навчальні плани і програми підготовки водіїв автотранспортних засобів.</w:t>
      </w:r>
    </w:p>
    <w:p w:rsidR="0091118C" w:rsidRDefault="0091118C" w:rsidP="00E515BE">
      <w:pPr>
        <w:pStyle w:val="a3"/>
        <w:numPr>
          <w:ilvl w:val="0"/>
          <w:numId w:val="2"/>
        </w:numPr>
        <w:spacing w:line="48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Правила дорожнього руху НВП «Світлофор», </w:t>
      </w:r>
      <w:r w:rsidR="00E515BE">
        <w:rPr>
          <w:rFonts w:ascii="Times New Roman" w:hAnsi="Times New Roman" w:cs="Times New Roman"/>
          <w:sz w:val="28"/>
          <w:szCs w:val="28"/>
          <w:lang w:val="uk-UA"/>
        </w:rPr>
        <w:t>м. Харьків 2002 р.</w:t>
      </w:r>
    </w:p>
    <w:p w:rsidR="00E515BE" w:rsidRDefault="00E515BE" w:rsidP="00E515BE">
      <w:pPr>
        <w:pStyle w:val="a3"/>
        <w:numPr>
          <w:ilvl w:val="0"/>
          <w:numId w:val="2"/>
        </w:numPr>
        <w:spacing w:line="48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 Д. Дерех та інші «Коментарі по Правилам дорожнього руху» м. Вінниця. ДТП. 1994 р.</w:t>
      </w: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Default="00E515BE" w:rsidP="00E515BE">
      <w:pPr>
        <w:pStyle w:val="a3"/>
        <w:jc w:val="both"/>
        <w:rPr>
          <w:rFonts w:ascii="Times New Roman" w:hAnsi="Times New Roman" w:cs="Times New Roman"/>
          <w:sz w:val="28"/>
          <w:szCs w:val="28"/>
          <w:lang w:val="uk-UA"/>
        </w:rPr>
      </w:pPr>
    </w:p>
    <w:p w:rsidR="00E515BE" w:rsidRPr="0091118C" w:rsidRDefault="00E515BE" w:rsidP="00E515BE">
      <w:pPr>
        <w:pStyle w:val="a3"/>
        <w:jc w:val="both"/>
        <w:rPr>
          <w:rFonts w:ascii="Times New Roman" w:hAnsi="Times New Roman" w:cs="Times New Roman"/>
          <w:sz w:val="28"/>
          <w:szCs w:val="28"/>
          <w:lang w:val="uk-UA"/>
        </w:rPr>
      </w:pPr>
    </w:p>
    <w:p w:rsidR="006C0AF1" w:rsidRDefault="00891E90" w:rsidP="00891E90">
      <w:pPr>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Методичні рекомендації</w:t>
      </w:r>
    </w:p>
    <w:p w:rsidR="00891E90" w:rsidRDefault="00922A0D" w:rsidP="00891E90">
      <w:pPr>
        <w:jc w:val="both"/>
        <w:rPr>
          <w:rFonts w:ascii="Times New Roman" w:hAnsi="Times New Roman" w:cs="Times New Roman"/>
          <w:sz w:val="28"/>
          <w:szCs w:val="28"/>
          <w:lang w:val="uk-UA"/>
        </w:rPr>
      </w:pPr>
      <w:r>
        <w:rPr>
          <w:rFonts w:ascii="Times New Roman" w:hAnsi="Times New Roman" w:cs="Times New Roman"/>
          <w:sz w:val="28"/>
          <w:szCs w:val="28"/>
          <w:lang w:val="uk-UA"/>
        </w:rPr>
        <w:t>Значення і виконання вимог сигналів регулювальника водіями і пішоходами в значній мірі впливає на безпеку дорожнього руху. Якщо порівняти ці сигнали із засобами регулювання дорожнього руху, то вони стоять на щабель вище від інших.</w:t>
      </w:r>
    </w:p>
    <w:p w:rsidR="00922A0D" w:rsidRDefault="00922A0D" w:rsidP="00891E90">
      <w:pPr>
        <w:jc w:val="both"/>
        <w:rPr>
          <w:rFonts w:ascii="Times New Roman" w:hAnsi="Times New Roman" w:cs="Times New Roman"/>
          <w:sz w:val="28"/>
          <w:szCs w:val="28"/>
          <w:lang w:val="uk-UA"/>
        </w:rPr>
      </w:pPr>
      <w:r>
        <w:rPr>
          <w:rFonts w:ascii="Times New Roman" w:hAnsi="Times New Roman" w:cs="Times New Roman"/>
          <w:sz w:val="28"/>
          <w:szCs w:val="28"/>
          <w:lang w:val="uk-UA"/>
        </w:rPr>
        <w:tab/>
        <w:t>Тому висвітлюючи зміст першого питання теми слід нагадати слухачам, термін – «</w:t>
      </w:r>
      <w:r w:rsidR="00B42DA6">
        <w:rPr>
          <w:rFonts w:ascii="Times New Roman" w:hAnsi="Times New Roman" w:cs="Times New Roman"/>
          <w:sz w:val="28"/>
          <w:szCs w:val="28"/>
          <w:lang w:val="uk-UA"/>
        </w:rPr>
        <w:t>ре</w:t>
      </w:r>
      <w:r>
        <w:rPr>
          <w:rFonts w:ascii="Times New Roman" w:hAnsi="Times New Roman" w:cs="Times New Roman"/>
          <w:sz w:val="28"/>
          <w:szCs w:val="28"/>
          <w:lang w:val="uk-UA"/>
        </w:rPr>
        <w:t>гулювальник»</w:t>
      </w:r>
      <w:r w:rsidR="00543688">
        <w:rPr>
          <w:rFonts w:ascii="Times New Roman" w:hAnsi="Times New Roman" w:cs="Times New Roman"/>
          <w:sz w:val="28"/>
          <w:szCs w:val="28"/>
          <w:lang w:val="uk-UA"/>
        </w:rPr>
        <w:t>,</w:t>
      </w:r>
      <w:r>
        <w:rPr>
          <w:rFonts w:ascii="Times New Roman" w:hAnsi="Times New Roman" w:cs="Times New Roman"/>
          <w:sz w:val="28"/>
          <w:szCs w:val="28"/>
          <w:lang w:val="uk-UA"/>
        </w:rPr>
        <w:t xml:space="preserve"> пояснити слухачам які сиг</w:t>
      </w:r>
      <w:r w:rsidR="00543688">
        <w:rPr>
          <w:rFonts w:ascii="Times New Roman" w:hAnsi="Times New Roman" w:cs="Times New Roman"/>
          <w:sz w:val="28"/>
          <w:szCs w:val="28"/>
          <w:lang w:val="uk-UA"/>
        </w:rPr>
        <w:t>нали може подавати регулювальник. Доцільно кожне положення регулювальника супроводжувати показом (обов’язково з жезлом або диском)</w:t>
      </w:r>
      <w:r w:rsidR="003003D7">
        <w:rPr>
          <w:rFonts w:ascii="Times New Roman" w:hAnsi="Times New Roman" w:cs="Times New Roman"/>
          <w:sz w:val="28"/>
          <w:szCs w:val="28"/>
          <w:lang w:val="uk-UA"/>
        </w:rPr>
        <w:t>. Кожне положення замалювати на дошці, пояснивши слухачам черговість проїзду даного перехрестя.</w:t>
      </w:r>
    </w:p>
    <w:p w:rsidR="00561436" w:rsidRDefault="00561436" w:rsidP="00891E90">
      <w:pPr>
        <w:jc w:val="both"/>
        <w:rPr>
          <w:rFonts w:ascii="Times New Roman" w:hAnsi="Times New Roman" w:cs="Times New Roman"/>
          <w:sz w:val="28"/>
          <w:szCs w:val="28"/>
          <w:lang w:val="uk-UA"/>
        </w:rPr>
      </w:pPr>
      <w:r>
        <w:rPr>
          <w:rFonts w:ascii="Times New Roman" w:hAnsi="Times New Roman" w:cs="Times New Roman"/>
          <w:sz w:val="28"/>
          <w:szCs w:val="28"/>
          <w:lang w:val="uk-UA"/>
        </w:rPr>
        <w:tab/>
        <w:t>Замалювавши відповідне положення для прикладу розвести транспортні засоби. Після чого слід опитати декількох слухачів зайнявши положення регулювальника. Ретельно зупинитись на положенні де пішоходи можуть перетинати проїзну частину. Тому, наближаючись до перехрещення проїзних частин, водій (пішохід) зобов’язаний чітко діяти відповідно даного положення, своєчасно прийняти правильне рішення в даній ситуації, від виконання якого залежить в цілому безпека дорожнього руху.</w:t>
      </w:r>
    </w:p>
    <w:p w:rsidR="0052730A" w:rsidRDefault="0052730A" w:rsidP="00891E90">
      <w:pPr>
        <w:jc w:val="both"/>
        <w:rPr>
          <w:rFonts w:ascii="Times New Roman" w:hAnsi="Times New Roman" w:cs="Times New Roman"/>
          <w:sz w:val="28"/>
          <w:szCs w:val="28"/>
          <w:lang w:val="uk-UA"/>
        </w:rPr>
      </w:pPr>
      <w:r>
        <w:rPr>
          <w:rFonts w:ascii="Times New Roman" w:hAnsi="Times New Roman" w:cs="Times New Roman"/>
          <w:sz w:val="28"/>
          <w:szCs w:val="28"/>
          <w:lang w:val="uk-UA"/>
        </w:rPr>
        <w:tab/>
        <w:t>Що стосується другого питання теми, тут доцільно розповісти слухачам, як взагалі відбувається регулювання дорожнього руху і яким засобами воно здійснюється: сигнали регулювальника, сигнали світлофора, дорожні знаки, дорожня розмітка, дорожнє обладнання. Не кожен водій чи пішохід може своєчасно зорієнтуватись в положенні коли на перехресті значення сигналів світлофора та регулювальника суперечливі. Доцільно показати схему на дошці і дати можливість замалювати слухачам у конспект.</w:t>
      </w:r>
    </w:p>
    <w:p w:rsidR="0052730A" w:rsidRDefault="0052730A" w:rsidP="00891E90">
      <w:pPr>
        <w:jc w:val="both"/>
        <w:rPr>
          <w:rFonts w:ascii="Times New Roman" w:hAnsi="Times New Roman" w:cs="Times New Roman"/>
          <w:sz w:val="28"/>
          <w:szCs w:val="28"/>
          <w:lang w:val="uk-UA"/>
        </w:rPr>
      </w:pPr>
      <w:r>
        <w:rPr>
          <w:rFonts w:ascii="Times New Roman" w:hAnsi="Times New Roman" w:cs="Times New Roman"/>
          <w:sz w:val="28"/>
          <w:szCs w:val="28"/>
          <w:lang w:val="uk-UA"/>
        </w:rPr>
        <w:tab/>
        <w:t>При викладені матеріалу теми рекомендується широке застосування плакатів, схем, та фрагментів кінофільмів і відеофільмів – це зацікавлює слухачів, а також сприяє кращому засвоєнню матеріалу.</w:t>
      </w:r>
    </w:p>
    <w:p w:rsidR="0052730A" w:rsidRDefault="0052730A" w:rsidP="00891E90">
      <w:pPr>
        <w:jc w:val="both"/>
        <w:rPr>
          <w:rFonts w:ascii="Times New Roman" w:hAnsi="Times New Roman" w:cs="Times New Roman"/>
          <w:sz w:val="28"/>
          <w:szCs w:val="28"/>
          <w:lang w:val="uk-UA"/>
        </w:rPr>
      </w:pPr>
      <w:r>
        <w:rPr>
          <w:rFonts w:ascii="Times New Roman" w:hAnsi="Times New Roman" w:cs="Times New Roman"/>
          <w:sz w:val="28"/>
          <w:szCs w:val="28"/>
          <w:lang w:val="uk-UA"/>
        </w:rPr>
        <w:tab/>
        <w:t>Фрагменти слід підбирати і гармонійно поєднувати з викладенням матеріалу. Тривалість демонстрації одного фрагменту не повинна перевищувати 2-3 хв.</w:t>
      </w:r>
    </w:p>
    <w:p w:rsidR="0052730A" w:rsidRDefault="0052730A" w:rsidP="00891E90">
      <w:pPr>
        <w:jc w:val="both"/>
        <w:rPr>
          <w:rFonts w:ascii="Times New Roman" w:hAnsi="Times New Roman" w:cs="Times New Roman"/>
          <w:sz w:val="28"/>
          <w:szCs w:val="28"/>
          <w:lang w:val="uk-UA"/>
        </w:rPr>
      </w:pPr>
      <w:r>
        <w:rPr>
          <w:rFonts w:ascii="Times New Roman" w:hAnsi="Times New Roman" w:cs="Times New Roman"/>
          <w:sz w:val="28"/>
          <w:szCs w:val="28"/>
          <w:lang w:val="uk-UA"/>
        </w:rPr>
        <w:tab/>
        <w:t>Для контролю засвоєння матеріалу доцільно після висвітлення кожного питання проводити опитування, яке примушує працювати всіх слухачів, при цьому, задавати такі питання, які потребують коротких відповідей.</w:t>
      </w:r>
    </w:p>
    <w:p w:rsidR="0052730A" w:rsidRDefault="0052730A" w:rsidP="00891E90">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ab/>
        <w:t>В заключній частині занять оголосити питання, на які слухачі повинні бути готові відповісти на наступному занятті.</w:t>
      </w:r>
    </w:p>
    <w:p w:rsidR="0052730A" w:rsidRDefault="0052730A" w:rsidP="00891E90">
      <w:pPr>
        <w:jc w:val="both"/>
        <w:rPr>
          <w:rFonts w:ascii="Times New Roman" w:hAnsi="Times New Roman" w:cs="Times New Roman"/>
          <w:sz w:val="28"/>
          <w:szCs w:val="28"/>
          <w:lang w:val="uk-UA"/>
        </w:rPr>
      </w:pPr>
    </w:p>
    <w:p w:rsidR="0052730A" w:rsidRDefault="0052730A" w:rsidP="0052730A">
      <w:pPr>
        <w:jc w:val="center"/>
        <w:rPr>
          <w:rFonts w:ascii="Times New Roman" w:hAnsi="Times New Roman" w:cs="Times New Roman"/>
          <w:b/>
          <w:sz w:val="28"/>
          <w:szCs w:val="28"/>
          <w:lang w:val="uk-UA"/>
        </w:rPr>
      </w:pPr>
      <w:r>
        <w:rPr>
          <w:rFonts w:ascii="Times New Roman" w:hAnsi="Times New Roman" w:cs="Times New Roman"/>
          <w:b/>
          <w:sz w:val="28"/>
          <w:szCs w:val="28"/>
          <w:lang w:val="uk-UA"/>
        </w:rPr>
        <w:t>Порядок проведення заняття та розрахунок часу</w:t>
      </w:r>
    </w:p>
    <w:p w:rsidR="0052730A" w:rsidRPr="00E22255" w:rsidRDefault="0052730A" w:rsidP="0052730A">
      <w:pPr>
        <w:jc w:val="center"/>
        <w:rPr>
          <w:rFonts w:ascii="Times New Roman" w:hAnsi="Times New Roman" w:cs="Times New Roman"/>
          <w:b/>
          <w:i/>
          <w:sz w:val="28"/>
          <w:szCs w:val="28"/>
          <w:lang w:val="uk-UA"/>
        </w:rPr>
      </w:pPr>
      <w:r w:rsidRPr="00E22255">
        <w:rPr>
          <w:rFonts w:ascii="Times New Roman" w:hAnsi="Times New Roman" w:cs="Times New Roman"/>
          <w:b/>
          <w:i/>
          <w:sz w:val="28"/>
          <w:szCs w:val="28"/>
          <w:lang w:val="uk-UA"/>
        </w:rPr>
        <w:t>Вступна частина – 15 хв.</w:t>
      </w:r>
    </w:p>
    <w:p w:rsidR="00FF0041" w:rsidRDefault="00FF0041" w:rsidP="00FF0041">
      <w:pPr>
        <w:pStyle w:val="a3"/>
        <w:numPr>
          <w:ilvl w:val="0"/>
          <w:numId w:val="3"/>
        </w:numPr>
        <w:jc w:val="both"/>
        <w:rPr>
          <w:rFonts w:ascii="Times New Roman" w:hAnsi="Times New Roman" w:cs="Times New Roman"/>
          <w:i/>
          <w:sz w:val="28"/>
          <w:szCs w:val="28"/>
          <w:lang w:val="uk-UA"/>
        </w:rPr>
      </w:pPr>
      <w:r>
        <w:rPr>
          <w:rFonts w:ascii="Times New Roman" w:hAnsi="Times New Roman" w:cs="Times New Roman"/>
          <w:i/>
          <w:sz w:val="28"/>
          <w:szCs w:val="28"/>
          <w:lang w:val="uk-UA"/>
        </w:rPr>
        <w:t>Прийняти доповідь чергового по групі та привітати слухачів</w:t>
      </w:r>
    </w:p>
    <w:p w:rsidR="00FF0041" w:rsidRDefault="00FF0041" w:rsidP="00FF0041">
      <w:pPr>
        <w:pStyle w:val="a3"/>
        <w:numPr>
          <w:ilvl w:val="0"/>
          <w:numId w:val="3"/>
        </w:numPr>
        <w:jc w:val="both"/>
        <w:rPr>
          <w:rFonts w:ascii="Times New Roman" w:hAnsi="Times New Roman" w:cs="Times New Roman"/>
          <w:i/>
          <w:sz w:val="28"/>
          <w:szCs w:val="28"/>
          <w:lang w:val="uk-UA"/>
        </w:rPr>
      </w:pPr>
      <w:r>
        <w:rPr>
          <w:rFonts w:ascii="Times New Roman" w:hAnsi="Times New Roman" w:cs="Times New Roman"/>
          <w:i/>
          <w:sz w:val="28"/>
          <w:szCs w:val="28"/>
          <w:lang w:val="uk-UA"/>
        </w:rPr>
        <w:t>Відмітити присутніх та відсутніх по журналу</w:t>
      </w:r>
    </w:p>
    <w:p w:rsidR="00FF0041" w:rsidRDefault="00FF0041" w:rsidP="00FF0041">
      <w:pPr>
        <w:pStyle w:val="a3"/>
        <w:numPr>
          <w:ilvl w:val="0"/>
          <w:numId w:val="3"/>
        </w:numPr>
        <w:jc w:val="both"/>
        <w:rPr>
          <w:rFonts w:ascii="Times New Roman" w:hAnsi="Times New Roman" w:cs="Times New Roman"/>
          <w:i/>
          <w:sz w:val="28"/>
          <w:szCs w:val="28"/>
          <w:lang w:val="uk-UA"/>
        </w:rPr>
      </w:pPr>
      <w:r>
        <w:rPr>
          <w:rFonts w:ascii="Times New Roman" w:hAnsi="Times New Roman" w:cs="Times New Roman"/>
          <w:i/>
          <w:sz w:val="28"/>
          <w:szCs w:val="28"/>
          <w:lang w:val="uk-UA"/>
        </w:rPr>
        <w:t>Перевірити знання слухачів по слідуючих питаннях</w:t>
      </w:r>
    </w:p>
    <w:p w:rsidR="00FF0041" w:rsidRDefault="00FF0041" w:rsidP="00FF0041">
      <w:pPr>
        <w:pStyle w:val="a3"/>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Які застосовуються засоби регулювання дорожнього руху ?</w:t>
      </w:r>
    </w:p>
    <w:p w:rsidR="00FF0041" w:rsidRDefault="00FF0041" w:rsidP="00FF0041">
      <w:pPr>
        <w:pStyle w:val="a3"/>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Типи світлофорів, їх призначення.</w:t>
      </w:r>
    </w:p>
    <w:p w:rsidR="00FF0041" w:rsidRDefault="00FF0041" w:rsidP="00FF0041">
      <w:pPr>
        <w:pStyle w:val="a3"/>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Значення сигналів світлофора, обов’язки учасників дорожнього руху діяти відповідно до сигналів світлофора.</w:t>
      </w:r>
    </w:p>
    <w:p w:rsidR="00FF0041" w:rsidRDefault="00FF0041" w:rsidP="00FF0041">
      <w:pPr>
        <w:pStyle w:val="a3"/>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Сигнали світлофора для регулювання руху трамваїв.</w:t>
      </w:r>
    </w:p>
    <w:p w:rsidR="00FF0041" w:rsidRDefault="00E22255" w:rsidP="00FF0041">
      <w:pPr>
        <w:pStyle w:val="a3"/>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Значення реверсивних сигналів світлофора та світлофорів, що регулюють рух пішоходів.</w:t>
      </w:r>
    </w:p>
    <w:p w:rsidR="00E22255" w:rsidRDefault="00E22255" w:rsidP="00FF0041">
      <w:pPr>
        <w:pStyle w:val="a3"/>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Світлофори для регулювання руху на залізничних переїздах.</w:t>
      </w:r>
    </w:p>
    <w:p w:rsidR="00E22255" w:rsidRDefault="00E22255" w:rsidP="00FF0041">
      <w:pPr>
        <w:pStyle w:val="a3"/>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Організація дорожнього руху за допомогою світлофорів.</w:t>
      </w:r>
    </w:p>
    <w:p w:rsidR="00E22255" w:rsidRDefault="00E22255" w:rsidP="00E22255">
      <w:pPr>
        <w:pStyle w:val="a3"/>
        <w:numPr>
          <w:ilvl w:val="0"/>
          <w:numId w:val="3"/>
        </w:numPr>
        <w:jc w:val="both"/>
        <w:rPr>
          <w:rFonts w:ascii="Times New Roman" w:hAnsi="Times New Roman" w:cs="Times New Roman"/>
          <w:i/>
          <w:sz w:val="28"/>
          <w:szCs w:val="28"/>
          <w:lang w:val="uk-UA"/>
        </w:rPr>
      </w:pPr>
      <w:r>
        <w:rPr>
          <w:rFonts w:ascii="Times New Roman" w:hAnsi="Times New Roman" w:cs="Times New Roman"/>
          <w:i/>
          <w:sz w:val="28"/>
          <w:szCs w:val="28"/>
          <w:lang w:val="uk-UA"/>
        </w:rPr>
        <w:t>Зробити короткий вступ до заняття.</w:t>
      </w:r>
    </w:p>
    <w:p w:rsidR="00E22255" w:rsidRDefault="00E22255" w:rsidP="00E22255">
      <w:pPr>
        <w:pStyle w:val="a3"/>
        <w:numPr>
          <w:ilvl w:val="0"/>
          <w:numId w:val="3"/>
        </w:numPr>
        <w:jc w:val="both"/>
        <w:rPr>
          <w:rFonts w:ascii="Times New Roman" w:hAnsi="Times New Roman" w:cs="Times New Roman"/>
          <w:i/>
          <w:sz w:val="28"/>
          <w:szCs w:val="28"/>
          <w:lang w:val="uk-UA"/>
        </w:rPr>
      </w:pPr>
      <w:r>
        <w:rPr>
          <w:rFonts w:ascii="Times New Roman" w:hAnsi="Times New Roman" w:cs="Times New Roman"/>
          <w:i/>
          <w:sz w:val="28"/>
          <w:szCs w:val="28"/>
          <w:lang w:val="uk-UA"/>
        </w:rPr>
        <w:t>Оголосити тему, мету, навчальні питання.</w:t>
      </w:r>
    </w:p>
    <w:p w:rsidR="00E22255" w:rsidRDefault="00E22255" w:rsidP="00E22255">
      <w:pPr>
        <w:pStyle w:val="a3"/>
        <w:jc w:val="both"/>
        <w:rPr>
          <w:rFonts w:ascii="Times New Roman" w:hAnsi="Times New Roman" w:cs="Times New Roman"/>
          <w:i/>
          <w:sz w:val="28"/>
          <w:szCs w:val="28"/>
          <w:lang w:val="uk-UA"/>
        </w:rPr>
      </w:pPr>
    </w:p>
    <w:p w:rsidR="00E22255" w:rsidRDefault="00E22255" w:rsidP="00E22255">
      <w:pPr>
        <w:jc w:val="center"/>
        <w:rPr>
          <w:rFonts w:ascii="Times New Roman" w:hAnsi="Times New Roman" w:cs="Times New Roman"/>
          <w:b/>
          <w:i/>
          <w:sz w:val="28"/>
          <w:szCs w:val="28"/>
          <w:lang w:val="uk-UA"/>
        </w:rPr>
      </w:pPr>
      <w:r>
        <w:rPr>
          <w:rFonts w:ascii="Times New Roman" w:hAnsi="Times New Roman" w:cs="Times New Roman"/>
          <w:b/>
          <w:i/>
          <w:sz w:val="28"/>
          <w:szCs w:val="28"/>
          <w:lang w:val="uk-UA"/>
        </w:rPr>
        <w:t>Основна частина – 70</w:t>
      </w:r>
      <w:r w:rsidRPr="00E22255">
        <w:rPr>
          <w:rFonts w:ascii="Times New Roman" w:hAnsi="Times New Roman" w:cs="Times New Roman"/>
          <w:b/>
          <w:i/>
          <w:sz w:val="28"/>
          <w:szCs w:val="28"/>
          <w:lang w:val="uk-UA"/>
        </w:rPr>
        <w:t xml:space="preserve"> хв.</w:t>
      </w:r>
    </w:p>
    <w:p w:rsidR="0092424B" w:rsidRDefault="00E22255" w:rsidP="0092424B">
      <w:pPr>
        <w:pStyle w:val="a3"/>
        <w:numPr>
          <w:ilvl w:val="0"/>
          <w:numId w:val="5"/>
        </w:numPr>
        <w:ind w:left="0" w:firstLine="0"/>
        <w:jc w:val="center"/>
        <w:rPr>
          <w:rFonts w:ascii="Times New Roman" w:hAnsi="Times New Roman" w:cs="Times New Roman"/>
          <w:b/>
          <w:sz w:val="28"/>
          <w:szCs w:val="28"/>
          <w:lang w:val="uk-UA"/>
        </w:rPr>
      </w:pPr>
      <w:r>
        <w:rPr>
          <w:rFonts w:ascii="Times New Roman" w:hAnsi="Times New Roman" w:cs="Times New Roman"/>
          <w:b/>
          <w:sz w:val="28"/>
          <w:szCs w:val="28"/>
          <w:lang w:val="uk-UA"/>
        </w:rPr>
        <w:t>Значення сигналів регулювальника, дія учасни</w:t>
      </w:r>
      <w:r w:rsidR="0092424B">
        <w:rPr>
          <w:rFonts w:ascii="Times New Roman" w:hAnsi="Times New Roman" w:cs="Times New Roman"/>
          <w:b/>
          <w:sz w:val="28"/>
          <w:szCs w:val="28"/>
          <w:lang w:val="uk-UA"/>
        </w:rPr>
        <w:t xml:space="preserve">ків дорожнього руху . Обов’язки </w:t>
      </w:r>
      <w:r>
        <w:rPr>
          <w:rFonts w:ascii="Times New Roman" w:hAnsi="Times New Roman" w:cs="Times New Roman"/>
          <w:b/>
          <w:sz w:val="28"/>
          <w:szCs w:val="28"/>
          <w:lang w:val="uk-UA"/>
        </w:rPr>
        <w:t>учасників руху діяти відповідно до сигналів регулювальника – 60 хв.</w:t>
      </w:r>
    </w:p>
    <w:p w:rsidR="0092424B" w:rsidRDefault="0092424B" w:rsidP="0092424B">
      <w:pPr>
        <w:pStyle w:val="a3"/>
        <w:ind w:left="0"/>
        <w:rPr>
          <w:rFonts w:ascii="Times New Roman" w:hAnsi="Times New Roman" w:cs="Times New Roman"/>
          <w:b/>
          <w:sz w:val="28"/>
          <w:szCs w:val="28"/>
          <w:lang w:val="uk-UA"/>
        </w:rPr>
      </w:pPr>
    </w:p>
    <w:p w:rsidR="00CC0410" w:rsidRDefault="00CC0410" w:rsidP="00CC0410">
      <w:pPr>
        <w:pStyle w:val="a3"/>
        <w:ind w:left="0"/>
        <w:jc w:val="center"/>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8.8. Сигналами регулювальника є положення його корпуса, а також жести руками, в тому числі з жезлом або диском </w:t>
      </w:r>
      <w:r w:rsidR="00067514">
        <w:rPr>
          <w:rFonts w:ascii="Times New Roman" w:hAnsi="Times New Roman" w:cs="Times New Roman"/>
          <w:b/>
          <w:i/>
          <w:sz w:val="28"/>
          <w:szCs w:val="28"/>
          <w:lang w:val="uk-UA"/>
        </w:rPr>
        <w:t>з червоним світлоповертачем, які мають такі значення:</w:t>
      </w:r>
    </w:p>
    <w:p w:rsidR="00067514" w:rsidRDefault="00067514" w:rsidP="00CC0410">
      <w:pPr>
        <w:pStyle w:val="a3"/>
        <w:ind w:left="0"/>
        <w:jc w:val="center"/>
        <w:rPr>
          <w:rFonts w:ascii="Times New Roman" w:hAnsi="Times New Roman" w:cs="Times New Roman"/>
          <w:b/>
          <w:i/>
          <w:sz w:val="28"/>
          <w:szCs w:val="28"/>
          <w:lang w:val="uk-UA"/>
        </w:rPr>
      </w:pPr>
    </w:p>
    <w:p w:rsidR="00067514" w:rsidRDefault="00067514" w:rsidP="00067514">
      <w:pPr>
        <w:pStyle w:val="a3"/>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Положення корпуса регулювальника є значення сигналів, що визначають </w:t>
      </w:r>
      <w:r w:rsidR="002C4DBC">
        <w:rPr>
          <w:rFonts w:ascii="Times New Roman" w:hAnsi="Times New Roman" w:cs="Times New Roman"/>
          <w:sz w:val="28"/>
          <w:szCs w:val="28"/>
          <w:lang w:val="uk-UA"/>
        </w:rPr>
        <w:t>черговість проїзду транспортними засобами та переходу пішоходами перехрестя (іншої ділянки дороги) у випад</w:t>
      </w:r>
      <w:r w:rsidR="00994BAB">
        <w:rPr>
          <w:rFonts w:ascii="Times New Roman" w:hAnsi="Times New Roman" w:cs="Times New Roman"/>
          <w:sz w:val="28"/>
          <w:szCs w:val="28"/>
          <w:lang w:val="uk-UA"/>
        </w:rPr>
        <w:t>ках, коли знаходиться в умовно</w:t>
      </w:r>
      <w:r w:rsidR="002C4DBC">
        <w:rPr>
          <w:rFonts w:ascii="Times New Roman" w:hAnsi="Times New Roman" w:cs="Times New Roman"/>
          <w:sz w:val="28"/>
          <w:szCs w:val="28"/>
          <w:lang w:val="uk-UA"/>
        </w:rPr>
        <w:t xml:space="preserve">му центрі перехрещення  </w:t>
      </w:r>
      <w:r w:rsidR="00994BAB">
        <w:rPr>
          <w:rFonts w:ascii="Times New Roman" w:hAnsi="Times New Roman" w:cs="Times New Roman"/>
          <w:sz w:val="28"/>
          <w:szCs w:val="28"/>
          <w:lang w:val="uk-UA"/>
        </w:rPr>
        <w:t xml:space="preserve">проїзних частин і регулює черговість проїзду транспортних засобів і перехід пішоходів. Якщо регулювальник знаходиться не в центрі перехрестя, а в іншому місці, де він чітко помітний водіям, він може подавати сигнали, зрозумілі для водіїв вказувати водіям про </w:t>
      </w:r>
      <w:r w:rsidR="00994BAB">
        <w:rPr>
          <w:rFonts w:ascii="Times New Roman" w:hAnsi="Times New Roman" w:cs="Times New Roman"/>
          <w:sz w:val="28"/>
          <w:szCs w:val="28"/>
          <w:lang w:val="uk-UA"/>
        </w:rPr>
        <w:lastRenderedPageBreak/>
        <w:t xml:space="preserve">необхідність </w:t>
      </w:r>
      <w:r w:rsidR="000218A4">
        <w:rPr>
          <w:rFonts w:ascii="Times New Roman" w:hAnsi="Times New Roman" w:cs="Times New Roman"/>
          <w:sz w:val="28"/>
          <w:szCs w:val="28"/>
          <w:lang w:val="uk-UA"/>
        </w:rPr>
        <w:t>зайняти відповідну смугу руху і зупинитися. Положення його корпуса в цьому випадку не має значення.</w:t>
      </w:r>
    </w:p>
    <w:p w:rsidR="000218A4" w:rsidRDefault="000218A4" w:rsidP="00067514">
      <w:pPr>
        <w:pStyle w:val="a3"/>
        <w:ind w:left="0"/>
        <w:jc w:val="both"/>
        <w:rPr>
          <w:rFonts w:ascii="Times New Roman" w:hAnsi="Times New Roman" w:cs="Times New Roman"/>
          <w:sz w:val="28"/>
          <w:szCs w:val="28"/>
          <w:lang w:val="uk-UA"/>
        </w:rPr>
      </w:pPr>
      <w:r>
        <w:rPr>
          <w:rFonts w:ascii="Times New Roman" w:hAnsi="Times New Roman" w:cs="Times New Roman"/>
          <w:sz w:val="28"/>
          <w:szCs w:val="28"/>
          <w:lang w:val="uk-UA"/>
        </w:rPr>
        <w:tab/>
        <w:t>Для кращого сприйняття жестів регулювальника, особливо  в темну пору доби, він повинен мати одяг із світлоповертаючими елементами та використовувати жезл з під світкою.</w:t>
      </w:r>
    </w:p>
    <w:p w:rsidR="000218A4" w:rsidRDefault="000218A4" w:rsidP="00067514">
      <w:pPr>
        <w:pStyle w:val="a3"/>
        <w:ind w:left="0"/>
        <w:jc w:val="both"/>
        <w:rPr>
          <w:rFonts w:ascii="Times New Roman" w:hAnsi="Times New Roman" w:cs="Times New Roman"/>
          <w:b/>
          <w:i/>
          <w:sz w:val="28"/>
          <w:szCs w:val="28"/>
          <w:lang w:val="uk-UA"/>
        </w:rPr>
      </w:pPr>
      <w:r>
        <w:rPr>
          <w:rFonts w:ascii="Times New Roman" w:hAnsi="Times New Roman" w:cs="Times New Roman"/>
          <w:sz w:val="28"/>
          <w:szCs w:val="28"/>
          <w:lang w:val="uk-UA"/>
        </w:rPr>
        <w:tab/>
      </w:r>
      <w:r w:rsidRPr="000218A4">
        <w:rPr>
          <w:rFonts w:ascii="Times New Roman" w:hAnsi="Times New Roman" w:cs="Times New Roman"/>
          <w:b/>
          <w:i/>
          <w:sz w:val="28"/>
          <w:szCs w:val="28"/>
          <w:lang w:val="uk-UA"/>
        </w:rPr>
        <w:t xml:space="preserve">а) </w:t>
      </w:r>
      <w:r>
        <w:rPr>
          <w:rFonts w:ascii="Times New Roman" w:hAnsi="Times New Roman" w:cs="Times New Roman"/>
          <w:b/>
          <w:i/>
          <w:sz w:val="28"/>
          <w:szCs w:val="28"/>
          <w:lang w:val="uk-UA"/>
        </w:rPr>
        <w:t>руки витягнуті в сторони, опущені або права рука зігнута перед грудьми:</w:t>
      </w:r>
    </w:p>
    <w:p w:rsidR="000218A4" w:rsidRDefault="000218A4" w:rsidP="00067514">
      <w:pPr>
        <w:pStyle w:val="a3"/>
        <w:ind w:left="0"/>
        <w:jc w:val="both"/>
        <w:rPr>
          <w:rFonts w:ascii="Times New Roman" w:hAnsi="Times New Roman" w:cs="Times New Roman"/>
          <w:i/>
          <w:sz w:val="28"/>
          <w:szCs w:val="28"/>
          <w:lang w:val="uk-UA"/>
        </w:rPr>
      </w:pPr>
      <w:r>
        <w:rPr>
          <w:rFonts w:ascii="Times New Roman" w:hAnsi="Times New Roman" w:cs="Times New Roman"/>
          <w:b/>
          <w:i/>
          <w:sz w:val="28"/>
          <w:szCs w:val="28"/>
          <w:lang w:val="uk-UA"/>
        </w:rPr>
        <w:tab/>
      </w:r>
      <w:r>
        <w:rPr>
          <w:rFonts w:ascii="Times New Roman" w:hAnsi="Times New Roman" w:cs="Times New Roman"/>
          <w:i/>
          <w:sz w:val="28"/>
          <w:szCs w:val="28"/>
          <w:lang w:val="uk-UA"/>
        </w:rPr>
        <w:t>з лівого і правого боків – дозволено рух трамвая прямо, нерейковим транспортним засобам – прямо і праворуч;</w:t>
      </w:r>
    </w:p>
    <w:p w:rsidR="000218A4" w:rsidRDefault="000218A4" w:rsidP="00067514">
      <w:pPr>
        <w:pStyle w:val="a3"/>
        <w:ind w:left="0"/>
        <w:jc w:val="both"/>
        <w:rPr>
          <w:rFonts w:ascii="Times New Roman" w:hAnsi="Times New Roman" w:cs="Times New Roman"/>
          <w:i/>
          <w:sz w:val="28"/>
          <w:szCs w:val="28"/>
          <w:lang w:val="uk-UA"/>
        </w:rPr>
      </w:pPr>
      <w:r>
        <w:rPr>
          <w:rFonts w:ascii="Times New Roman" w:hAnsi="Times New Roman" w:cs="Times New Roman"/>
          <w:i/>
          <w:sz w:val="28"/>
          <w:szCs w:val="28"/>
          <w:lang w:val="uk-UA"/>
        </w:rPr>
        <w:tab/>
        <w:t>пішоходам дозволено переходити проїзну частину за спиною та перед грудьми регулювальника;</w:t>
      </w:r>
    </w:p>
    <w:p w:rsidR="000218A4" w:rsidRPr="000218A4" w:rsidRDefault="000218A4" w:rsidP="00067514">
      <w:pPr>
        <w:pStyle w:val="a3"/>
        <w:ind w:left="0"/>
        <w:jc w:val="both"/>
        <w:rPr>
          <w:rFonts w:ascii="Times New Roman" w:hAnsi="Times New Roman" w:cs="Times New Roman"/>
          <w:i/>
          <w:sz w:val="28"/>
          <w:szCs w:val="28"/>
          <w:lang w:val="uk-UA"/>
        </w:rPr>
      </w:pPr>
      <w:r>
        <w:rPr>
          <w:rFonts w:ascii="Times New Roman" w:hAnsi="Times New Roman" w:cs="Times New Roman"/>
          <w:i/>
          <w:noProof/>
          <w:sz w:val="28"/>
          <w:szCs w:val="28"/>
          <w:lang w:eastAsia="ru-RU"/>
        </w:rPr>
        <w:drawing>
          <wp:anchor distT="0" distB="0" distL="114300" distR="114300" simplePos="0" relativeHeight="251658240" behindDoc="0" locked="0" layoutInCell="1" allowOverlap="1">
            <wp:simplePos x="0" y="0"/>
            <wp:positionH relativeFrom="column">
              <wp:posOffset>1891665</wp:posOffset>
            </wp:positionH>
            <wp:positionV relativeFrom="paragraph">
              <wp:posOffset>635</wp:posOffset>
            </wp:positionV>
            <wp:extent cx="2152650" cy="1276350"/>
            <wp:effectExtent l="19050" t="0" r="0" b="0"/>
            <wp:wrapSquare wrapText="bothSides"/>
            <wp:docPr id="1" name="Рисунок 1" descr="D:\пппппппппп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ппппппппппп.jpg"/>
                    <pic:cNvPicPr>
                      <a:picLocks noChangeAspect="1" noChangeArrowheads="1"/>
                    </pic:cNvPicPr>
                  </pic:nvPicPr>
                  <pic:blipFill>
                    <a:blip r:embed="rId7"/>
                    <a:srcRect/>
                    <a:stretch>
                      <a:fillRect/>
                    </a:stretch>
                  </pic:blipFill>
                  <pic:spPr bwMode="auto">
                    <a:xfrm>
                      <a:off x="0" y="0"/>
                      <a:ext cx="2152650" cy="1276350"/>
                    </a:xfrm>
                    <a:prstGeom prst="rect">
                      <a:avLst/>
                    </a:prstGeom>
                    <a:noFill/>
                    <a:ln w="9525">
                      <a:noFill/>
                      <a:miter lim="800000"/>
                      <a:headEnd/>
                      <a:tailEnd/>
                    </a:ln>
                  </pic:spPr>
                </pic:pic>
              </a:graphicData>
            </a:graphic>
          </wp:anchor>
        </w:drawing>
      </w:r>
    </w:p>
    <w:p w:rsidR="00E22255" w:rsidRPr="00E22255" w:rsidRDefault="00E22255" w:rsidP="00E22255">
      <w:pPr>
        <w:jc w:val="both"/>
        <w:rPr>
          <w:rFonts w:ascii="Times New Roman" w:hAnsi="Times New Roman" w:cs="Times New Roman"/>
          <w:i/>
          <w:sz w:val="28"/>
          <w:szCs w:val="28"/>
          <w:lang w:val="uk-UA"/>
        </w:rPr>
      </w:pPr>
    </w:p>
    <w:p w:rsidR="00FF0041" w:rsidRPr="00FF0041" w:rsidRDefault="00FF0041" w:rsidP="00FF0041">
      <w:pPr>
        <w:pStyle w:val="a3"/>
        <w:jc w:val="both"/>
        <w:rPr>
          <w:rFonts w:ascii="Times New Roman" w:hAnsi="Times New Roman" w:cs="Times New Roman"/>
          <w:sz w:val="28"/>
          <w:szCs w:val="28"/>
          <w:lang w:val="uk-UA"/>
        </w:rPr>
      </w:pPr>
    </w:p>
    <w:p w:rsidR="00561436" w:rsidRDefault="00561436" w:rsidP="00891E90">
      <w:pPr>
        <w:jc w:val="both"/>
        <w:rPr>
          <w:rFonts w:ascii="Times New Roman" w:hAnsi="Times New Roman" w:cs="Times New Roman"/>
          <w:sz w:val="28"/>
          <w:szCs w:val="28"/>
          <w:lang w:val="uk-UA"/>
        </w:rPr>
      </w:pPr>
      <w:r>
        <w:rPr>
          <w:rFonts w:ascii="Times New Roman" w:hAnsi="Times New Roman" w:cs="Times New Roman"/>
          <w:sz w:val="28"/>
          <w:szCs w:val="28"/>
          <w:lang w:val="uk-UA"/>
        </w:rPr>
        <w:tab/>
      </w:r>
    </w:p>
    <w:p w:rsidR="00561436" w:rsidRDefault="000218A4" w:rsidP="000218A4">
      <w:pPr>
        <w:jc w:val="center"/>
        <w:rPr>
          <w:rFonts w:ascii="Times New Roman" w:hAnsi="Times New Roman" w:cs="Times New Roman"/>
          <w:b/>
          <w:sz w:val="28"/>
          <w:szCs w:val="28"/>
          <w:lang w:val="uk-UA"/>
        </w:rPr>
      </w:pPr>
      <w:r>
        <w:rPr>
          <w:rFonts w:ascii="Times New Roman" w:hAnsi="Times New Roman" w:cs="Times New Roman"/>
          <w:b/>
          <w:sz w:val="28"/>
          <w:szCs w:val="28"/>
          <w:lang w:val="uk-UA"/>
        </w:rPr>
        <w:t>Мал. 1 Дозволені напрямки руху транспортних засобів і пішоходів з лівого і правого боків регулювальника.</w:t>
      </w:r>
    </w:p>
    <w:p w:rsidR="00DB5BFD" w:rsidRDefault="00DB5BFD" w:rsidP="00DB5BFD">
      <w:pPr>
        <w:jc w:val="both"/>
        <w:rPr>
          <w:rFonts w:ascii="Times New Roman" w:hAnsi="Times New Roman" w:cs="Times New Roman"/>
          <w:i/>
          <w:sz w:val="28"/>
          <w:szCs w:val="28"/>
          <w:lang w:val="uk-UA"/>
        </w:rPr>
      </w:pPr>
      <w:r>
        <w:rPr>
          <w:rFonts w:ascii="Times New Roman" w:hAnsi="Times New Roman" w:cs="Times New Roman"/>
          <w:b/>
          <w:noProof/>
          <w:sz w:val="28"/>
          <w:szCs w:val="28"/>
          <w:lang w:eastAsia="ru-RU"/>
        </w:rPr>
        <w:drawing>
          <wp:anchor distT="0" distB="0" distL="114300" distR="114300" simplePos="0" relativeHeight="251659264" behindDoc="0" locked="0" layoutInCell="1" allowOverlap="1">
            <wp:simplePos x="0" y="0"/>
            <wp:positionH relativeFrom="column">
              <wp:posOffset>1891665</wp:posOffset>
            </wp:positionH>
            <wp:positionV relativeFrom="paragraph">
              <wp:posOffset>553085</wp:posOffset>
            </wp:positionV>
            <wp:extent cx="2305050" cy="1362075"/>
            <wp:effectExtent l="19050" t="0" r="0" b="0"/>
            <wp:wrapSquare wrapText="bothSides"/>
            <wp:docPr id="2" name="Рисунок 2" descr="D:\сссссссс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ссссссссс.jpg"/>
                    <pic:cNvPicPr>
                      <a:picLocks noChangeAspect="1" noChangeArrowheads="1"/>
                    </pic:cNvPicPr>
                  </pic:nvPicPr>
                  <pic:blipFill>
                    <a:blip r:embed="rId8"/>
                    <a:srcRect/>
                    <a:stretch>
                      <a:fillRect/>
                    </a:stretch>
                  </pic:blipFill>
                  <pic:spPr bwMode="auto">
                    <a:xfrm>
                      <a:off x="0" y="0"/>
                      <a:ext cx="2305050" cy="1362075"/>
                    </a:xfrm>
                    <a:prstGeom prst="rect">
                      <a:avLst/>
                    </a:prstGeom>
                    <a:noFill/>
                    <a:ln w="9525">
                      <a:noFill/>
                      <a:miter lim="800000"/>
                      <a:headEnd/>
                      <a:tailEnd/>
                    </a:ln>
                  </pic:spPr>
                </pic:pic>
              </a:graphicData>
            </a:graphic>
          </wp:anchor>
        </w:drawing>
      </w:r>
      <w:r>
        <w:rPr>
          <w:rFonts w:ascii="Times New Roman" w:hAnsi="Times New Roman" w:cs="Times New Roman"/>
          <w:b/>
          <w:sz w:val="28"/>
          <w:szCs w:val="28"/>
          <w:lang w:val="uk-UA"/>
        </w:rPr>
        <w:tab/>
      </w:r>
      <w:r w:rsidR="004A023F" w:rsidRPr="004A023F">
        <w:rPr>
          <w:rFonts w:ascii="Times New Roman" w:hAnsi="Times New Roman" w:cs="Times New Roman"/>
          <w:i/>
          <w:sz w:val="28"/>
          <w:szCs w:val="28"/>
          <w:lang w:val="uk-UA"/>
        </w:rPr>
        <w:t>з</w:t>
      </w:r>
      <w:r>
        <w:rPr>
          <w:rFonts w:ascii="Times New Roman" w:hAnsi="Times New Roman" w:cs="Times New Roman"/>
          <w:i/>
          <w:sz w:val="28"/>
          <w:szCs w:val="28"/>
          <w:lang w:val="uk-UA"/>
        </w:rPr>
        <w:t xml:space="preserve"> боку грудей і спини – рух усіх транспортних засобів і пішоходів заборонений.</w:t>
      </w:r>
    </w:p>
    <w:p w:rsidR="00DB5BFD" w:rsidRDefault="00DB5BFD" w:rsidP="00DB5BFD">
      <w:pPr>
        <w:jc w:val="both"/>
        <w:rPr>
          <w:rFonts w:ascii="Times New Roman" w:hAnsi="Times New Roman" w:cs="Times New Roman"/>
          <w:i/>
          <w:sz w:val="28"/>
          <w:szCs w:val="28"/>
          <w:lang w:val="uk-UA"/>
        </w:rPr>
      </w:pPr>
    </w:p>
    <w:p w:rsidR="00DB5BFD" w:rsidRPr="00DB5BFD" w:rsidRDefault="00DB5BFD" w:rsidP="00DB5BFD">
      <w:pPr>
        <w:jc w:val="both"/>
        <w:rPr>
          <w:rFonts w:ascii="Times New Roman" w:hAnsi="Times New Roman" w:cs="Times New Roman"/>
          <w:i/>
          <w:sz w:val="28"/>
          <w:szCs w:val="28"/>
          <w:lang w:val="uk-UA"/>
        </w:rPr>
      </w:pPr>
    </w:p>
    <w:p w:rsidR="00DB5BFD" w:rsidRDefault="00DB5BFD" w:rsidP="00891E90">
      <w:pPr>
        <w:jc w:val="both"/>
        <w:rPr>
          <w:rFonts w:ascii="Times New Roman" w:hAnsi="Times New Roman" w:cs="Times New Roman"/>
          <w:sz w:val="28"/>
          <w:szCs w:val="28"/>
          <w:lang w:val="uk-UA"/>
        </w:rPr>
      </w:pPr>
    </w:p>
    <w:p w:rsidR="00DB5BFD" w:rsidRDefault="00DB5BFD" w:rsidP="00DB5BFD">
      <w:pPr>
        <w:rPr>
          <w:rFonts w:ascii="Times New Roman" w:hAnsi="Times New Roman" w:cs="Times New Roman"/>
          <w:sz w:val="28"/>
          <w:szCs w:val="28"/>
          <w:lang w:val="uk-UA"/>
        </w:rPr>
      </w:pPr>
    </w:p>
    <w:p w:rsidR="00DB5BFD" w:rsidRDefault="00DB5BFD" w:rsidP="00DB5BFD">
      <w:pPr>
        <w:tabs>
          <w:tab w:val="left" w:pos="0"/>
        </w:tabs>
        <w:spacing w:after="0" w:line="240" w:lineRule="auto"/>
        <w:jc w:val="center"/>
        <w:rPr>
          <w:rFonts w:ascii="Times New Roman" w:hAnsi="Times New Roman" w:cs="Times New Roman"/>
          <w:b/>
          <w:sz w:val="28"/>
          <w:szCs w:val="28"/>
          <w:lang w:val="uk-UA"/>
        </w:rPr>
      </w:pPr>
      <w:r w:rsidRPr="00DB5BFD">
        <w:rPr>
          <w:rFonts w:ascii="Times New Roman" w:hAnsi="Times New Roman" w:cs="Times New Roman"/>
          <w:b/>
          <w:sz w:val="28"/>
          <w:szCs w:val="28"/>
          <w:lang w:val="uk-UA"/>
        </w:rPr>
        <w:t xml:space="preserve">Мал. 2 Заборона руху транспортних засобів і пішоходів з боку </w:t>
      </w:r>
    </w:p>
    <w:p w:rsidR="003003D7" w:rsidRDefault="00DB5BFD" w:rsidP="00DB5BFD">
      <w:pPr>
        <w:tabs>
          <w:tab w:val="left" w:pos="0"/>
        </w:tabs>
        <w:jc w:val="center"/>
        <w:rPr>
          <w:rFonts w:ascii="Times New Roman" w:hAnsi="Times New Roman" w:cs="Times New Roman"/>
          <w:b/>
          <w:sz w:val="28"/>
          <w:szCs w:val="28"/>
          <w:lang w:val="uk-UA"/>
        </w:rPr>
      </w:pPr>
      <w:r w:rsidRPr="00DB5BFD">
        <w:rPr>
          <w:rFonts w:ascii="Times New Roman" w:hAnsi="Times New Roman" w:cs="Times New Roman"/>
          <w:b/>
          <w:sz w:val="28"/>
          <w:szCs w:val="28"/>
          <w:lang w:val="uk-UA"/>
        </w:rPr>
        <w:t>грудей і спини регулювальника</w:t>
      </w:r>
    </w:p>
    <w:p w:rsidR="00DB5BFD" w:rsidRDefault="00DB5BFD" w:rsidP="00DB5BFD">
      <w:pPr>
        <w:tabs>
          <w:tab w:val="left" w:pos="0"/>
        </w:tabs>
        <w:jc w:val="both"/>
        <w:rPr>
          <w:rFonts w:ascii="Times New Roman" w:hAnsi="Times New Roman" w:cs="Times New Roman"/>
          <w:sz w:val="28"/>
          <w:szCs w:val="28"/>
          <w:lang w:val="uk-UA"/>
        </w:rPr>
      </w:pPr>
      <w:r>
        <w:rPr>
          <w:rFonts w:ascii="Times New Roman" w:hAnsi="Times New Roman" w:cs="Times New Roman"/>
          <w:sz w:val="28"/>
          <w:szCs w:val="28"/>
          <w:lang w:val="uk-UA"/>
        </w:rPr>
        <w:tab/>
        <w:t>Положення регулювальника</w:t>
      </w:r>
      <w:r w:rsidR="004A023F">
        <w:rPr>
          <w:rFonts w:ascii="Times New Roman" w:hAnsi="Times New Roman" w:cs="Times New Roman"/>
          <w:sz w:val="28"/>
          <w:szCs w:val="28"/>
          <w:lang w:val="uk-UA"/>
        </w:rPr>
        <w:t>, яке описано в даному підпункті Правил, наближене до значення зеленого сигналу світлофора. Відмінністю є те, що нерейковим транспортним засобам заборонений лівий поворот, а трамваям – правий і лівий повороти.</w:t>
      </w:r>
    </w:p>
    <w:p w:rsidR="004A023F" w:rsidRDefault="004A023F" w:rsidP="00DB5BFD">
      <w:pPr>
        <w:tabs>
          <w:tab w:val="left" w:pos="0"/>
        </w:tabs>
        <w:jc w:val="both"/>
        <w:rPr>
          <w:rFonts w:ascii="Times New Roman" w:hAnsi="Times New Roman" w:cs="Times New Roman"/>
          <w:sz w:val="28"/>
          <w:szCs w:val="28"/>
          <w:lang w:val="uk-UA"/>
        </w:rPr>
      </w:pPr>
      <w:r>
        <w:rPr>
          <w:rFonts w:ascii="Times New Roman" w:hAnsi="Times New Roman" w:cs="Times New Roman"/>
          <w:sz w:val="28"/>
          <w:szCs w:val="28"/>
          <w:lang w:val="uk-UA"/>
        </w:rPr>
        <w:tab/>
        <w:t>Така регламентація забезпечує безперебійний рух основних потоків і виключає аварійні ситуації і затримки</w:t>
      </w:r>
    </w:p>
    <w:p w:rsidR="004A023F" w:rsidRDefault="004A023F" w:rsidP="00DB5BFD">
      <w:pPr>
        <w:tabs>
          <w:tab w:val="left" w:pos="0"/>
        </w:tabs>
        <w:jc w:val="both"/>
        <w:rPr>
          <w:rFonts w:ascii="Times New Roman" w:hAnsi="Times New Roman" w:cs="Times New Roman"/>
          <w:b/>
          <w:i/>
          <w:sz w:val="28"/>
          <w:szCs w:val="28"/>
          <w:lang w:val="uk-UA"/>
        </w:rPr>
      </w:pPr>
      <w:r>
        <w:rPr>
          <w:rFonts w:ascii="Times New Roman" w:hAnsi="Times New Roman" w:cs="Times New Roman"/>
          <w:b/>
          <w:i/>
          <w:sz w:val="28"/>
          <w:szCs w:val="28"/>
          <w:lang w:val="uk-UA"/>
        </w:rPr>
        <w:tab/>
        <w:t>б) права рука витягнута вперед:</w:t>
      </w:r>
    </w:p>
    <w:p w:rsidR="004A023F" w:rsidRDefault="005D12C3" w:rsidP="00DB5BFD">
      <w:pPr>
        <w:tabs>
          <w:tab w:val="left" w:pos="0"/>
        </w:tabs>
        <w:jc w:val="both"/>
        <w:rPr>
          <w:rFonts w:ascii="Times New Roman" w:hAnsi="Times New Roman" w:cs="Times New Roman"/>
          <w:i/>
          <w:sz w:val="28"/>
          <w:szCs w:val="28"/>
          <w:lang w:val="uk-UA"/>
        </w:rPr>
      </w:pPr>
      <w:r>
        <w:rPr>
          <w:rFonts w:ascii="Times New Roman" w:hAnsi="Times New Roman" w:cs="Times New Roman"/>
          <w:i/>
          <w:noProof/>
          <w:sz w:val="28"/>
          <w:szCs w:val="28"/>
          <w:lang w:eastAsia="ru-RU"/>
        </w:rPr>
        <w:lastRenderedPageBreak/>
        <w:drawing>
          <wp:anchor distT="0" distB="0" distL="114300" distR="114300" simplePos="0" relativeHeight="251660288" behindDoc="0" locked="0" layoutInCell="1" allowOverlap="1">
            <wp:simplePos x="0" y="0"/>
            <wp:positionH relativeFrom="column">
              <wp:posOffset>1605915</wp:posOffset>
            </wp:positionH>
            <wp:positionV relativeFrom="paragraph">
              <wp:posOffset>870585</wp:posOffset>
            </wp:positionV>
            <wp:extent cx="2454910" cy="1438275"/>
            <wp:effectExtent l="19050" t="0" r="2540" b="0"/>
            <wp:wrapSquare wrapText="bothSides"/>
            <wp:docPr id="3" name="Рисунок 3" descr="D:\оооооооооооооо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ооооооооооооооо.jpg"/>
                    <pic:cNvPicPr>
                      <a:picLocks noChangeAspect="1" noChangeArrowheads="1"/>
                    </pic:cNvPicPr>
                  </pic:nvPicPr>
                  <pic:blipFill>
                    <a:blip r:embed="rId9"/>
                    <a:srcRect/>
                    <a:stretch>
                      <a:fillRect/>
                    </a:stretch>
                  </pic:blipFill>
                  <pic:spPr bwMode="auto">
                    <a:xfrm>
                      <a:off x="0" y="0"/>
                      <a:ext cx="2454910" cy="1438275"/>
                    </a:xfrm>
                    <a:prstGeom prst="rect">
                      <a:avLst/>
                    </a:prstGeom>
                    <a:noFill/>
                    <a:ln w="9525">
                      <a:noFill/>
                      <a:miter lim="800000"/>
                      <a:headEnd/>
                      <a:tailEnd/>
                    </a:ln>
                  </pic:spPr>
                </pic:pic>
              </a:graphicData>
            </a:graphic>
          </wp:anchor>
        </w:drawing>
      </w:r>
      <w:r w:rsidR="004A023F">
        <w:rPr>
          <w:rFonts w:ascii="Times New Roman" w:hAnsi="Times New Roman" w:cs="Times New Roman"/>
          <w:i/>
          <w:sz w:val="28"/>
          <w:szCs w:val="28"/>
          <w:lang w:val="uk-UA"/>
        </w:rPr>
        <w:tab/>
        <w:t xml:space="preserve">з лівого боку – дозволено рух трамвая ліворуч, </w:t>
      </w:r>
      <w:r w:rsidR="000C12FC">
        <w:rPr>
          <w:rFonts w:ascii="Times New Roman" w:hAnsi="Times New Roman" w:cs="Times New Roman"/>
          <w:i/>
          <w:sz w:val="28"/>
          <w:szCs w:val="28"/>
          <w:lang w:val="uk-UA"/>
        </w:rPr>
        <w:t>нерейковим транспортним засобам – у всіх напрямках пішоходам дозволено проходити проїзну частину за спиною регулювальника;</w:t>
      </w:r>
    </w:p>
    <w:p w:rsidR="000C12FC" w:rsidRDefault="000C12FC" w:rsidP="00DB5BFD">
      <w:pPr>
        <w:tabs>
          <w:tab w:val="left" w:pos="0"/>
        </w:tabs>
        <w:jc w:val="both"/>
        <w:rPr>
          <w:rFonts w:ascii="Times New Roman" w:hAnsi="Times New Roman" w:cs="Times New Roman"/>
          <w:sz w:val="28"/>
          <w:szCs w:val="28"/>
          <w:lang w:val="uk-UA"/>
        </w:rPr>
      </w:pPr>
    </w:p>
    <w:p w:rsidR="005D12C3" w:rsidRDefault="005D12C3" w:rsidP="00DB5BFD">
      <w:pPr>
        <w:tabs>
          <w:tab w:val="left" w:pos="0"/>
        </w:tabs>
        <w:jc w:val="both"/>
        <w:rPr>
          <w:rFonts w:ascii="Times New Roman" w:hAnsi="Times New Roman" w:cs="Times New Roman"/>
          <w:sz w:val="28"/>
          <w:szCs w:val="28"/>
          <w:lang w:val="uk-UA"/>
        </w:rPr>
      </w:pPr>
    </w:p>
    <w:p w:rsidR="005D12C3" w:rsidRDefault="005D12C3" w:rsidP="00DB5BFD">
      <w:pPr>
        <w:tabs>
          <w:tab w:val="left" w:pos="0"/>
        </w:tabs>
        <w:jc w:val="both"/>
        <w:rPr>
          <w:rFonts w:ascii="Times New Roman" w:hAnsi="Times New Roman" w:cs="Times New Roman"/>
          <w:sz w:val="28"/>
          <w:szCs w:val="28"/>
          <w:lang w:val="uk-UA"/>
        </w:rPr>
      </w:pPr>
    </w:p>
    <w:p w:rsidR="005D12C3" w:rsidRDefault="005D12C3" w:rsidP="00DB5BFD">
      <w:pPr>
        <w:tabs>
          <w:tab w:val="left" w:pos="0"/>
        </w:tabs>
        <w:jc w:val="both"/>
        <w:rPr>
          <w:rFonts w:ascii="Times New Roman" w:hAnsi="Times New Roman" w:cs="Times New Roman"/>
          <w:sz w:val="28"/>
          <w:szCs w:val="28"/>
          <w:lang w:val="uk-UA"/>
        </w:rPr>
      </w:pPr>
    </w:p>
    <w:p w:rsidR="005D12C3" w:rsidRDefault="005D12C3" w:rsidP="005D12C3">
      <w:pPr>
        <w:tabs>
          <w:tab w:val="left" w:pos="0"/>
        </w:tabs>
        <w:jc w:val="center"/>
        <w:rPr>
          <w:rFonts w:ascii="Times New Roman" w:hAnsi="Times New Roman" w:cs="Times New Roman"/>
          <w:sz w:val="28"/>
          <w:szCs w:val="28"/>
          <w:lang w:val="uk-UA"/>
        </w:rPr>
      </w:pPr>
    </w:p>
    <w:p w:rsidR="005D12C3" w:rsidRDefault="005D12C3" w:rsidP="005D12C3">
      <w:pPr>
        <w:tabs>
          <w:tab w:val="left" w:pos="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Мал. 3 Дозволені напрямки руху при сигналі </w:t>
      </w:r>
    </w:p>
    <w:p w:rsidR="005D12C3" w:rsidRDefault="005D12C3" w:rsidP="005D12C3">
      <w:pPr>
        <w:tabs>
          <w:tab w:val="left" w:pos="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регулювальника з лівого боку</w:t>
      </w:r>
    </w:p>
    <w:p w:rsidR="005D12C3" w:rsidRDefault="005D12C3" w:rsidP="005D12C3">
      <w:pPr>
        <w:tabs>
          <w:tab w:val="left" w:pos="0"/>
        </w:tabs>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ab/>
        <w:t>з боку грудей – усім транспортним засобам дозволено рух лише праворуч;</w:t>
      </w:r>
    </w:p>
    <w:p w:rsidR="005D12C3" w:rsidRDefault="005D12C3" w:rsidP="005D12C3">
      <w:pPr>
        <w:tabs>
          <w:tab w:val="left" w:pos="0"/>
        </w:tabs>
        <w:spacing w:after="0" w:line="240" w:lineRule="auto"/>
        <w:jc w:val="both"/>
        <w:rPr>
          <w:rFonts w:ascii="Times New Roman" w:hAnsi="Times New Roman" w:cs="Times New Roman"/>
          <w:i/>
          <w:sz w:val="28"/>
          <w:szCs w:val="28"/>
          <w:lang w:val="uk-UA"/>
        </w:rPr>
      </w:pPr>
      <w:r>
        <w:rPr>
          <w:rFonts w:ascii="Times New Roman" w:hAnsi="Times New Roman" w:cs="Times New Roman"/>
          <w:i/>
          <w:noProof/>
          <w:sz w:val="28"/>
          <w:szCs w:val="28"/>
          <w:lang w:eastAsia="ru-RU"/>
        </w:rPr>
        <w:drawing>
          <wp:anchor distT="0" distB="0" distL="114300" distR="114300" simplePos="0" relativeHeight="251661312" behindDoc="0" locked="0" layoutInCell="1" allowOverlap="1">
            <wp:simplePos x="0" y="0"/>
            <wp:positionH relativeFrom="column">
              <wp:posOffset>1663065</wp:posOffset>
            </wp:positionH>
            <wp:positionV relativeFrom="paragraph">
              <wp:posOffset>48260</wp:posOffset>
            </wp:positionV>
            <wp:extent cx="2514600" cy="1466850"/>
            <wp:effectExtent l="19050" t="0" r="0" b="0"/>
            <wp:wrapSquare wrapText="bothSides"/>
            <wp:docPr id="4" name="Рисунок 4" descr="D:\гггг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ггггг.jpg"/>
                    <pic:cNvPicPr>
                      <a:picLocks noChangeAspect="1" noChangeArrowheads="1"/>
                    </pic:cNvPicPr>
                  </pic:nvPicPr>
                  <pic:blipFill>
                    <a:blip r:embed="rId10"/>
                    <a:srcRect b="23913"/>
                    <a:stretch>
                      <a:fillRect/>
                    </a:stretch>
                  </pic:blipFill>
                  <pic:spPr bwMode="auto">
                    <a:xfrm>
                      <a:off x="0" y="0"/>
                      <a:ext cx="2514600" cy="1466850"/>
                    </a:xfrm>
                    <a:prstGeom prst="rect">
                      <a:avLst/>
                    </a:prstGeom>
                    <a:noFill/>
                    <a:ln w="9525">
                      <a:noFill/>
                      <a:miter lim="800000"/>
                      <a:headEnd/>
                      <a:tailEnd/>
                    </a:ln>
                  </pic:spPr>
                </pic:pic>
              </a:graphicData>
            </a:graphic>
          </wp:anchor>
        </w:drawing>
      </w:r>
    </w:p>
    <w:p w:rsidR="005D12C3" w:rsidRPr="005D12C3" w:rsidRDefault="005D12C3" w:rsidP="005D12C3">
      <w:pPr>
        <w:rPr>
          <w:rFonts w:ascii="Times New Roman" w:hAnsi="Times New Roman" w:cs="Times New Roman"/>
          <w:sz w:val="28"/>
          <w:szCs w:val="28"/>
          <w:lang w:val="uk-UA"/>
        </w:rPr>
      </w:pPr>
    </w:p>
    <w:p w:rsidR="005D12C3" w:rsidRPr="005D12C3" w:rsidRDefault="005D12C3" w:rsidP="005D12C3">
      <w:pPr>
        <w:rPr>
          <w:rFonts w:ascii="Times New Roman" w:hAnsi="Times New Roman" w:cs="Times New Roman"/>
          <w:sz w:val="28"/>
          <w:szCs w:val="28"/>
          <w:lang w:val="uk-UA"/>
        </w:rPr>
      </w:pPr>
    </w:p>
    <w:p w:rsidR="005D12C3" w:rsidRPr="005D12C3" w:rsidRDefault="005D12C3" w:rsidP="005D12C3">
      <w:pPr>
        <w:rPr>
          <w:rFonts w:ascii="Times New Roman" w:hAnsi="Times New Roman" w:cs="Times New Roman"/>
          <w:sz w:val="28"/>
          <w:szCs w:val="28"/>
          <w:lang w:val="uk-UA"/>
        </w:rPr>
      </w:pPr>
    </w:p>
    <w:p w:rsidR="005D12C3" w:rsidRDefault="005D12C3" w:rsidP="005D12C3">
      <w:pPr>
        <w:rPr>
          <w:rFonts w:ascii="Times New Roman" w:hAnsi="Times New Roman" w:cs="Times New Roman"/>
          <w:sz w:val="28"/>
          <w:szCs w:val="28"/>
          <w:lang w:val="uk-UA"/>
        </w:rPr>
      </w:pPr>
    </w:p>
    <w:p w:rsidR="00730D6E" w:rsidRDefault="005D12C3" w:rsidP="00730D6E">
      <w:pPr>
        <w:tabs>
          <w:tab w:val="left" w:pos="0"/>
        </w:tabs>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Мал. 4 Дозволені напрямки руху</w:t>
      </w:r>
      <w:r w:rsidR="00730D6E">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при сигналі </w:t>
      </w:r>
    </w:p>
    <w:p w:rsidR="005D12C3" w:rsidRDefault="005D12C3" w:rsidP="00730D6E">
      <w:pPr>
        <w:tabs>
          <w:tab w:val="left" w:pos="0"/>
        </w:tabs>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регулювальника з боку грудей </w:t>
      </w:r>
    </w:p>
    <w:p w:rsidR="00730D6E" w:rsidRDefault="00730D6E" w:rsidP="00730D6E">
      <w:pPr>
        <w:tabs>
          <w:tab w:val="left" w:pos="0"/>
        </w:tabs>
        <w:spacing w:after="0"/>
        <w:jc w:val="both"/>
        <w:rPr>
          <w:rFonts w:ascii="Times New Roman" w:hAnsi="Times New Roman" w:cs="Times New Roman"/>
          <w:i/>
          <w:sz w:val="28"/>
          <w:szCs w:val="28"/>
          <w:lang w:val="uk-UA"/>
        </w:rPr>
      </w:pPr>
      <w:r>
        <w:rPr>
          <w:rFonts w:ascii="Times New Roman" w:hAnsi="Times New Roman" w:cs="Times New Roman"/>
          <w:noProof/>
          <w:sz w:val="28"/>
          <w:szCs w:val="28"/>
          <w:lang w:eastAsia="ru-RU"/>
        </w:rPr>
        <w:drawing>
          <wp:anchor distT="0" distB="0" distL="114300" distR="114300" simplePos="0" relativeHeight="251663360" behindDoc="0" locked="0" layoutInCell="1" allowOverlap="1">
            <wp:simplePos x="0" y="0"/>
            <wp:positionH relativeFrom="column">
              <wp:posOffset>3284855</wp:posOffset>
            </wp:positionH>
            <wp:positionV relativeFrom="paragraph">
              <wp:posOffset>239395</wp:posOffset>
            </wp:positionV>
            <wp:extent cx="2511425" cy="1485900"/>
            <wp:effectExtent l="19050" t="0" r="3175" b="0"/>
            <wp:wrapSquare wrapText="bothSides"/>
            <wp:docPr id="6" name="Рисунок 6" descr="D:\сссссссс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ссссссссс.jpg"/>
                    <pic:cNvPicPr>
                      <a:picLocks noChangeAspect="1" noChangeArrowheads="1"/>
                    </pic:cNvPicPr>
                  </pic:nvPicPr>
                  <pic:blipFill>
                    <a:blip r:embed="rId8"/>
                    <a:srcRect/>
                    <a:stretch>
                      <a:fillRect/>
                    </a:stretch>
                  </pic:blipFill>
                  <pic:spPr bwMode="auto">
                    <a:xfrm>
                      <a:off x="0" y="0"/>
                      <a:ext cx="2511425" cy="148590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2336" behindDoc="0" locked="0" layoutInCell="1" allowOverlap="1">
            <wp:simplePos x="0" y="0"/>
            <wp:positionH relativeFrom="column">
              <wp:posOffset>15240</wp:posOffset>
            </wp:positionH>
            <wp:positionV relativeFrom="paragraph">
              <wp:posOffset>239395</wp:posOffset>
            </wp:positionV>
            <wp:extent cx="2533015" cy="1485900"/>
            <wp:effectExtent l="19050" t="0" r="635" b="0"/>
            <wp:wrapSquare wrapText="bothSides"/>
            <wp:docPr id="5" name="Рисунок 5" descr="D:\ююююююю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юююююююю.jpg"/>
                    <pic:cNvPicPr>
                      <a:picLocks noChangeAspect="1" noChangeArrowheads="1"/>
                    </pic:cNvPicPr>
                  </pic:nvPicPr>
                  <pic:blipFill>
                    <a:blip r:embed="rId11"/>
                    <a:srcRect/>
                    <a:stretch>
                      <a:fillRect/>
                    </a:stretch>
                  </pic:blipFill>
                  <pic:spPr bwMode="auto">
                    <a:xfrm>
                      <a:off x="0" y="0"/>
                      <a:ext cx="2533015" cy="1485900"/>
                    </a:xfrm>
                    <a:prstGeom prst="rect">
                      <a:avLst/>
                    </a:prstGeom>
                    <a:noFill/>
                    <a:ln w="9525">
                      <a:noFill/>
                      <a:miter lim="800000"/>
                      <a:headEnd/>
                      <a:tailEnd/>
                    </a:ln>
                  </pic:spPr>
                </pic:pic>
              </a:graphicData>
            </a:graphic>
          </wp:anchor>
        </w:drawing>
      </w:r>
      <w:r>
        <w:rPr>
          <w:rFonts w:ascii="Times New Roman" w:hAnsi="Times New Roman" w:cs="Times New Roman"/>
          <w:sz w:val="28"/>
          <w:szCs w:val="28"/>
          <w:lang w:val="uk-UA"/>
        </w:rPr>
        <w:tab/>
      </w:r>
      <w:r w:rsidRPr="00730D6E">
        <w:rPr>
          <w:rFonts w:ascii="Times New Roman" w:hAnsi="Times New Roman" w:cs="Times New Roman"/>
          <w:i/>
          <w:sz w:val="28"/>
          <w:szCs w:val="28"/>
          <w:lang w:val="uk-UA"/>
        </w:rPr>
        <w:t>з правого боку та спини</w:t>
      </w:r>
      <w:r>
        <w:rPr>
          <w:rFonts w:ascii="Times New Roman" w:hAnsi="Times New Roman" w:cs="Times New Roman"/>
          <w:i/>
          <w:sz w:val="28"/>
          <w:szCs w:val="28"/>
          <w:lang w:val="uk-UA"/>
        </w:rPr>
        <w:t xml:space="preserve"> – рух усіх транспортних засобів заборонено;</w:t>
      </w:r>
    </w:p>
    <w:p w:rsidR="00944AC2" w:rsidRDefault="00944AC2" w:rsidP="00730D6E">
      <w:pPr>
        <w:tabs>
          <w:tab w:val="left" w:pos="0"/>
        </w:tabs>
        <w:spacing w:after="0"/>
        <w:jc w:val="both"/>
        <w:rPr>
          <w:rFonts w:ascii="Times New Roman" w:hAnsi="Times New Roman" w:cs="Times New Roman"/>
          <w:i/>
          <w:sz w:val="28"/>
          <w:szCs w:val="28"/>
          <w:lang w:val="uk-UA"/>
        </w:rPr>
      </w:pPr>
    </w:p>
    <w:p w:rsidR="00944AC2" w:rsidRPr="00944AC2" w:rsidRDefault="00944AC2" w:rsidP="00944AC2">
      <w:pPr>
        <w:rPr>
          <w:rFonts w:ascii="Times New Roman" w:hAnsi="Times New Roman" w:cs="Times New Roman"/>
          <w:sz w:val="28"/>
          <w:szCs w:val="28"/>
          <w:lang w:val="uk-UA"/>
        </w:rPr>
      </w:pPr>
    </w:p>
    <w:p w:rsidR="00944AC2" w:rsidRPr="00944AC2" w:rsidRDefault="00944AC2" w:rsidP="00944AC2">
      <w:pPr>
        <w:rPr>
          <w:rFonts w:ascii="Times New Roman" w:hAnsi="Times New Roman" w:cs="Times New Roman"/>
          <w:sz w:val="28"/>
          <w:szCs w:val="28"/>
          <w:lang w:val="uk-UA"/>
        </w:rPr>
      </w:pPr>
    </w:p>
    <w:p w:rsidR="00944AC2" w:rsidRPr="00944AC2" w:rsidRDefault="00944AC2" w:rsidP="00944AC2">
      <w:pPr>
        <w:rPr>
          <w:rFonts w:ascii="Times New Roman" w:hAnsi="Times New Roman" w:cs="Times New Roman"/>
          <w:sz w:val="28"/>
          <w:szCs w:val="28"/>
          <w:lang w:val="uk-UA"/>
        </w:rPr>
      </w:pPr>
    </w:p>
    <w:p w:rsidR="00944AC2" w:rsidRDefault="00944AC2" w:rsidP="00944AC2">
      <w:pPr>
        <w:rPr>
          <w:rFonts w:ascii="Times New Roman" w:hAnsi="Times New Roman" w:cs="Times New Roman"/>
          <w:sz w:val="28"/>
          <w:szCs w:val="28"/>
          <w:lang w:val="uk-UA"/>
        </w:rPr>
      </w:pPr>
    </w:p>
    <w:p w:rsidR="00730D6E" w:rsidRDefault="00944AC2" w:rsidP="00944AC2">
      <w:pPr>
        <w:jc w:val="center"/>
        <w:rPr>
          <w:rFonts w:ascii="Times New Roman" w:hAnsi="Times New Roman" w:cs="Times New Roman"/>
          <w:b/>
          <w:sz w:val="28"/>
          <w:szCs w:val="28"/>
          <w:lang w:val="uk-UA"/>
        </w:rPr>
      </w:pPr>
      <w:r>
        <w:rPr>
          <w:rFonts w:ascii="Times New Roman" w:hAnsi="Times New Roman" w:cs="Times New Roman"/>
          <w:b/>
          <w:sz w:val="28"/>
          <w:szCs w:val="28"/>
          <w:lang w:val="uk-UA"/>
        </w:rPr>
        <w:t>Мал. 5 Заборона руху транспортних засобів з правого боку та спини регулювальника</w:t>
      </w:r>
    </w:p>
    <w:p w:rsidR="00944AC2" w:rsidRDefault="00944AC2" w:rsidP="00944AC2">
      <w:pPr>
        <w:jc w:val="both"/>
        <w:rPr>
          <w:rFonts w:ascii="Times New Roman" w:hAnsi="Times New Roman" w:cs="Times New Roman"/>
          <w:i/>
          <w:sz w:val="28"/>
          <w:szCs w:val="28"/>
          <w:lang w:val="uk-UA"/>
        </w:rPr>
      </w:pPr>
      <w:r>
        <w:rPr>
          <w:rFonts w:ascii="Times New Roman" w:hAnsi="Times New Roman" w:cs="Times New Roman"/>
          <w:i/>
          <w:sz w:val="28"/>
          <w:szCs w:val="28"/>
          <w:lang w:val="uk-UA"/>
        </w:rPr>
        <w:tab/>
        <w:t>Пішоходам дозволено переходити проїзну частину за спиною регулювальника;</w:t>
      </w:r>
    </w:p>
    <w:p w:rsidR="00944AC2" w:rsidRDefault="00944AC2" w:rsidP="00944AC2">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При вказаному </w:t>
      </w:r>
      <w:r w:rsidR="00213670">
        <w:rPr>
          <w:rFonts w:ascii="Times New Roman" w:hAnsi="Times New Roman" w:cs="Times New Roman"/>
          <w:sz w:val="28"/>
          <w:szCs w:val="28"/>
          <w:lang w:val="uk-UA"/>
        </w:rPr>
        <w:t>положенні</w:t>
      </w:r>
      <w:r>
        <w:rPr>
          <w:rFonts w:ascii="Times New Roman" w:hAnsi="Times New Roman" w:cs="Times New Roman"/>
          <w:sz w:val="28"/>
          <w:szCs w:val="28"/>
          <w:lang w:val="uk-UA"/>
        </w:rPr>
        <w:t xml:space="preserve"> регулювальника дозволяється рух нерейковим транспортним засобам, що рухаються зі сторони лівого плеча </w:t>
      </w:r>
      <w:r>
        <w:rPr>
          <w:rFonts w:ascii="Times New Roman" w:hAnsi="Times New Roman" w:cs="Times New Roman"/>
          <w:sz w:val="28"/>
          <w:szCs w:val="28"/>
          <w:lang w:val="uk-UA"/>
        </w:rPr>
        <w:lastRenderedPageBreak/>
        <w:t>регулювальника, у всіх напрямках, і на розворот, а транспортним засобам, що рухаються на груди регулювальника – здійснювати правий поворот. Пішоходи п</w:t>
      </w:r>
      <w:r w:rsidR="00277D3B">
        <w:rPr>
          <w:rFonts w:ascii="Times New Roman" w:hAnsi="Times New Roman" w:cs="Times New Roman"/>
          <w:sz w:val="28"/>
          <w:szCs w:val="28"/>
          <w:lang w:val="uk-UA"/>
        </w:rPr>
        <w:t>р</w:t>
      </w:r>
      <w:r>
        <w:rPr>
          <w:rFonts w:ascii="Times New Roman" w:hAnsi="Times New Roman" w:cs="Times New Roman"/>
          <w:sz w:val="28"/>
          <w:szCs w:val="28"/>
          <w:lang w:val="uk-UA"/>
        </w:rPr>
        <w:t>и такому положенні регулювальника можуть переходити</w:t>
      </w:r>
      <w:r w:rsidR="00277D3B">
        <w:rPr>
          <w:rFonts w:ascii="Times New Roman" w:hAnsi="Times New Roman" w:cs="Times New Roman"/>
          <w:sz w:val="28"/>
          <w:szCs w:val="28"/>
          <w:lang w:val="uk-UA"/>
        </w:rPr>
        <w:t xml:space="preserve"> проїзну частину тільки за спиною (паралельно спині), трамваю зі сторони лівого плеча дозволяється</w:t>
      </w:r>
      <w:r w:rsidR="00213670">
        <w:rPr>
          <w:rFonts w:ascii="Times New Roman" w:hAnsi="Times New Roman" w:cs="Times New Roman"/>
          <w:sz w:val="28"/>
          <w:szCs w:val="28"/>
          <w:lang w:val="uk-UA"/>
        </w:rPr>
        <w:t xml:space="preserve"> рухатись ліворуч, а зі сторони грудей – праворуч.</w:t>
      </w:r>
    </w:p>
    <w:p w:rsidR="00213670" w:rsidRDefault="00213670" w:rsidP="00944AC2">
      <w:pPr>
        <w:jc w:val="both"/>
        <w:rPr>
          <w:rFonts w:ascii="Times New Roman" w:hAnsi="Times New Roman" w:cs="Times New Roman"/>
          <w:sz w:val="28"/>
          <w:szCs w:val="28"/>
          <w:lang w:val="uk-UA"/>
        </w:rPr>
      </w:pPr>
      <w:r>
        <w:rPr>
          <w:rFonts w:ascii="Times New Roman" w:hAnsi="Times New Roman" w:cs="Times New Roman"/>
          <w:sz w:val="28"/>
          <w:szCs w:val="28"/>
          <w:lang w:val="uk-UA"/>
        </w:rPr>
        <w:tab/>
        <w:t>Правила не визначають який із транспортних засобів має перевагу, так як в цьому випадку регулювальник додатковим жестом може затримати один із транспортних засобів. Якщо при такому положенні регулювальник не подає додаткових сигналів, то при перехрещенні траєкторій руху транспортних засобів на перехресті, коли один транспортний засіб виконує розворот зі сторони лівого плеча регулювальника, а другий виконує правий поворот зі сторони грудей, черговість проїзду перехрестя визначається пунктом 10.11 Правил.</w:t>
      </w:r>
    </w:p>
    <w:p w:rsidR="00213670" w:rsidRDefault="00213670" w:rsidP="00944AC2">
      <w:pPr>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213670">
        <w:rPr>
          <w:rFonts w:ascii="Times New Roman" w:hAnsi="Times New Roman" w:cs="Times New Roman"/>
          <w:b/>
          <w:i/>
          <w:sz w:val="28"/>
          <w:szCs w:val="28"/>
          <w:lang w:val="uk-UA"/>
        </w:rPr>
        <w:t>в)рука піднята вгору</w:t>
      </w:r>
      <w:r>
        <w:rPr>
          <w:rFonts w:ascii="Times New Roman" w:hAnsi="Times New Roman" w:cs="Times New Roman"/>
          <w:sz w:val="28"/>
          <w:szCs w:val="28"/>
          <w:lang w:val="uk-UA"/>
        </w:rPr>
        <w:t>:</w:t>
      </w:r>
    </w:p>
    <w:p w:rsidR="00213670" w:rsidRPr="00213670" w:rsidRDefault="00213670" w:rsidP="00944AC2">
      <w:pPr>
        <w:jc w:val="both"/>
        <w:rPr>
          <w:rFonts w:ascii="Times New Roman" w:hAnsi="Times New Roman" w:cs="Times New Roman"/>
          <w:i/>
          <w:sz w:val="28"/>
          <w:szCs w:val="28"/>
          <w:lang w:val="uk-UA"/>
        </w:rPr>
      </w:pPr>
      <w:r>
        <w:rPr>
          <w:rFonts w:ascii="Times New Roman" w:hAnsi="Times New Roman" w:cs="Times New Roman"/>
          <w:noProof/>
          <w:sz w:val="28"/>
          <w:szCs w:val="28"/>
          <w:lang w:eastAsia="ru-RU"/>
        </w:rPr>
        <w:drawing>
          <wp:anchor distT="0" distB="0" distL="114300" distR="114300" simplePos="0" relativeHeight="251664384" behindDoc="0" locked="0" layoutInCell="1" allowOverlap="1">
            <wp:simplePos x="0" y="0"/>
            <wp:positionH relativeFrom="column">
              <wp:posOffset>1520190</wp:posOffset>
            </wp:positionH>
            <wp:positionV relativeFrom="paragraph">
              <wp:posOffset>426720</wp:posOffset>
            </wp:positionV>
            <wp:extent cx="2609850" cy="1543050"/>
            <wp:effectExtent l="19050" t="0" r="0" b="0"/>
            <wp:wrapSquare wrapText="bothSides"/>
            <wp:docPr id="7" name="Рисунок 1" descr="D:\ммммммммммммм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ммммммммммммм.jpg"/>
                    <pic:cNvPicPr>
                      <a:picLocks noChangeAspect="1" noChangeArrowheads="1"/>
                    </pic:cNvPicPr>
                  </pic:nvPicPr>
                  <pic:blipFill>
                    <a:blip r:embed="rId12"/>
                    <a:srcRect/>
                    <a:stretch>
                      <a:fillRect/>
                    </a:stretch>
                  </pic:blipFill>
                  <pic:spPr bwMode="auto">
                    <a:xfrm>
                      <a:off x="0" y="0"/>
                      <a:ext cx="2609850" cy="1543050"/>
                    </a:xfrm>
                    <a:prstGeom prst="rect">
                      <a:avLst/>
                    </a:prstGeom>
                    <a:noFill/>
                    <a:ln w="9525">
                      <a:noFill/>
                      <a:miter lim="800000"/>
                      <a:headEnd/>
                      <a:tailEnd/>
                    </a:ln>
                  </pic:spPr>
                </pic:pic>
              </a:graphicData>
            </a:graphic>
          </wp:anchor>
        </w:drawing>
      </w:r>
      <w:r>
        <w:rPr>
          <w:rFonts w:ascii="Times New Roman" w:hAnsi="Times New Roman" w:cs="Times New Roman"/>
          <w:sz w:val="28"/>
          <w:szCs w:val="28"/>
          <w:lang w:val="uk-UA"/>
        </w:rPr>
        <w:tab/>
      </w:r>
      <w:r>
        <w:rPr>
          <w:rFonts w:ascii="Times New Roman" w:hAnsi="Times New Roman" w:cs="Times New Roman"/>
          <w:i/>
          <w:sz w:val="28"/>
          <w:szCs w:val="28"/>
          <w:lang w:val="uk-UA"/>
        </w:rPr>
        <w:t>рух усіх транспортних засобів і пішоходів заборонено в усіх напрямках</w:t>
      </w:r>
    </w:p>
    <w:p w:rsidR="00213670" w:rsidRDefault="00213670" w:rsidP="00944AC2">
      <w:pPr>
        <w:jc w:val="both"/>
        <w:rPr>
          <w:rFonts w:ascii="Times New Roman" w:hAnsi="Times New Roman" w:cs="Times New Roman"/>
          <w:b/>
          <w:i/>
          <w:sz w:val="28"/>
          <w:szCs w:val="28"/>
          <w:lang w:val="uk-UA"/>
        </w:rPr>
      </w:pPr>
      <w:r w:rsidRPr="00213670">
        <w:rPr>
          <w:rFonts w:ascii="Times New Roman" w:hAnsi="Times New Roman" w:cs="Times New Roman"/>
          <w:sz w:val="28"/>
          <w:szCs w:val="28"/>
          <w:lang w:val="uk-UA"/>
        </w:rPr>
        <w:t xml:space="preserve"> </w:t>
      </w:r>
    </w:p>
    <w:p w:rsidR="00213670" w:rsidRPr="00213670" w:rsidRDefault="00213670" w:rsidP="00213670">
      <w:pPr>
        <w:rPr>
          <w:rFonts w:ascii="Times New Roman" w:hAnsi="Times New Roman" w:cs="Times New Roman"/>
          <w:sz w:val="28"/>
          <w:szCs w:val="28"/>
          <w:lang w:val="uk-UA"/>
        </w:rPr>
      </w:pPr>
    </w:p>
    <w:p w:rsidR="00213670" w:rsidRPr="00213670" w:rsidRDefault="00213670" w:rsidP="00213670">
      <w:pPr>
        <w:rPr>
          <w:rFonts w:ascii="Times New Roman" w:hAnsi="Times New Roman" w:cs="Times New Roman"/>
          <w:sz w:val="28"/>
          <w:szCs w:val="28"/>
          <w:lang w:val="uk-UA"/>
        </w:rPr>
      </w:pPr>
    </w:p>
    <w:p w:rsidR="00213670" w:rsidRPr="00213670" w:rsidRDefault="00213670" w:rsidP="00213670">
      <w:pPr>
        <w:rPr>
          <w:rFonts w:ascii="Times New Roman" w:hAnsi="Times New Roman" w:cs="Times New Roman"/>
          <w:sz w:val="28"/>
          <w:szCs w:val="28"/>
          <w:lang w:val="uk-UA"/>
        </w:rPr>
      </w:pPr>
    </w:p>
    <w:p w:rsidR="00213670" w:rsidRDefault="00213670" w:rsidP="00213670">
      <w:pPr>
        <w:rPr>
          <w:rFonts w:ascii="Times New Roman" w:hAnsi="Times New Roman" w:cs="Times New Roman"/>
          <w:sz w:val="28"/>
          <w:szCs w:val="28"/>
          <w:lang w:val="uk-UA"/>
        </w:rPr>
      </w:pPr>
    </w:p>
    <w:p w:rsidR="00213670" w:rsidRDefault="00213670" w:rsidP="00213670">
      <w:pPr>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Мал. 6 Дія водія при сигналі регулювальника – рука піднята </w:t>
      </w:r>
      <w:r w:rsidR="00A63890">
        <w:rPr>
          <w:rFonts w:ascii="Times New Roman" w:hAnsi="Times New Roman" w:cs="Times New Roman"/>
          <w:b/>
          <w:sz w:val="28"/>
          <w:szCs w:val="28"/>
          <w:lang w:val="uk-UA"/>
        </w:rPr>
        <w:t>вгору</w:t>
      </w:r>
    </w:p>
    <w:p w:rsidR="00A63890" w:rsidRDefault="00A63890" w:rsidP="00A63890">
      <w:pPr>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D67DC">
        <w:rPr>
          <w:rFonts w:ascii="Times New Roman" w:hAnsi="Times New Roman" w:cs="Times New Roman"/>
          <w:sz w:val="28"/>
          <w:szCs w:val="28"/>
          <w:lang w:val="uk-UA"/>
        </w:rPr>
        <w:t>Жест регулювальника з піднятою вверх рукою аналогічний вимогам жовтого сигналу світлофора (див П. 8.7.3 «д»). Враховуючи швидкість руху і небезпечність різкого гальмування на перехресті, особливо на слизькій проїзній частині, регулювальник за допомогою додаткових жестів може надати можливість закінчити проїзд перехрестя водіям, які не можуть зупинитися у стоп-лінії, або у</w:t>
      </w:r>
      <w:r w:rsidR="00B27DE0">
        <w:rPr>
          <w:rFonts w:ascii="Times New Roman" w:hAnsi="Times New Roman" w:cs="Times New Roman"/>
          <w:sz w:val="28"/>
          <w:szCs w:val="28"/>
          <w:lang w:val="uk-UA"/>
        </w:rPr>
        <w:t xml:space="preserve"> перехрещуваної проїзної частини</w:t>
      </w:r>
      <w:r w:rsidR="006D67DC">
        <w:rPr>
          <w:rFonts w:ascii="Times New Roman" w:hAnsi="Times New Roman" w:cs="Times New Roman"/>
          <w:sz w:val="28"/>
          <w:szCs w:val="28"/>
          <w:lang w:val="uk-UA"/>
        </w:rPr>
        <w:t>.</w:t>
      </w:r>
    </w:p>
    <w:p w:rsidR="00B27DE0" w:rsidRDefault="00B27DE0" w:rsidP="00A63890">
      <w:pPr>
        <w:jc w:val="both"/>
        <w:rPr>
          <w:rFonts w:ascii="Times New Roman" w:hAnsi="Times New Roman" w:cs="Times New Roman"/>
          <w:sz w:val="28"/>
          <w:szCs w:val="28"/>
          <w:lang w:val="uk-UA"/>
        </w:rPr>
      </w:pPr>
      <w:r>
        <w:rPr>
          <w:rFonts w:ascii="Times New Roman" w:hAnsi="Times New Roman" w:cs="Times New Roman"/>
          <w:sz w:val="28"/>
          <w:szCs w:val="28"/>
          <w:lang w:val="uk-UA"/>
        </w:rPr>
        <w:tab/>
        <w:t>Цей сигнал дозволяє регулювальнику при необхідності тимчасово зупинити рух в усіх напрямках.</w:t>
      </w:r>
    </w:p>
    <w:p w:rsidR="00B27DE0" w:rsidRDefault="00B27DE0" w:rsidP="00A63890">
      <w:pPr>
        <w:jc w:val="both"/>
        <w:rPr>
          <w:rFonts w:ascii="Times New Roman" w:hAnsi="Times New Roman" w:cs="Times New Roman"/>
          <w:b/>
          <w:sz w:val="28"/>
          <w:szCs w:val="28"/>
          <w:lang w:val="uk-UA"/>
        </w:rPr>
      </w:pPr>
      <w:r>
        <w:rPr>
          <w:rFonts w:ascii="Times New Roman" w:hAnsi="Times New Roman" w:cs="Times New Roman"/>
          <w:sz w:val="28"/>
          <w:szCs w:val="28"/>
          <w:lang w:val="uk-UA"/>
        </w:rPr>
        <w:tab/>
      </w:r>
      <w:r>
        <w:rPr>
          <w:rFonts w:ascii="Times New Roman" w:hAnsi="Times New Roman" w:cs="Times New Roman"/>
          <w:b/>
          <w:sz w:val="28"/>
          <w:szCs w:val="28"/>
          <w:lang w:val="uk-UA"/>
        </w:rPr>
        <w:t>Жезл застосовується тільки працівниками підрозділів Державтоінспекції та військової інспекції безпеки дорожнього руху.</w:t>
      </w:r>
    </w:p>
    <w:p w:rsidR="00B27DE0" w:rsidRDefault="00B27DE0" w:rsidP="00A63890">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ab/>
        <w:t xml:space="preserve">Для </w:t>
      </w:r>
      <w:r w:rsidR="004C2312">
        <w:rPr>
          <w:rFonts w:ascii="Times New Roman" w:hAnsi="Times New Roman" w:cs="Times New Roman"/>
          <w:sz w:val="28"/>
          <w:szCs w:val="28"/>
          <w:lang w:val="uk-UA"/>
        </w:rPr>
        <w:t>пріоритетного</w:t>
      </w:r>
      <w:r>
        <w:rPr>
          <w:rFonts w:ascii="Times New Roman" w:hAnsi="Times New Roman" w:cs="Times New Roman"/>
          <w:sz w:val="28"/>
          <w:szCs w:val="28"/>
          <w:lang w:val="uk-UA"/>
        </w:rPr>
        <w:t xml:space="preserve"> позначення регулювальника на дорозі Правилами передбачено, що для регулювання жезл застосовується тільки працівниками Державтоінспекції та військової інспекції безпеки дорожнього руху при проходженні військових колон транспортних засобів.</w:t>
      </w:r>
    </w:p>
    <w:p w:rsidR="004C2312" w:rsidRDefault="004C2312" w:rsidP="00A63890">
      <w:pPr>
        <w:jc w:val="both"/>
        <w:rPr>
          <w:rFonts w:ascii="Times New Roman" w:hAnsi="Times New Roman" w:cs="Times New Roman"/>
          <w:b/>
          <w:sz w:val="28"/>
          <w:szCs w:val="28"/>
          <w:lang w:val="uk-UA"/>
        </w:rPr>
      </w:pPr>
      <w:r>
        <w:rPr>
          <w:rFonts w:ascii="Times New Roman" w:hAnsi="Times New Roman" w:cs="Times New Roman"/>
          <w:sz w:val="28"/>
          <w:szCs w:val="28"/>
          <w:lang w:val="uk-UA"/>
        </w:rPr>
        <w:tab/>
      </w:r>
      <w:r>
        <w:rPr>
          <w:rFonts w:ascii="Times New Roman" w:hAnsi="Times New Roman" w:cs="Times New Roman"/>
          <w:b/>
          <w:sz w:val="28"/>
          <w:szCs w:val="28"/>
          <w:lang w:val="uk-UA"/>
        </w:rPr>
        <w:t>Для привертання уваги учасників дорожнього руху застосовується сигнал, поданий свистком.</w:t>
      </w:r>
    </w:p>
    <w:p w:rsidR="004C2312" w:rsidRDefault="004C2312" w:rsidP="00A63890">
      <w:pPr>
        <w:jc w:val="both"/>
        <w:rPr>
          <w:rFonts w:ascii="Times New Roman" w:hAnsi="Times New Roman" w:cs="Times New Roman"/>
          <w:b/>
          <w:sz w:val="28"/>
          <w:szCs w:val="28"/>
          <w:lang w:val="uk-UA"/>
        </w:rPr>
      </w:pPr>
      <w:r>
        <w:rPr>
          <w:rFonts w:ascii="Times New Roman" w:hAnsi="Times New Roman" w:cs="Times New Roman"/>
          <w:b/>
          <w:sz w:val="28"/>
          <w:szCs w:val="28"/>
          <w:lang w:val="uk-UA"/>
        </w:rPr>
        <w:tab/>
        <w:t>Регулювальник може потавати інші сигнали, зрозумілі водіям і пішоходам.</w:t>
      </w:r>
    </w:p>
    <w:p w:rsidR="004C2312" w:rsidRDefault="004C2312" w:rsidP="00A63890">
      <w:pPr>
        <w:jc w:val="both"/>
        <w:rPr>
          <w:rFonts w:ascii="Times New Roman" w:hAnsi="Times New Roman" w:cs="Times New Roman"/>
          <w:sz w:val="28"/>
          <w:szCs w:val="28"/>
          <w:lang w:val="uk-UA"/>
        </w:rPr>
      </w:pPr>
      <w:r>
        <w:rPr>
          <w:rFonts w:ascii="Times New Roman" w:hAnsi="Times New Roman" w:cs="Times New Roman"/>
          <w:sz w:val="28"/>
          <w:szCs w:val="28"/>
          <w:lang w:val="uk-UA"/>
        </w:rPr>
        <w:tab/>
        <w:t>В умовах інтенсивного дорожнього руху регулювальник може подавати і інші жести.</w:t>
      </w:r>
    </w:p>
    <w:p w:rsidR="004C2312" w:rsidRDefault="00BC723D" w:rsidP="00A63890">
      <w:pPr>
        <w:jc w:val="both"/>
        <w:rPr>
          <w:rFonts w:ascii="Times New Roman" w:hAnsi="Times New Roman" w:cs="Times New Roman"/>
          <w:b/>
          <w:sz w:val="28"/>
          <w:szCs w:val="28"/>
          <w:lang w:val="uk-UA"/>
        </w:rPr>
      </w:pPr>
      <w:r>
        <w:rPr>
          <w:rFonts w:ascii="Times New Roman" w:hAnsi="Times New Roman" w:cs="Times New Roman"/>
          <w:sz w:val="28"/>
          <w:szCs w:val="28"/>
          <w:lang w:val="uk-UA"/>
        </w:rPr>
        <w:tab/>
      </w:r>
      <w:r>
        <w:rPr>
          <w:rFonts w:ascii="Times New Roman" w:hAnsi="Times New Roman" w:cs="Times New Roman"/>
          <w:b/>
          <w:sz w:val="28"/>
          <w:szCs w:val="28"/>
          <w:lang w:val="uk-UA"/>
        </w:rPr>
        <w:t>8.9 Вимога про зупинку транспортного засобу подається працівником міліції:</w:t>
      </w:r>
    </w:p>
    <w:p w:rsidR="00BC723D" w:rsidRDefault="00BC723D" w:rsidP="00A63890">
      <w:pPr>
        <w:jc w:val="both"/>
        <w:rPr>
          <w:rFonts w:ascii="Times New Roman" w:hAnsi="Times New Roman" w:cs="Times New Roman"/>
          <w:b/>
          <w:sz w:val="28"/>
          <w:szCs w:val="28"/>
          <w:lang w:val="uk-UA"/>
        </w:rPr>
      </w:pPr>
      <w:r>
        <w:rPr>
          <w:rFonts w:ascii="Times New Roman" w:hAnsi="Times New Roman" w:cs="Times New Roman"/>
          <w:b/>
          <w:sz w:val="28"/>
          <w:szCs w:val="28"/>
          <w:lang w:val="uk-UA"/>
        </w:rPr>
        <w:tab/>
        <w:t>а) жезлом а бо рукою, що вказує на цей транспортний засіб;</w:t>
      </w:r>
    </w:p>
    <w:p w:rsidR="00BC723D" w:rsidRDefault="00BC723D" w:rsidP="00A63890">
      <w:pPr>
        <w:jc w:val="both"/>
        <w:rPr>
          <w:rFonts w:ascii="Times New Roman" w:hAnsi="Times New Roman" w:cs="Times New Roman"/>
          <w:sz w:val="28"/>
          <w:szCs w:val="28"/>
          <w:lang w:val="uk-UA"/>
        </w:rPr>
      </w:pPr>
      <w:r>
        <w:rPr>
          <w:rFonts w:ascii="Times New Roman" w:hAnsi="Times New Roman" w:cs="Times New Roman"/>
          <w:b/>
          <w:sz w:val="28"/>
          <w:szCs w:val="28"/>
          <w:lang w:val="uk-UA"/>
        </w:rPr>
        <w:tab/>
      </w:r>
      <w:r>
        <w:rPr>
          <w:rFonts w:ascii="Times New Roman" w:hAnsi="Times New Roman" w:cs="Times New Roman"/>
          <w:sz w:val="28"/>
          <w:szCs w:val="28"/>
          <w:lang w:val="uk-UA"/>
        </w:rPr>
        <w:t>Працівник Державтоінспекції, який здійснює нагляд за рухом транспортних засобів, може подавати сигнал про зупинку будь-якого транспортного засобу, який рухається будь-якою смугою проїзної частини, при умові, що його сигнал повинен бути зрозумілим учаснику дорожнього руху. Даний пункт, крім регламентації способу подачі сигналу зупинки працівником Державтоінспекції, вказує на обов’язкове і правильне виконання цієї вимоги від водіїв з дотриманням маневрування.</w:t>
      </w:r>
    </w:p>
    <w:p w:rsidR="00DD33FB" w:rsidRPr="00BC723D" w:rsidRDefault="00DD33FB" w:rsidP="00A63890">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65408" behindDoc="0" locked="0" layoutInCell="1" allowOverlap="1">
            <wp:simplePos x="0" y="0"/>
            <wp:positionH relativeFrom="column">
              <wp:posOffset>443865</wp:posOffset>
            </wp:positionH>
            <wp:positionV relativeFrom="paragraph">
              <wp:posOffset>3810</wp:posOffset>
            </wp:positionV>
            <wp:extent cx="4924425" cy="1933575"/>
            <wp:effectExtent l="19050" t="0" r="9525" b="0"/>
            <wp:wrapSquare wrapText="bothSides"/>
            <wp:docPr id="8" name="Рисунок 2" descr="D:\ггггггггггггг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гггггггггггггг.jpg"/>
                    <pic:cNvPicPr>
                      <a:picLocks noChangeAspect="1" noChangeArrowheads="1"/>
                    </pic:cNvPicPr>
                  </pic:nvPicPr>
                  <pic:blipFill>
                    <a:blip r:embed="rId13"/>
                    <a:srcRect/>
                    <a:stretch>
                      <a:fillRect/>
                    </a:stretch>
                  </pic:blipFill>
                  <pic:spPr bwMode="auto">
                    <a:xfrm>
                      <a:off x="0" y="0"/>
                      <a:ext cx="4924425" cy="1933575"/>
                    </a:xfrm>
                    <a:prstGeom prst="rect">
                      <a:avLst/>
                    </a:prstGeom>
                    <a:noFill/>
                    <a:ln w="9525">
                      <a:noFill/>
                      <a:miter lim="800000"/>
                      <a:headEnd/>
                      <a:tailEnd/>
                    </a:ln>
                  </pic:spPr>
                </pic:pic>
              </a:graphicData>
            </a:graphic>
          </wp:anchor>
        </w:drawing>
      </w:r>
    </w:p>
    <w:p w:rsidR="00DD33FB" w:rsidRDefault="00B27DE0" w:rsidP="00A63890">
      <w:pPr>
        <w:jc w:val="both"/>
        <w:rPr>
          <w:rFonts w:ascii="Times New Roman" w:hAnsi="Times New Roman" w:cs="Times New Roman"/>
          <w:b/>
          <w:sz w:val="28"/>
          <w:szCs w:val="28"/>
          <w:lang w:val="uk-UA"/>
        </w:rPr>
      </w:pPr>
      <w:r>
        <w:rPr>
          <w:rFonts w:ascii="Times New Roman" w:hAnsi="Times New Roman" w:cs="Times New Roman"/>
          <w:sz w:val="28"/>
          <w:szCs w:val="28"/>
          <w:lang w:val="uk-UA"/>
        </w:rPr>
        <w:tab/>
      </w:r>
    </w:p>
    <w:p w:rsidR="00DD33FB" w:rsidRPr="00DD33FB" w:rsidRDefault="00DD33FB" w:rsidP="00DD33FB">
      <w:pPr>
        <w:rPr>
          <w:rFonts w:ascii="Times New Roman" w:hAnsi="Times New Roman" w:cs="Times New Roman"/>
          <w:sz w:val="28"/>
          <w:szCs w:val="28"/>
          <w:lang w:val="uk-UA"/>
        </w:rPr>
      </w:pPr>
    </w:p>
    <w:p w:rsidR="00DD33FB" w:rsidRPr="00DD33FB" w:rsidRDefault="00DD33FB" w:rsidP="00DD33FB">
      <w:pPr>
        <w:rPr>
          <w:rFonts w:ascii="Times New Roman" w:hAnsi="Times New Roman" w:cs="Times New Roman"/>
          <w:sz w:val="28"/>
          <w:szCs w:val="28"/>
          <w:lang w:val="uk-UA"/>
        </w:rPr>
      </w:pPr>
    </w:p>
    <w:p w:rsidR="00DD33FB" w:rsidRPr="00DD33FB" w:rsidRDefault="00DD33FB" w:rsidP="00DD33FB">
      <w:pPr>
        <w:rPr>
          <w:rFonts w:ascii="Times New Roman" w:hAnsi="Times New Roman" w:cs="Times New Roman"/>
          <w:sz w:val="28"/>
          <w:szCs w:val="28"/>
          <w:lang w:val="uk-UA"/>
        </w:rPr>
      </w:pPr>
    </w:p>
    <w:p w:rsidR="00DD33FB" w:rsidRDefault="00DD33FB" w:rsidP="00DD33FB">
      <w:pPr>
        <w:rPr>
          <w:rFonts w:ascii="Times New Roman" w:hAnsi="Times New Roman" w:cs="Times New Roman"/>
          <w:sz w:val="28"/>
          <w:szCs w:val="28"/>
          <w:lang w:val="uk-UA"/>
        </w:rPr>
      </w:pPr>
    </w:p>
    <w:p w:rsidR="00B27DE0" w:rsidRDefault="00D74F73" w:rsidP="00DD33FB">
      <w:pPr>
        <w:tabs>
          <w:tab w:val="left" w:pos="4080"/>
        </w:tabs>
        <w:jc w:val="center"/>
        <w:rPr>
          <w:rFonts w:ascii="Times New Roman" w:hAnsi="Times New Roman" w:cs="Times New Roman"/>
          <w:b/>
          <w:sz w:val="28"/>
          <w:szCs w:val="28"/>
          <w:lang w:val="uk-UA"/>
        </w:rPr>
      </w:pPr>
      <w:r>
        <w:rPr>
          <w:rFonts w:ascii="Times New Roman" w:hAnsi="Times New Roman" w:cs="Times New Roman"/>
          <w:b/>
          <w:sz w:val="28"/>
          <w:szCs w:val="28"/>
          <w:lang w:val="uk-UA"/>
        </w:rPr>
        <w:t>Мал. 8 Сигнал регулювальника для зупинки транспортного засобу.</w:t>
      </w:r>
    </w:p>
    <w:p w:rsidR="00D74F73" w:rsidRDefault="00D74F73" w:rsidP="00D74F73">
      <w:pPr>
        <w:jc w:val="both"/>
        <w:rPr>
          <w:rFonts w:ascii="Times New Roman" w:hAnsi="Times New Roman" w:cs="Times New Roman"/>
          <w:sz w:val="28"/>
          <w:szCs w:val="28"/>
          <w:lang w:val="uk-UA"/>
        </w:rPr>
      </w:pPr>
      <w:r>
        <w:rPr>
          <w:rFonts w:ascii="Times New Roman" w:hAnsi="Times New Roman" w:cs="Times New Roman"/>
          <w:sz w:val="28"/>
          <w:szCs w:val="28"/>
          <w:lang w:val="uk-UA"/>
        </w:rPr>
        <w:tab/>
        <w:t>Невиконання водіями вимоги про зупинку транспортного засобу є адміністративним правопорушенням, за яке діюче законодавство передбачає суворе покарання навіть до позбавлення права на керування всіма видами транспортними засобами на строк до трьох років.</w:t>
      </w:r>
    </w:p>
    <w:p w:rsidR="00D74F73" w:rsidRDefault="00D74F73" w:rsidP="00D74F73">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lastRenderedPageBreak/>
        <w:tab/>
        <w:t>б)за допомогою ввімкненого проблискового маячка синього і червоно або лише червоного кольору і (або) спеціального звукового сигналу;</w:t>
      </w:r>
    </w:p>
    <w:p w:rsidR="00D74F73" w:rsidRDefault="00D74F73" w:rsidP="00D74F73">
      <w:pPr>
        <w:jc w:val="both"/>
        <w:rPr>
          <w:rFonts w:ascii="Times New Roman" w:hAnsi="Times New Roman" w:cs="Times New Roman"/>
          <w:sz w:val="28"/>
          <w:szCs w:val="28"/>
          <w:lang w:val="uk-UA"/>
        </w:rPr>
      </w:pPr>
      <w:r>
        <w:rPr>
          <w:rFonts w:ascii="Times New Roman" w:hAnsi="Times New Roman" w:cs="Times New Roman"/>
          <w:b/>
          <w:i/>
          <w:sz w:val="28"/>
          <w:szCs w:val="28"/>
          <w:lang w:val="uk-UA"/>
        </w:rPr>
        <w:tab/>
      </w:r>
      <w:r>
        <w:rPr>
          <w:rFonts w:ascii="Times New Roman" w:hAnsi="Times New Roman" w:cs="Times New Roman"/>
          <w:sz w:val="28"/>
          <w:szCs w:val="28"/>
          <w:lang w:val="uk-UA"/>
        </w:rPr>
        <w:t>У відповідності з пунктом 3,2 Правил у випадку наближення транспортного засобу з ввімкненими проблисковими маячками синього і червоного або лише червоного кольору водії інших транспортних засобів зобов’язані зупинитися біля правого краю проїзної частини (на правому узбіччі). Додатково для привернення уваг</w:t>
      </w:r>
      <w:r w:rsidR="004C2605">
        <w:rPr>
          <w:rFonts w:ascii="Times New Roman" w:hAnsi="Times New Roman" w:cs="Times New Roman"/>
          <w:sz w:val="28"/>
          <w:szCs w:val="28"/>
          <w:lang w:val="uk-UA"/>
        </w:rPr>
        <w:t>и водія транспортного засобу яки</w:t>
      </w:r>
      <w:r>
        <w:rPr>
          <w:rFonts w:ascii="Times New Roman" w:hAnsi="Times New Roman" w:cs="Times New Roman"/>
          <w:sz w:val="28"/>
          <w:szCs w:val="28"/>
          <w:lang w:val="uk-UA"/>
        </w:rPr>
        <w:t>й зупиняється, може бути поданий спеціальний звуковий сигнал та жест рукою з жезлом через відкрите праве вікно.</w:t>
      </w:r>
    </w:p>
    <w:p w:rsidR="00D74F73" w:rsidRDefault="00D74F73" w:rsidP="00D74F73">
      <w:pPr>
        <w:jc w:val="both"/>
        <w:rPr>
          <w:rFonts w:ascii="Times New Roman" w:hAnsi="Times New Roman" w:cs="Times New Roman"/>
          <w:b/>
          <w:i/>
          <w:sz w:val="28"/>
          <w:szCs w:val="28"/>
          <w:lang w:val="uk-UA"/>
        </w:rPr>
      </w:pPr>
      <w:r>
        <w:rPr>
          <w:rFonts w:ascii="Times New Roman" w:hAnsi="Times New Roman" w:cs="Times New Roman"/>
          <w:sz w:val="28"/>
          <w:szCs w:val="28"/>
          <w:lang w:val="uk-UA"/>
        </w:rPr>
        <w:tab/>
      </w:r>
      <w:r>
        <w:rPr>
          <w:rFonts w:ascii="Times New Roman" w:hAnsi="Times New Roman" w:cs="Times New Roman"/>
          <w:b/>
          <w:i/>
          <w:sz w:val="28"/>
          <w:szCs w:val="28"/>
          <w:lang w:val="uk-UA"/>
        </w:rPr>
        <w:t>в)за допомогою гучномовного пристрою;</w:t>
      </w:r>
    </w:p>
    <w:p w:rsidR="009560EF" w:rsidRDefault="00D74F73" w:rsidP="00D74F73">
      <w:pPr>
        <w:jc w:val="both"/>
        <w:rPr>
          <w:rFonts w:ascii="Times New Roman" w:hAnsi="Times New Roman" w:cs="Times New Roman"/>
          <w:sz w:val="28"/>
          <w:szCs w:val="28"/>
          <w:lang w:val="uk-UA"/>
        </w:rPr>
      </w:pPr>
      <w:r>
        <w:rPr>
          <w:rFonts w:ascii="Times New Roman" w:hAnsi="Times New Roman" w:cs="Times New Roman"/>
          <w:b/>
          <w:i/>
          <w:sz w:val="28"/>
          <w:szCs w:val="28"/>
          <w:lang w:val="uk-UA"/>
        </w:rPr>
        <w:tab/>
      </w:r>
      <w:r>
        <w:rPr>
          <w:rFonts w:ascii="Times New Roman" w:hAnsi="Times New Roman" w:cs="Times New Roman"/>
          <w:sz w:val="28"/>
          <w:szCs w:val="28"/>
          <w:lang w:val="uk-UA"/>
        </w:rPr>
        <w:t xml:space="preserve">Для привертання уваги водія зупиняючого транспортного засобу який </w:t>
      </w:r>
      <w:r w:rsidR="0034769F">
        <w:rPr>
          <w:rFonts w:ascii="Times New Roman" w:hAnsi="Times New Roman" w:cs="Times New Roman"/>
          <w:sz w:val="28"/>
          <w:szCs w:val="28"/>
          <w:lang w:val="uk-UA"/>
        </w:rPr>
        <w:t>зупиняють при наближенні до нього на відстані звукосприйняття робітник  міліції може подати команду</w:t>
      </w:r>
      <w:r w:rsidR="009560EF">
        <w:rPr>
          <w:rFonts w:ascii="Times New Roman" w:hAnsi="Times New Roman" w:cs="Times New Roman"/>
          <w:sz w:val="28"/>
          <w:szCs w:val="28"/>
          <w:lang w:val="uk-UA"/>
        </w:rPr>
        <w:t xml:space="preserve"> «Водій автомобіля (номер) прийняти праворуч та зупинитись»</w:t>
      </w:r>
    </w:p>
    <w:p w:rsidR="009560EF" w:rsidRDefault="009560EF" w:rsidP="00D74F73">
      <w:pPr>
        <w:jc w:val="both"/>
        <w:rPr>
          <w:rFonts w:ascii="Times New Roman" w:hAnsi="Times New Roman" w:cs="Times New Roman"/>
          <w:b/>
          <w:i/>
          <w:sz w:val="28"/>
          <w:szCs w:val="28"/>
          <w:lang w:val="uk-UA"/>
        </w:rPr>
      </w:pPr>
      <w:r>
        <w:rPr>
          <w:rFonts w:ascii="Times New Roman" w:hAnsi="Times New Roman" w:cs="Times New Roman"/>
          <w:sz w:val="28"/>
          <w:szCs w:val="28"/>
          <w:lang w:val="uk-UA"/>
        </w:rPr>
        <w:tab/>
      </w:r>
      <w:r>
        <w:rPr>
          <w:rFonts w:ascii="Times New Roman" w:hAnsi="Times New Roman" w:cs="Times New Roman"/>
          <w:b/>
          <w:i/>
          <w:sz w:val="28"/>
          <w:szCs w:val="28"/>
          <w:lang w:val="uk-UA"/>
        </w:rPr>
        <w:t>г)за допомогою спеціального табло, на якому позначаються вимоги про зупинку транспортного засобу;</w:t>
      </w:r>
    </w:p>
    <w:p w:rsidR="00D74F73" w:rsidRDefault="003F4FF2" w:rsidP="00D74F73">
      <w:pPr>
        <w:jc w:val="both"/>
        <w:rPr>
          <w:rFonts w:ascii="Times New Roman" w:hAnsi="Times New Roman" w:cs="Times New Roman"/>
          <w:b/>
          <w:i/>
          <w:sz w:val="28"/>
          <w:szCs w:val="28"/>
          <w:lang w:val="uk-UA"/>
        </w:rPr>
      </w:pPr>
      <w:r>
        <w:rPr>
          <w:rFonts w:ascii="Times New Roman" w:hAnsi="Times New Roman" w:cs="Times New Roman"/>
          <w:b/>
          <w:i/>
          <w:noProof/>
          <w:sz w:val="28"/>
          <w:szCs w:val="28"/>
          <w:lang w:eastAsia="ru-RU"/>
        </w:rPr>
        <w:drawing>
          <wp:anchor distT="0" distB="0" distL="114300" distR="114300" simplePos="0" relativeHeight="251666432" behindDoc="0" locked="0" layoutInCell="1" allowOverlap="1">
            <wp:simplePos x="0" y="0"/>
            <wp:positionH relativeFrom="column">
              <wp:posOffset>1339215</wp:posOffset>
            </wp:positionH>
            <wp:positionV relativeFrom="paragraph">
              <wp:posOffset>1045845</wp:posOffset>
            </wp:positionV>
            <wp:extent cx="2819400" cy="1619250"/>
            <wp:effectExtent l="19050" t="0" r="0" b="0"/>
            <wp:wrapSquare wrapText="bothSides"/>
            <wp:docPr id="9" name="Рисунок 1" descr="D:\фффффффффф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фффффффффф.jpg"/>
                    <pic:cNvPicPr>
                      <a:picLocks noChangeAspect="1" noChangeArrowheads="1"/>
                    </pic:cNvPicPr>
                  </pic:nvPicPr>
                  <pic:blipFill>
                    <a:blip r:embed="rId14"/>
                    <a:srcRect/>
                    <a:stretch>
                      <a:fillRect/>
                    </a:stretch>
                  </pic:blipFill>
                  <pic:spPr bwMode="auto">
                    <a:xfrm>
                      <a:off x="0" y="0"/>
                      <a:ext cx="2819400" cy="1619250"/>
                    </a:xfrm>
                    <a:prstGeom prst="rect">
                      <a:avLst/>
                    </a:prstGeom>
                    <a:noFill/>
                    <a:ln w="9525">
                      <a:noFill/>
                      <a:miter lim="800000"/>
                      <a:headEnd/>
                      <a:tailEnd/>
                    </a:ln>
                  </pic:spPr>
                </pic:pic>
              </a:graphicData>
            </a:graphic>
          </wp:anchor>
        </w:drawing>
      </w:r>
      <w:r w:rsidR="009560EF">
        <w:rPr>
          <w:rFonts w:ascii="Times New Roman" w:hAnsi="Times New Roman" w:cs="Times New Roman"/>
          <w:b/>
          <w:i/>
          <w:sz w:val="28"/>
          <w:szCs w:val="28"/>
          <w:lang w:val="uk-UA"/>
        </w:rPr>
        <w:tab/>
      </w:r>
      <w:r w:rsidR="009560EF">
        <w:rPr>
          <w:rFonts w:ascii="Times New Roman" w:hAnsi="Times New Roman" w:cs="Times New Roman"/>
          <w:sz w:val="28"/>
          <w:szCs w:val="28"/>
          <w:lang w:val="uk-UA"/>
        </w:rPr>
        <w:t>При здійсненні нагляду за рухом в транспортному потоці на патрульному автомобілі встановлюється спеціальне світлове табло, котре включається при випереджені транспортного засобу, який зупиняють і вказує його водію зупинитися</w:t>
      </w:r>
      <w:r>
        <w:rPr>
          <w:rFonts w:ascii="Times New Roman" w:hAnsi="Times New Roman" w:cs="Times New Roman"/>
          <w:b/>
          <w:i/>
          <w:sz w:val="28"/>
          <w:szCs w:val="28"/>
          <w:lang w:val="uk-UA"/>
        </w:rPr>
        <w:t>.</w:t>
      </w:r>
    </w:p>
    <w:p w:rsidR="003F4FF2" w:rsidRPr="00D74F73" w:rsidRDefault="003F4FF2" w:rsidP="00D74F73">
      <w:pPr>
        <w:jc w:val="both"/>
        <w:rPr>
          <w:rFonts w:ascii="Times New Roman" w:hAnsi="Times New Roman" w:cs="Times New Roman"/>
          <w:b/>
          <w:i/>
          <w:sz w:val="28"/>
          <w:szCs w:val="28"/>
          <w:lang w:val="uk-UA"/>
        </w:rPr>
      </w:pPr>
    </w:p>
    <w:p w:rsidR="003F4FF2" w:rsidRDefault="003F4FF2" w:rsidP="00D74F73">
      <w:pPr>
        <w:tabs>
          <w:tab w:val="left" w:pos="4080"/>
        </w:tabs>
        <w:jc w:val="both"/>
        <w:rPr>
          <w:rFonts w:ascii="Times New Roman" w:hAnsi="Times New Roman" w:cs="Times New Roman"/>
          <w:sz w:val="28"/>
          <w:szCs w:val="28"/>
          <w:lang w:val="uk-UA"/>
        </w:rPr>
      </w:pPr>
    </w:p>
    <w:p w:rsidR="003F4FF2" w:rsidRPr="003F4FF2" w:rsidRDefault="003F4FF2" w:rsidP="003F4FF2">
      <w:pPr>
        <w:rPr>
          <w:rFonts w:ascii="Times New Roman" w:hAnsi="Times New Roman" w:cs="Times New Roman"/>
          <w:sz w:val="28"/>
          <w:szCs w:val="28"/>
          <w:lang w:val="uk-UA"/>
        </w:rPr>
      </w:pPr>
    </w:p>
    <w:p w:rsidR="003F4FF2" w:rsidRPr="003F4FF2" w:rsidRDefault="003F4FF2" w:rsidP="003F4FF2">
      <w:pPr>
        <w:rPr>
          <w:rFonts w:ascii="Times New Roman" w:hAnsi="Times New Roman" w:cs="Times New Roman"/>
          <w:sz w:val="28"/>
          <w:szCs w:val="28"/>
          <w:lang w:val="uk-UA"/>
        </w:rPr>
      </w:pPr>
    </w:p>
    <w:p w:rsidR="003F4FF2" w:rsidRDefault="003F4FF2" w:rsidP="003F4FF2">
      <w:pPr>
        <w:rPr>
          <w:rFonts w:ascii="Times New Roman" w:hAnsi="Times New Roman" w:cs="Times New Roman"/>
          <w:sz w:val="28"/>
          <w:szCs w:val="28"/>
          <w:lang w:val="uk-UA"/>
        </w:rPr>
      </w:pPr>
    </w:p>
    <w:p w:rsidR="00D74F73" w:rsidRDefault="003F4FF2" w:rsidP="003F4FF2">
      <w:pPr>
        <w:jc w:val="center"/>
        <w:rPr>
          <w:rFonts w:ascii="Times New Roman" w:hAnsi="Times New Roman" w:cs="Times New Roman"/>
          <w:b/>
          <w:sz w:val="28"/>
          <w:szCs w:val="28"/>
          <w:lang w:val="uk-UA"/>
        </w:rPr>
      </w:pPr>
      <w:r>
        <w:rPr>
          <w:rFonts w:ascii="Times New Roman" w:hAnsi="Times New Roman" w:cs="Times New Roman"/>
          <w:b/>
          <w:sz w:val="28"/>
          <w:szCs w:val="28"/>
          <w:lang w:val="uk-UA"/>
        </w:rPr>
        <w:t>Мал. 9 Вимога про зупинку транспортного засобу за допомогою спеціального табло</w:t>
      </w:r>
    </w:p>
    <w:p w:rsidR="003F4FF2" w:rsidRDefault="003F4FF2" w:rsidP="003F4FF2">
      <w:pPr>
        <w:jc w:val="both"/>
        <w:rPr>
          <w:rFonts w:ascii="Times New Roman" w:hAnsi="Times New Roman" w:cs="Times New Roman"/>
          <w:sz w:val="28"/>
          <w:szCs w:val="28"/>
          <w:lang w:val="uk-UA"/>
        </w:rPr>
      </w:pPr>
      <w:r>
        <w:rPr>
          <w:rFonts w:ascii="Times New Roman" w:hAnsi="Times New Roman" w:cs="Times New Roman"/>
          <w:sz w:val="28"/>
          <w:szCs w:val="28"/>
          <w:lang w:val="uk-UA"/>
        </w:rPr>
        <w:tab/>
        <w:t>Водій повинен зупинити транспортний засіб в місті на якому йому буде вказано, з дотриманням правил зупинки.</w:t>
      </w:r>
    </w:p>
    <w:p w:rsidR="003F4FF2" w:rsidRDefault="003F4FF2" w:rsidP="003F4FF2">
      <w:pPr>
        <w:jc w:val="both"/>
        <w:rPr>
          <w:rFonts w:ascii="Times New Roman" w:hAnsi="Times New Roman" w:cs="Times New Roman"/>
          <w:sz w:val="28"/>
          <w:szCs w:val="28"/>
          <w:lang w:val="uk-UA"/>
        </w:rPr>
      </w:pPr>
    </w:p>
    <w:p w:rsidR="003F4FF2" w:rsidRDefault="003F4FF2" w:rsidP="003F4FF2">
      <w:pPr>
        <w:jc w:val="both"/>
        <w:rPr>
          <w:rFonts w:ascii="Times New Roman" w:hAnsi="Times New Roman" w:cs="Times New Roman"/>
          <w:sz w:val="28"/>
          <w:szCs w:val="28"/>
          <w:lang w:val="uk-UA"/>
        </w:rPr>
      </w:pPr>
    </w:p>
    <w:p w:rsidR="003F4FF2" w:rsidRDefault="003F4FF2" w:rsidP="003F4FF2">
      <w:pPr>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Контрольні питання</w:t>
      </w:r>
    </w:p>
    <w:p w:rsidR="003F4FF2" w:rsidRDefault="002E0EE1" w:rsidP="009C75F2">
      <w:pPr>
        <w:pStyle w:val="a3"/>
        <w:numPr>
          <w:ilvl w:val="0"/>
          <w:numId w:val="6"/>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являється сигналом регулювальника ?</w:t>
      </w:r>
    </w:p>
    <w:p w:rsidR="002E0EE1" w:rsidRDefault="002E0EE1" w:rsidP="009C75F2">
      <w:pPr>
        <w:pStyle w:val="a3"/>
        <w:numPr>
          <w:ilvl w:val="0"/>
          <w:numId w:val="6"/>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Показати основні сигнали регулювальника і пояснити їх значення для трамвая і безрейкових засобів?</w:t>
      </w:r>
    </w:p>
    <w:p w:rsidR="002E0EE1" w:rsidRDefault="002E0EE1" w:rsidP="009C75F2">
      <w:pPr>
        <w:pStyle w:val="a3"/>
        <w:numPr>
          <w:ilvl w:val="0"/>
          <w:numId w:val="6"/>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Які сигнали регулювальника мають однакове значення для трамвая і безрейкових засобів ?</w:t>
      </w:r>
    </w:p>
    <w:p w:rsidR="002E0EE1" w:rsidRDefault="002E0EE1" w:rsidP="009C75F2">
      <w:pPr>
        <w:pStyle w:val="a3"/>
        <w:numPr>
          <w:ilvl w:val="0"/>
          <w:numId w:val="6"/>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Якому сигналу світлофора аналогічний сигнал регулювальника, при якому він підняв праву руку вгору ?</w:t>
      </w:r>
    </w:p>
    <w:p w:rsidR="002E0EE1" w:rsidRDefault="002E0EE1" w:rsidP="009C75F2">
      <w:pPr>
        <w:pStyle w:val="a3"/>
        <w:numPr>
          <w:ilvl w:val="0"/>
          <w:numId w:val="6"/>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Які вимоги про зупинку транспортного засобу подає працівник міліції?</w:t>
      </w:r>
    </w:p>
    <w:p w:rsidR="002E0EE1" w:rsidRDefault="002E0EE1" w:rsidP="009C75F2">
      <w:pPr>
        <w:pStyle w:val="a3"/>
        <w:numPr>
          <w:ilvl w:val="0"/>
          <w:numId w:val="6"/>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якому напрямку транспортним засобам </w:t>
      </w:r>
      <w:r w:rsidR="00432C9B">
        <w:rPr>
          <w:rFonts w:ascii="Times New Roman" w:hAnsi="Times New Roman" w:cs="Times New Roman"/>
          <w:sz w:val="28"/>
          <w:szCs w:val="28"/>
          <w:lang w:val="uk-UA"/>
        </w:rPr>
        <w:t>дозволено рух?</w:t>
      </w:r>
    </w:p>
    <w:p w:rsidR="001929B8" w:rsidRDefault="001929B8" w:rsidP="001929B8">
      <w:pPr>
        <w:pStyle w:val="a3"/>
        <w:jc w:val="both"/>
        <w:rPr>
          <w:rFonts w:ascii="Times New Roman" w:hAnsi="Times New Roman" w:cs="Times New Roman"/>
          <w:sz w:val="28"/>
          <w:szCs w:val="28"/>
          <w:lang w:val="uk-UA"/>
        </w:rPr>
      </w:pPr>
    </w:p>
    <w:p w:rsidR="00432C9B" w:rsidRPr="003F4FF2" w:rsidRDefault="001929B8" w:rsidP="008D0CAE">
      <w:pPr>
        <w:pStyle w:val="a3"/>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67456" behindDoc="0" locked="0" layoutInCell="1" allowOverlap="1">
            <wp:simplePos x="0" y="0"/>
            <wp:positionH relativeFrom="column">
              <wp:posOffset>1529715</wp:posOffset>
            </wp:positionH>
            <wp:positionV relativeFrom="paragraph">
              <wp:posOffset>-4445</wp:posOffset>
            </wp:positionV>
            <wp:extent cx="2324100" cy="1743075"/>
            <wp:effectExtent l="19050" t="0" r="0" b="0"/>
            <wp:wrapSquare wrapText="bothSides"/>
            <wp:docPr id="10" name="Рисунок 1" descr="D:\ооооооооо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оооооооооо.jpg"/>
                    <pic:cNvPicPr>
                      <a:picLocks noChangeAspect="1" noChangeArrowheads="1"/>
                    </pic:cNvPicPr>
                  </pic:nvPicPr>
                  <pic:blipFill>
                    <a:blip r:embed="rId15"/>
                    <a:srcRect/>
                    <a:stretch>
                      <a:fillRect/>
                    </a:stretch>
                  </pic:blipFill>
                  <pic:spPr bwMode="auto">
                    <a:xfrm>
                      <a:off x="0" y="0"/>
                      <a:ext cx="2324100" cy="1743075"/>
                    </a:xfrm>
                    <a:prstGeom prst="rect">
                      <a:avLst/>
                    </a:prstGeom>
                    <a:noFill/>
                    <a:ln w="9525">
                      <a:noFill/>
                      <a:miter lim="800000"/>
                      <a:headEnd/>
                      <a:tailEnd/>
                    </a:ln>
                  </pic:spPr>
                </pic:pic>
              </a:graphicData>
            </a:graphic>
          </wp:anchor>
        </w:drawing>
      </w:r>
    </w:p>
    <w:p w:rsidR="001929B8" w:rsidRDefault="001929B8" w:rsidP="003F4FF2">
      <w:pPr>
        <w:jc w:val="center"/>
        <w:rPr>
          <w:rFonts w:ascii="Times New Roman" w:hAnsi="Times New Roman" w:cs="Times New Roman"/>
          <w:b/>
          <w:sz w:val="28"/>
          <w:szCs w:val="28"/>
          <w:lang w:val="uk-UA"/>
        </w:rPr>
      </w:pPr>
    </w:p>
    <w:p w:rsidR="001929B8" w:rsidRPr="001929B8" w:rsidRDefault="001929B8" w:rsidP="001929B8">
      <w:pPr>
        <w:rPr>
          <w:rFonts w:ascii="Times New Roman" w:hAnsi="Times New Roman" w:cs="Times New Roman"/>
          <w:sz w:val="28"/>
          <w:szCs w:val="28"/>
          <w:lang w:val="uk-UA"/>
        </w:rPr>
      </w:pPr>
    </w:p>
    <w:p w:rsidR="001929B8" w:rsidRPr="001929B8" w:rsidRDefault="001929B8" w:rsidP="001929B8">
      <w:pPr>
        <w:rPr>
          <w:rFonts w:ascii="Times New Roman" w:hAnsi="Times New Roman" w:cs="Times New Roman"/>
          <w:sz w:val="28"/>
          <w:szCs w:val="28"/>
          <w:lang w:val="uk-UA"/>
        </w:rPr>
      </w:pPr>
    </w:p>
    <w:p w:rsidR="001929B8" w:rsidRDefault="001929B8" w:rsidP="001929B8">
      <w:pPr>
        <w:rPr>
          <w:rFonts w:ascii="Times New Roman" w:hAnsi="Times New Roman" w:cs="Times New Roman"/>
          <w:sz w:val="28"/>
          <w:szCs w:val="28"/>
          <w:lang w:val="uk-UA"/>
        </w:rPr>
      </w:pPr>
    </w:p>
    <w:p w:rsidR="003F4FF2" w:rsidRDefault="003F4FF2" w:rsidP="001929B8">
      <w:pPr>
        <w:jc w:val="center"/>
        <w:rPr>
          <w:rFonts w:ascii="Times New Roman" w:hAnsi="Times New Roman" w:cs="Times New Roman"/>
          <w:sz w:val="28"/>
          <w:szCs w:val="28"/>
          <w:lang w:val="uk-UA"/>
        </w:rPr>
      </w:pPr>
    </w:p>
    <w:p w:rsidR="001929B8" w:rsidRDefault="001929B8" w:rsidP="001929B8">
      <w:pPr>
        <w:pStyle w:val="a3"/>
        <w:numPr>
          <w:ilvl w:val="0"/>
          <w:numId w:val="2"/>
        </w:numPr>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68480" behindDoc="0" locked="0" layoutInCell="1" allowOverlap="1">
            <wp:simplePos x="0" y="0"/>
            <wp:positionH relativeFrom="column">
              <wp:posOffset>1453515</wp:posOffset>
            </wp:positionH>
            <wp:positionV relativeFrom="paragraph">
              <wp:posOffset>365760</wp:posOffset>
            </wp:positionV>
            <wp:extent cx="2486025" cy="1685925"/>
            <wp:effectExtent l="19050" t="0" r="9525" b="0"/>
            <wp:wrapSquare wrapText="bothSides"/>
            <wp:docPr id="11" name="Рисунок 2" descr="D:\жжжж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жжжжж.jpg"/>
                    <pic:cNvPicPr>
                      <a:picLocks noChangeAspect="1" noChangeArrowheads="1"/>
                    </pic:cNvPicPr>
                  </pic:nvPicPr>
                  <pic:blipFill>
                    <a:blip r:embed="rId16" cstate="print"/>
                    <a:srcRect/>
                    <a:stretch>
                      <a:fillRect/>
                    </a:stretch>
                  </pic:blipFill>
                  <pic:spPr bwMode="auto">
                    <a:xfrm>
                      <a:off x="0" y="0"/>
                      <a:ext cx="2486025" cy="1685925"/>
                    </a:xfrm>
                    <a:prstGeom prst="rect">
                      <a:avLst/>
                    </a:prstGeom>
                    <a:noFill/>
                    <a:ln w="9525">
                      <a:noFill/>
                      <a:miter lim="800000"/>
                      <a:headEnd/>
                      <a:tailEnd/>
                    </a:ln>
                  </pic:spPr>
                </pic:pic>
              </a:graphicData>
            </a:graphic>
          </wp:anchor>
        </w:drawing>
      </w:r>
      <w:r>
        <w:rPr>
          <w:rFonts w:ascii="Times New Roman" w:hAnsi="Times New Roman" w:cs="Times New Roman"/>
          <w:b/>
          <w:sz w:val="28"/>
          <w:szCs w:val="28"/>
          <w:lang w:val="uk-UA"/>
        </w:rPr>
        <w:t>В яких напрямках дозволено рух транспортних засобів ?</w:t>
      </w:r>
    </w:p>
    <w:p w:rsidR="001929B8" w:rsidRDefault="001929B8" w:rsidP="001929B8">
      <w:pPr>
        <w:rPr>
          <w:rFonts w:ascii="Times New Roman" w:hAnsi="Times New Roman" w:cs="Times New Roman"/>
          <w:b/>
          <w:sz w:val="28"/>
          <w:szCs w:val="28"/>
          <w:lang w:val="uk-UA"/>
        </w:rPr>
      </w:pPr>
    </w:p>
    <w:p w:rsidR="001929B8" w:rsidRDefault="001929B8" w:rsidP="001929B8">
      <w:pPr>
        <w:rPr>
          <w:rFonts w:ascii="Times New Roman" w:hAnsi="Times New Roman" w:cs="Times New Roman"/>
          <w:b/>
          <w:sz w:val="28"/>
          <w:szCs w:val="28"/>
          <w:lang w:val="uk-UA"/>
        </w:rPr>
      </w:pPr>
    </w:p>
    <w:p w:rsidR="001929B8" w:rsidRPr="001929B8" w:rsidRDefault="001929B8" w:rsidP="001929B8">
      <w:pPr>
        <w:rPr>
          <w:rFonts w:ascii="Times New Roman" w:hAnsi="Times New Roman" w:cs="Times New Roman"/>
          <w:sz w:val="28"/>
          <w:szCs w:val="28"/>
          <w:lang w:val="uk-UA"/>
        </w:rPr>
      </w:pPr>
    </w:p>
    <w:p w:rsidR="001929B8" w:rsidRPr="001929B8" w:rsidRDefault="001929B8" w:rsidP="001929B8">
      <w:pPr>
        <w:rPr>
          <w:rFonts w:ascii="Times New Roman" w:hAnsi="Times New Roman" w:cs="Times New Roman"/>
          <w:sz w:val="28"/>
          <w:szCs w:val="28"/>
          <w:lang w:val="uk-UA"/>
        </w:rPr>
      </w:pPr>
    </w:p>
    <w:p w:rsidR="001929B8" w:rsidRDefault="001929B8" w:rsidP="001929B8">
      <w:pPr>
        <w:rPr>
          <w:rFonts w:ascii="Times New Roman" w:hAnsi="Times New Roman" w:cs="Times New Roman"/>
          <w:sz w:val="28"/>
          <w:szCs w:val="28"/>
          <w:lang w:val="uk-UA"/>
        </w:rPr>
      </w:pPr>
    </w:p>
    <w:p w:rsidR="001929B8" w:rsidRDefault="001929B8" w:rsidP="001929B8">
      <w:pPr>
        <w:rPr>
          <w:rFonts w:ascii="Times New Roman" w:hAnsi="Times New Roman" w:cs="Times New Roman"/>
          <w:sz w:val="28"/>
          <w:szCs w:val="28"/>
          <w:lang w:val="uk-UA"/>
        </w:rPr>
      </w:pPr>
    </w:p>
    <w:p w:rsidR="001929B8" w:rsidRDefault="001929B8" w:rsidP="001929B8">
      <w:pPr>
        <w:pStyle w:val="a3"/>
        <w:numPr>
          <w:ilvl w:val="0"/>
          <w:numId w:val="2"/>
        </w:numPr>
        <w:tabs>
          <w:tab w:val="left" w:pos="3915"/>
        </w:tabs>
        <w:jc w:val="center"/>
        <w:rPr>
          <w:rFonts w:ascii="Times New Roman" w:hAnsi="Times New Roman" w:cs="Times New Roman"/>
          <w:b/>
          <w:sz w:val="28"/>
          <w:szCs w:val="28"/>
          <w:lang w:val="uk-UA"/>
        </w:rPr>
      </w:pPr>
      <w:r>
        <w:rPr>
          <w:rFonts w:ascii="Times New Roman" w:hAnsi="Times New Roman" w:cs="Times New Roman"/>
          <w:b/>
          <w:sz w:val="28"/>
          <w:szCs w:val="28"/>
          <w:lang w:val="uk-UA"/>
        </w:rPr>
        <w:t>На якому малюнку водій повертає правильно ?</w:t>
      </w:r>
    </w:p>
    <w:p w:rsidR="009C75F2" w:rsidRDefault="009C75F2" w:rsidP="009C75F2">
      <w:pPr>
        <w:tabs>
          <w:tab w:val="left" w:pos="3915"/>
        </w:tabs>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70528" behindDoc="0" locked="0" layoutInCell="1" allowOverlap="1">
            <wp:simplePos x="0" y="0"/>
            <wp:positionH relativeFrom="column">
              <wp:posOffset>729615</wp:posOffset>
            </wp:positionH>
            <wp:positionV relativeFrom="paragraph">
              <wp:posOffset>50165</wp:posOffset>
            </wp:positionV>
            <wp:extent cx="2049780" cy="1504950"/>
            <wp:effectExtent l="19050" t="0" r="7620" b="0"/>
            <wp:wrapSquare wrapText="bothSides"/>
            <wp:docPr id="13" name="Рисунок 4" descr="D:\5555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5555555.jpg"/>
                    <pic:cNvPicPr>
                      <a:picLocks noChangeAspect="1" noChangeArrowheads="1"/>
                    </pic:cNvPicPr>
                  </pic:nvPicPr>
                  <pic:blipFill>
                    <a:blip r:embed="rId17" cstate="print"/>
                    <a:srcRect/>
                    <a:stretch>
                      <a:fillRect/>
                    </a:stretch>
                  </pic:blipFill>
                  <pic:spPr bwMode="auto">
                    <a:xfrm>
                      <a:off x="0" y="0"/>
                      <a:ext cx="2049780" cy="1504950"/>
                    </a:xfrm>
                    <a:prstGeom prst="rect">
                      <a:avLst/>
                    </a:prstGeom>
                    <a:noFill/>
                    <a:ln w="9525">
                      <a:noFill/>
                      <a:miter lim="800000"/>
                      <a:headEnd/>
                      <a:tailEnd/>
                    </a:ln>
                  </pic:spPr>
                </pic:pic>
              </a:graphicData>
            </a:graphic>
          </wp:anchor>
        </w:drawing>
      </w:r>
      <w:r>
        <w:rPr>
          <w:rFonts w:ascii="Times New Roman" w:hAnsi="Times New Roman" w:cs="Times New Roman"/>
          <w:b/>
          <w:noProof/>
          <w:sz w:val="28"/>
          <w:szCs w:val="28"/>
          <w:lang w:eastAsia="ru-RU"/>
        </w:rPr>
        <w:drawing>
          <wp:anchor distT="0" distB="0" distL="114300" distR="114300" simplePos="0" relativeHeight="251669504" behindDoc="0" locked="0" layoutInCell="1" allowOverlap="1">
            <wp:simplePos x="0" y="0"/>
            <wp:positionH relativeFrom="column">
              <wp:posOffset>3206115</wp:posOffset>
            </wp:positionH>
            <wp:positionV relativeFrom="paragraph">
              <wp:posOffset>2540</wp:posOffset>
            </wp:positionV>
            <wp:extent cx="2066925" cy="1552575"/>
            <wp:effectExtent l="19050" t="0" r="9525" b="0"/>
            <wp:wrapSquare wrapText="bothSides"/>
            <wp:docPr id="12" name="Рисунок 3" descr="D:\ццццццц.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ццццццц.jpg"/>
                    <pic:cNvPicPr>
                      <a:picLocks noChangeAspect="1" noChangeArrowheads="1"/>
                    </pic:cNvPicPr>
                  </pic:nvPicPr>
                  <pic:blipFill>
                    <a:blip r:embed="rId18"/>
                    <a:srcRect/>
                    <a:stretch>
                      <a:fillRect/>
                    </a:stretch>
                  </pic:blipFill>
                  <pic:spPr bwMode="auto">
                    <a:xfrm>
                      <a:off x="0" y="0"/>
                      <a:ext cx="2066925" cy="1552575"/>
                    </a:xfrm>
                    <a:prstGeom prst="rect">
                      <a:avLst/>
                    </a:prstGeom>
                    <a:noFill/>
                    <a:ln w="9525">
                      <a:noFill/>
                      <a:miter lim="800000"/>
                      <a:headEnd/>
                      <a:tailEnd/>
                    </a:ln>
                  </pic:spPr>
                </pic:pic>
              </a:graphicData>
            </a:graphic>
          </wp:anchor>
        </w:drawing>
      </w:r>
    </w:p>
    <w:p w:rsidR="009C75F2" w:rsidRPr="009C75F2" w:rsidRDefault="009C75F2" w:rsidP="009C75F2">
      <w:pPr>
        <w:rPr>
          <w:rFonts w:ascii="Times New Roman" w:hAnsi="Times New Roman" w:cs="Times New Roman"/>
          <w:sz w:val="28"/>
          <w:szCs w:val="28"/>
          <w:lang w:val="uk-UA"/>
        </w:rPr>
      </w:pPr>
    </w:p>
    <w:p w:rsidR="009C75F2" w:rsidRDefault="009C75F2" w:rsidP="009C75F2">
      <w:pPr>
        <w:rPr>
          <w:rFonts w:ascii="Times New Roman" w:hAnsi="Times New Roman" w:cs="Times New Roman"/>
          <w:sz w:val="28"/>
          <w:szCs w:val="28"/>
          <w:lang w:val="uk-UA"/>
        </w:rPr>
      </w:pPr>
    </w:p>
    <w:p w:rsidR="009C75F2" w:rsidRDefault="009C75F2" w:rsidP="009C75F2">
      <w:pPr>
        <w:tabs>
          <w:tab w:val="left" w:pos="810"/>
        </w:tabs>
        <w:ind w:left="720"/>
        <w:rPr>
          <w:rFonts w:ascii="Times New Roman" w:hAnsi="Times New Roman" w:cs="Times New Roman"/>
          <w:sz w:val="28"/>
          <w:szCs w:val="28"/>
          <w:lang w:val="uk-UA"/>
        </w:rPr>
      </w:pPr>
    </w:p>
    <w:p w:rsidR="009C75F2" w:rsidRDefault="009C75F2" w:rsidP="009C75F2">
      <w:pPr>
        <w:pStyle w:val="a3"/>
        <w:numPr>
          <w:ilvl w:val="0"/>
          <w:numId w:val="2"/>
        </w:numPr>
        <w:tabs>
          <w:tab w:val="left" w:pos="810"/>
        </w:tabs>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lastRenderedPageBreak/>
        <w:drawing>
          <wp:anchor distT="0" distB="0" distL="114300" distR="114300" simplePos="0" relativeHeight="251671552" behindDoc="0" locked="0" layoutInCell="1" allowOverlap="1">
            <wp:simplePos x="0" y="0"/>
            <wp:positionH relativeFrom="column">
              <wp:posOffset>1863090</wp:posOffset>
            </wp:positionH>
            <wp:positionV relativeFrom="paragraph">
              <wp:posOffset>365760</wp:posOffset>
            </wp:positionV>
            <wp:extent cx="2228850" cy="1733550"/>
            <wp:effectExtent l="19050" t="0" r="0" b="0"/>
            <wp:wrapSquare wrapText="bothSides"/>
            <wp:docPr id="14" name="Рисунок 5" descr="D:\000000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0000000000.jpg"/>
                    <pic:cNvPicPr>
                      <a:picLocks noChangeAspect="1" noChangeArrowheads="1"/>
                    </pic:cNvPicPr>
                  </pic:nvPicPr>
                  <pic:blipFill>
                    <a:blip r:embed="rId19"/>
                    <a:srcRect/>
                    <a:stretch>
                      <a:fillRect/>
                    </a:stretch>
                  </pic:blipFill>
                  <pic:spPr bwMode="auto">
                    <a:xfrm>
                      <a:off x="0" y="0"/>
                      <a:ext cx="2228850" cy="1733550"/>
                    </a:xfrm>
                    <a:prstGeom prst="rect">
                      <a:avLst/>
                    </a:prstGeom>
                    <a:noFill/>
                    <a:ln w="9525">
                      <a:noFill/>
                      <a:miter lim="800000"/>
                      <a:headEnd/>
                      <a:tailEnd/>
                    </a:ln>
                  </pic:spPr>
                </pic:pic>
              </a:graphicData>
            </a:graphic>
          </wp:anchor>
        </w:drawing>
      </w:r>
      <w:r>
        <w:rPr>
          <w:rFonts w:ascii="Times New Roman" w:hAnsi="Times New Roman" w:cs="Times New Roman"/>
          <w:b/>
          <w:sz w:val="28"/>
          <w:szCs w:val="28"/>
          <w:lang w:val="uk-UA"/>
        </w:rPr>
        <w:t>Цей сигнал регулювальника означає, що :</w:t>
      </w:r>
    </w:p>
    <w:p w:rsidR="00136F3B" w:rsidRDefault="00136F3B" w:rsidP="009C75F2">
      <w:pPr>
        <w:tabs>
          <w:tab w:val="left" w:pos="810"/>
        </w:tabs>
        <w:rPr>
          <w:rFonts w:ascii="Times New Roman" w:hAnsi="Times New Roman" w:cs="Times New Roman"/>
          <w:b/>
          <w:sz w:val="28"/>
          <w:szCs w:val="28"/>
          <w:lang w:val="uk-UA"/>
        </w:rPr>
      </w:pPr>
    </w:p>
    <w:p w:rsidR="00136F3B" w:rsidRPr="00136F3B" w:rsidRDefault="00136F3B" w:rsidP="00136F3B">
      <w:pPr>
        <w:rPr>
          <w:rFonts w:ascii="Times New Roman" w:hAnsi="Times New Roman" w:cs="Times New Roman"/>
          <w:sz w:val="28"/>
          <w:szCs w:val="28"/>
          <w:lang w:val="uk-UA"/>
        </w:rPr>
      </w:pPr>
    </w:p>
    <w:p w:rsidR="00136F3B" w:rsidRPr="00136F3B" w:rsidRDefault="00136F3B" w:rsidP="00136F3B">
      <w:pPr>
        <w:rPr>
          <w:rFonts w:ascii="Times New Roman" w:hAnsi="Times New Roman" w:cs="Times New Roman"/>
          <w:sz w:val="28"/>
          <w:szCs w:val="28"/>
          <w:lang w:val="uk-UA"/>
        </w:rPr>
      </w:pPr>
    </w:p>
    <w:p w:rsidR="00136F3B" w:rsidRPr="00136F3B" w:rsidRDefault="00136F3B" w:rsidP="00136F3B">
      <w:pPr>
        <w:rPr>
          <w:rFonts w:ascii="Times New Roman" w:hAnsi="Times New Roman" w:cs="Times New Roman"/>
          <w:sz w:val="28"/>
          <w:szCs w:val="28"/>
          <w:lang w:val="uk-UA"/>
        </w:rPr>
      </w:pPr>
    </w:p>
    <w:p w:rsidR="00136F3B" w:rsidRPr="00136F3B" w:rsidRDefault="00136F3B" w:rsidP="00136F3B">
      <w:pPr>
        <w:rPr>
          <w:rFonts w:ascii="Times New Roman" w:hAnsi="Times New Roman" w:cs="Times New Roman"/>
          <w:sz w:val="28"/>
          <w:szCs w:val="28"/>
          <w:lang w:val="uk-UA"/>
        </w:rPr>
      </w:pPr>
    </w:p>
    <w:p w:rsidR="00136F3B" w:rsidRDefault="00136F3B" w:rsidP="00136F3B">
      <w:pPr>
        <w:rPr>
          <w:rFonts w:ascii="Times New Roman" w:hAnsi="Times New Roman" w:cs="Times New Roman"/>
          <w:sz w:val="28"/>
          <w:szCs w:val="28"/>
          <w:lang w:val="uk-UA"/>
        </w:rPr>
      </w:pPr>
    </w:p>
    <w:p w:rsidR="009C75F2" w:rsidRDefault="00136F3B" w:rsidP="00136F3B">
      <w:pPr>
        <w:pStyle w:val="a3"/>
        <w:numPr>
          <w:ilvl w:val="0"/>
          <w:numId w:val="7"/>
        </w:numPr>
        <w:ind w:left="426"/>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72576" behindDoc="0" locked="0" layoutInCell="1" allowOverlap="1">
            <wp:simplePos x="0" y="0"/>
            <wp:positionH relativeFrom="column">
              <wp:posOffset>1701165</wp:posOffset>
            </wp:positionH>
            <wp:positionV relativeFrom="paragraph">
              <wp:posOffset>364490</wp:posOffset>
            </wp:positionV>
            <wp:extent cx="2505075" cy="1571625"/>
            <wp:effectExtent l="19050" t="0" r="9525" b="0"/>
            <wp:wrapSquare wrapText="bothSides"/>
            <wp:docPr id="15" name="Рисунок 6" descr="D:\2222222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2222222222.jpg"/>
                    <pic:cNvPicPr>
                      <a:picLocks noChangeAspect="1" noChangeArrowheads="1"/>
                    </pic:cNvPicPr>
                  </pic:nvPicPr>
                  <pic:blipFill>
                    <a:blip r:embed="rId20"/>
                    <a:srcRect/>
                    <a:stretch>
                      <a:fillRect/>
                    </a:stretch>
                  </pic:blipFill>
                  <pic:spPr bwMode="auto">
                    <a:xfrm>
                      <a:off x="0" y="0"/>
                      <a:ext cx="2505075" cy="1571625"/>
                    </a:xfrm>
                    <a:prstGeom prst="rect">
                      <a:avLst/>
                    </a:prstGeom>
                    <a:noFill/>
                    <a:ln w="9525">
                      <a:noFill/>
                      <a:miter lim="800000"/>
                      <a:headEnd/>
                      <a:tailEnd/>
                    </a:ln>
                  </pic:spPr>
                </pic:pic>
              </a:graphicData>
            </a:graphic>
          </wp:anchor>
        </w:drawing>
      </w:r>
      <w:r w:rsidRPr="00136F3B">
        <w:rPr>
          <w:rFonts w:ascii="Times New Roman" w:hAnsi="Times New Roman" w:cs="Times New Roman"/>
          <w:b/>
          <w:sz w:val="28"/>
          <w:szCs w:val="28"/>
          <w:lang w:val="uk-UA"/>
        </w:rPr>
        <w:t>Рух заборонено</w:t>
      </w:r>
    </w:p>
    <w:p w:rsidR="00006006" w:rsidRDefault="00006006" w:rsidP="00136F3B">
      <w:pPr>
        <w:ind w:left="66"/>
        <w:rPr>
          <w:rFonts w:ascii="Times New Roman" w:hAnsi="Times New Roman" w:cs="Times New Roman"/>
          <w:b/>
          <w:sz w:val="28"/>
          <w:szCs w:val="28"/>
          <w:lang w:val="uk-UA"/>
        </w:rPr>
      </w:pPr>
    </w:p>
    <w:p w:rsidR="00006006" w:rsidRPr="00006006" w:rsidRDefault="00006006" w:rsidP="00006006">
      <w:pPr>
        <w:rPr>
          <w:rFonts w:ascii="Times New Roman" w:hAnsi="Times New Roman" w:cs="Times New Roman"/>
          <w:sz w:val="28"/>
          <w:szCs w:val="28"/>
          <w:lang w:val="uk-UA"/>
        </w:rPr>
      </w:pPr>
    </w:p>
    <w:p w:rsidR="00006006" w:rsidRPr="00006006" w:rsidRDefault="00006006" w:rsidP="00006006">
      <w:pPr>
        <w:rPr>
          <w:rFonts w:ascii="Times New Roman" w:hAnsi="Times New Roman" w:cs="Times New Roman"/>
          <w:sz w:val="28"/>
          <w:szCs w:val="28"/>
          <w:lang w:val="uk-UA"/>
        </w:rPr>
      </w:pPr>
    </w:p>
    <w:p w:rsidR="00006006" w:rsidRPr="00006006" w:rsidRDefault="00006006" w:rsidP="00006006">
      <w:pPr>
        <w:rPr>
          <w:rFonts w:ascii="Times New Roman" w:hAnsi="Times New Roman" w:cs="Times New Roman"/>
          <w:sz w:val="28"/>
          <w:szCs w:val="28"/>
          <w:lang w:val="uk-UA"/>
        </w:rPr>
      </w:pPr>
    </w:p>
    <w:p w:rsidR="00006006" w:rsidRDefault="00006006" w:rsidP="00006006">
      <w:pPr>
        <w:rPr>
          <w:rFonts w:ascii="Times New Roman" w:hAnsi="Times New Roman" w:cs="Times New Roman"/>
          <w:sz w:val="28"/>
          <w:szCs w:val="28"/>
          <w:lang w:val="uk-UA"/>
        </w:rPr>
      </w:pPr>
    </w:p>
    <w:p w:rsidR="00006006" w:rsidRDefault="00AC37CC" w:rsidP="00AC37CC">
      <w:pPr>
        <w:pStyle w:val="a3"/>
        <w:numPr>
          <w:ilvl w:val="0"/>
          <w:numId w:val="7"/>
        </w:numPr>
        <w:ind w:left="284"/>
        <w:rPr>
          <w:rFonts w:ascii="Times New Roman" w:hAnsi="Times New Roman" w:cs="Times New Roman"/>
          <w:b/>
          <w:sz w:val="28"/>
          <w:szCs w:val="28"/>
          <w:lang w:val="uk-UA"/>
        </w:rPr>
      </w:pPr>
      <w:r w:rsidRPr="00AC37CC">
        <w:rPr>
          <w:rFonts w:ascii="Times New Roman" w:hAnsi="Times New Roman" w:cs="Times New Roman"/>
          <w:b/>
          <w:sz w:val="28"/>
          <w:szCs w:val="28"/>
          <w:lang w:val="uk-UA"/>
        </w:rPr>
        <w:t>Яким транспортним засобам дозволено рух ?</w:t>
      </w:r>
    </w:p>
    <w:p w:rsidR="00AC37CC" w:rsidRPr="00AC37CC" w:rsidRDefault="00AC37CC" w:rsidP="00AC37CC">
      <w:pPr>
        <w:pStyle w:val="a3"/>
        <w:ind w:left="284"/>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73600" behindDoc="0" locked="0" layoutInCell="1" allowOverlap="1">
            <wp:simplePos x="0" y="0"/>
            <wp:positionH relativeFrom="column">
              <wp:posOffset>1615440</wp:posOffset>
            </wp:positionH>
            <wp:positionV relativeFrom="paragraph">
              <wp:posOffset>4445</wp:posOffset>
            </wp:positionV>
            <wp:extent cx="2590800" cy="1609725"/>
            <wp:effectExtent l="19050" t="0" r="0" b="0"/>
            <wp:wrapSquare wrapText="bothSides"/>
            <wp:docPr id="16" name="Рисунок 7" descr="D:\999999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999999999.jpg"/>
                    <pic:cNvPicPr>
                      <a:picLocks noChangeAspect="1" noChangeArrowheads="1"/>
                    </pic:cNvPicPr>
                  </pic:nvPicPr>
                  <pic:blipFill>
                    <a:blip r:embed="rId21"/>
                    <a:srcRect/>
                    <a:stretch>
                      <a:fillRect/>
                    </a:stretch>
                  </pic:blipFill>
                  <pic:spPr bwMode="auto">
                    <a:xfrm>
                      <a:off x="0" y="0"/>
                      <a:ext cx="2590800" cy="1609725"/>
                    </a:xfrm>
                    <a:prstGeom prst="rect">
                      <a:avLst/>
                    </a:prstGeom>
                    <a:noFill/>
                    <a:ln w="9525">
                      <a:noFill/>
                      <a:miter lim="800000"/>
                      <a:headEnd/>
                      <a:tailEnd/>
                    </a:ln>
                  </pic:spPr>
                </pic:pic>
              </a:graphicData>
            </a:graphic>
          </wp:anchor>
        </w:drawing>
      </w:r>
    </w:p>
    <w:p w:rsidR="00AC37CC" w:rsidRDefault="00006006" w:rsidP="00006006">
      <w:pPr>
        <w:tabs>
          <w:tab w:val="left" w:pos="0"/>
        </w:tabs>
        <w:jc w:val="both"/>
        <w:rPr>
          <w:rFonts w:ascii="Times New Roman" w:hAnsi="Times New Roman" w:cs="Times New Roman"/>
          <w:sz w:val="28"/>
          <w:szCs w:val="28"/>
          <w:lang w:val="uk-UA"/>
        </w:rPr>
      </w:pPr>
      <w:r>
        <w:rPr>
          <w:rFonts w:ascii="Times New Roman" w:hAnsi="Times New Roman" w:cs="Times New Roman"/>
          <w:sz w:val="28"/>
          <w:szCs w:val="28"/>
          <w:lang w:val="uk-UA"/>
        </w:rPr>
        <w:tab/>
      </w:r>
    </w:p>
    <w:p w:rsidR="00AC37CC" w:rsidRPr="00AC37CC" w:rsidRDefault="00AC37CC" w:rsidP="00AC37CC">
      <w:pPr>
        <w:rPr>
          <w:rFonts w:ascii="Times New Roman" w:hAnsi="Times New Roman" w:cs="Times New Roman"/>
          <w:sz w:val="28"/>
          <w:szCs w:val="28"/>
          <w:lang w:val="uk-UA"/>
        </w:rPr>
      </w:pPr>
    </w:p>
    <w:p w:rsidR="00AC37CC" w:rsidRDefault="00AC37CC" w:rsidP="00AC37CC">
      <w:pPr>
        <w:rPr>
          <w:rFonts w:ascii="Times New Roman" w:hAnsi="Times New Roman" w:cs="Times New Roman"/>
          <w:sz w:val="28"/>
          <w:szCs w:val="28"/>
          <w:lang w:val="uk-UA"/>
        </w:rPr>
      </w:pPr>
    </w:p>
    <w:p w:rsidR="00AC37CC" w:rsidRPr="00AC37CC" w:rsidRDefault="00AC37CC" w:rsidP="00AC37CC">
      <w:pPr>
        <w:rPr>
          <w:rFonts w:ascii="Times New Roman" w:hAnsi="Times New Roman" w:cs="Times New Roman"/>
          <w:sz w:val="28"/>
          <w:szCs w:val="28"/>
          <w:lang w:val="uk-UA"/>
        </w:rPr>
      </w:pPr>
    </w:p>
    <w:p w:rsidR="00AC37CC" w:rsidRDefault="00AC37CC" w:rsidP="00AC37CC">
      <w:pPr>
        <w:rPr>
          <w:rFonts w:ascii="Times New Roman" w:hAnsi="Times New Roman" w:cs="Times New Roman"/>
          <w:sz w:val="28"/>
          <w:szCs w:val="28"/>
          <w:lang w:val="uk-UA"/>
        </w:rPr>
      </w:pPr>
    </w:p>
    <w:p w:rsidR="00136F3B" w:rsidRPr="00AC37CC" w:rsidRDefault="00AC37CC" w:rsidP="00AC37CC">
      <w:pPr>
        <w:pStyle w:val="a3"/>
        <w:numPr>
          <w:ilvl w:val="0"/>
          <w:numId w:val="7"/>
        </w:numPr>
        <w:tabs>
          <w:tab w:val="left" w:pos="0"/>
        </w:tabs>
        <w:ind w:left="426"/>
        <w:rPr>
          <w:rFonts w:ascii="Times New Roman" w:hAnsi="Times New Roman" w:cs="Times New Roman"/>
          <w:sz w:val="28"/>
          <w:szCs w:val="28"/>
          <w:lang w:val="uk-UA"/>
        </w:rPr>
      </w:pPr>
      <w:r>
        <w:rPr>
          <w:rFonts w:ascii="Times New Roman" w:hAnsi="Times New Roman" w:cs="Times New Roman"/>
          <w:b/>
          <w:sz w:val="28"/>
          <w:szCs w:val="28"/>
          <w:lang w:val="uk-UA"/>
        </w:rPr>
        <w:t>Хто з водіїв має право рухатись прямо ?</w:t>
      </w:r>
    </w:p>
    <w:p w:rsidR="004C2605" w:rsidRDefault="00AC37CC" w:rsidP="00AC37CC">
      <w:pPr>
        <w:tabs>
          <w:tab w:val="left" w:pos="0"/>
        </w:tabs>
        <w:ind w:left="66"/>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4624" behindDoc="0" locked="0" layoutInCell="1" allowOverlap="1">
            <wp:simplePos x="0" y="0"/>
            <wp:positionH relativeFrom="column">
              <wp:posOffset>1509395</wp:posOffset>
            </wp:positionH>
            <wp:positionV relativeFrom="paragraph">
              <wp:posOffset>50800</wp:posOffset>
            </wp:positionV>
            <wp:extent cx="2696845" cy="1666875"/>
            <wp:effectExtent l="19050" t="0" r="8255" b="0"/>
            <wp:wrapSquare wrapText="bothSides"/>
            <wp:docPr id="17" name="Рисунок 8" descr="D:\44444444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44444444444.jpg"/>
                    <pic:cNvPicPr>
                      <a:picLocks noChangeAspect="1" noChangeArrowheads="1"/>
                    </pic:cNvPicPr>
                  </pic:nvPicPr>
                  <pic:blipFill>
                    <a:blip r:embed="rId22"/>
                    <a:srcRect/>
                    <a:stretch>
                      <a:fillRect/>
                    </a:stretch>
                  </pic:blipFill>
                  <pic:spPr bwMode="auto">
                    <a:xfrm>
                      <a:off x="0" y="0"/>
                      <a:ext cx="2696845" cy="1666875"/>
                    </a:xfrm>
                    <a:prstGeom prst="rect">
                      <a:avLst/>
                    </a:prstGeom>
                    <a:noFill/>
                    <a:ln w="9525">
                      <a:noFill/>
                      <a:miter lim="800000"/>
                      <a:headEnd/>
                      <a:tailEnd/>
                    </a:ln>
                  </pic:spPr>
                </pic:pic>
              </a:graphicData>
            </a:graphic>
          </wp:anchor>
        </w:drawing>
      </w:r>
    </w:p>
    <w:p w:rsidR="004C2605" w:rsidRPr="004C2605" w:rsidRDefault="004C2605" w:rsidP="004C2605">
      <w:pPr>
        <w:rPr>
          <w:rFonts w:ascii="Times New Roman" w:hAnsi="Times New Roman" w:cs="Times New Roman"/>
          <w:sz w:val="28"/>
          <w:szCs w:val="28"/>
          <w:lang w:val="uk-UA"/>
        </w:rPr>
      </w:pPr>
    </w:p>
    <w:p w:rsidR="004C2605" w:rsidRPr="004C2605" w:rsidRDefault="004C2605" w:rsidP="004C2605">
      <w:pPr>
        <w:rPr>
          <w:rFonts w:ascii="Times New Roman" w:hAnsi="Times New Roman" w:cs="Times New Roman"/>
          <w:sz w:val="28"/>
          <w:szCs w:val="28"/>
          <w:lang w:val="uk-UA"/>
        </w:rPr>
      </w:pPr>
    </w:p>
    <w:p w:rsidR="00AC37CC" w:rsidRDefault="00AC37CC" w:rsidP="004C2605">
      <w:pPr>
        <w:rPr>
          <w:rFonts w:ascii="Times New Roman" w:hAnsi="Times New Roman" w:cs="Times New Roman"/>
          <w:sz w:val="28"/>
          <w:szCs w:val="28"/>
          <w:lang w:val="uk-UA"/>
        </w:rPr>
      </w:pPr>
    </w:p>
    <w:p w:rsidR="004C2605" w:rsidRDefault="004C2605" w:rsidP="004C2605">
      <w:pPr>
        <w:spacing w:after="0" w:line="240" w:lineRule="auto"/>
        <w:rPr>
          <w:rFonts w:ascii="Times New Roman" w:hAnsi="Times New Roman" w:cs="Times New Roman"/>
          <w:sz w:val="28"/>
          <w:szCs w:val="28"/>
          <w:lang w:val="uk-UA"/>
        </w:rPr>
      </w:pPr>
    </w:p>
    <w:p w:rsidR="004C2605" w:rsidRDefault="004C2605" w:rsidP="004C2605">
      <w:pPr>
        <w:pStyle w:val="a3"/>
        <w:numPr>
          <w:ilvl w:val="0"/>
          <w:numId w:val="5"/>
        </w:num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Дії водіїв і пішоходів у випадках, коли на перехресті значення сигналів світлофора та регулювальника суперечливі – 10 хв.</w:t>
      </w:r>
    </w:p>
    <w:p w:rsidR="004C2605" w:rsidRDefault="004C2605" w:rsidP="004C2605">
      <w:pPr>
        <w:spacing w:after="0" w:line="240" w:lineRule="auto"/>
        <w:rPr>
          <w:rFonts w:ascii="Times New Roman" w:hAnsi="Times New Roman" w:cs="Times New Roman"/>
          <w:b/>
          <w:sz w:val="28"/>
          <w:szCs w:val="28"/>
          <w:lang w:val="uk-UA"/>
        </w:rPr>
      </w:pPr>
    </w:p>
    <w:p w:rsidR="004C2605" w:rsidRPr="00AB005A" w:rsidRDefault="004C2605" w:rsidP="004C2605">
      <w:pPr>
        <w:spacing w:after="0" w:line="240" w:lineRule="auto"/>
        <w:rPr>
          <w:rFonts w:ascii="Times New Roman" w:hAnsi="Times New Roman" w:cs="Times New Roman"/>
          <w:b/>
          <w:i/>
          <w:sz w:val="28"/>
          <w:szCs w:val="28"/>
          <w:lang w:val="uk-UA"/>
        </w:rPr>
      </w:pPr>
      <w:r w:rsidRPr="00AB005A">
        <w:rPr>
          <w:rFonts w:ascii="Times New Roman" w:hAnsi="Times New Roman" w:cs="Times New Roman"/>
          <w:b/>
          <w:i/>
          <w:sz w:val="28"/>
          <w:szCs w:val="28"/>
          <w:lang w:val="uk-UA"/>
        </w:rPr>
        <w:t>8.3 Сигнали регулювальника мають перевагу перед сигналами світлофорів та вимогами дорожніх знаків пріоритету і є обов’язковими для виконання.</w:t>
      </w:r>
    </w:p>
    <w:p w:rsidR="004C2605" w:rsidRPr="00AB005A" w:rsidRDefault="004C2605" w:rsidP="004C2605">
      <w:pPr>
        <w:spacing w:after="0" w:line="240" w:lineRule="auto"/>
        <w:rPr>
          <w:rFonts w:ascii="Times New Roman" w:hAnsi="Times New Roman" w:cs="Times New Roman"/>
          <w:b/>
          <w:i/>
          <w:sz w:val="28"/>
          <w:szCs w:val="28"/>
          <w:lang w:val="uk-UA"/>
        </w:rPr>
      </w:pPr>
      <w:r w:rsidRPr="00AB005A">
        <w:rPr>
          <w:rFonts w:ascii="Times New Roman" w:hAnsi="Times New Roman" w:cs="Times New Roman"/>
          <w:b/>
          <w:i/>
          <w:sz w:val="28"/>
          <w:szCs w:val="28"/>
          <w:lang w:val="uk-UA"/>
        </w:rPr>
        <w:tab/>
        <w:t>Водії та пішоходи повинні виконувати додаткові вимоги регулювальника, навіть якщо вони суперечать сигналам світлофорів, вимогам дорожніх знаків і розмітки.</w:t>
      </w:r>
    </w:p>
    <w:p w:rsidR="004C2605" w:rsidRDefault="00841AA4" w:rsidP="004C2605">
      <w:pPr>
        <w:spacing w:after="0" w:line="240" w:lineRule="auto"/>
        <w:rPr>
          <w:rFonts w:ascii="Times New Roman" w:hAnsi="Times New Roman" w:cs="Times New Roman"/>
          <w:sz w:val="28"/>
          <w:szCs w:val="28"/>
          <w:lang w:val="uk-UA"/>
        </w:rPr>
      </w:pPr>
      <w:r>
        <w:rPr>
          <w:rFonts w:ascii="Times New Roman" w:hAnsi="Times New Roman" w:cs="Times New Roman"/>
          <w:b/>
          <w:sz w:val="28"/>
          <w:szCs w:val="28"/>
          <w:lang w:val="uk-UA"/>
        </w:rPr>
        <w:tab/>
      </w:r>
      <w:r w:rsidR="00AB005A">
        <w:rPr>
          <w:rFonts w:ascii="Times New Roman" w:hAnsi="Times New Roman" w:cs="Times New Roman"/>
          <w:sz w:val="28"/>
          <w:szCs w:val="28"/>
          <w:lang w:val="uk-UA"/>
        </w:rPr>
        <w:t>Регулювання дорожнього руху регулювальником, як правило, застосовується лише в якості тимчасової міри при несправності світлофорних об’єктів, в містах, де короткочасно утворюється інтенсивні потоки транспортних засобів або пішоходів або при проведенні спеціальних міроприємств.</w:t>
      </w:r>
    </w:p>
    <w:p w:rsidR="00AB005A" w:rsidRDefault="00AB005A" w:rsidP="004C2605">
      <w:pPr>
        <w:spacing w:after="0" w:line="240" w:lineRule="auto"/>
        <w:rPr>
          <w:rFonts w:ascii="Times New Roman" w:hAnsi="Times New Roman" w:cs="Times New Roman"/>
          <w:sz w:val="28"/>
          <w:szCs w:val="28"/>
          <w:lang w:val="uk-UA"/>
        </w:rPr>
      </w:pPr>
    </w:p>
    <w:p w:rsidR="00AB005A" w:rsidRDefault="00AB005A" w:rsidP="00AB005A">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Контрольні питання</w:t>
      </w:r>
      <w:r w:rsidR="0042584E">
        <w:rPr>
          <w:rFonts w:ascii="Times New Roman" w:hAnsi="Times New Roman" w:cs="Times New Roman"/>
          <w:b/>
          <w:sz w:val="28"/>
          <w:szCs w:val="28"/>
          <w:lang w:val="uk-UA"/>
        </w:rPr>
        <w:t>:</w:t>
      </w:r>
    </w:p>
    <w:p w:rsidR="0042584E" w:rsidRDefault="0042584E" w:rsidP="0042584E">
      <w:pPr>
        <w:pStyle w:val="a3"/>
        <w:numPr>
          <w:ilvl w:val="0"/>
          <w:numId w:val="8"/>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Хто має перевагу в русі на перехресті коли значення сигналів світлофора та регулювальника суперечливі.</w:t>
      </w:r>
    </w:p>
    <w:p w:rsidR="0042584E" w:rsidRDefault="0042584E" w:rsidP="0042584E">
      <w:pPr>
        <w:pStyle w:val="a3"/>
        <w:numPr>
          <w:ilvl w:val="0"/>
          <w:numId w:val="8"/>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Які дії водіїв та пішоходів коли значення сигналів світлофора та регулювальника суперечливі.</w:t>
      </w:r>
    </w:p>
    <w:p w:rsidR="0042584E" w:rsidRDefault="0042584E" w:rsidP="0042584E">
      <w:pPr>
        <w:spacing w:after="0" w:line="240" w:lineRule="auto"/>
        <w:rPr>
          <w:rFonts w:ascii="Times New Roman" w:hAnsi="Times New Roman" w:cs="Times New Roman"/>
          <w:sz w:val="28"/>
          <w:szCs w:val="28"/>
          <w:lang w:val="uk-UA"/>
        </w:rPr>
      </w:pPr>
    </w:p>
    <w:p w:rsidR="0042584E" w:rsidRDefault="0042584E" w:rsidP="0042584E">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Заключна частина – 5 хв.</w:t>
      </w:r>
    </w:p>
    <w:p w:rsidR="0042584E" w:rsidRDefault="0042584E" w:rsidP="0042584E">
      <w:pPr>
        <w:spacing w:after="0" w:line="240" w:lineRule="auto"/>
        <w:jc w:val="center"/>
        <w:rPr>
          <w:rFonts w:ascii="Times New Roman" w:hAnsi="Times New Roman" w:cs="Times New Roman"/>
          <w:b/>
          <w:sz w:val="28"/>
          <w:szCs w:val="28"/>
          <w:lang w:val="uk-UA"/>
        </w:rPr>
      </w:pPr>
    </w:p>
    <w:p w:rsidR="0042584E" w:rsidRDefault="0042584E" w:rsidP="0042584E">
      <w:pPr>
        <w:pStyle w:val="a3"/>
        <w:numPr>
          <w:ilvl w:val="0"/>
          <w:numId w:val="9"/>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Відповісти на запитання слухачів.</w:t>
      </w:r>
    </w:p>
    <w:p w:rsidR="0042584E" w:rsidRDefault="0042584E" w:rsidP="0042584E">
      <w:pPr>
        <w:pStyle w:val="a3"/>
        <w:numPr>
          <w:ilvl w:val="0"/>
          <w:numId w:val="9"/>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Підвести підсумок заняття.</w:t>
      </w:r>
    </w:p>
    <w:p w:rsidR="0042584E" w:rsidRPr="0042584E" w:rsidRDefault="0042584E" w:rsidP="0042584E">
      <w:pPr>
        <w:pStyle w:val="a3"/>
        <w:numPr>
          <w:ilvl w:val="0"/>
          <w:numId w:val="9"/>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Дати завдання додому.</w:t>
      </w:r>
    </w:p>
    <w:p w:rsidR="00AB005A" w:rsidRPr="00841AA4" w:rsidRDefault="00AB005A" w:rsidP="004C2605">
      <w:pPr>
        <w:spacing w:after="0" w:line="240" w:lineRule="auto"/>
        <w:rPr>
          <w:rFonts w:ascii="Times New Roman" w:hAnsi="Times New Roman" w:cs="Times New Roman"/>
          <w:sz w:val="28"/>
          <w:szCs w:val="28"/>
          <w:lang w:val="uk-UA"/>
        </w:rPr>
      </w:pPr>
    </w:p>
    <w:sectPr w:rsidR="00AB005A" w:rsidRPr="00841AA4" w:rsidSect="00CC1D3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74F3" w:rsidRDefault="008E74F3" w:rsidP="009C75F2">
      <w:pPr>
        <w:spacing w:after="0" w:line="240" w:lineRule="auto"/>
      </w:pPr>
      <w:r>
        <w:separator/>
      </w:r>
    </w:p>
  </w:endnote>
  <w:endnote w:type="continuationSeparator" w:id="1">
    <w:p w:rsidR="008E74F3" w:rsidRDefault="008E74F3" w:rsidP="009C75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74F3" w:rsidRDefault="008E74F3" w:rsidP="009C75F2">
      <w:pPr>
        <w:spacing w:after="0" w:line="240" w:lineRule="auto"/>
      </w:pPr>
      <w:r>
        <w:separator/>
      </w:r>
    </w:p>
  </w:footnote>
  <w:footnote w:type="continuationSeparator" w:id="1">
    <w:p w:rsidR="008E74F3" w:rsidRDefault="008E74F3" w:rsidP="009C75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02A30"/>
    <w:multiLevelType w:val="hybridMultilevel"/>
    <w:tmpl w:val="54745BD4"/>
    <w:lvl w:ilvl="0" w:tplc="5AA0460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0861DF"/>
    <w:multiLevelType w:val="hybridMultilevel"/>
    <w:tmpl w:val="0AA83C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AEF727E"/>
    <w:multiLevelType w:val="hybridMultilevel"/>
    <w:tmpl w:val="72D4A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DEC20A3"/>
    <w:multiLevelType w:val="hybridMultilevel"/>
    <w:tmpl w:val="24E606AC"/>
    <w:lvl w:ilvl="0" w:tplc="507064E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57470923"/>
    <w:multiLevelType w:val="hybridMultilevel"/>
    <w:tmpl w:val="286890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D803948"/>
    <w:multiLevelType w:val="hybridMultilevel"/>
    <w:tmpl w:val="87C2A8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2D6084F"/>
    <w:multiLevelType w:val="hybridMultilevel"/>
    <w:tmpl w:val="CCF67D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B072F8C"/>
    <w:multiLevelType w:val="hybridMultilevel"/>
    <w:tmpl w:val="0804F18E"/>
    <w:lvl w:ilvl="0" w:tplc="1BB8D69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E6B3C95"/>
    <w:multiLevelType w:val="hybridMultilevel"/>
    <w:tmpl w:val="B6B48F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3"/>
  </w:num>
  <w:num w:numId="5">
    <w:abstractNumId w:val="1"/>
  </w:num>
  <w:num w:numId="6">
    <w:abstractNumId w:val="5"/>
  </w:num>
  <w:num w:numId="7">
    <w:abstractNumId w:val="0"/>
  </w:num>
  <w:num w:numId="8">
    <w:abstractNumId w:val="8"/>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91E90"/>
    <w:rsid w:val="00006006"/>
    <w:rsid w:val="000218A4"/>
    <w:rsid w:val="00067514"/>
    <w:rsid w:val="000C12FC"/>
    <w:rsid w:val="000D4DF6"/>
    <w:rsid w:val="00136F3B"/>
    <w:rsid w:val="00170C9D"/>
    <w:rsid w:val="001929B8"/>
    <w:rsid w:val="002101EA"/>
    <w:rsid w:val="00213670"/>
    <w:rsid w:val="002521A2"/>
    <w:rsid w:val="00255DE7"/>
    <w:rsid w:val="00277D3B"/>
    <w:rsid w:val="002C4DBC"/>
    <w:rsid w:val="002E0EE1"/>
    <w:rsid w:val="002F6BB8"/>
    <w:rsid w:val="003003D7"/>
    <w:rsid w:val="0034769F"/>
    <w:rsid w:val="003F4FF2"/>
    <w:rsid w:val="0042584E"/>
    <w:rsid w:val="00432C9B"/>
    <w:rsid w:val="004A023F"/>
    <w:rsid w:val="004C2312"/>
    <w:rsid w:val="004C2605"/>
    <w:rsid w:val="0052730A"/>
    <w:rsid w:val="00543688"/>
    <w:rsid w:val="00561436"/>
    <w:rsid w:val="005D12C3"/>
    <w:rsid w:val="00683538"/>
    <w:rsid w:val="006D67DC"/>
    <w:rsid w:val="00730D6E"/>
    <w:rsid w:val="00841AA4"/>
    <w:rsid w:val="00891E90"/>
    <w:rsid w:val="008D0CAE"/>
    <w:rsid w:val="008E11F5"/>
    <w:rsid w:val="008E74F3"/>
    <w:rsid w:val="0091118C"/>
    <w:rsid w:val="00911198"/>
    <w:rsid w:val="00922A0D"/>
    <w:rsid w:val="0092424B"/>
    <w:rsid w:val="00944AC2"/>
    <w:rsid w:val="009560EF"/>
    <w:rsid w:val="00994BAB"/>
    <w:rsid w:val="009C70D6"/>
    <w:rsid w:val="009C75F2"/>
    <w:rsid w:val="00A05A3F"/>
    <w:rsid w:val="00A63890"/>
    <w:rsid w:val="00AB005A"/>
    <w:rsid w:val="00AC37CC"/>
    <w:rsid w:val="00B27DE0"/>
    <w:rsid w:val="00B42DA6"/>
    <w:rsid w:val="00BC723D"/>
    <w:rsid w:val="00CC0410"/>
    <w:rsid w:val="00CC1D38"/>
    <w:rsid w:val="00D74F73"/>
    <w:rsid w:val="00DB5BFD"/>
    <w:rsid w:val="00DD33FB"/>
    <w:rsid w:val="00E22255"/>
    <w:rsid w:val="00E515BE"/>
    <w:rsid w:val="00ED291D"/>
    <w:rsid w:val="00FF00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1D3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1198"/>
    <w:pPr>
      <w:ind w:left="720"/>
      <w:contextualSpacing/>
    </w:pPr>
  </w:style>
  <w:style w:type="paragraph" w:styleId="a4">
    <w:name w:val="Balloon Text"/>
    <w:basedOn w:val="a"/>
    <w:link w:val="a5"/>
    <w:uiPriority w:val="99"/>
    <w:semiHidden/>
    <w:unhideWhenUsed/>
    <w:rsid w:val="000218A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218A4"/>
    <w:rPr>
      <w:rFonts w:ascii="Tahoma" w:hAnsi="Tahoma" w:cs="Tahoma"/>
      <w:sz w:val="16"/>
      <w:szCs w:val="16"/>
    </w:rPr>
  </w:style>
  <w:style w:type="paragraph" w:styleId="a6">
    <w:name w:val="header"/>
    <w:basedOn w:val="a"/>
    <w:link w:val="a7"/>
    <w:uiPriority w:val="99"/>
    <w:semiHidden/>
    <w:unhideWhenUsed/>
    <w:rsid w:val="009C75F2"/>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9C75F2"/>
  </w:style>
  <w:style w:type="paragraph" w:styleId="a8">
    <w:name w:val="footer"/>
    <w:basedOn w:val="a"/>
    <w:link w:val="a9"/>
    <w:uiPriority w:val="99"/>
    <w:semiHidden/>
    <w:unhideWhenUsed/>
    <w:rsid w:val="009C75F2"/>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9C75F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1370</TotalTime>
  <Pages>13</Pages>
  <Words>2013</Words>
  <Characters>11480</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13467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лаборант</dc:creator>
  <cp:keywords/>
  <dc:description/>
  <cp:lastModifiedBy>лаборант</cp:lastModifiedBy>
  <cp:revision>14</cp:revision>
  <dcterms:created xsi:type="dcterms:W3CDTF">2021-03-01T07:37:00Z</dcterms:created>
  <dcterms:modified xsi:type="dcterms:W3CDTF">2021-03-09T12:48:00Z</dcterms:modified>
</cp:coreProperties>
</file>