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2824" w:rsidRPr="00F15EAA" w:rsidRDefault="00992824" w:rsidP="00F15EAA">
      <w:pPr>
        <w:spacing w:after="0" w:line="240" w:lineRule="auto"/>
        <w:ind w:left="-567"/>
        <w:jc w:val="center"/>
        <w:rPr>
          <w:b/>
          <w:szCs w:val="28"/>
        </w:rPr>
      </w:pPr>
      <w:r w:rsidRPr="00F15EAA">
        <w:rPr>
          <w:szCs w:val="28"/>
        </w:rPr>
        <w:t>Тема</w:t>
      </w:r>
      <w:r w:rsidRPr="00F15EAA">
        <w:rPr>
          <w:b/>
          <w:szCs w:val="28"/>
        </w:rPr>
        <w:t xml:space="preserve">: </w:t>
      </w:r>
      <w:bookmarkStart w:id="0" w:name="_GoBack"/>
      <w:r w:rsidR="00A155D7">
        <w:fldChar w:fldCharType="begin"/>
      </w:r>
      <w:r w:rsidR="00A155D7">
        <w:instrText xml:space="preserve"> HYPERLINK "https://history.vn.ua/pidruchniki/sshypak-2019-world-history-11-class-standard-level/20.php" </w:instrText>
      </w:r>
      <w:r w:rsidR="00A155D7">
        <w:fldChar w:fldCharType="separate"/>
      </w:r>
      <w:r w:rsidR="00BE6985" w:rsidRPr="00BE6985">
        <w:rPr>
          <w:rStyle w:val="a3"/>
          <w:b/>
          <w:color w:val="auto"/>
          <w:szCs w:val="28"/>
          <w:shd w:val="clear" w:color="auto" w:fill="FFFFFF"/>
        </w:rPr>
        <w:t>Японія у другій половині ХХ — на початку ХХІ ст.</w:t>
      </w:r>
      <w:r w:rsidR="00A155D7">
        <w:rPr>
          <w:rStyle w:val="a3"/>
          <w:b/>
          <w:color w:val="auto"/>
          <w:szCs w:val="28"/>
          <w:shd w:val="clear" w:color="auto" w:fill="FFFFFF"/>
        </w:rPr>
        <w:fldChar w:fldCharType="end"/>
      </w:r>
    </w:p>
    <w:bookmarkEnd w:id="0"/>
    <w:p w:rsidR="00992824" w:rsidRDefault="00992824" w:rsidP="00FC2321">
      <w:pPr>
        <w:spacing w:after="0" w:line="240" w:lineRule="auto"/>
        <w:ind w:left="-567"/>
        <w:rPr>
          <w:szCs w:val="28"/>
        </w:rPr>
      </w:pPr>
      <w:r w:rsidRPr="00F15EAA">
        <w:rPr>
          <w:szCs w:val="28"/>
        </w:rPr>
        <w:t>Підручник:</w:t>
      </w:r>
      <w:r w:rsidR="00640778">
        <w:rPr>
          <w:szCs w:val="28"/>
        </w:rPr>
        <w:t xml:space="preserve"> </w:t>
      </w:r>
      <w:r w:rsidR="00592B7E">
        <w:rPr>
          <w:szCs w:val="28"/>
        </w:rPr>
        <w:t xml:space="preserve">Всесвітня історія </w:t>
      </w:r>
      <w:r w:rsidR="00D44CB6">
        <w:rPr>
          <w:szCs w:val="28"/>
        </w:rPr>
        <w:t xml:space="preserve"> 11 </w:t>
      </w:r>
      <w:r w:rsidR="00640778">
        <w:rPr>
          <w:szCs w:val="28"/>
        </w:rPr>
        <w:t xml:space="preserve"> клас  </w:t>
      </w:r>
      <w:r w:rsidR="00D44CB6">
        <w:rPr>
          <w:szCs w:val="28"/>
        </w:rPr>
        <w:t xml:space="preserve">Щупак </w:t>
      </w:r>
      <w:r w:rsidR="00640778">
        <w:rPr>
          <w:szCs w:val="28"/>
        </w:rPr>
        <w:t>.</w:t>
      </w:r>
      <w:r w:rsidRPr="00F15EAA">
        <w:rPr>
          <w:szCs w:val="28"/>
        </w:rPr>
        <w:t xml:space="preserve"> §</w:t>
      </w:r>
      <w:r w:rsidR="00E3708F">
        <w:rPr>
          <w:szCs w:val="28"/>
        </w:rPr>
        <w:t xml:space="preserve"> </w:t>
      </w:r>
      <w:r w:rsidR="007525CA">
        <w:rPr>
          <w:szCs w:val="28"/>
        </w:rPr>
        <w:t xml:space="preserve"> </w:t>
      </w:r>
      <w:r w:rsidR="00640778">
        <w:rPr>
          <w:szCs w:val="28"/>
        </w:rPr>
        <w:t>___</w:t>
      </w:r>
      <w:r w:rsidR="002A0DD7">
        <w:rPr>
          <w:szCs w:val="28"/>
        </w:rPr>
        <w:t>20</w:t>
      </w:r>
      <w:r w:rsidR="00640778">
        <w:rPr>
          <w:szCs w:val="28"/>
        </w:rPr>
        <w:t>__</w:t>
      </w:r>
    </w:p>
    <w:p w:rsidR="00D44CB6" w:rsidRDefault="00A155D7" w:rsidP="00FC2321">
      <w:pPr>
        <w:spacing w:after="0" w:line="240" w:lineRule="auto"/>
        <w:ind w:left="-567"/>
        <w:rPr>
          <w:szCs w:val="28"/>
        </w:rPr>
      </w:pPr>
      <w:hyperlink r:id="rId6" w:history="1">
        <w:r w:rsidR="00D44CB6" w:rsidRPr="0071535F">
          <w:rPr>
            <w:rStyle w:val="a3"/>
            <w:szCs w:val="28"/>
          </w:rPr>
          <w:t>https://history.vn.ua/pidruchniki/sshypak-2019-world-history-11-class-standard-level/</w:t>
        </w:r>
      </w:hyperlink>
      <w:r w:rsidR="00D44CB6">
        <w:rPr>
          <w:szCs w:val="28"/>
        </w:rPr>
        <w:t xml:space="preserve"> </w:t>
      </w:r>
    </w:p>
    <w:p w:rsidR="00D44CB6" w:rsidRDefault="00A155D7" w:rsidP="00FC2321">
      <w:pPr>
        <w:spacing w:after="0" w:line="240" w:lineRule="auto"/>
        <w:ind w:left="-567"/>
        <w:rPr>
          <w:szCs w:val="28"/>
        </w:rPr>
      </w:pPr>
      <w:hyperlink r:id="rId7" w:history="1">
        <w:r w:rsidR="00D44CB6" w:rsidRPr="0071535F">
          <w:rPr>
            <w:rStyle w:val="a3"/>
            <w:szCs w:val="28"/>
          </w:rPr>
          <w:t>https://pidruchnyk.com.ua/444-vsesvtnya-storya-schupak-11-klas.html</w:t>
        </w:r>
      </w:hyperlink>
      <w:r w:rsidR="00D44CB6">
        <w:rPr>
          <w:szCs w:val="28"/>
        </w:rPr>
        <w:t xml:space="preserve"> </w:t>
      </w:r>
    </w:p>
    <w:p w:rsidR="00992824" w:rsidRPr="00F15EAA" w:rsidRDefault="00992824" w:rsidP="00FC2321">
      <w:pPr>
        <w:spacing w:after="0" w:line="240" w:lineRule="auto"/>
        <w:ind w:left="-567"/>
        <w:jc w:val="center"/>
        <w:rPr>
          <w:szCs w:val="28"/>
        </w:rPr>
      </w:pPr>
      <w:r w:rsidRPr="00F15EAA">
        <w:rPr>
          <w:szCs w:val="28"/>
        </w:rPr>
        <w:t xml:space="preserve">План </w:t>
      </w:r>
    </w:p>
    <w:p w:rsidR="007525CA" w:rsidRPr="006E7C19" w:rsidRDefault="00992824" w:rsidP="007525CA">
      <w:pPr>
        <w:spacing w:after="0" w:line="240" w:lineRule="auto"/>
        <w:ind w:left="-567"/>
        <w:rPr>
          <w:szCs w:val="28"/>
        </w:rPr>
      </w:pPr>
      <w:r w:rsidRPr="00F15EAA">
        <w:rPr>
          <w:szCs w:val="28"/>
        </w:rPr>
        <w:t>1.</w:t>
      </w:r>
      <w:r w:rsidR="00BE6985" w:rsidRPr="00BE6985">
        <w:t xml:space="preserve"> </w:t>
      </w:r>
      <w:r w:rsidR="006E7C19" w:rsidRPr="006E7C19">
        <w:rPr>
          <w:rStyle w:val="a6"/>
          <w:b w:val="0"/>
          <w:color w:val="292B2C"/>
          <w:szCs w:val="28"/>
          <w:shd w:val="clear" w:color="auto" w:fill="FFFFFF"/>
        </w:rPr>
        <w:t>Японія після закінчення другої світової війни</w:t>
      </w:r>
    </w:p>
    <w:p w:rsidR="00776B54" w:rsidRPr="006E7C19" w:rsidRDefault="00776B54" w:rsidP="007525CA">
      <w:pPr>
        <w:spacing w:after="0" w:line="240" w:lineRule="auto"/>
        <w:ind w:left="-567"/>
        <w:rPr>
          <w:szCs w:val="28"/>
        </w:rPr>
      </w:pPr>
      <w:r w:rsidRPr="006E7C19">
        <w:rPr>
          <w:szCs w:val="28"/>
        </w:rPr>
        <w:t>2.</w:t>
      </w:r>
      <w:r w:rsidR="00C00532" w:rsidRPr="006E7C19">
        <w:rPr>
          <w:szCs w:val="28"/>
        </w:rPr>
        <w:t xml:space="preserve"> </w:t>
      </w:r>
      <w:r w:rsidR="006E7C19" w:rsidRPr="006E7C19">
        <w:rPr>
          <w:rStyle w:val="a6"/>
          <w:b w:val="0"/>
          <w:color w:val="292B2C"/>
          <w:szCs w:val="28"/>
          <w:shd w:val="clear" w:color="auto" w:fill="FFFFFF"/>
        </w:rPr>
        <w:t>Японське «економічне диво»</w:t>
      </w:r>
    </w:p>
    <w:p w:rsidR="00776B54" w:rsidRPr="006E7C19" w:rsidRDefault="00776B54" w:rsidP="007525CA">
      <w:pPr>
        <w:spacing w:after="0" w:line="240" w:lineRule="auto"/>
        <w:ind w:left="-567"/>
        <w:rPr>
          <w:szCs w:val="28"/>
        </w:rPr>
      </w:pPr>
      <w:r w:rsidRPr="006E7C19">
        <w:rPr>
          <w:szCs w:val="28"/>
        </w:rPr>
        <w:t>3.</w:t>
      </w:r>
      <w:r w:rsidR="00C00532" w:rsidRPr="006E7C19">
        <w:rPr>
          <w:szCs w:val="28"/>
        </w:rPr>
        <w:t xml:space="preserve"> </w:t>
      </w:r>
      <w:r w:rsidR="006E7C19">
        <w:rPr>
          <w:rStyle w:val="a6"/>
          <w:b w:val="0"/>
          <w:color w:val="292B2C"/>
          <w:szCs w:val="28"/>
          <w:shd w:val="clear" w:color="auto" w:fill="FFFFFF"/>
        </w:rPr>
        <w:t xml:space="preserve">Японія наприкінці ХХ — на початку ХХІ </w:t>
      </w:r>
      <w:r w:rsidR="006E7C19" w:rsidRPr="006E7C19">
        <w:rPr>
          <w:rStyle w:val="a6"/>
          <w:b w:val="0"/>
          <w:color w:val="292B2C"/>
          <w:szCs w:val="28"/>
          <w:shd w:val="clear" w:color="auto" w:fill="FFFFFF"/>
        </w:rPr>
        <w:t>ст.</w:t>
      </w:r>
    </w:p>
    <w:p w:rsidR="00640778" w:rsidRPr="006E7C19" w:rsidRDefault="00C00532" w:rsidP="007525CA">
      <w:pPr>
        <w:spacing w:after="0" w:line="240" w:lineRule="auto"/>
        <w:ind w:left="-567"/>
        <w:rPr>
          <w:szCs w:val="28"/>
        </w:rPr>
      </w:pPr>
      <w:r w:rsidRPr="006E7C19">
        <w:rPr>
          <w:szCs w:val="28"/>
        </w:rPr>
        <w:t>4.</w:t>
      </w:r>
      <w:r w:rsidR="006E7C19" w:rsidRPr="006E7C19">
        <w:rPr>
          <w:rStyle w:val="a3"/>
          <w:color w:val="292B2C"/>
          <w:szCs w:val="28"/>
          <w:shd w:val="clear" w:color="auto" w:fill="FFFFFF"/>
        </w:rPr>
        <w:t xml:space="preserve"> </w:t>
      </w:r>
      <w:r w:rsidR="006E7C19" w:rsidRPr="006E7C19">
        <w:rPr>
          <w:rStyle w:val="a6"/>
          <w:b w:val="0"/>
          <w:color w:val="292B2C"/>
          <w:szCs w:val="28"/>
          <w:shd w:val="clear" w:color="auto" w:fill="FFFFFF"/>
        </w:rPr>
        <w:t>Зовнішня політика Японії. Проблема «північних територій»</w:t>
      </w:r>
    </w:p>
    <w:p w:rsidR="00776B54" w:rsidRDefault="00776B54" w:rsidP="007525CA">
      <w:pPr>
        <w:spacing w:after="0" w:line="240" w:lineRule="auto"/>
        <w:ind w:left="-567"/>
        <w:rPr>
          <w:szCs w:val="28"/>
        </w:rPr>
      </w:pPr>
    </w:p>
    <w:p w:rsidR="00992824" w:rsidRPr="00F15EAA" w:rsidRDefault="00992824" w:rsidP="00FC2321">
      <w:pPr>
        <w:spacing w:after="0" w:line="240" w:lineRule="auto"/>
        <w:ind w:left="-567"/>
        <w:jc w:val="center"/>
        <w:rPr>
          <w:b/>
          <w:szCs w:val="28"/>
        </w:rPr>
      </w:pPr>
      <w:r w:rsidRPr="00F15EAA">
        <w:rPr>
          <w:b/>
          <w:szCs w:val="28"/>
        </w:rPr>
        <w:t>Хронологічна таблиця</w:t>
      </w:r>
      <w:r w:rsidR="00FC2321" w:rsidRPr="00F15EAA">
        <w:rPr>
          <w:b/>
          <w:szCs w:val="28"/>
        </w:rPr>
        <w:t xml:space="preserve"> (1</w:t>
      </w:r>
      <w:r w:rsidR="005976AE">
        <w:rPr>
          <w:b/>
          <w:szCs w:val="28"/>
        </w:rPr>
        <w:t xml:space="preserve"> бал</w:t>
      </w:r>
      <w:r w:rsidRPr="00F15EAA">
        <w:rPr>
          <w:b/>
          <w:szCs w:val="28"/>
        </w:rPr>
        <w:t>)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704"/>
        <w:gridCol w:w="1672"/>
        <w:gridCol w:w="6969"/>
      </w:tblGrid>
      <w:tr w:rsidR="00992824" w:rsidRPr="00F15EAA" w:rsidTr="002D5038">
        <w:tc>
          <w:tcPr>
            <w:tcW w:w="704" w:type="dxa"/>
          </w:tcPr>
          <w:p w:rsidR="00992824" w:rsidRPr="00F15EAA" w:rsidRDefault="00992824" w:rsidP="00FC2321">
            <w:pPr>
              <w:ind w:left="-567"/>
              <w:jc w:val="center"/>
              <w:rPr>
                <w:szCs w:val="28"/>
              </w:rPr>
            </w:pPr>
          </w:p>
        </w:tc>
        <w:tc>
          <w:tcPr>
            <w:tcW w:w="1672" w:type="dxa"/>
          </w:tcPr>
          <w:p w:rsidR="00992824" w:rsidRPr="00F15EAA" w:rsidRDefault="00992824" w:rsidP="00FC2321">
            <w:pPr>
              <w:ind w:left="-567"/>
              <w:jc w:val="center"/>
              <w:rPr>
                <w:szCs w:val="28"/>
              </w:rPr>
            </w:pPr>
            <w:r w:rsidRPr="00F15EAA">
              <w:rPr>
                <w:szCs w:val="28"/>
              </w:rPr>
              <w:t>Дата</w:t>
            </w:r>
          </w:p>
        </w:tc>
        <w:tc>
          <w:tcPr>
            <w:tcW w:w="6969" w:type="dxa"/>
          </w:tcPr>
          <w:p w:rsidR="00992824" w:rsidRPr="00F15EAA" w:rsidRDefault="00992824" w:rsidP="00FC2321">
            <w:pPr>
              <w:ind w:left="-567"/>
              <w:jc w:val="center"/>
              <w:rPr>
                <w:szCs w:val="28"/>
              </w:rPr>
            </w:pPr>
            <w:r w:rsidRPr="00F15EAA">
              <w:rPr>
                <w:szCs w:val="28"/>
              </w:rPr>
              <w:t>Подія</w:t>
            </w:r>
          </w:p>
        </w:tc>
      </w:tr>
      <w:tr w:rsidR="00992824" w:rsidRPr="006E7C19" w:rsidTr="002D5038">
        <w:tc>
          <w:tcPr>
            <w:tcW w:w="704" w:type="dxa"/>
          </w:tcPr>
          <w:p w:rsidR="00992824" w:rsidRPr="006E7C19" w:rsidRDefault="00992824" w:rsidP="00C00532">
            <w:pPr>
              <w:ind w:right="-533"/>
              <w:rPr>
                <w:szCs w:val="28"/>
              </w:rPr>
            </w:pPr>
            <w:r w:rsidRPr="006E7C19">
              <w:rPr>
                <w:szCs w:val="28"/>
              </w:rPr>
              <w:t>1</w:t>
            </w:r>
          </w:p>
        </w:tc>
        <w:tc>
          <w:tcPr>
            <w:tcW w:w="1672" w:type="dxa"/>
          </w:tcPr>
          <w:p w:rsidR="00992824" w:rsidRPr="006E7C19" w:rsidRDefault="00992824" w:rsidP="00E3708F">
            <w:pPr>
              <w:ind w:left="-567" w:right="-533"/>
              <w:jc w:val="center"/>
              <w:rPr>
                <w:szCs w:val="28"/>
              </w:rPr>
            </w:pPr>
          </w:p>
        </w:tc>
        <w:tc>
          <w:tcPr>
            <w:tcW w:w="6969" w:type="dxa"/>
          </w:tcPr>
          <w:p w:rsidR="00992824" w:rsidRPr="006E7C19" w:rsidRDefault="006E7C19" w:rsidP="00C76765">
            <w:pPr>
              <w:ind w:left="176"/>
              <w:jc w:val="center"/>
              <w:rPr>
                <w:szCs w:val="28"/>
              </w:rPr>
            </w:pPr>
            <w:r w:rsidRPr="006E7C19">
              <w:rPr>
                <w:color w:val="292B2C"/>
                <w:szCs w:val="28"/>
                <w:shd w:val="clear" w:color="auto" w:fill="FFFFFF"/>
              </w:rPr>
              <w:t>набуття чинності Конституції Японії</w:t>
            </w:r>
          </w:p>
        </w:tc>
      </w:tr>
      <w:tr w:rsidR="006E7C19" w:rsidRPr="006E7C19" w:rsidTr="002D5038">
        <w:tc>
          <w:tcPr>
            <w:tcW w:w="704" w:type="dxa"/>
          </w:tcPr>
          <w:p w:rsidR="006E7C19" w:rsidRPr="006E7C19" w:rsidRDefault="006E7C19" w:rsidP="005F62A6">
            <w:pPr>
              <w:rPr>
                <w:szCs w:val="28"/>
              </w:rPr>
            </w:pPr>
            <w:r w:rsidRPr="006E7C19">
              <w:rPr>
                <w:szCs w:val="28"/>
              </w:rPr>
              <w:t>2</w:t>
            </w:r>
          </w:p>
        </w:tc>
        <w:tc>
          <w:tcPr>
            <w:tcW w:w="1672" w:type="dxa"/>
          </w:tcPr>
          <w:p w:rsidR="006E7C19" w:rsidRPr="006E7C19" w:rsidRDefault="006E7C19" w:rsidP="00E3708F">
            <w:pPr>
              <w:ind w:left="-567" w:right="-533"/>
              <w:jc w:val="center"/>
              <w:rPr>
                <w:szCs w:val="28"/>
              </w:rPr>
            </w:pPr>
          </w:p>
        </w:tc>
        <w:tc>
          <w:tcPr>
            <w:tcW w:w="6969" w:type="dxa"/>
          </w:tcPr>
          <w:p w:rsidR="006E7C19" w:rsidRPr="006E7C19" w:rsidRDefault="006E7C19" w:rsidP="00C76765">
            <w:pPr>
              <w:ind w:left="176"/>
              <w:jc w:val="center"/>
              <w:rPr>
                <w:color w:val="292B2C"/>
                <w:szCs w:val="28"/>
                <w:shd w:val="clear" w:color="auto" w:fill="FFFFFF"/>
              </w:rPr>
            </w:pPr>
            <w:r w:rsidRPr="006E7C19">
              <w:rPr>
                <w:color w:val="292B2C"/>
                <w:szCs w:val="28"/>
                <w:shd w:val="clear" w:color="auto" w:fill="FFFFFF"/>
              </w:rPr>
              <w:t>підписання Сан-</w:t>
            </w:r>
            <w:proofErr w:type="spellStart"/>
            <w:r w:rsidRPr="006E7C19">
              <w:rPr>
                <w:color w:val="292B2C"/>
                <w:szCs w:val="28"/>
                <w:shd w:val="clear" w:color="auto" w:fill="FFFFFF"/>
              </w:rPr>
              <w:t>Франциського</w:t>
            </w:r>
            <w:proofErr w:type="spellEnd"/>
            <w:r w:rsidRPr="006E7C19">
              <w:rPr>
                <w:color w:val="292B2C"/>
                <w:szCs w:val="28"/>
                <w:shd w:val="clear" w:color="auto" w:fill="FFFFFF"/>
              </w:rPr>
              <w:t xml:space="preserve"> мирного договору</w:t>
            </w:r>
            <w:r w:rsidRPr="006E7C19">
              <w:rPr>
                <w:rStyle w:val="apple-converted-space"/>
                <w:color w:val="292B2C"/>
                <w:szCs w:val="28"/>
                <w:shd w:val="clear" w:color="auto" w:fill="FFFFFF"/>
              </w:rPr>
              <w:t> </w:t>
            </w:r>
          </w:p>
        </w:tc>
      </w:tr>
      <w:tr w:rsidR="006E7C19" w:rsidRPr="006E7C19" w:rsidTr="002D5038">
        <w:tc>
          <w:tcPr>
            <w:tcW w:w="704" w:type="dxa"/>
          </w:tcPr>
          <w:p w:rsidR="006E7C19" w:rsidRPr="006E7C19" w:rsidRDefault="006E7C19" w:rsidP="005F62A6">
            <w:pPr>
              <w:rPr>
                <w:szCs w:val="28"/>
              </w:rPr>
            </w:pPr>
            <w:r w:rsidRPr="006E7C19">
              <w:rPr>
                <w:szCs w:val="28"/>
              </w:rPr>
              <w:t>3</w:t>
            </w:r>
          </w:p>
        </w:tc>
        <w:tc>
          <w:tcPr>
            <w:tcW w:w="1672" w:type="dxa"/>
          </w:tcPr>
          <w:p w:rsidR="006E7C19" w:rsidRPr="006E7C19" w:rsidRDefault="006E7C19" w:rsidP="00FC2321">
            <w:pPr>
              <w:ind w:left="-567"/>
              <w:jc w:val="center"/>
              <w:rPr>
                <w:szCs w:val="28"/>
              </w:rPr>
            </w:pPr>
          </w:p>
        </w:tc>
        <w:tc>
          <w:tcPr>
            <w:tcW w:w="6969" w:type="dxa"/>
          </w:tcPr>
          <w:p w:rsidR="006E7C19" w:rsidRPr="006E7C19" w:rsidRDefault="006E7C19" w:rsidP="00C76765">
            <w:pPr>
              <w:ind w:left="176"/>
              <w:jc w:val="center"/>
              <w:rPr>
                <w:szCs w:val="28"/>
              </w:rPr>
            </w:pPr>
            <w:r w:rsidRPr="006E7C19">
              <w:rPr>
                <w:szCs w:val="28"/>
              </w:rPr>
              <w:t>Японське економічне диво</w:t>
            </w:r>
          </w:p>
        </w:tc>
      </w:tr>
      <w:tr w:rsidR="006E7C19" w:rsidRPr="006E7C19" w:rsidTr="002D5038">
        <w:tc>
          <w:tcPr>
            <w:tcW w:w="704" w:type="dxa"/>
          </w:tcPr>
          <w:p w:rsidR="006E7C19" w:rsidRPr="006E7C19" w:rsidRDefault="006E7C19" w:rsidP="005F62A6">
            <w:pPr>
              <w:ind w:right="-533"/>
              <w:rPr>
                <w:szCs w:val="28"/>
              </w:rPr>
            </w:pPr>
            <w:r w:rsidRPr="006E7C19">
              <w:rPr>
                <w:szCs w:val="28"/>
              </w:rPr>
              <w:t>4</w:t>
            </w:r>
          </w:p>
        </w:tc>
        <w:tc>
          <w:tcPr>
            <w:tcW w:w="1672" w:type="dxa"/>
          </w:tcPr>
          <w:p w:rsidR="006E7C19" w:rsidRPr="006E7C19" w:rsidRDefault="006E7C19" w:rsidP="00FC2321">
            <w:pPr>
              <w:ind w:left="-567"/>
              <w:jc w:val="center"/>
              <w:rPr>
                <w:szCs w:val="28"/>
              </w:rPr>
            </w:pPr>
          </w:p>
        </w:tc>
        <w:tc>
          <w:tcPr>
            <w:tcW w:w="6969" w:type="dxa"/>
          </w:tcPr>
          <w:p w:rsidR="006E7C19" w:rsidRPr="006E7C19" w:rsidRDefault="00FA76ED" w:rsidP="00FA76ED">
            <w:pPr>
              <w:ind w:left="176"/>
              <w:jc w:val="center"/>
              <w:rPr>
                <w:szCs w:val="28"/>
              </w:rPr>
            </w:pPr>
            <w:r>
              <w:rPr>
                <w:szCs w:val="28"/>
              </w:rPr>
              <w:t>Період п</w:t>
            </w:r>
            <w:r w:rsidR="006E7C19" w:rsidRPr="006E7C19">
              <w:rPr>
                <w:szCs w:val="28"/>
              </w:rPr>
              <w:t xml:space="preserve">еребування при владі </w:t>
            </w:r>
            <w:r>
              <w:rPr>
                <w:color w:val="292B2C"/>
                <w:szCs w:val="28"/>
                <w:shd w:val="clear" w:color="auto" w:fill="FFFFFF"/>
              </w:rPr>
              <w:t>Ліберально-демократичної</w:t>
            </w:r>
            <w:r w:rsidR="006E7C19" w:rsidRPr="006E7C19">
              <w:rPr>
                <w:color w:val="292B2C"/>
                <w:szCs w:val="28"/>
                <w:shd w:val="clear" w:color="auto" w:fill="FFFFFF"/>
              </w:rPr>
              <w:t xml:space="preserve"> партії Японії </w:t>
            </w:r>
            <w:r>
              <w:rPr>
                <w:color w:val="292B2C"/>
                <w:szCs w:val="28"/>
                <w:shd w:val="clear" w:color="auto" w:fill="FFFFFF"/>
              </w:rPr>
              <w:t>(</w:t>
            </w:r>
            <w:r w:rsidR="006E7C19" w:rsidRPr="006E7C19">
              <w:rPr>
                <w:color w:val="292B2C"/>
                <w:szCs w:val="28"/>
                <w:shd w:val="clear" w:color="auto" w:fill="FFFFFF"/>
              </w:rPr>
              <w:t>протягом 38 років</w:t>
            </w:r>
            <w:r>
              <w:rPr>
                <w:color w:val="292B2C"/>
                <w:szCs w:val="28"/>
                <w:shd w:val="clear" w:color="auto" w:fill="FFFFFF"/>
              </w:rPr>
              <w:t>)</w:t>
            </w:r>
          </w:p>
        </w:tc>
      </w:tr>
      <w:tr w:rsidR="006E7C19" w:rsidRPr="006E7C19" w:rsidTr="002D5038">
        <w:tc>
          <w:tcPr>
            <w:tcW w:w="704" w:type="dxa"/>
          </w:tcPr>
          <w:p w:rsidR="006E7C19" w:rsidRPr="006E7C19" w:rsidRDefault="006E7C19" w:rsidP="00C00532">
            <w:pPr>
              <w:ind w:right="-533"/>
              <w:rPr>
                <w:szCs w:val="28"/>
              </w:rPr>
            </w:pPr>
            <w:r w:rsidRPr="006E7C19">
              <w:rPr>
                <w:szCs w:val="28"/>
              </w:rPr>
              <w:t>5</w:t>
            </w:r>
          </w:p>
        </w:tc>
        <w:tc>
          <w:tcPr>
            <w:tcW w:w="1672" w:type="dxa"/>
          </w:tcPr>
          <w:p w:rsidR="006E7C19" w:rsidRPr="006E7C19" w:rsidRDefault="006E7C19" w:rsidP="00E3708F">
            <w:pPr>
              <w:ind w:left="-567" w:right="-533"/>
              <w:jc w:val="center"/>
              <w:rPr>
                <w:szCs w:val="28"/>
              </w:rPr>
            </w:pPr>
          </w:p>
        </w:tc>
        <w:tc>
          <w:tcPr>
            <w:tcW w:w="6969" w:type="dxa"/>
          </w:tcPr>
          <w:p w:rsidR="006E7C19" w:rsidRPr="006E7C19" w:rsidRDefault="006E7C19" w:rsidP="00C76765">
            <w:pPr>
              <w:ind w:left="176"/>
              <w:jc w:val="center"/>
              <w:rPr>
                <w:szCs w:val="28"/>
              </w:rPr>
            </w:pPr>
            <w:r w:rsidRPr="006E7C19">
              <w:rPr>
                <w:color w:val="292B2C"/>
                <w:szCs w:val="28"/>
                <w:shd w:val="clear" w:color="auto" w:fill="FFFFFF"/>
              </w:rPr>
              <w:t>катастрофа на атомній електростанції «Фукусіма — 1»</w:t>
            </w:r>
          </w:p>
        </w:tc>
      </w:tr>
      <w:tr w:rsidR="006E7C19" w:rsidRPr="006E7C19" w:rsidTr="002D5038">
        <w:tc>
          <w:tcPr>
            <w:tcW w:w="704" w:type="dxa"/>
          </w:tcPr>
          <w:p w:rsidR="006E7C19" w:rsidRPr="006E7C19" w:rsidRDefault="006E7C19" w:rsidP="00C00532">
            <w:pPr>
              <w:ind w:right="-533"/>
              <w:rPr>
                <w:szCs w:val="28"/>
              </w:rPr>
            </w:pPr>
          </w:p>
        </w:tc>
        <w:tc>
          <w:tcPr>
            <w:tcW w:w="1672" w:type="dxa"/>
          </w:tcPr>
          <w:p w:rsidR="006E7C19" w:rsidRPr="006E7C19" w:rsidRDefault="006E7C19" w:rsidP="00E3708F">
            <w:pPr>
              <w:ind w:left="-567" w:right="-533"/>
              <w:jc w:val="center"/>
              <w:rPr>
                <w:szCs w:val="28"/>
              </w:rPr>
            </w:pPr>
          </w:p>
        </w:tc>
        <w:tc>
          <w:tcPr>
            <w:tcW w:w="6969" w:type="dxa"/>
          </w:tcPr>
          <w:p w:rsidR="006E7C19" w:rsidRPr="006E7C19" w:rsidRDefault="006E7C19" w:rsidP="00C76765">
            <w:pPr>
              <w:ind w:left="176"/>
              <w:jc w:val="center"/>
              <w:rPr>
                <w:color w:val="292B2C"/>
                <w:szCs w:val="28"/>
                <w:shd w:val="clear" w:color="auto" w:fill="FFFFFF"/>
              </w:rPr>
            </w:pPr>
          </w:p>
        </w:tc>
      </w:tr>
    </w:tbl>
    <w:p w:rsidR="00992824" w:rsidRPr="006E7C19" w:rsidRDefault="00992824" w:rsidP="00FC2321">
      <w:pPr>
        <w:spacing w:after="0" w:line="240" w:lineRule="auto"/>
        <w:ind w:left="-567"/>
        <w:jc w:val="center"/>
        <w:rPr>
          <w:szCs w:val="28"/>
        </w:rPr>
      </w:pPr>
      <w:r w:rsidRPr="006E7C19">
        <w:rPr>
          <w:szCs w:val="28"/>
        </w:rPr>
        <w:t>Терміни (2 бал)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704"/>
        <w:gridCol w:w="3686"/>
        <w:gridCol w:w="4955"/>
      </w:tblGrid>
      <w:tr w:rsidR="00992824" w:rsidRPr="006E7C19" w:rsidTr="00776B54">
        <w:tc>
          <w:tcPr>
            <w:tcW w:w="704" w:type="dxa"/>
          </w:tcPr>
          <w:p w:rsidR="00992824" w:rsidRPr="006E7C19" w:rsidRDefault="00992824" w:rsidP="00FC2321">
            <w:pPr>
              <w:ind w:left="-567"/>
              <w:jc w:val="center"/>
              <w:rPr>
                <w:szCs w:val="28"/>
              </w:rPr>
            </w:pPr>
          </w:p>
        </w:tc>
        <w:tc>
          <w:tcPr>
            <w:tcW w:w="3686" w:type="dxa"/>
          </w:tcPr>
          <w:p w:rsidR="00992824" w:rsidRPr="006E7C19" w:rsidRDefault="00992824" w:rsidP="00C76765">
            <w:pPr>
              <w:ind w:left="-567" w:firstLine="317"/>
              <w:jc w:val="center"/>
              <w:rPr>
                <w:szCs w:val="28"/>
              </w:rPr>
            </w:pPr>
            <w:r w:rsidRPr="006E7C19">
              <w:rPr>
                <w:szCs w:val="28"/>
              </w:rPr>
              <w:t>Термін, поняття</w:t>
            </w:r>
          </w:p>
        </w:tc>
        <w:tc>
          <w:tcPr>
            <w:tcW w:w="4955" w:type="dxa"/>
          </w:tcPr>
          <w:p w:rsidR="00992824" w:rsidRPr="006E7C19" w:rsidRDefault="00992824" w:rsidP="00FC2321">
            <w:pPr>
              <w:ind w:left="-567"/>
              <w:jc w:val="center"/>
              <w:rPr>
                <w:szCs w:val="28"/>
              </w:rPr>
            </w:pPr>
            <w:r w:rsidRPr="006E7C19">
              <w:rPr>
                <w:szCs w:val="28"/>
              </w:rPr>
              <w:t>Визначення</w:t>
            </w:r>
          </w:p>
        </w:tc>
      </w:tr>
      <w:tr w:rsidR="00992824" w:rsidRPr="006E7C19" w:rsidTr="00776B54">
        <w:tc>
          <w:tcPr>
            <w:tcW w:w="704" w:type="dxa"/>
          </w:tcPr>
          <w:p w:rsidR="00992824" w:rsidRPr="006E7C19" w:rsidRDefault="00992824" w:rsidP="00FC2321">
            <w:pPr>
              <w:ind w:left="-567"/>
              <w:jc w:val="center"/>
              <w:rPr>
                <w:szCs w:val="28"/>
              </w:rPr>
            </w:pPr>
            <w:r w:rsidRPr="006E7C19">
              <w:rPr>
                <w:szCs w:val="28"/>
              </w:rPr>
              <w:t>1</w:t>
            </w:r>
          </w:p>
        </w:tc>
        <w:tc>
          <w:tcPr>
            <w:tcW w:w="3686" w:type="dxa"/>
          </w:tcPr>
          <w:p w:rsidR="00992824" w:rsidRPr="006E7C19" w:rsidRDefault="006E7C19" w:rsidP="00776B54">
            <w:pPr>
              <w:ind w:left="-567" w:firstLine="467"/>
              <w:jc w:val="center"/>
              <w:rPr>
                <w:szCs w:val="28"/>
              </w:rPr>
            </w:pPr>
            <w:r w:rsidRPr="006E7C19">
              <w:rPr>
                <w:szCs w:val="28"/>
              </w:rPr>
              <w:t>патерналізм</w:t>
            </w:r>
          </w:p>
        </w:tc>
        <w:tc>
          <w:tcPr>
            <w:tcW w:w="4955" w:type="dxa"/>
          </w:tcPr>
          <w:p w:rsidR="00992824" w:rsidRPr="006E7C19" w:rsidRDefault="00992824" w:rsidP="00FC2321">
            <w:pPr>
              <w:ind w:left="-567"/>
              <w:jc w:val="center"/>
              <w:rPr>
                <w:szCs w:val="28"/>
              </w:rPr>
            </w:pPr>
          </w:p>
        </w:tc>
      </w:tr>
      <w:tr w:rsidR="00992824" w:rsidRPr="006E7C19" w:rsidTr="00776B54">
        <w:tc>
          <w:tcPr>
            <w:tcW w:w="704" w:type="dxa"/>
          </w:tcPr>
          <w:p w:rsidR="00992824" w:rsidRPr="006E7C19" w:rsidRDefault="00992824" w:rsidP="00FC2321">
            <w:pPr>
              <w:ind w:left="-567"/>
              <w:jc w:val="center"/>
              <w:rPr>
                <w:szCs w:val="28"/>
              </w:rPr>
            </w:pPr>
            <w:r w:rsidRPr="006E7C19">
              <w:rPr>
                <w:szCs w:val="28"/>
              </w:rPr>
              <w:t>2</w:t>
            </w:r>
          </w:p>
        </w:tc>
        <w:tc>
          <w:tcPr>
            <w:tcW w:w="3686" w:type="dxa"/>
          </w:tcPr>
          <w:p w:rsidR="00992824" w:rsidRPr="006E7C19" w:rsidRDefault="002D5038" w:rsidP="00C76765">
            <w:pPr>
              <w:ind w:left="-567" w:firstLine="317"/>
              <w:jc w:val="center"/>
              <w:rPr>
                <w:szCs w:val="28"/>
              </w:rPr>
            </w:pPr>
            <w:r>
              <w:rPr>
                <w:szCs w:val="28"/>
              </w:rPr>
              <w:t>«Шокова терапія»</w:t>
            </w:r>
          </w:p>
        </w:tc>
        <w:tc>
          <w:tcPr>
            <w:tcW w:w="4955" w:type="dxa"/>
          </w:tcPr>
          <w:p w:rsidR="00992824" w:rsidRPr="006E7C19" w:rsidRDefault="00992824" w:rsidP="00FC2321">
            <w:pPr>
              <w:ind w:left="-567"/>
              <w:jc w:val="center"/>
              <w:rPr>
                <w:szCs w:val="28"/>
              </w:rPr>
            </w:pPr>
          </w:p>
        </w:tc>
      </w:tr>
      <w:tr w:rsidR="00992824" w:rsidRPr="006E7C19" w:rsidTr="00776B54">
        <w:tc>
          <w:tcPr>
            <w:tcW w:w="704" w:type="dxa"/>
          </w:tcPr>
          <w:p w:rsidR="00992824" w:rsidRPr="006E7C19" w:rsidRDefault="00992824" w:rsidP="00FC2321">
            <w:pPr>
              <w:ind w:left="-567"/>
              <w:jc w:val="center"/>
              <w:rPr>
                <w:szCs w:val="28"/>
              </w:rPr>
            </w:pPr>
            <w:r w:rsidRPr="006E7C19">
              <w:rPr>
                <w:szCs w:val="28"/>
              </w:rPr>
              <w:t>3</w:t>
            </w:r>
          </w:p>
        </w:tc>
        <w:tc>
          <w:tcPr>
            <w:tcW w:w="3686" w:type="dxa"/>
          </w:tcPr>
          <w:p w:rsidR="00992824" w:rsidRPr="006E7C19" w:rsidRDefault="006E7C19" w:rsidP="00C76765">
            <w:pPr>
              <w:ind w:left="-567" w:firstLine="317"/>
              <w:jc w:val="center"/>
              <w:rPr>
                <w:szCs w:val="28"/>
              </w:rPr>
            </w:pPr>
            <w:r w:rsidRPr="006E7C19">
              <w:rPr>
                <w:szCs w:val="28"/>
              </w:rPr>
              <w:t>Економічне диво</w:t>
            </w:r>
          </w:p>
        </w:tc>
        <w:tc>
          <w:tcPr>
            <w:tcW w:w="4955" w:type="dxa"/>
          </w:tcPr>
          <w:p w:rsidR="00992824" w:rsidRPr="006E7C19" w:rsidRDefault="00992824" w:rsidP="00FC2321">
            <w:pPr>
              <w:ind w:left="-567"/>
              <w:jc w:val="center"/>
              <w:rPr>
                <w:szCs w:val="28"/>
              </w:rPr>
            </w:pPr>
          </w:p>
        </w:tc>
      </w:tr>
      <w:tr w:rsidR="00992824" w:rsidRPr="006E7C19" w:rsidTr="00776B54">
        <w:tc>
          <w:tcPr>
            <w:tcW w:w="704" w:type="dxa"/>
          </w:tcPr>
          <w:p w:rsidR="00992824" w:rsidRPr="006E7C19" w:rsidRDefault="00992824" w:rsidP="00FC2321">
            <w:pPr>
              <w:ind w:left="-567"/>
              <w:jc w:val="center"/>
              <w:rPr>
                <w:szCs w:val="28"/>
              </w:rPr>
            </w:pPr>
            <w:r w:rsidRPr="006E7C19">
              <w:rPr>
                <w:szCs w:val="28"/>
              </w:rPr>
              <w:t>4</w:t>
            </w:r>
          </w:p>
        </w:tc>
        <w:tc>
          <w:tcPr>
            <w:tcW w:w="3686" w:type="dxa"/>
          </w:tcPr>
          <w:p w:rsidR="00992824" w:rsidRPr="006E7C19" w:rsidRDefault="006E7C19" w:rsidP="00C76765">
            <w:pPr>
              <w:ind w:left="-567" w:firstLine="317"/>
              <w:jc w:val="center"/>
              <w:rPr>
                <w:szCs w:val="28"/>
              </w:rPr>
            </w:pPr>
            <w:r w:rsidRPr="006E7C19">
              <w:rPr>
                <w:color w:val="292B2C"/>
                <w:szCs w:val="28"/>
                <w:shd w:val="clear" w:color="auto" w:fill="FFFFFF"/>
              </w:rPr>
              <w:t>«Проблема північних територій»</w:t>
            </w:r>
            <w:r w:rsidRPr="006E7C19">
              <w:rPr>
                <w:rStyle w:val="apple-converted-space"/>
                <w:color w:val="292B2C"/>
                <w:szCs w:val="28"/>
                <w:shd w:val="clear" w:color="auto" w:fill="FFFFFF"/>
              </w:rPr>
              <w:t> </w:t>
            </w:r>
          </w:p>
        </w:tc>
        <w:tc>
          <w:tcPr>
            <w:tcW w:w="4955" w:type="dxa"/>
          </w:tcPr>
          <w:p w:rsidR="00992824" w:rsidRPr="006E7C19" w:rsidRDefault="00992824" w:rsidP="00FC2321">
            <w:pPr>
              <w:ind w:left="-567"/>
              <w:jc w:val="center"/>
              <w:rPr>
                <w:szCs w:val="28"/>
              </w:rPr>
            </w:pPr>
          </w:p>
        </w:tc>
      </w:tr>
      <w:tr w:rsidR="002D5038" w:rsidRPr="006E7C19" w:rsidTr="00776B54">
        <w:tc>
          <w:tcPr>
            <w:tcW w:w="704" w:type="dxa"/>
          </w:tcPr>
          <w:p w:rsidR="002D5038" w:rsidRPr="006E7C19" w:rsidRDefault="002D5038" w:rsidP="00FC2321">
            <w:pPr>
              <w:ind w:left="-567"/>
              <w:jc w:val="center"/>
              <w:rPr>
                <w:szCs w:val="28"/>
              </w:rPr>
            </w:pPr>
            <w:r>
              <w:rPr>
                <w:szCs w:val="28"/>
              </w:rPr>
              <w:t>5</w:t>
            </w:r>
          </w:p>
        </w:tc>
        <w:tc>
          <w:tcPr>
            <w:tcW w:w="3686" w:type="dxa"/>
          </w:tcPr>
          <w:p w:rsidR="002D5038" w:rsidRPr="006E7C19" w:rsidRDefault="002D5038" w:rsidP="00C76765">
            <w:pPr>
              <w:ind w:left="-567" w:firstLine="317"/>
              <w:jc w:val="center"/>
              <w:rPr>
                <w:color w:val="292B2C"/>
                <w:szCs w:val="28"/>
                <w:shd w:val="clear" w:color="auto" w:fill="FFFFFF"/>
              </w:rPr>
            </w:pPr>
            <w:r w:rsidRPr="002D5038">
              <w:rPr>
                <w:color w:val="292B2C"/>
                <w:szCs w:val="28"/>
                <w:shd w:val="clear" w:color="auto" w:fill="FFFFFF"/>
              </w:rPr>
              <w:t>«</w:t>
            </w:r>
            <w:proofErr w:type="spellStart"/>
            <w:r w:rsidRPr="002D5038">
              <w:rPr>
                <w:color w:val="292B2C"/>
                <w:szCs w:val="28"/>
                <w:shd w:val="clear" w:color="auto" w:fill="FFFFFF"/>
              </w:rPr>
              <w:t>дзабайцу</w:t>
            </w:r>
            <w:proofErr w:type="spellEnd"/>
            <w:r w:rsidRPr="002D5038">
              <w:rPr>
                <w:color w:val="292B2C"/>
                <w:szCs w:val="28"/>
                <w:shd w:val="clear" w:color="auto" w:fill="FFFFFF"/>
              </w:rPr>
              <w:t>»</w:t>
            </w:r>
          </w:p>
        </w:tc>
        <w:tc>
          <w:tcPr>
            <w:tcW w:w="4955" w:type="dxa"/>
          </w:tcPr>
          <w:p w:rsidR="002D5038" w:rsidRPr="006E7C19" w:rsidRDefault="002D5038" w:rsidP="00FC2321">
            <w:pPr>
              <w:ind w:left="-567"/>
              <w:jc w:val="center"/>
              <w:rPr>
                <w:szCs w:val="28"/>
              </w:rPr>
            </w:pPr>
          </w:p>
        </w:tc>
      </w:tr>
    </w:tbl>
    <w:p w:rsidR="00992824" w:rsidRPr="006E7C19" w:rsidRDefault="00776B54" w:rsidP="00FC2321">
      <w:pPr>
        <w:spacing w:after="0" w:line="240" w:lineRule="auto"/>
        <w:ind w:left="-567"/>
        <w:jc w:val="center"/>
        <w:rPr>
          <w:szCs w:val="28"/>
        </w:rPr>
      </w:pPr>
      <w:r w:rsidRPr="006E7C19">
        <w:rPr>
          <w:szCs w:val="28"/>
        </w:rPr>
        <w:t>Особи</w:t>
      </w:r>
      <w:r w:rsidR="00723B87" w:rsidRPr="006E7C19">
        <w:rPr>
          <w:szCs w:val="28"/>
        </w:rPr>
        <w:t xml:space="preserve"> (2</w:t>
      </w:r>
      <w:r w:rsidR="002D5038">
        <w:rPr>
          <w:szCs w:val="28"/>
        </w:rPr>
        <w:t>бали</w:t>
      </w:r>
      <w:r w:rsidR="00723B87" w:rsidRPr="006E7C19">
        <w:rPr>
          <w:szCs w:val="28"/>
        </w:rPr>
        <w:t>)</w:t>
      </w:r>
    </w:p>
    <w:tbl>
      <w:tblPr>
        <w:tblStyle w:val="a4"/>
        <w:tblW w:w="9378" w:type="dxa"/>
        <w:tblInd w:w="-5" w:type="dxa"/>
        <w:tblLook w:val="04A0" w:firstRow="1" w:lastRow="0" w:firstColumn="1" w:lastColumn="0" w:noHBand="0" w:noVBand="1"/>
      </w:tblPr>
      <w:tblGrid>
        <w:gridCol w:w="664"/>
        <w:gridCol w:w="2137"/>
        <w:gridCol w:w="6577"/>
      </w:tblGrid>
      <w:tr w:rsidR="00776B54" w:rsidRPr="006E7C19" w:rsidTr="00723B87">
        <w:trPr>
          <w:trHeight w:val="297"/>
        </w:trPr>
        <w:tc>
          <w:tcPr>
            <w:tcW w:w="664" w:type="dxa"/>
          </w:tcPr>
          <w:p w:rsidR="00776B54" w:rsidRPr="006E7C19" w:rsidRDefault="00776B54" w:rsidP="00FC2321">
            <w:pPr>
              <w:jc w:val="center"/>
              <w:rPr>
                <w:szCs w:val="28"/>
              </w:rPr>
            </w:pPr>
          </w:p>
        </w:tc>
        <w:tc>
          <w:tcPr>
            <w:tcW w:w="2137" w:type="dxa"/>
          </w:tcPr>
          <w:p w:rsidR="00776B54" w:rsidRPr="006E7C19" w:rsidRDefault="00776B54" w:rsidP="00FC2321">
            <w:pPr>
              <w:jc w:val="center"/>
              <w:rPr>
                <w:szCs w:val="28"/>
              </w:rPr>
            </w:pPr>
            <w:r w:rsidRPr="006E7C19">
              <w:rPr>
                <w:szCs w:val="28"/>
              </w:rPr>
              <w:t>Прізвище</w:t>
            </w:r>
          </w:p>
        </w:tc>
        <w:tc>
          <w:tcPr>
            <w:tcW w:w="6577" w:type="dxa"/>
          </w:tcPr>
          <w:p w:rsidR="00776B54" w:rsidRPr="006E7C19" w:rsidRDefault="00776B54" w:rsidP="00FC2321">
            <w:pPr>
              <w:jc w:val="center"/>
              <w:rPr>
                <w:szCs w:val="28"/>
              </w:rPr>
            </w:pPr>
            <w:r w:rsidRPr="006E7C19">
              <w:rPr>
                <w:szCs w:val="28"/>
              </w:rPr>
              <w:t>Характеристика</w:t>
            </w:r>
          </w:p>
        </w:tc>
      </w:tr>
      <w:tr w:rsidR="00776B54" w:rsidRPr="006E7C19" w:rsidTr="00723B87">
        <w:trPr>
          <w:trHeight w:val="297"/>
        </w:trPr>
        <w:tc>
          <w:tcPr>
            <w:tcW w:w="664" w:type="dxa"/>
          </w:tcPr>
          <w:p w:rsidR="00776B54" w:rsidRPr="006E7C19" w:rsidRDefault="00723B87" w:rsidP="00FC2321">
            <w:pPr>
              <w:jc w:val="center"/>
              <w:rPr>
                <w:szCs w:val="28"/>
              </w:rPr>
            </w:pPr>
            <w:r w:rsidRPr="006E7C19">
              <w:rPr>
                <w:szCs w:val="28"/>
              </w:rPr>
              <w:t>1</w:t>
            </w:r>
          </w:p>
        </w:tc>
        <w:tc>
          <w:tcPr>
            <w:tcW w:w="2137" w:type="dxa"/>
          </w:tcPr>
          <w:p w:rsidR="00776B54" w:rsidRPr="006E7C19" w:rsidRDefault="006E7C19" w:rsidP="00FC2321">
            <w:pPr>
              <w:jc w:val="center"/>
              <w:rPr>
                <w:szCs w:val="28"/>
              </w:rPr>
            </w:pPr>
            <w:r w:rsidRPr="006E7C19">
              <w:rPr>
                <w:szCs w:val="28"/>
              </w:rPr>
              <w:t>К. Дерев</w:t>
            </w:r>
            <w:r w:rsidRPr="006E7C19">
              <w:rPr>
                <w:szCs w:val="28"/>
                <w:lang w:val="ru-RU"/>
              </w:rPr>
              <w:t>’</w:t>
            </w:r>
            <w:proofErr w:type="spellStart"/>
            <w:r w:rsidRPr="006E7C19">
              <w:rPr>
                <w:szCs w:val="28"/>
              </w:rPr>
              <w:t>янко</w:t>
            </w:r>
            <w:proofErr w:type="spellEnd"/>
          </w:p>
        </w:tc>
        <w:tc>
          <w:tcPr>
            <w:tcW w:w="6577" w:type="dxa"/>
          </w:tcPr>
          <w:p w:rsidR="00776B54" w:rsidRPr="006E7C19" w:rsidRDefault="00776B54" w:rsidP="00FC2321">
            <w:pPr>
              <w:jc w:val="center"/>
              <w:rPr>
                <w:szCs w:val="28"/>
              </w:rPr>
            </w:pPr>
          </w:p>
        </w:tc>
      </w:tr>
      <w:tr w:rsidR="00776B54" w:rsidRPr="006E7C19" w:rsidTr="00723B87">
        <w:trPr>
          <w:trHeight w:val="297"/>
        </w:trPr>
        <w:tc>
          <w:tcPr>
            <w:tcW w:w="664" w:type="dxa"/>
          </w:tcPr>
          <w:p w:rsidR="00776B54" w:rsidRPr="006E7C19" w:rsidRDefault="00723B87" w:rsidP="00FC2321">
            <w:pPr>
              <w:jc w:val="center"/>
              <w:rPr>
                <w:szCs w:val="28"/>
              </w:rPr>
            </w:pPr>
            <w:r w:rsidRPr="006E7C19">
              <w:rPr>
                <w:szCs w:val="28"/>
              </w:rPr>
              <w:t>2</w:t>
            </w:r>
          </w:p>
        </w:tc>
        <w:tc>
          <w:tcPr>
            <w:tcW w:w="2137" w:type="dxa"/>
          </w:tcPr>
          <w:p w:rsidR="00776B54" w:rsidRPr="006E7C19" w:rsidRDefault="006E7C19" w:rsidP="00FC2321">
            <w:pPr>
              <w:jc w:val="center"/>
              <w:rPr>
                <w:szCs w:val="28"/>
              </w:rPr>
            </w:pPr>
            <w:r w:rsidRPr="006E7C19">
              <w:rPr>
                <w:rStyle w:val="a6"/>
                <w:b w:val="0"/>
                <w:iCs/>
                <w:color w:val="292B2C"/>
                <w:szCs w:val="28"/>
                <w:shd w:val="clear" w:color="auto" w:fill="FFFFFF"/>
              </w:rPr>
              <w:t>Хірохіто</w:t>
            </w:r>
          </w:p>
        </w:tc>
        <w:tc>
          <w:tcPr>
            <w:tcW w:w="6577" w:type="dxa"/>
          </w:tcPr>
          <w:p w:rsidR="00776B54" w:rsidRPr="006E7C19" w:rsidRDefault="00776B54" w:rsidP="00FC2321">
            <w:pPr>
              <w:jc w:val="center"/>
              <w:rPr>
                <w:szCs w:val="28"/>
              </w:rPr>
            </w:pPr>
          </w:p>
        </w:tc>
      </w:tr>
      <w:tr w:rsidR="00776B54" w:rsidRPr="006E7C19" w:rsidTr="00723B87">
        <w:trPr>
          <w:trHeight w:val="312"/>
        </w:trPr>
        <w:tc>
          <w:tcPr>
            <w:tcW w:w="664" w:type="dxa"/>
          </w:tcPr>
          <w:p w:rsidR="00776B54" w:rsidRPr="006E7C19" w:rsidRDefault="00723B87" w:rsidP="00FC2321">
            <w:pPr>
              <w:jc w:val="center"/>
              <w:rPr>
                <w:szCs w:val="28"/>
              </w:rPr>
            </w:pPr>
            <w:r w:rsidRPr="006E7C19">
              <w:rPr>
                <w:szCs w:val="28"/>
              </w:rPr>
              <w:t>3</w:t>
            </w:r>
          </w:p>
        </w:tc>
        <w:tc>
          <w:tcPr>
            <w:tcW w:w="2137" w:type="dxa"/>
          </w:tcPr>
          <w:p w:rsidR="00776B54" w:rsidRPr="006E7C19" w:rsidRDefault="006E7C19" w:rsidP="00FC2321">
            <w:pPr>
              <w:jc w:val="center"/>
              <w:rPr>
                <w:szCs w:val="28"/>
              </w:rPr>
            </w:pPr>
            <w:r w:rsidRPr="006E7C19">
              <w:rPr>
                <w:rStyle w:val="a8"/>
                <w:i w:val="0"/>
                <w:color w:val="292B2C"/>
                <w:szCs w:val="28"/>
                <w:shd w:val="clear" w:color="auto" w:fill="FFFFFF"/>
              </w:rPr>
              <w:t xml:space="preserve">Вольф </w:t>
            </w:r>
            <w:proofErr w:type="spellStart"/>
            <w:r w:rsidRPr="006E7C19">
              <w:rPr>
                <w:rStyle w:val="a8"/>
                <w:i w:val="0"/>
                <w:color w:val="292B2C"/>
                <w:szCs w:val="28"/>
                <w:shd w:val="clear" w:color="auto" w:fill="FFFFFF"/>
              </w:rPr>
              <w:t>Лодиженський</w:t>
            </w:r>
            <w:proofErr w:type="spellEnd"/>
            <w:r w:rsidRPr="006E7C19">
              <w:rPr>
                <w:rStyle w:val="a8"/>
                <w:i w:val="0"/>
                <w:color w:val="292B2C"/>
                <w:szCs w:val="28"/>
                <w:shd w:val="clear" w:color="auto" w:fill="FFFFFF"/>
              </w:rPr>
              <w:t>,</w:t>
            </w:r>
          </w:p>
        </w:tc>
        <w:tc>
          <w:tcPr>
            <w:tcW w:w="6577" w:type="dxa"/>
          </w:tcPr>
          <w:p w:rsidR="00776B54" w:rsidRPr="006E7C19" w:rsidRDefault="00776B54" w:rsidP="00FC2321">
            <w:pPr>
              <w:jc w:val="center"/>
              <w:rPr>
                <w:szCs w:val="28"/>
              </w:rPr>
            </w:pPr>
          </w:p>
        </w:tc>
      </w:tr>
      <w:tr w:rsidR="00723B87" w:rsidRPr="006E7C19" w:rsidTr="00723B87">
        <w:trPr>
          <w:trHeight w:val="283"/>
        </w:trPr>
        <w:tc>
          <w:tcPr>
            <w:tcW w:w="664" w:type="dxa"/>
          </w:tcPr>
          <w:p w:rsidR="00723B87" w:rsidRPr="006E7C19" w:rsidRDefault="00723B87" w:rsidP="00FC2321">
            <w:pPr>
              <w:jc w:val="center"/>
              <w:rPr>
                <w:szCs w:val="28"/>
              </w:rPr>
            </w:pPr>
            <w:r w:rsidRPr="006E7C19">
              <w:rPr>
                <w:szCs w:val="28"/>
              </w:rPr>
              <w:t>4</w:t>
            </w:r>
          </w:p>
        </w:tc>
        <w:tc>
          <w:tcPr>
            <w:tcW w:w="2137" w:type="dxa"/>
          </w:tcPr>
          <w:p w:rsidR="00723B87" w:rsidRPr="006E7C19" w:rsidRDefault="002D5038" w:rsidP="00FC2321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Дуглас </w:t>
            </w:r>
            <w:proofErr w:type="spellStart"/>
            <w:r>
              <w:rPr>
                <w:szCs w:val="28"/>
              </w:rPr>
              <w:t>Макартур</w:t>
            </w:r>
            <w:proofErr w:type="spellEnd"/>
          </w:p>
        </w:tc>
        <w:tc>
          <w:tcPr>
            <w:tcW w:w="6577" w:type="dxa"/>
          </w:tcPr>
          <w:p w:rsidR="00723B87" w:rsidRPr="006E7C19" w:rsidRDefault="00723B87" w:rsidP="00FC2321">
            <w:pPr>
              <w:jc w:val="center"/>
              <w:rPr>
                <w:szCs w:val="28"/>
              </w:rPr>
            </w:pPr>
          </w:p>
        </w:tc>
      </w:tr>
      <w:tr w:rsidR="002D5038" w:rsidRPr="006E7C19" w:rsidTr="00723B87">
        <w:trPr>
          <w:trHeight w:val="283"/>
        </w:trPr>
        <w:tc>
          <w:tcPr>
            <w:tcW w:w="664" w:type="dxa"/>
          </w:tcPr>
          <w:p w:rsidR="002D5038" w:rsidRPr="006E7C19" w:rsidRDefault="00FA76ED" w:rsidP="00FC2321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5</w:t>
            </w:r>
          </w:p>
        </w:tc>
        <w:tc>
          <w:tcPr>
            <w:tcW w:w="2137" w:type="dxa"/>
          </w:tcPr>
          <w:p w:rsidR="002D5038" w:rsidRDefault="00FA76ED" w:rsidP="00FC2321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Джозеф </w:t>
            </w:r>
            <w:proofErr w:type="spellStart"/>
            <w:r>
              <w:rPr>
                <w:szCs w:val="28"/>
              </w:rPr>
              <w:t>Додж</w:t>
            </w:r>
            <w:proofErr w:type="spellEnd"/>
          </w:p>
        </w:tc>
        <w:tc>
          <w:tcPr>
            <w:tcW w:w="6577" w:type="dxa"/>
          </w:tcPr>
          <w:p w:rsidR="002D5038" w:rsidRPr="006E7C19" w:rsidRDefault="002D5038" w:rsidP="00FC2321">
            <w:pPr>
              <w:jc w:val="center"/>
              <w:rPr>
                <w:szCs w:val="28"/>
              </w:rPr>
            </w:pPr>
          </w:p>
        </w:tc>
      </w:tr>
    </w:tbl>
    <w:p w:rsidR="00776B54" w:rsidRPr="00F15EAA" w:rsidRDefault="00A155D7" w:rsidP="00FC2321">
      <w:pPr>
        <w:spacing w:after="0" w:line="240" w:lineRule="auto"/>
        <w:ind w:left="-567"/>
        <w:jc w:val="center"/>
        <w:rPr>
          <w:b/>
          <w:szCs w:val="28"/>
        </w:rPr>
      </w:pPr>
      <w:r>
        <w:rPr>
          <w:b/>
          <w:szCs w:val="28"/>
        </w:rPr>
        <w:t>Підготуйтесь до відповіді на запитання</w:t>
      </w:r>
    </w:p>
    <w:p w:rsidR="00F1793C" w:rsidRDefault="00FA76ED" w:rsidP="00FC2321">
      <w:pPr>
        <w:spacing w:after="0" w:line="240" w:lineRule="auto"/>
        <w:ind w:left="-567"/>
        <w:rPr>
          <w:szCs w:val="28"/>
        </w:rPr>
      </w:pPr>
      <w:r w:rsidRPr="00F1793C">
        <w:rPr>
          <w:szCs w:val="28"/>
        </w:rPr>
        <w:t>1</w:t>
      </w:r>
      <w:r>
        <w:rPr>
          <w:b/>
          <w:szCs w:val="28"/>
        </w:rPr>
        <w:t>.</w:t>
      </w:r>
      <w:r w:rsidR="00F1793C">
        <w:rPr>
          <w:b/>
          <w:szCs w:val="28"/>
        </w:rPr>
        <w:t xml:space="preserve"> </w:t>
      </w:r>
      <w:r w:rsidR="006E7C19" w:rsidRPr="00F1793C">
        <w:rPr>
          <w:szCs w:val="28"/>
        </w:rPr>
        <w:t>Назвіть передумови,</w:t>
      </w:r>
      <w:r w:rsidR="00F1793C">
        <w:rPr>
          <w:szCs w:val="28"/>
        </w:rPr>
        <w:t xml:space="preserve"> </w:t>
      </w:r>
      <w:r w:rsidR="006E7C19" w:rsidRPr="00F1793C">
        <w:rPr>
          <w:szCs w:val="28"/>
        </w:rPr>
        <w:t xml:space="preserve">причини та наслідки японського економічного дива </w:t>
      </w:r>
      <w:r w:rsidR="00723B87" w:rsidRPr="00F1793C">
        <w:rPr>
          <w:szCs w:val="28"/>
        </w:rPr>
        <w:t xml:space="preserve"> </w:t>
      </w:r>
    </w:p>
    <w:p w:rsidR="00FC2321" w:rsidRPr="00FA76ED" w:rsidRDefault="00F1793C" w:rsidP="00FC2321">
      <w:pPr>
        <w:spacing w:after="0" w:line="240" w:lineRule="auto"/>
        <w:ind w:left="-567"/>
        <w:rPr>
          <w:szCs w:val="28"/>
        </w:rPr>
      </w:pPr>
      <w:r>
        <w:rPr>
          <w:rFonts w:eastAsia="Times New Roman"/>
          <w:color w:val="292B2C"/>
          <w:szCs w:val="28"/>
          <w:lang w:eastAsia="uk-UA"/>
        </w:rPr>
        <w:t>2.</w:t>
      </w:r>
      <w:r w:rsidR="00FA76ED" w:rsidRPr="00FA76ED">
        <w:rPr>
          <w:rFonts w:eastAsia="Times New Roman"/>
          <w:szCs w:val="28"/>
          <w:lang w:eastAsia="uk-UA"/>
        </w:rPr>
        <w:t xml:space="preserve">Розглянувши приклад післявоєнної історії Японії, </w:t>
      </w:r>
      <w:r w:rsidR="00FA76ED">
        <w:rPr>
          <w:rFonts w:eastAsia="Times New Roman"/>
          <w:szCs w:val="28"/>
          <w:lang w:eastAsia="uk-UA"/>
        </w:rPr>
        <w:t xml:space="preserve"> та сучасну ситуацію в Україні, </w:t>
      </w:r>
      <w:r w:rsidR="00FA76ED" w:rsidRPr="00FA76ED">
        <w:rPr>
          <w:rFonts w:eastAsia="Times New Roman"/>
          <w:szCs w:val="28"/>
          <w:lang w:eastAsia="uk-UA"/>
        </w:rPr>
        <w:t xml:space="preserve">подумайте, </w:t>
      </w:r>
      <w:r w:rsidR="00A155D7">
        <w:rPr>
          <w:rFonts w:eastAsia="Times New Roman"/>
          <w:szCs w:val="28"/>
          <w:lang w:eastAsia="uk-UA"/>
        </w:rPr>
        <w:t xml:space="preserve"> чи може </w:t>
      </w:r>
      <w:r w:rsidR="00FA76ED">
        <w:rPr>
          <w:rFonts w:eastAsia="Times New Roman"/>
          <w:szCs w:val="28"/>
          <w:lang w:eastAsia="uk-UA"/>
        </w:rPr>
        <w:t xml:space="preserve"> </w:t>
      </w:r>
      <w:r w:rsidR="00FA76ED" w:rsidRPr="00FA76ED">
        <w:rPr>
          <w:rFonts w:eastAsia="Times New Roman"/>
          <w:szCs w:val="28"/>
          <w:lang w:eastAsia="uk-UA"/>
        </w:rPr>
        <w:t>сучасна країна відмовитись від витрат на розвиток збройних сил і покластися на міжнародні гарантії національної безпеки</w:t>
      </w:r>
      <w:r w:rsidR="00FA76ED">
        <w:rPr>
          <w:rFonts w:eastAsia="Times New Roman"/>
          <w:szCs w:val="28"/>
          <w:lang w:eastAsia="uk-UA"/>
        </w:rPr>
        <w:t xml:space="preserve">? Чи можуть сучасні міжнародні інституції забезпечити мир та територіальну цілісність суверенних держав </w:t>
      </w:r>
      <w:r>
        <w:rPr>
          <w:rFonts w:eastAsia="Times New Roman"/>
          <w:szCs w:val="28"/>
          <w:lang w:eastAsia="uk-UA"/>
        </w:rPr>
        <w:t>?</w:t>
      </w:r>
    </w:p>
    <w:p w:rsidR="00FC2321" w:rsidRDefault="00FC2321" w:rsidP="00723B87">
      <w:pPr>
        <w:spacing w:after="0" w:line="240" w:lineRule="auto"/>
        <w:ind w:left="-567"/>
        <w:rPr>
          <w:b/>
          <w:szCs w:val="28"/>
        </w:rPr>
      </w:pPr>
      <w:r w:rsidRPr="00F15EAA">
        <w:rPr>
          <w:b/>
          <w:szCs w:val="28"/>
        </w:rPr>
        <w:lastRenderedPageBreak/>
        <w:t xml:space="preserve">Переглянути відео: </w:t>
      </w:r>
      <w:r w:rsidR="002A0DD7">
        <w:rPr>
          <w:b/>
          <w:szCs w:val="28"/>
        </w:rPr>
        <w:t xml:space="preserve">Японія (6хв) </w:t>
      </w:r>
      <w:hyperlink r:id="rId8" w:history="1">
        <w:r w:rsidR="002A0DD7" w:rsidRPr="00061751">
          <w:rPr>
            <w:rStyle w:val="a3"/>
            <w:b/>
            <w:szCs w:val="28"/>
          </w:rPr>
          <w:t>https://www.youtube.com/watch?v=TAzTjI02F1g&amp;list=PLl25HDpXnTKEMJsp5ytfK0cZU6Eu-wMgB&amp;index=14</w:t>
        </w:r>
      </w:hyperlink>
      <w:r w:rsidR="002A0DD7">
        <w:rPr>
          <w:b/>
          <w:szCs w:val="28"/>
        </w:rPr>
        <w:t xml:space="preserve"> </w:t>
      </w:r>
    </w:p>
    <w:p w:rsidR="00E3708F" w:rsidRDefault="002D5038" w:rsidP="00723B87">
      <w:pPr>
        <w:spacing w:after="0" w:line="240" w:lineRule="auto"/>
        <w:ind w:left="-567"/>
      </w:pPr>
      <w:r w:rsidRPr="002D5038">
        <w:rPr>
          <w:b/>
          <w:szCs w:val="28"/>
        </w:rPr>
        <w:t>Японія в другій половині ХХ ст. Японське</w:t>
      </w:r>
      <w:r w:rsidR="00F1793C">
        <w:rPr>
          <w:b/>
          <w:szCs w:val="28"/>
        </w:rPr>
        <w:t xml:space="preserve"> "економічне диво" (6</w:t>
      </w:r>
      <w:r w:rsidRPr="002D5038">
        <w:rPr>
          <w:b/>
          <w:szCs w:val="28"/>
        </w:rPr>
        <w:t xml:space="preserve"> хв.</w:t>
      </w:r>
      <w:r>
        <w:rPr>
          <w:b/>
          <w:szCs w:val="28"/>
        </w:rPr>
        <w:t>)</w:t>
      </w:r>
      <w:r w:rsidRPr="002D5038">
        <w:t xml:space="preserve"> </w:t>
      </w:r>
    </w:p>
    <w:p w:rsidR="00F1793C" w:rsidRDefault="00A155D7" w:rsidP="00723B87">
      <w:pPr>
        <w:spacing w:after="0" w:line="240" w:lineRule="auto"/>
        <w:ind w:left="-567"/>
        <w:rPr>
          <w:szCs w:val="28"/>
        </w:rPr>
      </w:pPr>
      <w:hyperlink r:id="rId9" w:history="1">
        <w:r w:rsidR="00F1793C" w:rsidRPr="00350996">
          <w:rPr>
            <w:rStyle w:val="a3"/>
            <w:szCs w:val="28"/>
          </w:rPr>
          <w:t>https://www.youtube.com/watch?v=KAzEN6tCLK4</w:t>
        </w:r>
      </w:hyperlink>
      <w:r w:rsidR="00F1793C">
        <w:rPr>
          <w:szCs w:val="28"/>
        </w:rPr>
        <w:t xml:space="preserve"> </w:t>
      </w:r>
    </w:p>
    <w:p w:rsidR="00F1793C" w:rsidRDefault="00F1793C" w:rsidP="00723B87">
      <w:pPr>
        <w:spacing w:after="0" w:line="240" w:lineRule="auto"/>
        <w:ind w:left="-567"/>
        <w:rPr>
          <w:szCs w:val="28"/>
        </w:rPr>
      </w:pPr>
    </w:p>
    <w:p w:rsidR="00F15EAA" w:rsidRDefault="00FC2321" w:rsidP="00FC2321">
      <w:pPr>
        <w:spacing w:after="0" w:line="240" w:lineRule="auto"/>
        <w:ind w:left="-567"/>
        <w:rPr>
          <w:szCs w:val="28"/>
        </w:rPr>
      </w:pPr>
      <w:r w:rsidRPr="00F15EAA">
        <w:rPr>
          <w:b/>
          <w:szCs w:val="28"/>
        </w:rPr>
        <w:t>Історичні карти</w:t>
      </w:r>
      <w:r w:rsidR="00F15EAA" w:rsidRPr="00F15EAA">
        <w:rPr>
          <w:b/>
          <w:szCs w:val="28"/>
        </w:rPr>
        <w:t>:</w:t>
      </w:r>
      <w:r w:rsidR="00F15EAA" w:rsidRPr="00F15EAA">
        <w:rPr>
          <w:szCs w:val="28"/>
        </w:rPr>
        <w:t xml:space="preserve"> </w:t>
      </w:r>
      <w:hyperlink r:id="rId10" w:history="1">
        <w:r w:rsidR="002D5038" w:rsidRPr="00061751">
          <w:rPr>
            <w:rStyle w:val="a3"/>
            <w:szCs w:val="28"/>
          </w:rPr>
          <w:t>http://geomap.com.ua/images/wh11a/Maps/16.jpg</w:t>
        </w:r>
      </w:hyperlink>
      <w:r w:rsidR="002D5038">
        <w:rPr>
          <w:szCs w:val="28"/>
        </w:rPr>
        <w:t xml:space="preserve"> </w:t>
      </w:r>
    </w:p>
    <w:p w:rsidR="00C00532" w:rsidRPr="00F15EAA" w:rsidRDefault="00C00532" w:rsidP="00FC2321">
      <w:pPr>
        <w:spacing w:after="0" w:line="240" w:lineRule="auto"/>
        <w:ind w:left="-567"/>
        <w:rPr>
          <w:szCs w:val="28"/>
        </w:rPr>
      </w:pPr>
    </w:p>
    <w:p w:rsidR="00BA38B5" w:rsidRDefault="00F15EAA" w:rsidP="00FC2321">
      <w:pPr>
        <w:spacing w:after="0" w:line="240" w:lineRule="auto"/>
        <w:ind w:left="-567"/>
        <w:rPr>
          <w:szCs w:val="28"/>
        </w:rPr>
      </w:pPr>
      <w:r w:rsidRPr="00F15EAA">
        <w:rPr>
          <w:b/>
          <w:szCs w:val="28"/>
        </w:rPr>
        <w:t>Пройти тестування</w:t>
      </w:r>
      <w:r w:rsidRPr="00F15EAA">
        <w:rPr>
          <w:szCs w:val="28"/>
        </w:rPr>
        <w:t>:</w:t>
      </w:r>
      <w:r w:rsidR="00BA38B5" w:rsidRPr="00BA38B5">
        <w:t xml:space="preserve"> </w:t>
      </w:r>
      <w:r w:rsidR="00A155D7">
        <w:t xml:space="preserve"> надіслати </w:t>
      </w:r>
      <w:proofErr w:type="spellStart"/>
      <w:r w:rsidR="00A155D7">
        <w:t>скрин</w:t>
      </w:r>
      <w:proofErr w:type="spellEnd"/>
      <w:r w:rsidR="00A155D7">
        <w:t xml:space="preserve"> з оцінкою </w:t>
      </w:r>
      <w:hyperlink r:id="rId11" w:history="1">
        <w:r w:rsidR="00A155D7" w:rsidRPr="00C73EA1">
          <w:rPr>
            <w:rStyle w:val="a3"/>
            <w:szCs w:val="28"/>
          </w:rPr>
          <w:t>https://n</w:t>
        </w:r>
        <w:r w:rsidR="00A155D7" w:rsidRPr="00C73EA1">
          <w:rPr>
            <w:rStyle w:val="a3"/>
            <w:szCs w:val="28"/>
          </w:rPr>
          <w:t>a</w:t>
        </w:r>
        <w:r w:rsidR="00A155D7" w:rsidRPr="00C73EA1">
          <w:rPr>
            <w:rStyle w:val="a3"/>
            <w:szCs w:val="28"/>
          </w:rPr>
          <w:t>urok.com.ua/test/start/718422</w:t>
        </w:r>
      </w:hyperlink>
      <w:r w:rsidR="00BA38B5">
        <w:rPr>
          <w:szCs w:val="28"/>
        </w:rPr>
        <w:t xml:space="preserve"> </w:t>
      </w:r>
    </w:p>
    <w:p w:rsidR="00BA38B5" w:rsidRDefault="00A155D7" w:rsidP="00FC2321">
      <w:pPr>
        <w:spacing w:after="0" w:line="240" w:lineRule="auto"/>
        <w:ind w:left="-567"/>
        <w:rPr>
          <w:szCs w:val="28"/>
        </w:rPr>
      </w:pPr>
      <w:hyperlink r:id="rId12" w:history="1">
        <w:r w:rsidRPr="00C73EA1">
          <w:rPr>
            <w:rStyle w:val="a3"/>
            <w:szCs w:val="28"/>
          </w:rPr>
          <w:t>https://naurok.com.ua/test/start/1314646</w:t>
        </w:r>
      </w:hyperlink>
    </w:p>
    <w:p w:rsidR="00A155D7" w:rsidRDefault="00A155D7" w:rsidP="00FC2321">
      <w:pPr>
        <w:spacing w:after="0" w:line="240" w:lineRule="auto"/>
        <w:ind w:left="-567"/>
        <w:rPr>
          <w:szCs w:val="28"/>
        </w:rPr>
      </w:pPr>
    </w:p>
    <w:p w:rsidR="002D5038" w:rsidRDefault="002D5038" w:rsidP="00FC2321">
      <w:pPr>
        <w:spacing w:after="0" w:line="240" w:lineRule="auto"/>
        <w:ind w:left="-567"/>
        <w:rPr>
          <w:szCs w:val="28"/>
        </w:rPr>
      </w:pPr>
    </w:p>
    <w:p w:rsidR="00D44CB6" w:rsidRDefault="00D44CB6" w:rsidP="00FC2321">
      <w:pPr>
        <w:spacing w:after="0" w:line="240" w:lineRule="auto"/>
        <w:ind w:left="-567"/>
        <w:rPr>
          <w:b/>
          <w:szCs w:val="28"/>
        </w:rPr>
      </w:pPr>
      <w:r>
        <w:rPr>
          <w:b/>
          <w:szCs w:val="28"/>
        </w:rPr>
        <w:t>Розгадати ребус</w:t>
      </w:r>
    </w:p>
    <w:p w:rsidR="00BA38B5" w:rsidRDefault="00BA38B5" w:rsidP="00FC2321">
      <w:pPr>
        <w:spacing w:after="0" w:line="240" w:lineRule="auto"/>
        <w:ind w:left="-567"/>
        <w:rPr>
          <w:b/>
          <w:szCs w:val="28"/>
        </w:rPr>
      </w:pPr>
    </w:p>
    <w:p w:rsidR="00BA38B5" w:rsidRDefault="00BA38B5" w:rsidP="00FC2321">
      <w:pPr>
        <w:spacing w:after="0" w:line="240" w:lineRule="auto"/>
        <w:ind w:left="-567"/>
        <w:rPr>
          <w:b/>
          <w:szCs w:val="28"/>
        </w:rPr>
      </w:pPr>
      <w:r>
        <w:rPr>
          <w:b/>
          <w:noProof/>
          <w:szCs w:val="28"/>
          <w:lang w:val="ru-RU" w:eastAsia="ru-RU"/>
        </w:rPr>
        <w:drawing>
          <wp:inline distT="0" distB="0" distL="0" distR="0" wp14:anchorId="25D9B5F9">
            <wp:extent cx="3773805" cy="133540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3805" cy="1335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D5038" w:rsidRDefault="002D5038" w:rsidP="00FC2321">
      <w:pPr>
        <w:spacing w:after="0" w:line="240" w:lineRule="auto"/>
        <w:ind w:left="-567"/>
        <w:rPr>
          <w:szCs w:val="28"/>
        </w:rPr>
      </w:pPr>
    </w:p>
    <w:p w:rsidR="00E3708F" w:rsidRDefault="00E3708F" w:rsidP="00FC2321">
      <w:pPr>
        <w:spacing w:after="0" w:line="240" w:lineRule="auto"/>
        <w:ind w:left="-567"/>
        <w:rPr>
          <w:szCs w:val="28"/>
        </w:rPr>
      </w:pPr>
    </w:p>
    <w:p w:rsidR="00E3708F" w:rsidRDefault="00E3708F" w:rsidP="00FC2321">
      <w:pPr>
        <w:spacing w:after="0" w:line="240" w:lineRule="auto"/>
        <w:ind w:left="-567"/>
        <w:rPr>
          <w:szCs w:val="28"/>
        </w:rPr>
      </w:pPr>
    </w:p>
    <w:p w:rsidR="00640778" w:rsidRDefault="00640778" w:rsidP="00FC2321">
      <w:pPr>
        <w:spacing w:after="0" w:line="240" w:lineRule="auto"/>
        <w:ind w:left="-567"/>
        <w:rPr>
          <w:szCs w:val="28"/>
        </w:rPr>
      </w:pPr>
    </w:p>
    <w:p w:rsidR="00640778" w:rsidRDefault="00640778" w:rsidP="00BA38B5">
      <w:pPr>
        <w:spacing w:after="0" w:line="240" w:lineRule="auto"/>
        <w:ind w:left="-709" w:hanging="142"/>
        <w:rPr>
          <w:szCs w:val="28"/>
        </w:rPr>
      </w:pPr>
    </w:p>
    <w:sectPr w:rsidR="00640778" w:rsidSect="00F905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527405"/>
    <w:multiLevelType w:val="hybridMultilevel"/>
    <w:tmpl w:val="CF8CAD8A"/>
    <w:lvl w:ilvl="0" w:tplc="A8181FB6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">
    <w:nsid w:val="6FB41207"/>
    <w:multiLevelType w:val="multilevel"/>
    <w:tmpl w:val="8BC0DC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31D71BF"/>
    <w:multiLevelType w:val="multilevel"/>
    <w:tmpl w:val="E94222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CAF2179"/>
    <w:multiLevelType w:val="multilevel"/>
    <w:tmpl w:val="8DD6F6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41F8F"/>
    <w:rsid w:val="002A0DD7"/>
    <w:rsid w:val="002D5038"/>
    <w:rsid w:val="00513320"/>
    <w:rsid w:val="00592B7E"/>
    <w:rsid w:val="005976AE"/>
    <w:rsid w:val="00602E3F"/>
    <w:rsid w:val="00640778"/>
    <w:rsid w:val="006E7C19"/>
    <w:rsid w:val="0070298B"/>
    <w:rsid w:val="00723B87"/>
    <w:rsid w:val="007525CA"/>
    <w:rsid w:val="00776B54"/>
    <w:rsid w:val="00910E42"/>
    <w:rsid w:val="00992824"/>
    <w:rsid w:val="00A155D7"/>
    <w:rsid w:val="00BA38B5"/>
    <w:rsid w:val="00BE6985"/>
    <w:rsid w:val="00C00532"/>
    <w:rsid w:val="00C76765"/>
    <w:rsid w:val="00D44CB6"/>
    <w:rsid w:val="00E17AFD"/>
    <w:rsid w:val="00E3708F"/>
    <w:rsid w:val="00E41F8F"/>
    <w:rsid w:val="00F15EAA"/>
    <w:rsid w:val="00F1793C"/>
    <w:rsid w:val="00F905A3"/>
    <w:rsid w:val="00FA76ED"/>
    <w:rsid w:val="00FC23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688BFA2-75C1-49B2-ACEF-31BCD28CA5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05A3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92824"/>
    <w:rPr>
      <w:color w:val="0563C1" w:themeColor="hyperlink"/>
      <w:u w:val="single"/>
    </w:rPr>
  </w:style>
  <w:style w:type="table" w:styleId="a4">
    <w:name w:val="Table Grid"/>
    <w:basedOn w:val="a1"/>
    <w:uiPriority w:val="39"/>
    <w:rsid w:val="0099282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E3708F"/>
    <w:pPr>
      <w:ind w:left="720"/>
      <w:contextualSpacing/>
    </w:pPr>
  </w:style>
  <w:style w:type="character" w:styleId="a6">
    <w:name w:val="Strong"/>
    <w:basedOn w:val="a0"/>
    <w:uiPriority w:val="22"/>
    <w:qFormat/>
    <w:rsid w:val="00BE6985"/>
    <w:rPr>
      <w:b/>
      <w:bCs/>
    </w:rPr>
  </w:style>
  <w:style w:type="character" w:customStyle="1" w:styleId="apple-converted-space">
    <w:name w:val="apple-converted-space"/>
    <w:basedOn w:val="a0"/>
    <w:rsid w:val="006E7C19"/>
  </w:style>
  <w:style w:type="paragraph" w:styleId="a7">
    <w:name w:val="Normal (Web)"/>
    <w:basedOn w:val="a"/>
    <w:uiPriority w:val="99"/>
    <w:semiHidden/>
    <w:unhideWhenUsed/>
    <w:rsid w:val="006E7C19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uk-UA"/>
    </w:rPr>
  </w:style>
  <w:style w:type="character" w:styleId="a8">
    <w:name w:val="Emphasis"/>
    <w:basedOn w:val="a0"/>
    <w:uiPriority w:val="20"/>
    <w:qFormat/>
    <w:rsid w:val="006E7C19"/>
    <w:rPr>
      <w:i/>
      <w:iCs/>
    </w:rPr>
  </w:style>
  <w:style w:type="character" w:styleId="a9">
    <w:name w:val="FollowedHyperlink"/>
    <w:basedOn w:val="a0"/>
    <w:uiPriority w:val="99"/>
    <w:semiHidden/>
    <w:unhideWhenUsed/>
    <w:rsid w:val="00FA76E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8638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TAzTjI02F1g&amp;list=PLl25HDpXnTKEMJsp5ytfK0cZU6Eu-wMgB&amp;index=14" TargetMode="External"/><Relationship Id="rId13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hyperlink" Target="https://pidruchnyk.com.ua/444-vsesvtnya-storya-schupak-11-klas.html" TargetMode="External"/><Relationship Id="rId12" Type="http://schemas.openxmlformats.org/officeDocument/2006/relationships/hyperlink" Target="https://naurok.com.ua/test/start/1314646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history.vn.ua/pidruchniki/sshypak-2019-world-history-11-class-standard-level/" TargetMode="External"/><Relationship Id="rId11" Type="http://schemas.openxmlformats.org/officeDocument/2006/relationships/hyperlink" Target="https://naurok.com.ua/test/start/718422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geomap.com.ua/images/wh11a/Maps/16.jpg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youtube.com/watch?v=KAzEN6tCLK4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DF5062-6360-4BEA-AD89-54B974767E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371</TotalTime>
  <Pages>1</Pages>
  <Words>387</Words>
  <Characters>2210</Characters>
  <Application>Microsoft Office Word</Application>
  <DocSecurity>0</DocSecurity>
  <Lines>18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2592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Valera</dc:creator>
  <cp:keywords/>
  <dc:description/>
  <cp:lastModifiedBy>Valera</cp:lastModifiedBy>
  <cp:revision>19</cp:revision>
  <dcterms:created xsi:type="dcterms:W3CDTF">2020-10-17T09:20:00Z</dcterms:created>
  <dcterms:modified xsi:type="dcterms:W3CDTF">2022-09-29T07:27:00Z</dcterms:modified>
</cp:coreProperties>
</file>