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ADE" w:rsidRDefault="00484318" w:rsidP="004843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318">
        <w:rPr>
          <w:rFonts w:ascii="Times New Roman" w:hAnsi="Times New Roman" w:cs="Times New Roman"/>
          <w:b/>
          <w:sz w:val="24"/>
          <w:szCs w:val="24"/>
        </w:rPr>
        <w:t>Організація ремонтного господарства промислового підприємства.</w:t>
      </w:r>
    </w:p>
    <w:p w:rsidR="00484318" w:rsidRDefault="00484318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318">
        <w:rPr>
          <w:rFonts w:ascii="Times New Roman" w:hAnsi="Times New Roman" w:cs="Times New Roman"/>
          <w:b/>
          <w:sz w:val="24"/>
          <w:szCs w:val="24"/>
        </w:rPr>
        <w:t>Зміст.</w:t>
      </w:r>
    </w:p>
    <w:p w:rsidR="00484318" w:rsidRDefault="00484318" w:rsidP="00D878B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Значення системи планово-попереджувальних ремонтів на промисловому підприємстві.</w:t>
      </w:r>
    </w:p>
    <w:p w:rsidR="00484318" w:rsidRDefault="00484318" w:rsidP="00D878B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Оперативна підготовка ремонтних робіт на промисловому підприємстві.</w:t>
      </w:r>
    </w:p>
    <w:p w:rsidR="00484318" w:rsidRDefault="00484318" w:rsidP="00D878B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Класифікація ремонтів, види ремонтних робіт на підприємстві.</w:t>
      </w:r>
    </w:p>
    <w:p w:rsidR="00484318" w:rsidRDefault="00484318" w:rsidP="00D878B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Нормативи планово-попереджувальних ремонтів (ППР).</w:t>
      </w:r>
    </w:p>
    <w:p w:rsidR="00484318" w:rsidRDefault="00484318" w:rsidP="00D878B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 організації ремонтних робіт на промисловому підприємстві.</w:t>
      </w:r>
    </w:p>
    <w:p w:rsidR="00484318" w:rsidRDefault="00484318" w:rsidP="00D878B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Тривалість проведення ремонтів та шляхи її скорочення.</w:t>
      </w:r>
    </w:p>
    <w:p w:rsidR="0051266A" w:rsidRDefault="0051266A" w:rsidP="005126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484318" w:rsidRPr="00EB3D4A" w:rsidRDefault="00EB3D4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D4A">
        <w:rPr>
          <w:rFonts w:ascii="Times New Roman" w:hAnsi="Times New Roman" w:cs="Times New Roman"/>
          <w:b/>
          <w:sz w:val="24"/>
          <w:szCs w:val="24"/>
        </w:rPr>
        <w:t>1.Значення системи планово-попереджувальних ремонтів на промисловому підприємстві.</w:t>
      </w:r>
    </w:p>
    <w:p w:rsidR="00484318" w:rsidRDefault="00EB3D4A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Важливу роль в комплексі заходів, спрямованих на підвищення рівня продуктивності праці, відіграє раціональна організація ремонтних робіт технологічного обладнання промислових цехів.</w:t>
      </w:r>
    </w:p>
    <w:p w:rsidR="00EB3D4A" w:rsidRDefault="00EB3D4A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Діюча система ППР (планово-попереджувальних ремонтів) повинна забезпечувати системну, ритмічну роботу обладнання, технологічного оснащення, транспортних засобів.</w:t>
      </w:r>
    </w:p>
    <w:p w:rsidR="00EB3D4A" w:rsidRDefault="00EB3D4A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підтримки основних виробничих фондів в робочому стані (відповідно до їх характеристик) їх необхідно своєчасно і якісно ремонтувати, роблячи акцент на профілактиці передчасного виходу їх з ладу та зупинки на капітальний ремонт.</w:t>
      </w:r>
    </w:p>
    <w:p w:rsidR="00EB3D4A" w:rsidRDefault="00EB3D4A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Причиною скорочення експлуатаційного строку використання обладнання може бути низький рівень профілактичних заходів( оглядів,своєчасного технічного обслуговування обладнання і т.д.).</w:t>
      </w:r>
    </w:p>
    <w:p w:rsidR="00EB3D4A" w:rsidRDefault="00EB3D4A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наслідок вказаних негативних явищ-низька якість продукції, значна кількість браку,зниження конкурентоспроможності підприємства на ринку.</w:t>
      </w:r>
    </w:p>
    <w:p w:rsidR="00EB3D4A" w:rsidRDefault="00EB3D4A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Витрати на ремонт-</w:t>
      </w:r>
      <w:r w:rsidR="000E1F4B">
        <w:rPr>
          <w:rFonts w:ascii="Times New Roman" w:hAnsi="Times New Roman" w:cs="Times New Roman"/>
          <w:sz w:val="24"/>
          <w:szCs w:val="24"/>
        </w:rPr>
        <w:t>важлива складова в структурі собівартості продукції. В залежності від галузі економіки величина цих витрат становить 10-15 %  від величини собівартості продукції чи послуг.</w:t>
      </w:r>
    </w:p>
    <w:p w:rsidR="000E1F4B" w:rsidRDefault="000E1F4B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Зниження цих витрат сприяє підвищенню ефективності виробництва, зниженню витрат на виробництво і, відповідно, збільшення прибутку підприємства.</w:t>
      </w:r>
    </w:p>
    <w:p w:rsidR="0051266A" w:rsidRDefault="0051266A" w:rsidP="0051266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E1F4B" w:rsidRDefault="000E1F4B" w:rsidP="005126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Оперативна підготовка ремонтних робіт на промисловому підприємстві.</w:t>
      </w:r>
    </w:p>
    <w:p w:rsidR="000E1F4B" w:rsidRDefault="000E1F4B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Всі елементи планово-попереджувальних  робіт потребують ретельної технічної підготовки. Технічна підготовка ремонтних робіт включає конструкторську і технологічну складову.</w:t>
      </w:r>
    </w:p>
    <w:p w:rsidR="000E1F4B" w:rsidRDefault="000E1F4B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Конструкторська підготовка полягає в розробці креслень по всім типорозмірам обладнання. Створюються альбоми по видам технологічного обладнання. В альбомах містяться: загальний вигляд агрегату, опис електричної, пневматичної, кінематичної, гідравлічної схем роботи, креслення всіх деталей, вузлів та механізмів.</w:t>
      </w:r>
    </w:p>
    <w:p w:rsidR="007240D9" w:rsidRDefault="007240D9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основі цих альбомів формуються замовлення на виготовлення запасних деталей і вузлів.</w:t>
      </w:r>
    </w:p>
    <w:p w:rsidR="007240D9" w:rsidRDefault="007240D9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Технологічна підготовка полягає в проектуванні технологічних процесів виготовлення деталей, які потребують ремонту, і виконання безпосередньо самого ремонту. В процесі даної роботи розробляються норми часу на виконання верстатних, слюсарних операцій.</w:t>
      </w:r>
    </w:p>
    <w:p w:rsidR="007240D9" w:rsidRDefault="007240D9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проектуванні технологічних процесів відбувається відновлення деталей, вузлів, механізмів. Передбачається збільшення термінів служби деталей, використовуються технологій по підвищенню зносостійкості вузлів та агрегатів.</w:t>
      </w:r>
    </w:p>
    <w:p w:rsidR="007240D9" w:rsidRDefault="007240D9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Оперативна підготовка ремонтних робіт полягає в чіткому забезпеченні змінного об’єму виконаного обсягу ремонтних робіт інструментами,матеріалами, підйомно-транспортними засобами.</w:t>
      </w:r>
      <w:r w:rsidR="00B901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Весь підготовчий комплекс </w:t>
      </w:r>
      <w:r w:rsidR="00B901B1">
        <w:rPr>
          <w:rFonts w:ascii="Times New Roman" w:hAnsi="Times New Roman" w:cs="Times New Roman"/>
          <w:sz w:val="24"/>
          <w:szCs w:val="24"/>
        </w:rPr>
        <w:t>робіт має бути завершений до зупинки верстату, агрегату, установки на ремонт.</w:t>
      </w:r>
    </w:p>
    <w:p w:rsidR="00B901B1" w:rsidRDefault="00B901B1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Принципи комплектної підготовки змінних деталей і вузлів значно скорочує час перебування обладнання в ремонті.</w:t>
      </w:r>
    </w:p>
    <w:p w:rsidR="00B901B1" w:rsidRDefault="00B901B1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комплексній підготовці ремонтних робіт самі ремонтні операції проходять в режимі швидкої заміни зношених деталей і вузлів аналогічними ( новими або заздалегідь відремонтованими).</w:t>
      </w:r>
    </w:p>
    <w:p w:rsidR="00B901B1" w:rsidRDefault="00B901B1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Доцільно в цехах, на дільницях мати та постійно оновлювати запаси деталей ( як складових вузлів і механізмів обладнання), які часто виходять з ладу і потребують поточної заміни. Це деталі з невеликими термінами експлуатації.</w:t>
      </w:r>
    </w:p>
    <w:p w:rsidR="00B901B1" w:rsidRDefault="00B901B1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Обставинами, що спонукають потребу в наявності більшого обсягу запасних частин є зміна режиму роботи цехів, дільниць. Наприклад,перехід на 2-х або 3-х змінний режим роботи, коли навантаження на обладнання різко зростає.</w:t>
      </w:r>
    </w:p>
    <w:p w:rsidR="007673D9" w:rsidRDefault="007673D9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01B1" w:rsidRDefault="00B901B1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01B1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Класифікація ремонтів, види ремонтних робіт на підприємстві.</w:t>
      </w:r>
    </w:p>
    <w:p w:rsidR="00B901B1" w:rsidRDefault="007673D9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73D9">
        <w:rPr>
          <w:rFonts w:ascii="Times New Roman" w:hAnsi="Times New Roman" w:cs="Times New Roman"/>
          <w:b/>
          <w:sz w:val="24"/>
          <w:szCs w:val="24"/>
          <w:u w:val="single"/>
        </w:rPr>
        <w:t xml:space="preserve">Малі </w:t>
      </w:r>
      <w:proofErr w:type="spellStart"/>
      <w:r w:rsidRPr="007673D9">
        <w:rPr>
          <w:rFonts w:ascii="Times New Roman" w:hAnsi="Times New Roman" w:cs="Times New Roman"/>
          <w:b/>
          <w:sz w:val="24"/>
          <w:szCs w:val="24"/>
          <w:u w:val="single"/>
        </w:rPr>
        <w:t>ремонти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полягають у відновленні невеликої кількості зношених деталей і в регулюванні вузлів, механізмів з метою повернення первинної виробничої потужності обладнання.</w:t>
      </w:r>
    </w:p>
    <w:p w:rsidR="007673D9" w:rsidRDefault="007673D9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73D9">
        <w:rPr>
          <w:rFonts w:ascii="Times New Roman" w:hAnsi="Times New Roman" w:cs="Times New Roman"/>
          <w:b/>
          <w:sz w:val="24"/>
          <w:szCs w:val="24"/>
          <w:u w:val="single"/>
        </w:rPr>
        <w:t xml:space="preserve">Середні </w:t>
      </w:r>
      <w:proofErr w:type="spellStart"/>
      <w:r w:rsidRPr="007673D9">
        <w:rPr>
          <w:rFonts w:ascii="Times New Roman" w:hAnsi="Times New Roman" w:cs="Times New Roman"/>
          <w:b/>
          <w:sz w:val="24"/>
          <w:szCs w:val="24"/>
          <w:u w:val="single"/>
        </w:rPr>
        <w:t>ремонти-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полягають в заміні деяких зношених деталей, регулюванні  механізмів, складових частин оснащення на фоні часткового демонтажу і розбірці агрегатів.</w:t>
      </w:r>
    </w:p>
    <w:p w:rsidR="00417D85" w:rsidRDefault="007673D9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Капітальний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ремонт</w:t>
      </w:r>
      <w:r w:rsidRPr="007673D9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proofErr w:type="spellEnd"/>
      <w:r w:rsidRPr="007673D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673D9">
        <w:rPr>
          <w:rFonts w:ascii="Times New Roman" w:hAnsi="Times New Roman" w:cs="Times New Roman"/>
          <w:sz w:val="24"/>
          <w:szCs w:val="24"/>
        </w:rPr>
        <w:t>полягає у відновленні</w:t>
      </w:r>
      <w:r>
        <w:rPr>
          <w:rFonts w:ascii="Times New Roman" w:hAnsi="Times New Roman" w:cs="Times New Roman"/>
          <w:sz w:val="24"/>
          <w:szCs w:val="24"/>
        </w:rPr>
        <w:t xml:space="preserve">  всіх зношених деталей, заміні певних вузлів, перевірки і відновленні багатьох технічних параметрів роботи обладнання. Ці всі роботи проводяться </w:t>
      </w:r>
      <w:r w:rsidR="00417D85">
        <w:rPr>
          <w:rFonts w:ascii="Times New Roman" w:hAnsi="Times New Roman" w:cs="Times New Roman"/>
          <w:sz w:val="24"/>
          <w:szCs w:val="24"/>
        </w:rPr>
        <w:t>з повним демонтажем, розбиранням, зняттям верстатів, агрегатів, обладнання з фундаментів. Часто в процесі проведення капітального ремонту вирішується питання про подальшу модернізацію окремих видів обладнання.</w:t>
      </w:r>
    </w:p>
    <w:p w:rsidR="00417D85" w:rsidRDefault="00417D85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7D85">
        <w:rPr>
          <w:rFonts w:ascii="Times New Roman" w:hAnsi="Times New Roman" w:cs="Times New Roman"/>
          <w:b/>
          <w:sz w:val="24"/>
          <w:szCs w:val="24"/>
          <w:u w:val="single"/>
        </w:rPr>
        <w:t xml:space="preserve">Планово-попереджувальні </w:t>
      </w:r>
      <w:proofErr w:type="spellStart"/>
      <w:r w:rsidRPr="00417D85">
        <w:rPr>
          <w:rFonts w:ascii="Times New Roman" w:hAnsi="Times New Roman" w:cs="Times New Roman"/>
          <w:b/>
          <w:sz w:val="24"/>
          <w:szCs w:val="24"/>
          <w:u w:val="single"/>
        </w:rPr>
        <w:t>ремонти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систему яких входять:</w:t>
      </w:r>
    </w:p>
    <w:p w:rsidR="00417D85" w:rsidRDefault="00417D85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міжремонтне обслуговування;</w:t>
      </w:r>
    </w:p>
    <w:p w:rsidR="00417D85" w:rsidRDefault="00417D85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профілактичні огляди;</w:t>
      </w:r>
    </w:p>
    <w:p w:rsidR="00417D85" w:rsidRDefault="00417D85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планові ремонти.</w:t>
      </w:r>
    </w:p>
    <w:p w:rsidR="00417D85" w:rsidRDefault="00417D85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Міжремонтне обслуговування полягає в спостереженні за дотриманням правил експлуатації обладнання, режиму роботи дільниці, цеху. Важливу роль відіграє своєчасне регулювання механізмів і усунення дрібних несправностей. Цю роботу виконують чергові слюсарі – ремонтники, електрики і т.д. Як правило, ці роботи ви</w:t>
      </w:r>
      <w:r w:rsidR="00F47045">
        <w:rPr>
          <w:rFonts w:ascii="Times New Roman" w:hAnsi="Times New Roman" w:cs="Times New Roman"/>
          <w:sz w:val="24"/>
          <w:szCs w:val="24"/>
        </w:rPr>
        <w:t>конуються в міжзмінні перерви, щ</w:t>
      </w:r>
      <w:r>
        <w:rPr>
          <w:rFonts w:ascii="Times New Roman" w:hAnsi="Times New Roman" w:cs="Times New Roman"/>
          <w:sz w:val="24"/>
          <w:szCs w:val="24"/>
        </w:rPr>
        <w:t>об не зупиняти процес виробництва.</w:t>
      </w:r>
    </w:p>
    <w:p w:rsidR="00417D85" w:rsidRDefault="00417D85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Профілактичні огляди проводяться з метою з</w:t>
      </w:r>
      <w:r w:rsidRPr="001E616C">
        <w:rPr>
          <w:rFonts w:ascii="Times New Roman" w:hAnsi="Times New Roman" w:cs="Times New Roman"/>
          <w:sz w:val="24"/>
          <w:szCs w:val="24"/>
        </w:rPr>
        <w:t>`</w:t>
      </w:r>
      <w:r>
        <w:rPr>
          <w:rFonts w:ascii="Times New Roman" w:hAnsi="Times New Roman" w:cs="Times New Roman"/>
          <w:sz w:val="24"/>
          <w:szCs w:val="24"/>
        </w:rPr>
        <w:t xml:space="preserve">ясування </w:t>
      </w:r>
      <w:r w:rsidR="001E616C">
        <w:rPr>
          <w:rFonts w:ascii="Times New Roman" w:hAnsi="Times New Roman" w:cs="Times New Roman"/>
          <w:sz w:val="24"/>
          <w:szCs w:val="24"/>
        </w:rPr>
        <w:t xml:space="preserve"> ступеню зношення деталей, вузлів, складання графіків проведення ремонту, суміщення ремонтних робіт з заміною масла в агрегатах, їх промивкою, тощо. Проводиться перевірка на точність роботи систем і механізмів.</w:t>
      </w:r>
    </w:p>
    <w:p w:rsidR="001E616C" w:rsidRDefault="001E616C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Виявлені факти відхилення від норм точності повинні бути усунуті при плановому ремонті.</w:t>
      </w:r>
    </w:p>
    <w:p w:rsidR="001E616C" w:rsidRDefault="001E616C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Якщо з</w:t>
      </w:r>
      <w:r w:rsidRPr="001E616C">
        <w:rPr>
          <w:rFonts w:ascii="Times New Roman" w:hAnsi="Times New Roman" w:cs="Times New Roman"/>
          <w:sz w:val="24"/>
          <w:szCs w:val="24"/>
          <w:lang w:val="ru-RU"/>
        </w:rPr>
        <w:t>`</w:t>
      </w:r>
      <w:r>
        <w:rPr>
          <w:rFonts w:ascii="Times New Roman" w:hAnsi="Times New Roman" w:cs="Times New Roman"/>
          <w:sz w:val="24"/>
          <w:szCs w:val="24"/>
        </w:rPr>
        <w:t>ясувалось, що виявлені неточності можуть бути причиною масового браку або створюють аварійну ситуацію – ремонт проводять негайно.</w:t>
      </w:r>
    </w:p>
    <w:p w:rsidR="001E616C" w:rsidRDefault="001E616C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Процес огляду обладнання використовується для з</w:t>
      </w:r>
      <w:r w:rsidRPr="001E616C">
        <w:rPr>
          <w:rFonts w:ascii="Times New Roman" w:hAnsi="Times New Roman" w:cs="Times New Roman"/>
          <w:sz w:val="24"/>
          <w:szCs w:val="24"/>
          <w:lang w:val="ru-RU"/>
        </w:rPr>
        <w:t>`</w:t>
      </w:r>
      <w:proofErr w:type="spellStart"/>
      <w:r>
        <w:rPr>
          <w:rFonts w:ascii="Times New Roman" w:hAnsi="Times New Roman" w:cs="Times New Roman"/>
          <w:sz w:val="24"/>
          <w:szCs w:val="24"/>
        </w:rPr>
        <w:t>ясування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об’єму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підготовчо-завершувальних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робіт, які підлягають виконанню при черговому поточному ремонті.</w:t>
      </w: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16C" w:rsidRDefault="001E616C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 Нормативи планово-попереджувальних ремонтів (ППР).</w:t>
      </w:r>
    </w:p>
    <w:p w:rsidR="001E616C" w:rsidRDefault="001E616C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Нормативи ППР регулюють черговість і терміни виконання оглядів і ремонтів, їх трудомісткість, об’єми а також матеріальні витрати.</w:t>
      </w:r>
    </w:p>
    <w:p w:rsidR="001E616C" w:rsidRDefault="001E616C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нормативів ППР відносять :</w:t>
      </w:r>
    </w:p>
    <w:p w:rsidR="001E616C" w:rsidRDefault="001E616C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категорії </w:t>
      </w:r>
      <w:r w:rsidR="00931214">
        <w:rPr>
          <w:rFonts w:ascii="Times New Roman" w:hAnsi="Times New Roman" w:cs="Times New Roman"/>
          <w:sz w:val="24"/>
          <w:szCs w:val="24"/>
        </w:rPr>
        <w:t>складності ремонту;</w:t>
      </w:r>
    </w:p>
    <w:p w:rsidR="00931214" w:rsidRDefault="00931214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тривалість міжремонтного циклу;</w:t>
      </w:r>
    </w:p>
    <w:p w:rsidR="00931214" w:rsidRDefault="00931214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структуру міжремонтного циклу;</w:t>
      </w:r>
    </w:p>
    <w:p w:rsidR="00931214" w:rsidRDefault="00931214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тривалість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міжоглядових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періодів.</w:t>
      </w:r>
    </w:p>
    <w:p w:rsidR="00931214" w:rsidRDefault="00931214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Тривалість міжремонтного циклу визначається як період роботи обладнання між двома послідовно виконаними капітальними ремонтами або між надходженням у виробництво нового виду обладнання до його першого капітального ремонту.</w:t>
      </w:r>
    </w:p>
    <w:p w:rsidR="00931214" w:rsidRDefault="00931214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Структура міжремонтного циклу визначається як перелік виконання ремонтних робіт і робіт по технічному огляду в період між капітальними ремонтами.</w:t>
      </w:r>
    </w:p>
    <w:p w:rsidR="00931214" w:rsidRDefault="00931214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Трудомісткість і матеріаломісткість ремонтних робіт залежать від категорії складності агрегату, верстату, які залежать від конструкційних особливостей обладнання.</w:t>
      </w:r>
    </w:p>
    <w:p w:rsidR="00931214" w:rsidRDefault="00931214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зв’язку з підвищенням значення автоматизації виробництва особливу увагу приділяють ремонтним роботам на автоматизованих лініях. При організації цих робіт мають бути виконані такі вимоги:</w:t>
      </w:r>
    </w:p>
    <w:p w:rsidR="00CE4EE2" w:rsidRDefault="00CE4EE2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неприпустимості аварійної зупинки будь якого механізму, що входить в автоматизований комплекс;</w:t>
      </w:r>
    </w:p>
    <w:p w:rsidR="00CE4EE2" w:rsidRDefault="00CE4EE2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простої обладнання в робочий час не допускаються;</w:t>
      </w:r>
    </w:p>
    <w:p w:rsidR="00CE4EE2" w:rsidRDefault="00CE4EE2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Щоб виконати вказані вимоги проводять щодобові огляди обладнання та його профілактичне обслуговування. При двозмінному режимі роботи обладнання профілактичне обслуговування відбувається в третю ( неробочу) зміну. При трьохзмінній роботі – в міжзмінні перерви.</w:t>
      </w:r>
    </w:p>
    <w:p w:rsidR="00CE4EE2" w:rsidRDefault="00CE4EE2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експлуатації обладнання, наприклад,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механо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складальних цехах промислових підприємств, особлива увага приділяється роботі систем змащування агрегатів і наявності в цехах необхідних обсягів швидкозношуваних деталей.</w:t>
      </w:r>
    </w:p>
    <w:p w:rsidR="00CE4EE2" w:rsidRDefault="00CE4EE2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роботі в трьохзмінному режимі ремонт верстатів, агрегатів, що входять до комплексу автоматичних ліній, проводять послідовно-вузловим методом ( ремонт почергово кожного верстата в неробочі дні).</w:t>
      </w:r>
    </w:p>
    <w:p w:rsidR="00CE4EE2" w:rsidRDefault="00CE4EE2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Головне завдання комплексу ремонтних робіт </w:t>
      </w:r>
      <w:r w:rsidR="005F534F">
        <w:rPr>
          <w:rFonts w:ascii="Times New Roman" w:hAnsi="Times New Roman" w:cs="Times New Roman"/>
          <w:sz w:val="24"/>
          <w:szCs w:val="24"/>
        </w:rPr>
        <w:t xml:space="preserve">полягає в тому, щоб підтримувати безперервність випуску продукції. Для цього до початку ремонту </w:t>
      </w:r>
      <w:proofErr w:type="spellStart"/>
      <w:r w:rsidR="005F534F">
        <w:rPr>
          <w:rFonts w:ascii="Times New Roman" w:hAnsi="Times New Roman" w:cs="Times New Roman"/>
          <w:sz w:val="24"/>
          <w:szCs w:val="24"/>
          <w:lang w:val="ru-RU"/>
        </w:rPr>
        <w:t>створюються</w:t>
      </w:r>
      <w:proofErr w:type="spellEnd"/>
      <w:r w:rsidR="005F534F">
        <w:rPr>
          <w:rFonts w:ascii="Times New Roman" w:hAnsi="Times New Roman" w:cs="Times New Roman"/>
          <w:sz w:val="24"/>
          <w:szCs w:val="24"/>
          <w:lang w:val="ru-RU"/>
        </w:rPr>
        <w:t xml:space="preserve"> за</w:t>
      </w:r>
      <w:r w:rsidR="005F534F">
        <w:rPr>
          <w:rFonts w:ascii="Times New Roman" w:hAnsi="Times New Roman" w:cs="Times New Roman"/>
          <w:sz w:val="24"/>
          <w:szCs w:val="24"/>
        </w:rPr>
        <w:t>паси деталей в тій стадії завершеності, яка відповідає агрегату, верстату, який зупиняється на ремонт.</w:t>
      </w:r>
    </w:p>
    <w:p w:rsidR="005F534F" w:rsidRDefault="005F534F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Отже, система ремонтних робіт в цеху повинна відповідати потребам виробництва : безперервний випуск основної продукції, мінімізація матеріальних витрат, якість ремонтних робіт.</w:t>
      </w:r>
    </w:p>
    <w:p w:rsidR="005F534F" w:rsidRDefault="005F534F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Форми організації ремонтних робіт на промисловому підприємстві.</w:t>
      </w:r>
    </w:p>
    <w:p w:rsidR="005F534F" w:rsidRDefault="005F534F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Визначають такі організаційні форми ремонтів :</w:t>
      </w:r>
    </w:p>
    <w:p w:rsidR="005F534F" w:rsidRDefault="005F534F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Централізований ремонт-це капітальний ремонт основного, силового обладнання. Цей ремонт виконує спеціалізована ремонтна організація, ремонтне підприємство.</w:t>
      </w:r>
    </w:p>
    <w:p w:rsidR="005F534F" w:rsidRDefault="005F534F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Децентралізований ремонт</w:t>
      </w:r>
      <w:r w:rsidR="00F4704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- полягає в тому, що всі ремонтні роботи виконують ремонтні служби самого підприємства</w:t>
      </w:r>
      <w:r w:rsidR="00357095">
        <w:rPr>
          <w:rFonts w:ascii="Times New Roman" w:hAnsi="Times New Roman" w:cs="Times New Roman"/>
          <w:sz w:val="24"/>
          <w:szCs w:val="24"/>
        </w:rPr>
        <w:t>. Така система організації робіт сприяє значному скороченню витрат підприємства на ремонт за рахунок скорочення часу простою обладнання в ремонті.</w:t>
      </w:r>
    </w:p>
    <w:p w:rsidR="00357095" w:rsidRDefault="00357095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Змішана форма</w:t>
      </w:r>
      <w:r w:rsidR="008157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полягає у виконанні складних видів ремонту персоналом спеціалізованого підприємства , менш складні-ремонтним цехом підприємства.</w:t>
      </w:r>
    </w:p>
    <w:p w:rsidR="00357095" w:rsidRDefault="00357095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ефективного </w:t>
      </w:r>
      <w:r w:rsidR="008157D0">
        <w:rPr>
          <w:rFonts w:ascii="Times New Roman" w:hAnsi="Times New Roman" w:cs="Times New Roman"/>
          <w:sz w:val="24"/>
          <w:szCs w:val="24"/>
        </w:rPr>
        <w:t>здійснення ремонтних робіт на підприємстві розробляють річний план - графік ремонту, який охоплює кожну одиницю обладнання.</w:t>
      </w:r>
    </w:p>
    <w:p w:rsidR="008157D0" w:rsidRDefault="008157D0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Якщо обладнання працює сезонно - ремонтні роботи виконуються в період найменшого навантаження  устаткування.</w:t>
      </w:r>
    </w:p>
    <w:p w:rsidR="008157D0" w:rsidRDefault="008157D0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певних галузях складають спеціальні графіки ремонту. Наприклад, це виробництва  сезонного характеру ( цукрові заводи, елеватори і т.п.).</w:t>
      </w:r>
    </w:p>
    <w:p w:rsidR="008157D0" w:rsidRDefault="008157D0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Поточними документами для проведення ремонтних робіт є місячний план ППР, який складається для кожної ремонтної дільниці на основі плану на поточний рік. Джерелом фінансування ремонтних робіт в цехах промислового підприємства є кошторис витрат, який включає витрати на ремонтні матеріали, комплектуючі деталі, спеціальний інструмент, заробітну плату з нарахуваннями працівників ремонтної служби. Всі ці витрати враховуються в собівартість продукції підприємства.</w:t>
      </w:r>
    </w:p>
    <w:p w:rsidR="008157D0" w:rsidRDefault="008157D0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Ремонтна служба підприємства виконує також роботи по модернізації обладнання, що позитивно впливає на рівень продуктивності праці на підприємстві.</w:t>
      </w:r>
    </w:p>
    <w:p w:rsidR="008157D0" w:rsidRDefault="008157D0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 робіт по проведенню ремонтів технологічного обладнання проводиться відділом головного механіка, а також службою цехових механіків.</w:t>
      </w:r>
    </w:p>
    <w:p w:rsidR="008157D0" w:rsidRDefault="007F3E2B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Відділ головного механіка в структурі великих промислових підприємств має декілька вузькоспеціалізованих бюро:</w:t>
      </w:r>
    </w:p>
    <w:p w:rsidR="007F3E2B" w:rsidRDefault="007F3E2B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планово-попереджувальних ремонтів;</w:t>
      </w:r>
    </w:p>
    <w:p w:rsidR="007F3E2B" w:rsidRDefault="007F3E2B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технічне;</w:t>
      </w:r>
    </w:p>
    <w:p w:rsidR="007F3E2B" w:rsidRDefault="007F3E2B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планово-виробниче, яке працює в комплексі з ремонтно-механічним цехом.</w:t>
      </w:r>
    </w:p>
    <w:p w:rsidR="007F3E2B" w:rsidRDefault="007F3E2B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деяких великих підприємствах діє відділ головного енергетика, в підпорядкуванні якого знаходиться електроремонтний цех.</w:t>
      </w:r>
    </w:p>
    <w:p w:rsidR="007F3E2B" w:rsidRDefault="007F3E2B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Служба цехового  механіка включає ремонтні бригади, а в окремих випадках - цехові ремонтні бази.</w:t>
      </w:r>
    </w:p>
    <w:p w:rsidR="007F3E2B" w:rsidRDefault="007F3E2B" w:rsidP="00D878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Розподіл ремонтних функцій між ними залежить від масштабів підприємства і особливостей технічного оснащення виробництва.</w:t>
      </w:r>
    </w:p>
    <w:p w:rsidR="00D878BC" w:rsidRDefault="00D878BC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3E2B" w:rsidRDefault="007F3E2B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6.Тривалість проведення ремонтів та шляхи її скорочення.</w:t>
      </w:r>
    </w:p>
    <w:p w:rsidR="007F3E2B" w:rsidRDefault="007F3E2B" w:rsidP="00D878B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Основні шляхи зниження тривалості проведення ремонтів.</w:t>
      </w:r>
    </w:p>
    <w:p w:rsidR="007F3E2B" w:rsidRDefault="007F3E2B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впровадження вузлового та послідовно-вузлового методів ремонту;</w:t>
      </w:r>
    </w:p>
    <w:p w:rsidR="007F3E2B" w:rsidRDefault="007F3E2B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зменшення трудомісткості проведення ремонтних робіт за рахунок використання спеціальних сучасних інструментів і пристроїв;</w:t>
      </w:r>
    </w:p>
    <w:p w:rsidR="007F3E2B" w:rsidRDefault="007F3E2B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організація спеціальних ремонтних бригад, які працюють позмінно;</w:t>
      </w:r>
    </w:p>
    <w:p w:rsidR="007F3E2B" w:rsidRDefault="007F3E2B" w:rsidP="00D878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комплексна підготовка ремонтних робіт повинна бути повністю завершена до зупинки обладнання на ремонт;</w:t>
      </w:r>
    </w:p>
    <w:p w:rsidR="007F3E2B" w:rsidRDefault="00BA547C" w:rsidP="007F3E2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збільшення змінності роботи ремонтного персоналу;</w:t>
      </w:r>
    </w:p>
    <w:p w:rsidR="00BA547C" w:rsidRDefault="00BA547C" w:rsidP="007F3E2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організація проведення ремонтних робіт безе зняття обладнання з фундаменту;</w:t>
      </w:r>
    </w:p>
    <w:p w:rsidR="00BA547C" w:rsidRDefault="00BA547C" w:rsidP="007F3E2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підвищення рівня кваліфікації ремонтників (слюсарів, електриків і т.д.);</w:t>
      </w:r>
    </w:p>
    <w:p w:rsidR="00BA547C" w:rsidRDefault="00BA547C" w:rsidP="00BA54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модернізація заводського обладнання.</w:t>
      </w:r>
    </w:p>
    <w:p w:rsidR="00BA547C" w:rsidRDefault="00BA547C" w:rsidP="00BA5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Модернізація обладнання є потужним інструментом виявлення і використання внутрішніх резервів, закладених в самій конструкції діючого обладнання , підвищення його технічного рівня.</w:t>
      </w:r>
    </w:p>
    <w:p w:rsidR="00BA547C" w:rsidRDefault="00BA547C" w:rsidP="00BA5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Модернізація обладнання дозволяє :</w:t>
      </w:r>
    </w:p>
    <w:p w:rsidR="00BA547C" w:rsidRDefault="00BA547C" w:rsidP="00BA54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підвищити рівень механізації і автоматизації робіт;</w:t>
      </w:r>
    </w:p>
    <w:p w:rsidR="00BA547C" w:rsidRDefault="00BA547C" w:rsidP="00BA54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розширити технологічні можливості агрегатів;</w:t>
      </w:r>
    </w:p>
    <w:p w:rsidR="00BA547C" w:rsidRDefault="00BA547C" w:rsidP="00BA54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збільшити потужність обладнання, що забезпечить підвищення рівня продуктивності праці;</w:t>
      </w:r>
    </w:p>
    <w:p w:rsidR="00BA547C" w:rsidRDefault="00BA547C" w:rsidP="00BA54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підвищення ступеню точності обробки на відповідних верстатах, агрегатах;</w:t>
      </w:r>
    </w:p>
    <w:p w:rsidR="00BA547C" w:rsidRDefault="00BA547C" w:rsidP="00BA54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підвищення довговічності і експлуатаційної надійності обладнання;</w:t>
      </w:r>
    </w:p>
    <w:p w:rsidR="00BA547C" w:rsidRDefault="00BA547C" w:rsidP="00BA54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забезпечення всіх правил техніки безпеки на вказаному обладнанні.</w:t>
      </w:r>
    </w:p>
    <w:p w:rsidR="00BA547C" w:rsidRDefault="00BA547C" w:rsidP="00BA5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Показником ефективності модернізації обладнання </w:t>
      </w:r>
      <w:r w:rsidR="00D325E9">
        <w:rPr>
          <w:rFonts w:ascii="Times New Roman" w:hAnsi="Times New Roman" w:cs="Times New Roman"/>
          <w:sz w:val="24"/>
          <w:szCs w:val="24"/>
        </w:rPr>
        <w:t>є порівняння його потужності до і після модернізації.</w:t>
      </w:r>
    </w:p>
    <w:p w:rsidR="00D878BC" w:rsidRDefault="00D878BC" w:rsidP="00BA547C">
      <w:pPr>
        <w:rPr>
          <w:rFonts w:ascii="Times New Roman" w:hAnsi="Times New Roman" w:cs="Times New Roman"/>
          <w:sz w:val="24"/>
          <w:szCs w:val="24"/>
        </w:rPr>
      </w:pPr>
    </w:p>
    <w:p w:rsidR="00D878BC" w:rsidRDefault="00D878BC" w:rsidP="00BA547C">
      <w:pPr>
        <w:rPr>
          <w:rFonts w:ascii="Times New Roman" w:hAnsi="Times New Roman" w:cs="Times New Roman"/>
          <w:sz w:val="24"/>
          <w:szCs w:val="24"/>
        </w:rPr>
      </w:pPr>
    </w:p>
    <w:p w:rsidR="00D878BC" w:rsidRPr="00BA547C" w:rsidRDefault="00D878BC" w:rsidP="00BA547C">
      <w:pPr>
        <w:rPr>
          <w:rFonts w:ascii="Times New Roman" w:hAnsi="Times New Roman" w:cs="Times New Roman"/>
          <w:sz w:val="24"/>
          <w:szCs w:val="24"/>
        </w:rPr>
      </w:pPr>
    </w:p>
    <w:p w:rsidR="00D878BC" w:rsidRDefault="00D878BC" w:rsidP="00D878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78BC" w:rsidRDefault="00D878BC" w:rsidP="00D878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78BC" w:rsidRDefault="00D878BC" w:rsidP="00D878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78BC" w:rsidRDefault="00D878BC" w:rsidP="00D878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78BC" w:rsidRDefault="00D878BC" w:rsidP="00D878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78BC" w:rsidRDefault="00D878BC" w:rsidP="00D878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78BC" w:rsidRDefault="00D878BC" w:rsidP="00D878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78BC" w:rsidRDefault="00D878BC" w:rsidP="00D878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66A" w:rsidRDefault="0051266A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D4A" w:rsidRPr="00D878BC" w:rsidRDefault="00D878BC" w:rsidP="00D878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78BC">
        <w:rPr>
          <w:rFonts w:ascii="Times New Roman" w:hAnsi="Times New Roman" w:cs="Times New Roman"/>
          <w:b/>
          <w:sz w:val="24"/>
          <w:szCs w:val="24"/>
        </w:rPr>
        <w:lastRenderedPageBreak/>
        <w:t>Список використаної літератури.</w:t>
      </w:r>
    </w:p>
    <w:p w:rsidR="00D325E9" w:rsidRDefault="00D325E9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25E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325E9">
        <w:rPr>
          <w:rFonts w:ascii="Times New Roman" w:hAnsi="Times New Roman" w:cs="Times New Roman"/>
          <w:sz w:val="24"/>
          <w:szCs w:val="24"/>
        </w:rPr>
        <w:t>Бойчик</w:t>
      </w:r>
      <w:proofErr w:type="spellEnd"/>
      <w:r w:rsidRPr="00D325E9">
        <w:rPr>
          <w:rFonts w:ascii="Times New Roman" w:hAnsi="Times New Roman" w:cs="Times New Roman"/>
          <w:sz w:val="24"/>
          <w:szCs w:val="24"/>
        </w:rPr>
        <w:t xml:space="preserve"> І.М. Економіка підприємства: </w:t>
      </w:r>
      <w:proofErr w:type="spellStart"/>
      <w:r w:rsidRPr="00D325E9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D325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325E9">
        <w:rPr>
          <w:rFonts w:ascii="Times New Roman" w:hAnsi="Times New Roman" w:cs="Times New Roman"/>
          <w:sz w:val="24"/>
          <w:szCs w:val="24"/>
        </w:rPr>
        <w:t>посіб</w:t>
      </w:r>
      <w:proofErr w:type="spellEnd"/>
      <w:r w:rsidRPr="00D325E9">
        <w:rPr>
          <w:rFonts w:ascii="Times New Roman" w:hAnsi="Times New Roman" w:cs="Times New Roman"/>
          <w:sz w:val="24"/>
          <w:szCs w:val="24"/>
        </w:rPr>
        <w:t xml:space="preserve">. / І.М. </w:t>
      </w:r>
      <w:proofErr w:type="spellStart"/>
      <w:r w:rsidRPr="00D325E9">
        <w:rPr>
          <w:rFonts w:ascii="Times New Roman" w:hAnsi="Times New Roman" w:cs="Times New Roman"/>
          <w:sz w:val="24"/>
          <w:szCs w:val="24"/>
        </w:rPr>
        <w:t>Бойчик</w:t>
      </w:r>
      <w:proofErr w:type="spellEnd"/>
      <w:r w:rsidRPr="00D325E9">
        <w:rPr>
          <w:rFonts w:ascii="Times New Roman" w:hAnsi="Times New Roman" w:cs="Times New Roman"/>
          <w:sz w:val="24"/>
          <w:szCs w:val="24"/>
        </w:rPr>
        <w:t xml:space="preserve">, П.С. </w:t>
      </w:r>
      <w:proofErr w:type="spellStart"/>
      <w:r w:rsidRPr="00D325E9">
        <w:rPr>
          <w:rFonts w:ascii="Times New Roman" w:hAnsi="Times New Roman" w:cs="Times New Roman"/>
          <w:sz w:val="24"/>
          <w:szCs w:val="24"/>
        </w:rPr>
        <w:t>Харів</w:t>
      </w:r>
      <w:proofErr w:type="spellEnd"/>
      <w:r w:rsidRPr="00D325E9">
        <w:rPr>
          <w:rFonts w:ascii="Times New Roman" w:hAnsi="Times New Roman" w:cs="Times New Roman"/>
          <w:sz w:val="24"/>
          <w:szCs w:val="24"/>
        </w:rPr>
        <w:t xml:space="preserve">. – Львів : Спалах, 2008. – 280 с. </w:t>
      </w:r>
    </w:p>
    <w:p w:rsidR="00EB3D4A" w:rsidRDefault="00D325E9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25E9">
        <w:rPr>
          <w:rFonts w:ascii="Times New Roman" w:hAnsi="Times New Roman" w:cs="Times New Roman"/>
          <w:sz w:val="24"/>
          <w:szCs w:val="24"/>
        </w:rPr>
        <w:t xml:space="preserve">2. Бондар Н.М. Економіка підприємства: </w:t>
      </w:r>
      <w:proofErr w:type="spellStart"/>
      <w:r w:rsidRPr="00D325E9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D325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325E9">
        <w:rPr>
          <w:rFonts w:ascii="Times New Roman" w:hAnsi="Times New Roman" w:cs="Times New Roman"/>
          <w:sz w:val="24"/>
          <w:szCs w:val="24"/>
        </w:rPr>
        <w:t>посіб</w:t>
      </w:r>
      <w:proofErr w:type="spellEnd"/>
      <w:r w:rsidRPr="00D325E9">
        <w:rPr>
          <w:rFonts w:ascii="Times New Roman" w:hAnsi="Times New Roman" w:cs="Times New Roman"/>
          <w:sz w:val="24"/>
          <w:szCs w:val="24"/>
        </w:rPr>
        <w:t>. / Н.М. Бондар. – К.: Вид. А.С.К., 2004. – 400 с.: іл.</w:t>
      </w:r>
    </w:p>
    <w:p w:rsidR="00D878BC" w:rsidRDefault="00D878BC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878BC">
        <w:rPr>
          <w:rFonts w:ascii="Times New Roman" w:hAnsi="Times New Roman" w:cs="Times New Roman"/>
          <w:sz w:val="24"/>
          <w:szCs w:val="24"/>
        </w:rPr>
        <w:t xml:space="preserve">. Економіка підприємства. Збірник практичних задач і конкретних ситуацій: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посіб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/ За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заг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ред. С. Ф.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Покропивного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– К.: КНЕУ, 2008. - 124 с. </w:t>
      </w:r>
    </w:p>
    <w:p w:rsidR="00D878BC" w:rsidRDefault="00D878BC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D878BC">
        <w:rPr>
          <w:rFonts w:ascii="Times New Roman" w:hAnsi="Times New Roman" w:cs="Times New Roman"/>
          <w:sz w:val="24"/>
          <w:szCs w:val="24"/>
        </w:rPr>
        <w:t xml:space="preserve">. Економіка підприємства: Підручник / За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заг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ред. С.Ф.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Покропивного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– Вид. 2-ге, перероб. та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– К.: КНЕУ, 2000. – 328 с. </w:t>
      </w:r>
    </w:p>
    <w:p w:rsidR="00D878BC" w:rsidRDefault="00D878BC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D878BC">
        <w:rPr>
          <w:rFonts w:ascii="Times New Roman" w:hAnsi="Times New Roman" w:cs="Times New Roman"/>
          <w:sz w:val="24"/>
          <w:szCs w:val="24"/>
        </w:rPr>
        <w:t xml:space="preserve">Економіка та організація виробництва: Підручник / За ред. В. Г. Герасимчука, А. Е.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Розенплентера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– К.: Знання, 2007. – 678 с. </w:t>
      </w:r>
    </w:p>
    <w:p w:rsidR="00D878BC" w:rsidRDefault="00D878BC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D878BC">
        <w:rPr>
          <w:rFonts w:ascii="Times New Roman" w:hAnsi="Times New Roman" w:cs="Times New Roman"/>
          <w:sz w:val="24"/>
          <w:szCs w:val="24"/>
        </w:rPr>
        <w:t xml:space="preserve">. Економічний аналіз: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посіб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/ За ред. М. Г.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Чумаченко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>. – К.: КНЕУ, 2007. – 540 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78BC" w:rsidRDefault="00D878BC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D878BC">
        <w:rPr>
          <w:rFonts w:ascii="Times New Roman" w:hAnsi="Times New Roman" w:cs="Times New Roman"/>
          <w:sz w:val="24"/>
          <w:szCs w:val="24"/>
        </w:rPr>
        <w:t xml:space="preserve">Желібо Є.П.,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Овраменко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 М.А.,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Буслик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 В.М. та ін. Основи технологій виробництва в галузях народного господарства: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посіб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2-ге вид. зі змінами і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– К.: Кондор, 2009. – 520 с. </w:t>
      </w:r>
    </w:p>
    <w:p w:rsidR="00D878BC" w:rsidRPr="00484318" w:rsidRDefault="00D878BC" w:rsidP="00D878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D878BC">
        <w:rPr>
          <w:rFonts w:ascii="Times New Roman" w:hAnsi="Times New Roman" w:cs="Times New Roman"/>
          <w:sz w:val="24"/>
          <w:szCs w:val="24"/>
        </w:rPr>
        <w:t xml:space="preserve">Козловський В.О. Організація виробництва. Практикум: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878BC">
        <w:rPr>
          <w:rFonts w:ascii="Times New Roman" w:hAnsi="Times New Roman" w:cs="Times New Roman"/>
          <w:sz w:val="24"/>
          <w:szCs w:val="24"/>
        </w:rPr>
        <w:t>посіб</w:t>
      </w:r>
      <w:proofErr w:type="spellEnd"/>
      <w:r w:rsidRPr="00D878BC">
        <w:rPr>
          <w:rFonts w:ascii="Times New Roman" w:hAnsi="Times New Roman" w:cs="Times New Roman"/>
          <w:sz w:val="24"/>
          <w:szCs w:val="24"/>
        </w:rPr>
        <w:t>., ч. 1. / В.О. Козловський. – Вінниця: Вид. ВНТУ, 2005. – 250 с.</w:t>
      </w:r>
    </w:p>
    <w:sectPr w:rsidR="00D878BC" w:rsidRPr="00484318" w:rsidSect="00E5688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72E6"/>
    <w:multiLevelType w:val="hybridMultilevel"/>
    <w:tmpl w:val="F196CA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4D5AE5"/>
    <w:multiLevelType w:val="hybridMultilevel"/>
    <w:tmpl w:val="CF98B440"/>
    <w:lvl w:ilvl="0" w:tplc="8858224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318"/>
    <w:rsid w:val="000E1F4B"/>
    <w:rsid w:val="001E616C"/>
    <w:rsid w:val="00357095"/>
    <w:rsid w:val="00417D85"/>
    <w:rsid w:val="00484318"/>
    <w:rsid w:val="0051266A"/>
    <w:rsid w:val="005F534F"/>
    <w:rsid w:val="007240D9"/>
    <w:rsid w:val="007673D9"/>
    <w:rsid w:val="007F3E2B"/>
    <w:rsid w:val="008157D0"/>
    <w:rsid w:val="00931214"/>
    <w:rsid w:val="00995ADE"/>
    <w:rsid w:val="00B901B1"/>
    <w:rsid w:val="00BA547C"/>
    <w:rsid w:val="00CE4EE2"/>
    <w:rsid w:val="00D325E9"/>
    <w:rsid w:val="00D878BC"/>
    <w:rsid w:val="00E5688B"/>
    <w:rsid w:val="00EB3D4A"/>
    <w:rsid w:val="00F4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3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3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6</Pages>
  <Words>8316</Words>
  <Characters>4741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2021-10-31T18:28:00Z</dcterms:created>
  <dcterms:modified xsi:type="dcterms:W3CDTF">2021-11-01T12:08:00Z</dcterms:modified>
</cp:coreProperties>
</file>