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a7"/>
        <w:tblW w:w="0" w:type="auto"/>
        <w:tblInd w:w="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3"/>
        <w:gridCol w:w="4762"/>
      </w:tblGrid>
      <w:tr w:rsidR="0014438F" w:rsidRPr="0014438F" w14:paraId="1D371DD9" w14:textId="77777777" w:rsidTr="004473D7">
        <w:tc>
          <w:tcPr>
            <w:tcW w:w="4763" w:type="dxa"/>
          </w:tcPr>
          <w:p w14:paraId="638611B0" w14:textId="2B4FF897" w:rsidR="0014438F" w:rsidRPr="00A23A47" w:rsidRDefault="0014438F" w:rsidP="007445D3">
            <w:pPr>
              <w:ind w:right="-5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4762" w:type="dxa"/>
          </w:tcPr>
          <w:p w14:paraId="296184F9" w14:textId="0F7AE8F6" w:rsidR="0014438F" w:rsidRPr="0014438F" w:rsidRDefault="0014438F" w:rsidP="0014438F">
            <w:pPr>
              <w:ind w:right="-57"/>
              <w:jc w:val="center"/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</w:p>
        </w:tc>
      </w:tr>
    </w:tbl>
    <w:p w14:paraId="03AC2C9E" w14:textId="77777777" w:rsidR="0014438F" w:rsidRPr="00975ACD" w:rsidRDefault="0014438F" w:rsidP="0014438F">
      <w:pPr>
        <w:spacing w:after="0" w:line="240" w:lineRule="auto"/>
        <w:ind w:left="113" w:right="-57" w:firstLine="708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14:paraId="440DDB05" w14:textId="71159ACB" w:rsidR="000544E1" w:rsidRDefault="000544E1" w:rsidP="00DC106D">
      <w:pPr>
        <w:spacing w:after="0" w:line="240" w:lineRule="auto"/>
        <w:ind w:right="-57"/>
        <w:jc w:val="center"/>
        <w:rPr>
          <w:rFonts w:ascii="Times New Roman" w:eastAsia="Calibri" w:hAnsi="Times New Roman" w:cs="Times New Roman"/>
          <w:b/>
          <w:bCs/>
          <w:i/>
          <w:iCs/>
          <w:noProof/>
          <w:sz w:val="24"/>
          <w:szCs w:val="24"/>
          <w:lang w:val="uk-UA"/>
        </w:rPr>
      </w:pPr>
      <w:r w:rsidRPr="00975ACD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Практичний досвід участі здобувачів освіти у</w:t>
      </w:r>
      <w:r w:rsidRPr="00975ACD">
        <w:rPr>
          <w:rFonts w:ascii="Times New Roman" w:eastAsia="Calibri" w:hAnsi="Times New Roman" w:cs="Times New Roman"/>
          <w:i/>
          <w:iCs/>
          <w:sz w:val="24"/>
          <w:szCs w:val="24"/>
          <w:lang w:val="uk-UA"/>
        </w:rPr>
        <w:t xml:space="preserve"> </w:t>
      </w:r>
      <w:r w:rsidR="00387DF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 xml:space="preserve">тренінгових курсах із медичного </w:t>
      </w:r>
      <w:proofErr w:type="spellStart"/>
      <w:r w:rsidR="00387DF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рятівництва</w:t>
      </w:r>
      <w:proofErr w:type="spellEnd"/>
      <w:r w:rsidR="00387DF5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val="uk-UA"/>
        </w:rPr>
        <w:t>.</w:t>
      </w:r>
    </w:p>
    <w:p w14:paraId="57AB3476" w14:textId="2686BD58" w:rsidR="00223B4F" w:rsidRPr="00165397" w:rsidRDefault="00223B4F" w:rsidP="0016539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bCs/>
          <w:i/>
          <w:iCs/>
          <w:noProof/>
          <w:sz w:val="24"/>
          <w:szCs w:val="24"/>
          <w:lang w:val="uk-UA"/>
        </w:rPr>
        <w:t xml:space="preserve">Анотація. </w:t>
      </w:r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Автори статті розглядають практичний досвід залучення здобувачів освіти до участі в тренінгових курсах із медичного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рятівництва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 рамках програми </w:t>
      </w:r>
      <w:r w:rsidRPr="00165397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Pr="00165397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+ для реалізації</w:t>
      </w:r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проєкту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«Я теж можу врятувати Твоє життя!» та аналізують результати даного процесу та діляться важливими висновками щодо підготовки студентів до надання першої допомоги та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рятівницької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діяльності в надзвичайних ситуаціях.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Стаття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висвітлює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важливість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залучення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громадян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медичним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навичкам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підвищення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загального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рівня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безпеки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суспільстві</w:t>
      </w:r>
      <w:proofErr w:type="spellEnd"/>
      <w:r w:rsidRPr="0016539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E5C72A5" w14:textId="78379F4F" w:rsidR="00DC06D1" w:rsidRPr="00975ACD" w:rsidRDefault="00340B90" w:rsidP="00823078">
      <w:pPr>
        <w:spacing w:after="0" w:line="240" w:lineRule="auto"/>
        <w:ind w:left="113" w:right="-57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 w:rsidRPr="00975ACD">
        <w:rPr>
          <w:rFonts w:ascii="Times New Roman" w:hAnsi="Times New Roman" w:cs="Times New Roman"/>
          <w:b/>
          <w:bCs/>
          <w:sz w:val="24"/>
          <w:szCs w:val="24"/>
        </w:rPr>
        <w:t>Актуальність</w:t>
      </w:r>
      <w:proofErr w:type="spellEnd"/>
      <w:r w:rsidRPr="00975ACD">
        <w:rPr>
          <w:rFonts w:ascii="Times New Roman" w:hAnsi="Times New Roman" w:cs="Times New Roman"/>
          <w:b/>
          <w:bCs/>
          <w:sz w:val="24"/>
          <w:szCs w:val="24"/>
        </w:rPr>
        <w:t xml:space="preserve"> теми.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="00813686" w:rsidRPr="00975ACD">
        <w:rPr>
          <w:rFonts w:ascii="Times New Roman" w:hAnsi="Times New Roman" w:cs="Times New Roman"/>
          <w:sz w:val="24"/>
          <w:szCs w:val="24"/>
          <w:lang w:val="uk-UA"/>
        </w:rPr>
        <w:t>Ми живемо</w:t>
      </w:r>
      <w:r w:rsidRPr="00975ACD">
        <w:rPr>
          <w:rFonts w:ascii="Times New Roman" w:hAnsi="Times New Roman" w:cs="Times New Roman"/>
          <w:sz w:val="24"/>
          <w:szCs w:val="24"/>
        </w:rPr>
        <w:t xml:space="preserve"> у час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інновацій</w:t>
      </w:r>
      <w:proofErr w:type="spellEnd"/>
      <w:r w:rsidR="00043897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період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глобальних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="00043897" w:rsidRPr="00975AC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фундаментальних змін </w:t>
      </w:r>
      <w:r w:rsidR="004F682D" w:rsidRPr="00975AC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катаклізмів</w:t>
      </w:r>
      <w:r w:rsidR="00BA080B" w:rsidRPr="00975ACD">
        <w:rPr>
          <w:rFonts w:ascii="Times New Roman" w:hAnsi="Times New Roman" w:cs="Times New Roman"/>
          <w:sz w:val="24"/>
          <w:szCs w:val="24"/>
          <w:lang w:val="uk-UA"/>
        </w:rPr>
        <w:t>. Е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фективність </w:t>
      </w:r>
      <w:bookmarkStart w:id="0" w:name="_Hlk132807637"/>
      <w:bookmarkStart w:id="1" w:name="_Hlk132805469"/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>освітнього процес</w:t>
      </w:r>
      <w:bookmarkEnd w:id="0"/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bookmarkEnd w:id="1"/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залежить від багатьох </w:t>
      </w:r>
      <w:r w:rsidR="00C60C8C" w:rsidRPr="00975ACD">
        <w:rPr>
          <w:rFonts w:ascii="Times New Roman" w:hAnsi="Times New Roman" w:cs="Times New Roman"/>
          <w:sz w:val="24"/>
          <w:szCs w:val="24"/>
          <w:lang w:val="uk-UA"/>
        </w:rPr>
        <w:t>чинників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, зокрема фінансового та матеріального забезпечення, </w:t>
      </w:r>
      <w:r w:rsidR="00B63D2A" w:rsidRPr="00975ACD">
        <w:rPr>
          <w:rFonts w:ascii="Times New Roman" w:hAnsi="Times New Roman" w:cs="Times New Roman"/>
          <w:sz w:val="24"/>
          <w:szCs w:val="24"/>
          <w:lang w:val="uk-UA"/>
        </w:rPr>
        <w:t>розбудови внутрішньої системи забезпечення якості освіти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та </w:t>
      </w:r>
      <w:proofErr w:type="spellStart"/>
      <w:r w:rsidRPr="00975ACD">
        <w:rPr>
          <w:rFonts w:ascii="Times New Roman" w:hAnsi="Times New Roman" w:cs="Times New Roman"/>
          <w:sz w:val="24"/>
          <w:szCs w:val="24"/>
          <w:lang w:val="uk-UA"/>
        </w:rPr>
        <w:t>висококваліфікованості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63D2A" w:rsidRPr="00975ACD">
        <w:rPr>
          <w:rFonts w:ascii="Times New Roman" w:hAnsi="Times New Roman" w:cs="Times New Roman"/>
          <w:sz w:val="24"/>
          <w:szCs w:val="24"/>
          <w:lang w:val="uk-UA"/>
        </w:rPr>
        <w:t>педагогі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чних працівників. </w:t>
      </w:r>
      <w:r w:rsidR="00734DCB" w:rsidRPr="00975ACD">
        <w:rPr>
          <w:rFonts w:ascii="Times New Roman" w:hAnsi="Times New Roman" w:cs="Times New Roman"/>
          <w:sz w:val="24"/>
          <w:szCs w:val="24"/>
          <w:lang w:val="uk-UA"/>
        </w:rPr>
        <w:t>Важливу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роль </w:t>
      </w:r>
      <w:r w:rsidR="005B30A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 освітньому процесі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відіграє міжнародн</w:t>
      </w:r>
      <w:r w:rsidR="00734DCB" w:rsidRPr="00975ACD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спів</w:t>
      </w:r>
      <w:r w:rsidR="00734DCB" w:rsidRPr="00975ACD">
        <w:rPr>
          <w:rFonts w:ascii="Times New Roman" w:hAnsi="Times New Roman" w:cs="Times New Roman"/>
          <w:sz w:val="24"/>
          <w:szCs w:val="24"/>
          <w:lang w:val="uk-UA"/>
        </w:rPr>
        <w:t>п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р</w:t>
      </w:r>
      <w:r w:rsidR="00734DCB" w:rsidRPr="00975ACD">
        <w:rPr>
          <w:rFonts w:ascii="Times New Roman" w:hAnsi="Times New Roman" w:cs="Times New Roman"/>
          <w:sz w:val="24"/>
          <w:szCs w:val="24"/>
          <w:lang w:val="uk-UA"/>
        </w:rPr>
        <w:t>аця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оскільки дозволяє студентам та викладачам отримати доступ до різноманітних світових ресурсів,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досвідів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підходів до навчання. 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</w:t>
      </w:r>
      <w:r w:rsidR="00A05DE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здобувач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ів</w:t>
      </w:r>
      <w:proofErr w:type="spellEnd"/>
      <w:r w:rsidR="00A05DE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освіти</w:t>
      </w:r>
      <w:r w:rsidR="0004389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-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можливість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</w:t>
      </w:r>
      <w:r w:rsidR="00E12D6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тися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кордоном, </w:t>
      </w:r>
      <w:r w:rsidR="00E12D6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брати 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у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міжнародних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стажуваннях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програмах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обміну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співпрацю</w:t>
      </w:r>
      <w:proofErr w:type="spellEnd"/>
      <w:r w:rsidR="00E12D6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вати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зі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студентами з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різних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133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держав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Для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викладачів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389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</w:t>
      </w:r>
      <w:r w:rsidR="008F133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це можливість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обмінюватися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знаннями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досвідом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B058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колегами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країн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12D6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брати 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участь у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міжнародних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конференціях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F682D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семінарах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також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розробляти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спільні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</w:t>
      </w:r>
      <w:r w:rsidR="005B058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кти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 </w:t>
      </w:r>
      <w:proofErr w:type="spellStart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дослідження</w:t>
      </w:r>
      <w:proofErr w:type="spellEnd"/>
      <w:r w:rsidR="001601D1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B058E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Міжнародна співпраця також сприяє розвитку міжкультурної компетентності учасників освітнього процесу, оскільки дозволяє їм знайомитися з різними культурами</w:t>
      </w:r>
      <w:r w:rsidR="00F653B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 що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допомагає розвивати толерантність, відкритість </w:t>
      </w:r>
      <w:r w:rsidR="004F682D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повагу до </w:t>
      </w:r>
      <w:r w:rsidR="00F653B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надбань та здобутків інших народів</w:t>
      </w:r>
      <w:r w:rsidR="001601D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5B058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4F30042F" w14:textId="74ECBE5A" w:rsidR="00DC06D1" w:rsidRPr="00975ACD" w:rsidRDefault="00DC06D1" w:rsidP="00823078">
      <w:pPr>
        <w:spacing w:after="0" w:line="240" w:lineRule="auto"/>
        <w:ind w:left="113" w:right="-57"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Calibri" w:hAnsi="Times New Roman" w:cs="Times New Roman"/>
          <w:b/>
          <w:bCs/>
          <w:noProof/>
          <w:sz w:val="24"/>
          <w:szCs w:val="24"/>
          <w:lang w:val="uk-UA" w:eastAsia="uk-UA"/>
        </w:rPr>
        <w:t>Методи дослідження:</w:t>
      </w:r>
      <w:r w:rsidRPr="00975ACD">
        <w:rPr>
          <w:rFonts w:ascii="Times New Roman" w:eastAsia="Calibri" w:hAnsi="Times New Roman" w:cs="Times New Roman"/>
          <w:bCs/>
          <w:noProof/>
          <w:sz w:val="24"/>
          <w:szCs w:val="24"/>
          <w:lang w:val="uk-UA" w:eastAsia="uk-UA"/>
        </w:rPr>
        <w:t xml:space="preserve">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вивчення наукових розвідок; метод анкетування; кількісний та якісний аналіз даних.</w:t>
      </w:r>
    </w:p>
    <w:p w14:paraId="16739F42" w14:textId="77777777" w:rsidR="00D32315" w:rsidRPr="00975ACD" w:rsidRDefault="00813686" w:rsidP="00823078">
      <w:pPr>
        <w:spacing w:after="0" w:line="240" w:lineRule="auto"/>
        <w:ind w:left="113" w:right="-57"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975ACD">
        <w:rPr>
          <w:rFonts w:ascii="Times New Roman" w:eastAsia="Times New Roman" w:hAnsi="Times New Roman" w:cs="Times New Roman"/>
          <w:b/>
          <w:bCs/>
          <w:sz w:val="24"/>
          <w:szCs w:val="24"/>
          <w:shd w:val="clear" w:color="auto" w:fill="FFFFFF"/>
          <w:lang w:val="uk-UA" w:eastAsia="ru-RU"/>
        </w:rPr>
        <w:t>Мета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D32315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даної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статті полягає в аналізі </w:t>
      </w:r>
      <w:r w:rsidR="00D32315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практичного досвіду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D3231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участі здобувачів освіти </w:t>
      </w:r>
      <w:r w:rsidR="00D32315" w:rsidRPr="00975AC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="00D32315" w:rsidRPr="00975ACD">
        <w:rPr>
          <w:rFonts w:ascii="Times New Roman" w:hAnsi="Times New Roman" w:cs="Times New Roman"/>
          <w:sz w:val="24"/>
          <w:szCs w:val="24"/>
          <w:lang w:val="uk-UA"/>
        </w:rPr>
        <w:t>Ковельського фахового медичного коледжу у</w:t>
      </w:r>
      <w:r w:rsidR="00D32315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проходженні тренінгових курсів із медичного </w:t>
      </w:r>
      <w:proofErr w:type="spellStart"/>
      <w:r w:rsidR="00D32315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>рятівництва</w:t>
      </w:r>
      <w:proofErr w:type="spellEnd"/>
      <w:r w:rsidR="00D32315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>,</w:t>
      </w:r>
      <w:r w:rsidR="00D32315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організованого в рамках програми </w:t>
      </w:r>
      <w:r w:rsidR="00D32315"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="00D32315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+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. </w:t>
      </w:r>
    </w:p>
    <w:p w14:paraId="79FB3D05" w14:textId="3EC4205D" w:rsidR="00D01F6B" w:rsidRPr="00975ACD" w:rsidRDefault="00813686" w:rsidP="00823078">
      <w:pPr>
        <w:spacing w:after="0" w:line="240" w:lineRule="auto"/>
        <w:ind w:left="113" w:right="-57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Оскільки сьогоднішній світ є глобалізованим та взаємопов'язаним, міжнародна співпраця в галузі освіти стає все більш важливою для забезпечення якісної та конкурентоспроможної освіти.</w:t>
      </w:r>
      <w:r w:rsidR="00D32315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D01F6B" w:rsidRPr="00975ACD">
        <w:rPr>
          <w:rFonts w:ascii="Times New Roman" w:hAnsi="Times New Roman" w:cs="Times New Roman"/>
          <w:sz w:val="24"/>
          <w:szCs w:val="24"/>
          <w:lang w:val="uk-UA"/>
        </w:rPr>
        <w:t>Досягнення</w:t>
      </w:r>
      <w:r w:rsidR="00D01F6B" w:rsidRPr="00975ACD">
        <w:rPr>
          <w:rFonts w:ascii="Times New Roman" w:hAnsi="Times New Roman" w:cs="Times New Roman"/>
          <w:sz w:val="24"/>
          <w:szCs w:val="24"/>
        </w:rPr>
        <w:t xml:space="preserve"> мети п</w:t>
      </w:r>
      <w:proofErr w:type="spellStart"/>
      <w:r w:rsidR="00D01F6B" w:rsidRPr="00975ACD">
        <w:rPr>
          <w:rFonts w:ascii="Times New Roman" w:hAnsi="Times New Roman" w:cs="Times New Roman"/>
          <w:sz w:val="24"/>
          <w:szCs w:val="24"/>
          <w:lang w:val="uk-UA"/>
        </w:rPr>
        <w:t>отребу</w:t>
      </w:r>
      <w:proofErr w:type="spellEnd"/>
      <w:r w:rsidR="00D01F6B" w:rsidRPr="00975ACD">
        <w:rPr>
          <w:rFonts w:ascii="Times New Roman" w:hAnsi="Times New Roman" w:cs="Times New Roman"/>
          <w:sz w:val="24"/>
          <w:szCs w:val="24"/>
        </w:rPr>
        <w:t xml:space="preserve">є </w:t>
      </w:r>
      <w:proofErr w:type="spellStart"/>
      <w:r w:rsidR="00D01F6B" w:rsidRPr="00975ACD">
        <w:rPr>
          <w:rFonts w:ascii="Times New Roman" w:hAnsi="Times New Roman" w:cs="Times New Roman"/>
          <w:sz w:val="24"/>
          <w:szCs w:val="24"/>
        </w:rPr>
        <w:t>вирішення</w:t>
      </w:r>
      <w:proofErr w:type="spellEnd"/>
      <w:r w:rsidR="00D01F6B" w:rsidRPr="00975ACD">
        <w:rPr>
          <w:rFonts w:ascii="Times New Roman" w:hAnsi="Times New Roman" w:cs="Times New Roman"/>
          <w:sz w:val="24"/>
          <w:szCs w:val="24"/>
        </w:rPr>
        <w:t xml:space="preserve"> таких </w:t>
      </w:r>
      <w:proofErr w:type="spellStart"/>
      <w:r w:rsidR="00D01F6B" w:rsidRPr="00975ACD">
        <w:rPr>
          <w:rFonts w:ascii="Times New Roman" w:hAnsi="Times New Roman" w:cs="Times New Roman"/>
          <w:b/>
          <w:bCs/>
          <w:sz w:val="24"/>
          <w:szCs w:val="24"/>
        </w:rPr>
        <w:t>завдань</w:t>
      </w:r>
      <w:proofErr w:type="spellEnd"/>
      <w:r w:rsidR="00D01F6B" w:rsidRPr="00975ACD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3660E439" w14:textId="77777777" w:rsidR="00D01F6B" w:rsidRPr="00975ACD" w:rsidRDefault="00D01F6B" w:rsidP="00823078">
      <w:pPr>
        <w:pStyle w:val="a3"/>
        <w:numPr>
          <w:ilvl w:val="0"/>
          <w:numId w:val="1"/>
        </w:numPr>
        <w:spacing w:after="0" w:line="240" w:lineRule="auto"/>
        <w:ind w:left="113" w:right="-5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75ACD">
        <w:rPr>
          <w:rFonts w:ascii="Times New Roman" w:hAnsi="Times New Roman" w:cs="Times New Roman"/>
          <w:sz w:val="24"/>
          <w:szCs w:val="24"/>
          <w:lang w:val="uk-UA"/>
        </w:rPr>
        <w:t>проаналіз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>у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ва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ти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значення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міжнародно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спів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праці</w:t>
      </w:r>
      <w:r w:rsidRPr="00975ACD">
        <w:rPr>
          <w:rFonts w:ascii="Times New Roman" w:hAnsi="Times New Roman" w:cs="Times New Roman"/>
          <w:sz w:val="24"/>
          <w:szCs w:val="24"/>
        </w:rPr>
        <w:t xml:space="preserve"> на</w:t>
      </w:r>
      <w:r w:rsidRPr="00975AC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основі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проведеного анкетування</w:t>
      </w:r>
      <w:r w:rsidRPr="0097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2" w:name="_Hlk132970103"/>
      <w:r w:rsidRPr="00975ACD">
        <w:rPr>
          <w:rFonts w:ascii="Times New Roman" w:hAnsi="Times New Roman" w:cs="Times New Roman"/>
          <w:sz w:val="24"/>
          <w:szCs w:val="24"/>
          <w:lang w:val="uk-UA"/>
        </w:rPr>
        <w:t>серед</w:t>
      </w:r>
      <w:bookmarkEnd w:id="2"/>
      <w:r w:rsidRPr="00975A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здобувачів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975ACD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Ковельського фахового медичного коледжу</w:t>
      </w:r>
      <w:r w:rsidRPr="00975ACD">
        <w:rPr>
          <w:rFonts w:ascii="Times New Roman" w:hAnsi="Times New Roman" w:cs="Times New Roman"/>
          <w:sz w:val="24"/>
          <w:szCs w:val="24"/>
        </w:rPr>
        <w:t xml:space="preserve">,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які </w:t>
      </w:r>
      <w:r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брали участь у проходженні тренінгових курсів із медичного </w:t>
      </w:r>
      <w:proofErr w:type="spellStart"/>
      <w:r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>рятівництва</w:t>
      </w:r>
      <w:proofErr w:type="spellEnd"/>
      <w:r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>,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організованого в рамках програми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+ для реалізації проєкту «Я теж можу врятувати Твоє життя!»;</w:t>
      </w:r>
    </w:p>
    <w:p w14:paraId="2FA9649B" w14:textId="565D2119" w:rsidR="004977E3" w:rsidRPr="00975ACD" w:rsidRDefault="00D01F6B" w:rsidP="00823078">
      <w:pPr>
        <w:pStyle w:val="a3"/>
        <w:numPr>
          <w:ilvl w:val="0"/>
          <w:numId w:val="1"/>
        </w:numPr>
        <w:spacing w:after="0" w:line="240" w:lineRule="auto"/>
        <w:ind w:left="113" w:right="-57"/>
        <w:jc w:val="both"/>
        <w:rPr>
          <w:rFonts w:ascii="Times New Roman" w:hAnsi="Times New Roman" w:cs="Times New Roman"/>
          <w:sz w:val="24"/>
          <w:szCs w:val="24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t>дослідити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важливість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розвитку</w:t>
      </w:r>
      <w:proofErr w:type="spellEnd"/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міжнародно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ї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спів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п</w:t>
      </w:r>
      <w:proofErr w:type="spellStart"/>
      <w:r w:rsidRPr="00975ACD">
        <w:rPr>
          <w:rFonts w:ascii="Times New Roman" w:hAnsi="Times New Roman" w:cs="Times New Roman"/>
          <w:sz w:val="24"/>
          <w:szCs w:val="24"/>
        </w:rPr>
        <w:t>ра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ці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для освітнього процесу</w:t>
      </w:r>
      <w:r w:rsidRPr="00975ACD">
        <w:rPr>
          <w:rFonts w:ascii="Times New Roman" w:hAnsi="Times New Roman" w:cs="Times New Roman"/>
          <w:sz w:val="24"/>
          <w:szCs w:val="24"/>
        </w:rPr>
        <w:t xml:space="preserve">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Ковельського фахового медичного коледжу</w:t>
      </w:r>
      <w:r w:rsidRPr="00975ACD">
        <w:rPr>
          <w:rFonts w:ascii="Times New Roman" w:hAnsi="Times New Roman" w:cs="Times New Roman"/>
          <w:sz w:val="24"/>
          <w:szCs w:val="24"/>
        </w:rPr>
        <w:t>.</w:t>
      </w:r>
    </w:p>
    <w:p w14:paraId="4DE1A7C0" w14:textId="379CA82B" w:rsidR="008A41DF" w:rsidRPr="00975ACD" w:rsidRDefault="001C4E2A" w:rsidP="00392159">
      <w:pPr>
        <w:spacing w:after="0" w:line="240" w:lineRule="auto"/>
        <w:ind w:left="113" w:right="-57" w:firstLine="454"/>
        <w:jc w:val="both"/>
        <w:rPr>
          <w:rFonts w:ascii="Times New Roman" w:eastAsia="Calibri" w:hAnsi="Times New Roman" w:cs="Times New Roman"/>
          <w:noProof/>
          <w:sz w:val="24"/>
          <w:szCs w:val="24"/>
          <w:lang w:val="uk-UA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t>В</w:t>
      </w:r>
      <w:r w:rsidR="00142201" w:rsidRPr="00975ACD">
        <w:rPr>
          <w:rFonts w:ascii="Times New Roman" w:hAnsi="Times New Roman" w:cs="Times New Roman"/>
          <w:sz w:val="24"/>
          <w:szCs w:val="24"/>
          <w:lang w:val="uk-UA"/>
        </w:rPr>
        <w:t>ід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повід</w:t>
      </w:r>
      <w:r w:rsidR="00142201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но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до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у </w:t>
      </w:r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України «Про фахову </w:t>
      </w:r>
      <w:proofErr w:type="spellStart"/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>передвищу</w:t>
      </w:r>
      <w:proofErr w:type="spellEnd"/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освіту»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(ст.74,75)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, де </w:t>
      </w:r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>зазначено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>, що</w:t>
      </w:r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>м</w:t>
      </w:r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іжнародна співпраця та обмін досвідом у сфері фахової </w:t>
      </w:r>
      <w:proofErr w:type="spellStart"/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>передвищої</w:t>
      </w:r>
      <w:proofErr w:type="spellEnd"/>
      <w:r w:rsidR="004977E3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освіти є важливим чинником її розвитку, забезпечення якості та конкурентоспроможності, розширення можливостей для студентів, викладачів, науковців, дослідників та інших фахівців у здобутті нових знань, навичок та компетенцій</w:t>
      </w:r>
      <w:r w:rsidR="00122B7B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F04E4" w:rsidRPr="00975ACD">
        <w:rPr>
          <w:rFonts w:ascii="Times New Roman" w:hAnsi="Times New Roman" w:cs="Times New Roman"/>
          <w:sz w:val="24"/>
          <w:szCs w:val="24"/>
          <w:lang w:val="uk-UA"/>
        </w:rPr>
        <w:t>[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>1</w:t>
      </w:r>
      <w:r w:rsidR="009F04E4" w:rsidRPr="00975ACD">
        <w:rPr>
          <w:rFonts w:ascii="Times New Roman" w:hAnsi="Times New Roman" w:cs="Times New Roman"/>
          <w:sz w:val="24"/>
          <w:szCs w:val="24"/>
          <w:lang w:val="uk-UA"/>
        </w:rPr>
        <w:t>]</w:t>
      </w:r>
      <w:r w:rsidR="00713CC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, адміністрація КФМК 20 жовтня 2022року уклала угоду про партнерство із </w:t>
      </w:r>
      <w:r w:rsidR="00BD0948">
        <w:rPr>
          <w:rFonts w:ascii="Times New Roman" w:hAnsi="Times New Roman"/>
          <w:sz w:val="24"/>
          <w:szCs w:val="24"/>
          <w:lang w:val="uk-UA"/>
        </w:rPr>
        <w:t>Фондом  розвитку відновлювальних джерел енергії та охорони здоров’я</w:t>
      </w:r>
      <w:r w:rsidR="00BD0948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563F10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(Польща) </w:t>
      </w:r>
      <w:r w:rsidR="00563F10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та долучилися до участі в міжнародній програмі 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+</w:t>
      </w:r>
      <w:r w:rsidR="00563F10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.</w:t>
      </w:r>
      <w:r w:rsidR="00030F1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953DDB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У період із 4 по 23 листопада 2022 року наші студенти взяли участь у проходженні тренінгових курсів із медичного </w:t>
      </w:r>
      <w:proofErr w:type="spellStart"/>
      <w:r w:rsidR="00953DDB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>рятівництва</w:t>
      </w:r>
      <w:proofErr w:type="spellEnd"/>
      <w:r w:rsidR="00953DDB" w:rsidRPr="00975ACD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для реалізації проєкту «Я теж можу врятувати Твоє життя!»</w:t>
      </w:r>
      <w:r w:rsidR="0056540A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,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</w:t>
      </w:r>
      <w:r w:rsidR="0056540A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у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продовж  </w:t>
      </w:r>
      <w:r w:rsidR="008A41DF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якого</w:t>
      </w:r>
      <w:r w:rsidR="00953DD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всі учасники мали дуже насичений графік, великий спектр різних активностей.</w:t>
      </w:r>
      <w:r w:rsidR="00101F4F" w:rsidRPr="00975ACD"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t xml:space="preserve"> </w:t>
      </w:r>
      <w:r w:rsidR="00101F4F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Програма містила проведення лекційних та практичних занять, під час яких студенти вчилися правильно діяти в екстремальних ситуаціях і працювати в команді. За цей час вони отримали знання та навички з надання домедичної допомоги. Завдяки участі в проєкті здобувачі освіти </w:t>
      </w:r>
      <w:r w:rsidR="00101F4F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lastRenderedPageBreak/>
        <w:t xml:space="preserve">ознайомилися із системою екстреної медичної допомоги в Польщі, роботою фельдшера лікарні швидкої медичної допомоги, відвідали штаб-квартиру </w:t>
      </w:r>
      <w:r w:rsidR="003E5B71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ДПС</w:t>
      </w:r>
      <w:r w:rsidR="00101F4F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в Ціхоцінеку, де ознайомилися з бойовими машинами та технікою ДСНС тощо. </w:t>
      </w:r>
    </w:p>
    <w:p w14:paraId="600B6F8B" w14:textId="6A93560B" w:rsidR="00342913" w:rsidRPr="00975ACD" w:rsidRDefault="00101F4F" w:rsidP="0056540A">
      <w:pPr>
        <w:spacing w:after="0" w:line="240" w:lineRule="auto"/>
        <w:ind w:left="113" w:right="-57" w:firstLine="720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З метою аналізу</w:t>
      </w:r>
      <w:r w:rsidR="008A41DF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</w:t>
      </w:r>
      <w:r w:rsidR="00AF662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результат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ів</w:t>
      </w:r>
      <w:r w:rsidR="00AF662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563F10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академічної мобільності</w:t>
      </w:r>
      <w:r w:rsidR="00AF662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було</w:t>
      </w:r>
      <w:r w:rsidR="00AF662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про</w:t>
      </w:r>
      <w:r w:rsidR="0019235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ве</w:t>
      </w:r>
      <w:r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дено</w:t>
      </w:r>
      <w:r w:rsidR="00AF662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опитуванн</w:t>
      </w:r>
      <w:r w:rsidR="0019235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я</w:t>
      </w:r>
      <w:r w:rsidR="00792295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792295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серед </w:t>
      </w:r>
      <w:r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учасників даного </w:t>
      </w:r>
      <w:proofErr w:type="spellStart"/>
      <w:r w:rsidRPr="00975ACD">
        <w:rPr>
          <w:rFonts w:ascii="Times New Roman" w:hAnsi="Times New Roman" w:cs="Times New Roman"/>
          <w:sz w:val="24"/>
          <w:szCs w:val="24"/>
          <w:lang w:val="uk-UA"/>
        </w:rPr>
        <w:t>проєкту</w:t>
      </w:r>
      <w:proofErr w:type="spellEnd"/>
      <w:r w:rsidRPr="00975AC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8E6F32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01BE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На запитання </w:t>
      </w:r>
      <w:r w:rsidR="00DC41E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«</w:t>
      </w:r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Як </w:t>
      </w:r>
      <w:r w:rsidR="00EC44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оцінюєте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якість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тренінгу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A707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по</w:t>
      </w:r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5-бальній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шкалі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 1 -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погано, а 5 - </w:t>
      </w:r>
      <w:proofErr w:type="spellStart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дуже</w:t>
      </w:r>
      <w:proofErr w:type="spellEnd"/>
      <w:r w:rsidR="00DC41EB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добре?</w:t>
      </w:r>
      <w:r w:rsidR="00DC41EB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» </w:t>
      </w:r>
      <w:r w:rsidR="005A707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респонденти </w:t>
      </w:r>
      <w:r w:rsidR="00A01BE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ствердно відповіли </w:t>
      </w:r>
      <w:r w:rsidR="005A707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«дуже добре», тобто поставили найвищий бал.</w:t>
      </w:r>
      <w:r w:rsidR="003E671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9825FE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С</w:t>
      </w:r>
      <w:r w:rsidR="003E671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туденти зазначили, що </w:t>
      </w:r>
      <w:r w:rsidR="003E671B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3-тижневий курс тренінгу складався з лекцій, майстер-класів, роботи в малих групах </w:t>
      </w:r>
      <w:r w:rsidR="00134D3D" w:rsidRPr="00975AC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3E671B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з репрезентацією результатів, ділових ігор, консультацій, тестувань, </w:t>
      </w:r>
      <w:r w:rsidR="00134D3D" w:rsidRPr="00975ACD">
        <w:rPr>
          <w:rFonts w:ascii="Times New Roman" w:hAnsi="Times New Roman" w:cs="Times New Roman"/>
          <w:sz w:val="24"/>
          <w:szCs w:val="24"/>
          <w:lang w:val="uk-UA"/>
        </w:rPr>
        <w:t>які проводили компетентні тренери, що мають</w:t>
      </w:r>
      <w:r w:rsidR="00134D3D" w:rsidRPr="00975ACD">
        <w:rPr>
          <w:rFonts w:ascii="Arial" w:hAnsi="Arial" w:cs="Arial"/>
          <w:lang w:val="uk-UA"/>
        </w:rPr>
        <w:t xml:space="preserve"> </w:t>
      </w:r>
      <w:r w:rsidR="00134D3D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достатній досвід та знання. </w:t>
      </w:r>
      <w:r w:rsidR="00FC46CD" w:rsidRPr="00975ACD">
        <w:rPr>
          <w:rFonts w:ascii="Times New Roman" w:hAnsi="Times New Roman" w:cs="Times New Roman"/>
          <w:sz w:val="24"/>
          <w:szCs w:val="24"/>
          <w:lang w:val="uk-UA"/>
        </w:rPr>
        <w:t>Б</w:t>
      </w:r>
      <w:r w:rsidR="00134D3D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ули </w:t>
      </w:r>
      <w:bookmarkStart w:id="3" w:name="_Hlk132971270"/>
      <w:r w:rsidR="004153FB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34291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рганізовані: екскурсія у Ціхоцінеку, змагання з волейболу, практикум із вивчення медичної термінології англійською мовою</w:t>
      </w:r>
      <w:r w:rsidR="0012420B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,</w:t>
      </w:r>
      <w:r w:rsidR="0034291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поїздка до</w:t>
      </w:r>
      <w:r w:rsidR="00527D67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Бидгощ та</w:t>
      </w:r>
      <w:r w:rsidR="0034291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Торуня, де відвідали музей Миколая Коперника </w:t>
      </w:r>
      <w:r w:rsidR="00527D67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і</w:t>
      </w:r>
      <w:r w:rsidR="0034291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дізналися  цікаві факти з життя вченого. </w:t>
      </w:r>
    </w:p>
    <w:p w14:paraId="31A6D9B4" w14:textId="7A755076" w:rsidR="009727F5" w:rsidRPr="00975ACD" w:rsidRDefault="00342913" w:rsidP="00823078">
      <w:pPr>
        <w:spacing w:after="0" w:line="240" w:lineRule="auto"/>
        <w:ind w:left="113" w:right="-57" w:firstLine="4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Завдяки програмі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+ студенти коледжу познайомилися </w:t>
      </w:r>
      <w:r w:rsidR="00376266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з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однолітками із</w:t>
      </w:r>
      <w:r w:rsidR="003C4BD0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Польщі, проводили разом дозвілля, підвищили рівень знання мов і міжкультурних відносин,</w:t>
      </w:r>
      <w:r w:rsidRPr="00975ACD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uk-UA"/>
        </w:rPr>
        <w:t xml:space="preserve">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повчилися в іноземних спеціалістів, а також освоїли корисні навички для майбутньої </w:t>
      </w:r>
      <w:r w:rsidR="008E6F32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професії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.</w:t>
      </w:r>
    </w:p>
    <w:p w14:paraId="283FED19" w14:textId="2AC60A2C" w:rsidR="00664BD7" w:rsidRPr="00975ACD" w:rsidRDefault="009727F5" w:rsidP="00823078">
      <w:pPr>
        <w:spacing w:after="0" w:line="240" w:lineRule="auto"/>
        <w:ind w:left="113" w:right="-57" w:firstLine="424"/>
        <w:jc w:val="both"/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На запитання </w:t>
      </w:r>
      <w:bookmarkEnd w:id="3"/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«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Чи здобули Ви корисні знання під час проходження тренінгу?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» </w:t>
      </w:r>
      <w:r w:rsidR="00B624F8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знову ж таки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отримал</w:t>
      </w:r>
      <w:r w:rsidR="00B624F8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и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відповідь «так» </w:t>
      </w:r>
      <w:r w:rsidR="00B624F8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виключно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від усіх респондентів</w:t>
      </w:r>
      <w:r w:rsidR="00B624F8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. </w:t>
      </w:r>
      <w:r w:rsidR="00FB066D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Студенти</w:t>
      </w:r>
      <w:r w:rsidR="00B624F8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стверджували, що</w:t>
      </w:r>
      <w:r w:rsidR="00CE3ED7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покращили знання </w:t>
      </w:r>
      <w:r w:rsidR="00005CE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і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навички</w:t>
      </w:r>
      <w:r w:rsidR="00005CE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,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підвищи</w:t>
      </w:r>
      <w:r w:rsidR="00005CE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ли 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рівень свідомості щодо принципів та методів надання домедичної допомоги</w:t>
      </w:r>
      <w:r w:rsidR="00A14816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і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здатн</w:t>
      </w:r>
      <w:r w:rsidR="0098310B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о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ст</w:t>
      </w:r>
      <w:r w:rsidR="0098310B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і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вчасно реагувати на надзвичайні ситуації та надавати ефективну першу допомогу до приїзду</w:t>
      </w:r>
      <w:r w:rsidR="0030218B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бригади </w:t>
      </w:r>
      <w:r w:rsidR="00005CE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ЕМД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.</w:t>
      </w:r>
      <w:r w:rsidR="000E60BC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A14816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Р</w:t>
      </w:r>
      <w:r w:rsidR="000E60BC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езультати опитування засвідчили, що </w:t>
      </w:r>
      <w:r w:rsidR="002E5423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проходження 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тренінг</w:t>
      </w:r>
      <w:r w:rsidR="002E5423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у однозначно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збільшить шанси на порятунок життя людей </w:t>
      </w:r>
      <w:r w:rsidR="006F348D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у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надзвичайних ситуаціях</w:t>
      </w:r>
      <w:r w:rsidR="00CF7BF3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, </w:t>
      </w:r>
      <w:r w:rsidR="006909D2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перш за все </w:t>
      </w:r>
      <w:r w:rsidR="00CF7BF3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пов’язаних</w:t>
      </w:r>
      <w:r w:rsidR="00CF7BF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із війною</w:t>
      </w:r>
      <w:r w:rsidR="0041431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.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41431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А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6F348D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отримані 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знання бу</w:t>
      </w:r>
      <w:r w:rsidR="006F348D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дуть</w:t>
      </w:r>
      <w:r w:rsidR="003D31D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корисні у повсякденному житті</w:t>
      </w:r>
      <w:r w:rsidR="006F348D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для надання допомоги друзям</w:t>
      </w:r>
      <w:r w:rsidR="00D36CBE" w:rsidRPr="00975ACD">
        <w:rPr>
          <w:rFonts w:ascii="Times New Roman" w:hAnsi="Times New Roman" w:cs="Times New Roman"/>
          <w:sz w:val="28"/>
          <w:szCs w:val="28"/>
        </w:rPr>
        <w:t xml:space="preserve"> </w:t>
      </w:r>
      <w:r w:rsidR="005C0E53" w:rsidRPr="00975ACD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="00D36CBE" w:rsidRPr="00975ACD">
        <w:rPr>
          <w:rFonts w:ascii="Times New Roman" w:hAnsi="Times New Roman" w:cs="Times New Roman"/>
          <w:sz w:val="24"/>
          <w:szCs w:val="24"/>
        </w:rPr>
        <w:t xml:space="preserve">з травмами на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спортивних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змаганнях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, у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разі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надзвичайних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ситуацій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вулиці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або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громадському</w:t>
      </w:r>
      <w:proofErr w:type="spellEnd"/>
      <w:r w:rsidR="00D36CBE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36CBE" w:rsidRPr="00975ACD">
        <w:rPr>
          <w:rFonts w:ascii="Times New Roman" w:hAnsi="Times New Roman" w:cs="Times New Roman"/>
          <w:sz w:val="24"/>
          <w:szCs w:val="24"/>
        </w:rPr>
        <w:t>транспорті</w:t>
      </w:r>
      <w:proofErr w:type="spellEnd"/>
      <w:r w:rsidR="00195E87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.</w:t>
      </w:r>
    </w:p>
    <w:p w14:paraId="477968CE" w14:textId="6357E297" w:rsidR="00901153" w:rsidRPr="00975ACD" w:rsidRDefault="00195E87" w:rsidP="00823078">
      <w:pPr>
        <w:spacing w:after="0" w:line="240" w:lineRule="auto"/>
        <w:ind w:left="113" w:right="-57" w:firstLine="42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На запитання «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Які знання </w:t>
      </w:r>
      <w:r w:rsidR="00983FF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и здобули на тренінгу</w:t>
      </w:r>
      <w:r w:rsidR="00A82AE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 чи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будуть</w:t>
      </w:r>
      <w:r w:rsidR="007A263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вони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корисні для </w:t>
      </w:r>
      <w:r w:rsidR="00944BC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ашої майбутньої кар'єри?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»</w:t>
      </w:r>
      <w:r w:rsidR="000D4ED3" w:rsidRPr="00975ACD">
        <w:rPr>
          <w:rFonts w:ascii="Segoe UI" w:eastAsia="Times New Roman" w:hAnsi="Segoe UI" w:cs="Segoe UI"/>
          <w:sz w:val="24"/>
          <w:szCs w:val="24"/>
          <w:shd w:val="clear" w:color="auto" w:fill="FFFFFF"/>
          <w:lang w:val="uk-UA" w:eastAsia="ru-RU"/>
        </w:rPr>
        <w:t xml:space="preserve"> 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учасники відповіли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що </w:t>
      </w:r>
      <w:r w:rsidR="00B307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дані навчання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допом</w:t>
      </w:r>
      <w:r w:rsidR="00B307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г</w:t>
      </w:r>
      <w:r w:rsidR="00B307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ли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здобути різноманітні знання та навички</w:t>
      </w:r>
      <w:r w:rsidR="00947D8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у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розпізнаванн</w:t>
      </w:r>
      <w:r w:rsidR="00947D8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екстрених ситуацій і наданн</w:t>
      </w:r>
      <w:r w:rsidR="00947D8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="00EF34EF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домедичної</w:t>
      </w:r>
      <w:proofErr w:type="spellEnd"/>
      <w:r w:rsidR="00EF34EF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допомоги; застосуванн</w:t>
      </w:r>
      <w:r w:rsidR="00947D88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елементарних технік реанімації при зупинці серця і дихання; використанн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засобів індивідуального захисту під час надання допомоги;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оброб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різних видів порізів, саден, забоїв; наданн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EF34E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допомоги при алергічних реакціях</w:t>
      </w:r>
      <w:r w:rsidR="00F63280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 спілкуванн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F63280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медичним персоналом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та</w:t>
      </w:r>
      <w:r w:rsidR="00947D88" w:rsidRP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47D88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виклик</w:t>
      </w:r>
      <w:r w:rsidR="00290DA4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</w:t>
      </w:r>
      <w:r w:rsidR="00947D88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ЕМД</w:t>
      </w:r>
      <w:r w:rsidR="00F63280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; 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правильн</w:t>
      </w:r>
      <w:r w:rsidR="00947D88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ому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транспортуванн</w:t>
      </w:r>
      <w:r w:rsidR="000909B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ю</w:t>
      </w:r>
      <w:r w:rsidR="007D1AA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постраждалих до лікарні.</w:t>
      </w:r>
      <w:r w:rsidR="0062554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Взагалі, тренінг </w:t>
      </w:r>
      <w:r w:rsidR="0062554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</w:t>
      </w:r>
      <w:proofErr w:type="spellStart"/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домедичної</w:t>
      </w:r>
      <w:proofErr w:type="spellEnd"/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6507A6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підготовки 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допом</w:t>
      </w:r>
      <w:r w:rsidR="0062554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г розширити знання про принципи надання першої допомоги, покращити навички комунікації </w:t>
      </w:r>
      <w:r w:rsidR="0062554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постраждалими та медичним персоналом, а також навчитися діяти швидко </w:t>
      </w:r>
      <w:r w:rsidR="00EE459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D4ED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впевнено в надзвичайних ситуаціях.</w:t>
      </w:r>
      <w:r w:rsidR="00B075C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6F424C4E" w14:textId="1A811C43" w:rsidR="00901153" w:rsidRPr="00975ACD" w:rsidRDefault="00B075C1" w:rsidP="00823078">
      <w:pPr>
        <w:spacing w:after="0" w:line="240" w:lineRule="auto"/>
        <w:ind w:left="113" w:right="-57" w:firstLine="42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На запитання «Чи порекомендували б </w:t>
      </w:r>
      <w:r w:rsidR="003B6BB2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В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и цей тренінг іншим студентам?»</w:t>
      </w:r>
      <w:r w:rsidR="003B6BB2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респонденти надали однозна</w:t>
      </w:r>
      <w:r w:rsidR="007B58F7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ч</w:t>
      </w:r>
      <w:r w:rsidR="003B6BB2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ну відповідь «так</w:t>
      </w:r>
      <w:r w:rsidR="008C3C9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, звичайно</w:t>
      </w:r>
      <w:r w:rsidR="003B6BB2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», що свідчить про високий рівень задоволеності </w:t>
      </w:r>
      <w:r w:rsidR="008C3C9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участю у проєкті. Також розповіли про переваги проходження тренінгу із домедичної допомоги, а саме: 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«</w:t>
      </w:r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такий тренінг збільшив нашу впевненість у вмінні надавати </w:t>
      </w:r>
      <w:proofErr w:type="spellStart"/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домедичну</w:t>
      </w:r>
      <w:proofErr w:type="spellEnd"/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допомогу в разі необхідності»;</w:t>
      </w:r>
      <w:r w:rsidR="008C3C9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«</w:t>
      </w:r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навчилися правильно розпізнавати загрозливі ситуації та виконувати відповідні дії, щоб зменшити ризик подальшого ушкодження або загибелі постраждалих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»; «</w:t>
      </w:r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тренінг може бути корисним для людей, які працюють у громадських місцях, таких як магазини, кафе, офіси, або у випадку аварійних ситуацій на вулиці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»; «</w:t>
      </w:r>
      <w:r w:rsidR="00F859A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навчилися діяти в екстремальних ситуаціях, що може збільшити шанси на виживання та зменшити ризики для нашого здоров'я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»</w:t>
      </w:r>
      <w:r w:rsidR="0071501C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; «отримали </w:t>
      </w:r>
      <w:r w:rsidR="0071501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можливість практикувати іноземну мову в реальних </w:t>
      </w:r>
      <w:r w:rsidR="009255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обставина</w:t>
      </w:r>
      <w:r w:rsidR="0071501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х</w:t>
      </w:r>
      <w:r w:rsidR="0071501C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»</w:t>
      </w:r>
      <w:r w:rsidR="00F859AF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.</w:t>
      </w:r>
      <w:r w:rsidR="00735956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Насамкінець зауважили: </w:t>
      </w:r>
      <w:r w:rsidR="0089743F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важливо пам</w:t>
      </w:r>
      <w:r w:rsidR="0089743F" w:rsidRPr="007B146D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t>’</w:t>
      </w:r>
      <w:r w:rsidR="0089743F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ятати</w:t>
      </w:r>
      <w:r w:rsidR="007B146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, що</w:t>
      </w:r>
      <w:r w:rsidR="0089743F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</w:t>
      </w:r>
      <w:r w:rsidR="0073595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здатність надавати </w:t>
      </w:r>
      <w:proofErr w:type="spellStart"/>
      <w:r w:rsidR="0073595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домедичну</w:t>
      </w:r>
      <w:proofErr w:type="spellEnd"/>
      <w:r w:rsidR="0073595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допомогу необхідно підтримувати та удосконалювати</w:t>
      </w:r>
      <w:r w:rsidR="009255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упродовж життя</w:t>
      </w:r>
      <w:r w:rsidR="0073595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14:paraId="6D6A5180" w14:textId="27349A19" w:rsidR="00901153" w:rsidRPr="00975ACD" w:rsidRDefault="003B6BB2" w:rsidP="00823078">
      <w:pPr>
        <w:spacing w:after="0" w:line="240" w:lineRule="auto"/>
        <w:ind w:left="113" w:right="-57" w:firstLine="424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На запитання «Які є </w:t>
      </w:r>
      <w:r w:rsidR="00735956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В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аші загальні враження </w:t>
      </w:r>
      <w:r w:rsidR="00925549"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щодо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 xml:space="preserve"> проходження тренінгу в рамках програми </w:t>
      </w:r>
      <w:r w:rsidR="00AA5EB5"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Erasmus</w:t>
      </w:r>
      <w:r w:rsidR="00AA5EB5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+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 w:eastAsia="uk-UA"/>
        </w:rPr>
        <w:t>?»</w:t>
      </w:r>
      <w:r w:rsidR="00012633" w:rsidRPr="00975ACD">
        <w:rPr>
          <w:rFonts w:ascii="Times New Roman" w:eastAsia="Calibri" w:hAnsi="Times New Roman" w:cs="Times New Roman"/>
          <w:bCs/>
          <w:noProof/>
          <w:sz w:val="28"/>
          <w:szCs w:val="28"/>
          <w:lang w:val="uk-UA"/>
        </w:rPr>
        <w:t xml:space="preserve"> </w:t>
      </w:r>
      <w:r w:rsidR="00674F37" w:rsidRPr="00975ACD">
        <w:rPr>
          <w:rFonts w:ascii="Times New Roman" w:eastAsia="Calibri" w:hAnsi="Times New Roman" w:cs="Times New Roman"/>
          <w:bCs/>
          <w:noProof/>
          <w:sz w:val="24"/>
          <w:szCs w:val="24"/>
          <w:lang w:val="uk-UA"/>
        </w:rPr>
        <w:t>отримали</w:t>
      </w:r>
      <w:r w:rsidR="00674F37" w:rsidRPr="00975ACD">
        <w:rPr>
          <w:rFonts w:ascii="Times New Roman" w:eastAsia="Calibri" w:hAnsi="Times New Roman" w:cs="Times New Roman"/>
          <w:bCs/>
          <w:noProof/>
          <w:sz w:val="28"/>
          <w:szCs w:val="28"/>
          <w:lang w:val="uk-UA"/>
        </w:rPr>
        <w:t xml:space="preserve"> </w:t>
      </w:r>
      <w:r w:rsidR="00BE70A3" w:rsidRPr="00975ACD">
        <w:rPr>
          <w:rFonts w:ascii="Times New Roman" w:eastAsia="Calibri" w:hAnsi="Times New Roman" w:cs="Times New Roman"/>
          <w:bCs/>
          <w:noProof/>
          <w:sz w:val="24"/>
          <w:szCs w:val="24"/>
          <w:lang w:val="uk-UA"/>
        </w:rPr>
        <w:t>такі відповіді</w:t>
      </w:r>
      <w:r w:rsidR="002263C3" w:rsidRPr="00975ACD">
        <w:rPr>
          <w:rFonts w:ascii="Times New Roman" w:eastAsia="Calibri" w:hAnsi="Times New Roman" w:cs="Times New Roman"/>
          <w:bCs/>
          <w:noProof/>
          <w:sz w:val="24"/>
          <w:szCs w:val="24"/>
          <w:lang w:val="uk-UA"/>
        </w:rPr>
        <w:t>: «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навички </w:t>
      </w:r>
      <w:proofErr w:type="spellStart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домедичної</w:t>
      </w:r>
      <w:proofErr w:type="spellEnd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допомоги можуть врятувати життя та запобігти подальшим ускладненням стану потерпілого»; «тренінги з </w:t>
      </w:r>
      <w:proofErr w:type="spellStart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домедичної</w:t>
      </w:r>
      <w:proofErr w:type="spellEnd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C771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підготовки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C156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удосконали</w:t>
      </w:r>
      <w:r w:rsidR="00C771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л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и навички та знання </w:t>
      </w:r>
      <w:r w:rsidR="00C771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надання першої допомоги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при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невідкладних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стан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ах»; «отримання навичок </w:t>
      </w:r>
      <w:proofErr w:type="spellStart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домедичної</w:t>
      </w:r>
      <w:proofErr w:type="spellEnd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допомоги може бути корисним для кожної людини, оскільки н</w:t>
      </w:r>
      <w:r w:rsidR="00C771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адзвичай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ні випадки можуть трапитись </w:t>
      </w:r>
      <w:r w:rsidR="00C771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будь-ким»; «надання </w:t>
      </w:r>
      <w:proofErr w:type="spellStart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домедичної</w:t>
      </w:r>
      <w:proofErr w:type="spellEnd"/>
      <w:r w:rsidR="002263C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допомоги може значно зменшити ризик подальших ускладнень та покращити шанси на одужання».</w:t>
      </w:r>
      <w:r w:rsidR="00AA022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14:paraId="19F0C600" w14:textId="55C93E55" w:rsidR="00E678AB" w:rsidRPr="00975ACD" w:rsidRDefault="00543EDD" w:rsidP="00823078">
      <w:pPr>
        <w:spacing w:after="0" w:line="240" w:lineRule="auto"/>
        <w:ind w:left="113" w:right="-57" w:firstLine="4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Після проходження курсу</w:t>
      </w:r>
      <w:r w:rsidR="00AA022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тренінгу здобувачі освіти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отримали сертифікати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Youthpass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</w:t>
      </w:r>
      <w:r w:rsidR="00E678A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en-US"/>
        </w:rPr>
        <w:t>Certificatec</w:t>
      </w:r>
      <w:r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. </w:t>
      </w:r>
      <w:r w:rsidR="00AA022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Сьогодні</w:t>
      </w:r>
      <w:r w:rsidR="00AA0223" w:rsidRPr="00975ACD">
        <w:rPr>
          <w:rFonts w:ascii="Times New Roman" w:eastAsia="Calibri" w:hAnsi="Times New Roman" w:cs="Times New Roman"/>
          <w:noProof/>
          <w:sz w:val="28"/>
          <w:szCs w:val="28"/>
          <w:lang w:val="uk-UA"/>
        </w:rPr>
        <w:t xml:space="preserve"> </w:t>
      </w:r>
      <w:r w:rsidR="00AA022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>студенти</w:t>
      </w:r>
      <w:r w:rsidR="00B22441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та викладачі</w:t>
      </w:r>
      <w:r w:rsidR="00AA0223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 п</w:t>
      </w:r>
      <w:proofErr w:type="spellStart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ров</w:t>
      </w:r>
      <w:r w:rsidR="00AA0223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одять</w:t>
      </w:r>
      <w:proofErr w:type="spellEnd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майстер-класи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із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надання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proofErr w:type="spellStart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домедичної</w:t>
      </w:r>
      <w:proofErr w:type="spellEnd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допомоги </w:t>
      </w:r>
      <w:r w:rsidR="00E678AB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не лише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E678AB" w:rsidRPr="00975ACD">
        <w:rPr>
          <w:rFonts w:ascii="Times New Roman" w:eastAsia="Calibri" w:hAnsi="Times New Roman" w:cs="Times New Roman"/>
          <w:noProof/>
          <w:sz w:val="24"/>
          <w:szCs w:val="24"/>
          <w:lang w:val="uk-UA"/>
        </w:rPr>
        <w:t xml:space="preserve">для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школярів </w:t>
      </w:r>
      <w:proofErr w:type="spellStart"/>
      <w:r w:rsidR="00AA0223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м.Ковеля</w:t>
      </w:r>
      <w:proofErr w:type="spellEnd"/>
      <w:r w:rsidR="00AA0223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та Ковельської ОТГ</w:t>
      </w:r>
      <w:r w:rsidR="00E678AB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але і для </w:t>
      </w:r>
      <w:r w:rsidR="007B475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широк</w:t>
      </w:r>
      <w:r w:rsidR="00E678AB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ої аудиторії, включаючи пожежників, священнослужителів, працівників кафе, хлібопекарн</w:t>
      </w:r>
      <w:r w:rsidR="00710C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і</w:t>
      </w:r>
      <w:r w:rsidR="00E678AB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та інших сфер</w:t>
      </w:r>
      <w:r w:rsidR="00D521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які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можуть стати свідками або учасниками подій, </w:t>
      </w:r>
      <w:r w:rsidR="0078632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що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7E7310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часто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призв</w:t>
      </w:r>
      <w:r w:rsidR="007E7310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одять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до травм і поранень. Навчання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базових навичок </w:t>
      </w:r>
      <w:proofErr w:type="spellStart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домедичної</w:t>
      </w:r>
      <w:proofErr w:type="spellEnd"/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710C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підготовк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и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в умовах війни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може допомогти </w:t>
      </w:r>
      <w:r w:rsidR="00F02480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громадянам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зрозуміти, </w:t>
      </w:r>
      <w:r w:rsidR="00461B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що роби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ти </w:t>
      </w:r>
      <w:r w:rsidR="00461B5B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у випадку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травми або поранення, </w:t>
      </w:r>
      <w:r w:rsidR="00AA0223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як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зменшити паніку</w:t>
      </w:r>
      <w:r w:rsidR="00113E8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і страх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0137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0137F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 час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D210A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виникнення </w:t>
      </w:r>
      <w:r w:rsidR="00917C2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небезпечних ситуацій, оскільки вони будуть знати як діяти. </w:t>
      </w:r>
    </w:p>
    <w:p w14:paraId="377964C9" w14:textId="316D2864" w:rsidR="00D56707" w:rsidRPr="00975ACD" w:rsidRDefault="002263C3" w:rsidP="00D56707">
      <w:pPr>
        <w:spacing w:after="0" w:line="240" w:lineRule="auto"/>
        <w:ind w:left="113" w:right="-57" w:firstLine="4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Отже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проходження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тренінгу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домедичної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5670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підготовки</w:t>
      </w:r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22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є необхідним </w:t>
      </w:r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важливим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кожної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людини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яка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бажає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бути готовою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надавати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допомогу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501F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</w:t>
      </w:r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невідкладних</w:t>
      </w:r>
      <w:proofErr w:type="spellEnd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ситуаціях</w:t>
      </w:r>
      <w:proofErr w:type="spellEnd"/>
      <w:r w:rsidR="00765F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DA06D8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</w:t>
      </w:r>
      <w:r w:rsidR="008D291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ід час</w:t>
      </w:r>
      <w:r w:rsidR="001F494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</w:t>
      </w:r>
      <w:r w:rsidR="008D291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ій</w:t>
      </w:r>
      <w:r w:rsidR="001F494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ни</w:t>
      </w:r>
      <w:r w:rsidR="00EF15B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, коли 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збільшу</w:t>
      </w:r>
      <w:r w:rsidR="00EF15B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є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ть</w:t>
      </w:r>
      <w:r w:rsidR="00EF15B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ся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ризик поранень та травм, навчання </w:t>
      </w:r>
      <w:proofErr w:type="spellStart"/>
      <w:r w:rsidR="00765F4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>домедичних</w:t>
      </w:r>
      <w:proofErr w:type="spellEnd"/>
      <w:r w:rsidR="00765F49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навичок стає особливо важливим для цивільних та військовослужбовців.</w:t>
      </w:r>
      <w:r w:rsidR="008D2911" w:rsidRPr="00975AC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uk-UA" w:eastAsia="ru-RU"/>
        </w:rPr>
        <w:t xml:space="preserve"> </w:t>
      </w:r>
      <w:r w:rsidR="008D2911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Дані вміння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дозволяють рятувати життя військовим, які поранені в бою, а також цивільним, які можуть стати жертвами </w:t>
      </w:r>
      <w:r w:rsidR="001501F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її 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наслідків</w:t>
      </w:r>
      <w:r w:rsidR="00DA06D8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. </w:t>
      </w:r>
      <w:r w:rsidR="007F00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Вони</w:t>
      </w:r>
      <w:r w:rsidR="00765F4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є важливою складовою підготовки до війни, яка може допомогти зберегти життя та здоров'я людей в умовах воєнного конфлікту</w:t>
      </w:r>
      <w:r w:rsidR="00D5670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,</w:t>
      </w:r>
      <w:r w:rsidR="00D56707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збільшити безпеку та благополуччя громадян у різних сферах </w:t>
      </w:r>
      <w:r w:rsidR="00C86F9C" w:rsidRPr="00975ACD">
        <w:rPr>
          <w:rFonts w:ascii="Times New Roman" w:hAnsi="Times New Roman" w:cs="Times New Roman"/>
          <w:sz w:val="24"/>
          <w:szCs w:val="24"/>
          <w:lang w:val="uk-UA"/>
        </w:rPr>
        <w:t>суспільства</w:t>
      </w:r>
      <w:r w:rsidR="00D56707" w:rsidRPr="00975ACD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0B2C077F" w14:textId="1B8E579F" w:rsidR="009F4E9B" w:rsidRPr="00975ACD" w:rsidRDefault="002263C3" w:rsidP="00823078">
      <w:pPr>
        <w:spacing w:after="0" w:line="240" w:lineRule="auto"/>
        <w:ind w:left="113" w:right="-57" w:firstLine="424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val="uk-UA" w:eastAsia="ru-RU"/>
        </w:rPr>
      </w:pPr>
      <w:r w:rsidRPr="00975ACD">
        <w:rPr>
          <w:rFonts w:ascii="Times New Roman" w:eastAsia="Calibri" w:hAnsi="Times New Roman" w:cs="Times New Roman"/>
          <w:bCs/>
          <w:noProof/>
          <w:sz w:val="24"/>
          <w:szCs w:val="24"/>
          <w:lang w:val="uk-UA"/>
        </w:rPr>
        <w:t xml:space="preserve">Варто зазначити, що </w:t>
      </w:r>
      <w:r w:rsidR="00533920" w:rsidRPr="00975ACD">
        <w:rPr>
          <w:rFonts w:ascii="Times New Roman" w:hAnsi="Times New Roman" w:cs="Times New Roman"/>
          <w:sz w:val="24"/>
          <w:szCs w:val="24"/>
          <w:lang w:val="uk-UA"/>
        </w:rPr>
        <w:t>у рамках міжнародної співпраці сучасна освіта набуває конкурентоздатності</w:t>
      </w:r>
      <w:r w:rsidR="00F848FF">
        <w:rPr>
          <w:rFonts w:ascii="Times New Roman" w:hAnsi="Times New Roman" w:cs="Times New Roman"/>
          <w:sz w:val="24"/>
          <w:szCs w:val="24"/>
          <w:lang w:val="uk-UA"/>
        </w:rPr>
        <w:t xml:space="preserve"> та</w:t>
      </w:r>
      <w:r w:rsidR="00533920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прозорості, а роль українських закладів освіти є подвійною: забезпечити належне навчання для своїх студентів та сприяти максимальному використанню можливостей </w:t>
      </w:r>
      <w:r w:rsidR="00943534">
        <w:rPr>
          <w:rFonts w:ascii="Times New Roman" w:hAnsi="Times New Roman" w:cs="Times New Roman"/>
          <w:sz w:val="24"/>
          <w:szCs w:val="24"/>
          <w:lang w:val="uk-UA"/>
        </w:rPr>
        <w:t>їх</w:t>
      </w:r>
      <w:r w:rsidR="00533920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творчого потенціалу в освітньому  просторі передових держав</w:t>
      </w:r>
      <w:r w:rsidR="00943534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0B5C51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90403F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На думку </w:t>
      </w:r>
      <w:r w:rsidR="00385D95" w:rsidRPr="00975ACD">
        <w:rPr>
          <w:rFonts w:ascii="Times New Roman" w:hAnsi="Times New Roman" w:cs="Times New Roman"/>
          <w:sz w:val="24"/>
          <w:szCs w:val="24"/>
          <w:lang w:val="uk-UA"/>
        </w:rPr>
        <w:t>Тетяни Антонюк</w:t>
      </w:r>
      <w:r w:rsidR="00E678AB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D399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r w:rsidR="009674C4" w:rsidRPr="00975ACD">
        <w:rPr>
          <w:rFonts w:ascii="Times New Roman" w:hAnsi="Times New Roman" w:cs="Times New Roman"/>
          <w:sz w:val="24"/>
          <w:szCs w:val="24"/>
          <w:lang w:val="uk-UA"/>
        </w:rPr>
        <w:t>Міжнародне співробітництво та інтеграція у галузі освіти є важливою нормою співдружності освітян, оскільки реально сприяє підвищенню мобільності викладачів і студентів, самостійності студентів, рівня їх самоорганізації</w:t>
      </w:r>
      <w:r w:rsidR="005B0C23" w:rsidRPr="00975ACD">
        <w:rPr>
          <w:rFonts w:ascii="Times New Roman" w:hAnsi="Times New Roman" w:cs="Times New Roman"/>
          <w:sz w:val="24"/>
          <w:szCs w:val="24"/>
          <w:lang w:val="uk-UA"/>
        </w:rPr>
        <w:t>..</w:t>
      </w:r>
      <w:r w:rsidR="009674C4" w:rsidRPr="00975ACD">
        <w:rPr>
          <w:rFonts w:ascii="Times New Roman" w:hAnsi="Times New Roman" w:cs="Times New Roman"/>
          <w:sz w:val="24"/>
          <w:szCs w:val="24"/>
          <w:lang w:val="uk-UA"/>
        </w:rPr>
        <w:t>.Обмін викладачами і студентами</w:t>
      </w:r>
      <w:r w:rsidR="005B0C23" w:rsidRPr="00975ACD">
        <w:rPr>
          <w:rFonts w:ascii="Times New Roman" w:hAnsi="Times New Roman" w:cs="Times New Roman"/>
          <w:sz w:val="24"/>
          <w:szCs w:val="24"/>
          <w:lang w:val="uk-UA"/>
        </w:rPr>
        <w:t>…</w:t>
      </w:r>
      <w:r w:rsidR="009674C4" w:rsidRPr="00975ACD">
        <w:rPr>
          <w:rFonts w:ascii="Times New Roman" w:hAnsi="Times New Roman" w:cs="Times New Roman"/>
          <w:sz w:val="24"/>
          <w:szCs w:val="24"/>
          <w:lang w:val="uk-UA"/>
        </w:rPr>
        <w:t>виступає своєрідним каталізатором процесів модернізації і реформування української системи освіти, забезпечує її органічне входження в міжнародний освітній простір</w:t>
      </w:r>
      <w:r w:rsidR="001D399E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 w:rsidR="00EF2D1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  <w:r w:rsidR="009249BF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9537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[</w:t>
      </w:r>
      <w:r w:rsidR="005B0C23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2</w:t>
      </w:r>
      <w:r w:rsidR="00281B7A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; 149</w:t>
      </w:r>
      <w:r w:rsidR="00B9537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]</w:t>
      </w:r>
    </w:p>
    <w:p w14:paraId="65A52D83" w14:textId="7D1E36DF" w:rsidR="00230086" w:rsidRPr="00975ACD" w:rsidRDefault="00924488" w:rsidP="00823078">
      <w:pPr>
        <w:spacing w:after="0" w:line="240" w:lineRule="auto"/>
        <w:ind w:left="113" w:right="-57" w:firstLine="42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t>О</w:t>
      </w:r>
      <w:r w:rsidR="00533920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тже, міжнародна співпраця в освітньому процесі є дуже важливим елементом, який допомагає розвивати як особистісні, так і професійні якості учасників освітнього процесу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багатьох причин. 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Ось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декілька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них:</w:t>
      </w:r>
    </w:p>
    <w:p w14:paraId="0CCFE3CB" w14:textId="40A28B11" w:rsidR="00230086" w:rsidRPr="00975ACD" w:rsidRDefault="008D3513" w:rsidP="00823078">
      <w:pPr>
        <w:shd w:val="clear" w:color="auto" w:fill="FFFFFF"/>
        <w:spacing w:after="0" w:line="240" w:lineRule="auto"/>
        <w:ind w:left="113" w:right="-57" w:firstLine="58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Розширення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можливостей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студентів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викладачів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Міжнародна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дозволяє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студентам і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викладачам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отримати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навчання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викладання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іншій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культурній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та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академічній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обстановці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Це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може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збільшити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їх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розуміння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світу</w:t>
      </w:r>
      <w:proofErr w:type="spellEnd"/>
      <w:r w:rsidR="001D1D6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збагатити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досвід</w:t>
      </w:r>
      <w:proofErr w:type="spellEnd"/>
      <w:r w:rsidR="001D1D6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а також підвищити рівень </w:t>
      </w:r>
      <w:proofErr w:type="spellStart"/>
      <w:r w:rsidR="001D1D6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мовної</w:t>
      </w:r>
      <w:proofErr w:type="spellEnd"/>
      <w:r w:rsidR="001D1D6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компетентності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629720" w14:textId="3884C2EC" w:rsidR="00230086" w:rsidRPr="00975ACD" w:rsidRDefault="008D3513" w:rsidP="00823078">
      <w:pPr>
        <w:shd w:val="clear" w:color="auto" w:fill="FFFFFF"/>
        <w:spacing w:after="0" w:line="240" w:lineRule="auto"/>
        <w:ind w:left="113" w:right="-57" w:firstLine="58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Розвиток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міжкультурної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компетентності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Освітній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процес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має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тільки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академічну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а й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соціальну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складову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Міжнародна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співпраця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допомагає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студентам та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викладачам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міжкультурну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компетентність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тобто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здатність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ефективно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взаємодіяти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людьми з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інших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культур.</w:t>
      </w:r>
    </w:p>
    <w:p w14:paraId="6D741642" w14:textId="17BF4788" w:rsidR="00765F49" w:rsidRPr="00975ACD" w:rsidRDefault="008D3513" w:rsidP="00823078">
      <w:pPr>
        <w:shd w:val="clear" w:color="auto" w:fill="FFFFFF"/>
        <w:spacing w:after="0" w:line="240" w:lineRule="auto"/>
        <w:ind w:left="113" w:right="-57" w:firstLine="585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3.</w:t>
      </w:r>
      <w:r w:rsidR="00B40642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proofErr w:type="spellStart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Підготовка</w:t>
      </w:r>
      <w:proofErr w:type="spellEnd"/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</w:t>
      </w:r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професій в галузі охорони </w:t>
      </w:r>
      <w:proofErr w:type="spellStart"/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здоров</w:t>
      </w:r>
      <w:proofErr w:type="spellEnd"/>
      <w:r w:rsidR="00BC1E09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’</w:t>
      </w:r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Адже розвиток системи екстреної медичної допомоги в Україні передбачає створення таких нових професій як екстрений медичний </w:t>
      </w:r>
      <w:proofErr w:type="spellStart"/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реагувальник</w:t>
      </w:r>
      <w:proofErr w:type="spellEnd"/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, екстрений медичний технік та парамедик. І саме останній має стати головною ланкою ЕМД, що надає пацієнту повний спектр екстреної допомоги на </w:t>
      </w:r>
      <w:proofErr w:type="spellStart"/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догоспітальному</w:t>
      </w:r>
      <w:proofErr w:type="spellEnd"/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рівні.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Міжнародний досвід може стати важлив</w:t>
      </w:r>
      <w:r w:rsidR="0061596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ою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конкурентн</w:t>
      </w:r>
      <w:r w:rsidR="0061596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ою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перевагою для студентів, які планують </w:t>
      </w:r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будувати </w:t>
      </w:r>
      <w:r w:rsidR="0023008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кар'єру</w:t>
      </w:r>
      <w:r w:rsidR="0061596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інших галуззях, </w:t>
      </w:r>
      <w:r w:rsidR="00615967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які</w:t>
      </w:r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мають потребу в базових знаннях </w:t>
      </w:r>
      <w:r w:rsidR="0068760C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</w:t>
      </w:r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</w:t>
      </w:r>
      <w:proofErr w:type="spellStart"/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домедичної</w:t>
      </w:r>
      <w:proofErr w:type="spellEnd"/>
      <w:r w:rsidR="00BC1E09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підготовки, наприклад, пожежники, поліцейські, спортсмени тощо.</w:t>
      </w:r>
    </w:p>
    <w:p w14:paraId="06002AA1" w14:textId="7B6600A9" w:rsidR="00B51C09" w:rsidRPr="00975ACD" w:rsidRDefault="00B51C09" w:rsidP="00823078">
      <w:pPr>
        <w:shd w:val="clear" w:color="auto" w:fill="FFFFFF"/>
        <w:spacing w:after="0" w:line="240" w:lineRule="auto"/>
        <w:ind w:left="113" w:right="-57" w:firstLine="58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</w:pPr>
      <w:r w:rsidRPr="00975ACD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Література:</w:t>
      </w:r>
    </w:p>
    <w:p w14:paraId="1334607D" w14:textId="6EA57A89" w:rsidR="002B4D52" w:rsidRPr="00975ACD" w:rsidRDefault="002B4D52" w:rsidP="00F91B2E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1.</w:t>
      </w:r>
      <w:r w:rsidR="00515D0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Закон України «Про фахову </w:t>
      </w:r>
      <w:proofErr w:type="spellStart"/>
      <w:r w:rsidR="00515D0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передвищу</w:t>
      </w:r>
      <w:proofErr w:type="spellEnd"/>
      <w:r w:rsidR="00515D02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освіту»</w:t>
      </w:r>
      <w:r w:rsidR="00257DAF" w:rsidRPr="00975ACD">
        <w:t xml:space="preserve"> </w:t>
      </w:r>
      <w:r w:rsidR="00257DAF" w:rsidRPr="00975ACD">
        <w:rPr>
          <w:rFonts w:ascii="Times New Roman" w:hAnsi="Times New Roman" w:cs="Times New Roman"/>
          <w:sz w:val="24"/>
          <w:szCs w:val="24"/>
        </w:rPr>
        <w:t>[</w:t>
      </w:r>
      <w:proofErr w:type="spellStart"/>
      <w:r w:rsidR="00257DAF" w:rsidRPr="00975ACD">
        <w:rPr>
          <w:rFonts w:ascii="Times New Roman" w:hAnsi="Times New Roman" w:cs="Times New Roman"/>
          <w:sz w:val="24"/>
          <w:szCs w:val="24"/>
        </w:rPr>
        <w:t>Електронний</w:t>
      </w:r>
      <w:proofErr w:type="spellEnd"/>
      <w:r w:rsidR="00257DAF" w:rsidRPr="00975ACD">
        <w:rPr>
          <w:rFonts w:ascii="Times New Roman" w:hAnsi="Times New Roman" w:cs="Times New Roman"/>
          <w:sz w:val="24"/>
          <w:szCs w:val="24"/>
        </w:rPr>
        <w:t xml:space="preserve"> ресурс]. – Режим доступу: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https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://</w:t>
      </w:r>
      <w:proofErr w:type="spellStart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zakon</w:t>
      </w:r>
      <w:proofErr w:type="spellEnd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.</w:t>
      </w:r>
      <w:proofErr w:type="spellStart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rada</w:t>
      </w:r>
      <w:proofErr w:type="spellEnd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.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gov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uk-UA" w:eastAsia="ru-RU"/>
        </w:rPr>
        <w:t>.</w:t>
      </w:r>
      <w:proofErr w:type="spellStart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ua</w:t>
      </w:r>
      <w:proofErr w:type="spellEnd"/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laws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val="en-US" w:eastAsia="ru-RU"/>
        </w:rPr>
        <w:t>show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/2745-19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F368C6" w:rsidRPr="00975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91B2E" w:rsidRPr="00975AC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</w:p>
    <w:p w14:paraId="71258379" w14:textId="6FC8592A" w:rsidR="00B51C09" w:rsidRPr="00975ACD" w:rsidRDefault="008752F5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E80F42" w:rsidRPr="00975AC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B51C09" w:rsidRPr="00975ACD">
        <w:rPr>
          <w:rFonts w:ascii="Times New Roman" w:hAnsi="Times New Roman" w:cs="Times New Roman"/>
          <w:sz w:val="24"/>
          <w:szCs w:val="24"/>
          <w:lang w:val="uk-UA"/>
        </w:rPr>
        <w:t>Антонюк Т. Міжнародне співробітництво та інтеграція у галузі освіти як важливий фактор конкурентоспроможності української освітньої системи. Наукові записки. Серія «Історичні науки». Київ, 2013. С. 149–155</w:t>
      </w:r>
    </w:p>
    <w:p w14:paraId="57CB5F71" w14:textId="5FBC2946" w:rsidR="005E2CB8" w:rsidRPr="00975ACD" w:rsidRDefault="008752F5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lastRenderedPageBreak/>
        <w:t>3</w:t>
      </w:r>
      <w:r w:rsidR="00E80F42" w:rsidRPr="00975ACD">
        <w:rPr>
          <w:rFonts w:ascii="Times New Roman" w:hAnsi="Times New Roman" w:cs="Times New Roman"/>
          <w:sz w:val="24"/>
          <w:szCs w:val="24"/>
          <w:lang w:val="uk-UA"/>
        </w:rPr>
        <w:t>.</w:t>
      </w:r>
      <w:r w:rsidR="005E2CB8" w:rsidRPr="00975ACD">
        <w:rPr>
          <w:rFonts w:ascii="Times New Roman" w:hAnsi="Times New Roman" w:cs="Times New Roman"/>
          <w:sz w:val="24"/>
          <w:szCs w:val="24"/>
          <w:lang w:val="uk-UA"/>
        </w:rPr>
        <w:t>ЕРАЗМУС+. Керівництво до програми (</w:t>
      </w:r>
      <w:proofErr w:type="spellStart"/>
      <w:r w:rsidR="005E2CB8" w:rsidRPr="00975ACD">
        <w:rPr>
          <w:rFonts w:ascii="Times New Roman" w:hAnsi="Times New Roman" w:cs="Times New Roman"/>
          <w:sz w:val="24"/>
          <w:szCs w:val="24"/>
        </w:rPr>
        <w:t>Programme</w:t>
      </w:r>
      <w:proofErr w:type="spellEnd"/>
      <w:r w:rsidR="005E2CB8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5E2CB8" w:rsidRPr="00975ACD">
        <w:rPr>
          <w:rFonts w:ascii="Times New Roman" w:hAnsi="Times New Roman" w:cs="Times New Roman"/>
          <w:sz w:val="24"/>
          <w:szCs w:val="24"/>
        </w:rPr>
        <w:t>Guide</w:t>
      </w:r>
      <w:proofErr w:type="spellEnd"/>
      <w:r w:rsidR="005E2CB8" w:rsidRPr="00975ACD">
        <w:rPr>
          <w:rFonts w:ascii="Times New Roman" w:hAnsi="Times New Roman" w:cs="Times New Roman"/>
          <w:sz w:val="24"/>
          <w:szCs w:val="24"/>
          <w:lang w:val="uk-UA"/>
        </w:rPr>
        <w:t xml:space="preserve">). </w:t>
      </w:r>
      <w:r w:rsidR="005E2CB8" w:rsidRPr="00975ACD">
        <w:rPr>
          <w:rFonts w:ascii="Times New Roman" w:hAnsi="Times New Roman" w:cs="Times New Roman"/>
          <w:sz w:val="24"/>
          <w:szCs w:val="24"/>
          <w:lang w:val="en-US"/>
        </w:rPr>
        <w:t xml:space="preserve">Version 1 (2019):24/10/2018. URL: </w:t>
      </w:r>
      <w:hyperlink r:id="rId6" w:history="1">
        <w:r w:rsidR="00E80F42" w:rsidRPr="00975ACD">
          <w:rPr>
            <w:rStyle w:val="a5"/>
            <w:rFonts w:ascii="Times New Roman" w:hAnsi="Times New Roman" w:cs="Times New Roman"/>
            <w:color w:val="auto"/>
            <w:sz w:val="24"/>
            <w:szCs w:val="24"/>
            <w:lang w:val="en-US"/>
          </w:rPr>
          <w:t>https://mon.gov.ua/ua/tag/erazmus</w:t>
        </w:r>
      </w:hyperlink>
      <w:r w:rsidR="005E2CB8" w:rsidRPr="00975ACD">
        <w:rPr>
          <w:rFonts w:ascii="Times New Roman" w:hAnsi="Times New Roman" w:cs="Times New Roman"/>
          <w:sz w:val="24"/>
          <w:szCs w:val="24"/>
          <w:lang w:val="en-US"/>
        </w:rPr>
        <w:t>+</w:t>
      </w:r>
    </w:p>
    <w:p w14:paraId="78BFD7C0" w14:textId="77508213" w:rsidR="00E80F42" w:rsidRDefault="008752F5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hAnsi="Times New Roman" w:cs="Times New Roman"/>
          <w:sz w:val="24"/>
          <w:szCs w:val="24"/>
        </w:rPr>
      </w:pPr>
      <w:r w:rsidRPr="00975ACD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80F42" w:rsidRPr="00975ACD">
        <w:rPr>
          <w:rFonts w:ascii="Times New Roman" w:hAnsi="Times New Roman" w:cs="Times New Roman"/>
          <w:sz w:val="24"/>
          <w:szCs w:val="24"/>
          <w:lang w:val="uk-UA"/>
        </w:rPr>
        <w:t>.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Філіпов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В.К.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Вплив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глобалізаційних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процесів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на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соціальний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інститут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Актуальні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проблеми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освітнього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процесу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контексті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європейського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вибору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="00E80F42" w:rsidRPr="00975ACD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зб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. мат.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Всеукр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. кр. столу, м.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, 17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квітня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2018 р. </w:t>
      </w:r>
      <w:proofErr w:type="spellStart"/>
      <w:r w:rsidR="00E80F42" w:rsidRPr="00975ACD">
        <w:rPr>
          <w:rFonts w:ascii="Times New Roman" w:hAnsi="Times New Roman" w:cs="Times New Roman"/>
          <w:sz w:val="24"/>
          <w:szCs w:val="24"/>
        </w:rPr>
        <w:t>Київ</w:t>
      </w:r>
      <w:proofErr w:type="spellEnd"/>
      <w:r w:rsidR="00E80F42" w:rsidRPr="00975ACD">
        <w:rPr>
          <w:rFonts w:ascii="Times New Roman" w:hAnsi="Times New Roman" w:cs="Times New Roman"/>
          <w:sz w:val="24"/>
          <w:szCs w:val="24"/>
        </w:rPr>
        <w:t xml:space="preserve"> : КНУБА, 2018. С. 323–328.</w:t>
      </w:r>
    </w:p>
    <w:p w14:paraId="5A8F7CFA" w14:textId="77777777" w:rsidR="00CE5F04" w:rsidRDefault="00CE5F04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7709140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B5D4825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D43DF2C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482DCA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D5BB825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9380978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8B3071A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91143DB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29D09CC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9441717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2C46828A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F8F6154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A173A04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73AD2FD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596FC257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46CB9215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1EC9CDDF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710DD1D6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0E6DBBFF" w14:textId="77777777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FAC33CD" w14:textId="3C4C2A2C" w:rsidR="003962AF" w:rsidRDefault="003962AF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669B1A39" w14:textId="4118CE39" w:rsidR="00CE5F04" w:rsidRDefault="00CE5F04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CE5F04">
        <w:rPr>
          <w:rFonts w:ascii="Times New Roman" w:hAnsi="Times New Roman" w:cs="Times New Roman"/>
          <w:b/>
          <w:sz w:val="24"/>
          <w:szCs w:val="24"/>
          <w:lang w:val="uk-UA"/>
        </w:rPr>
        <w:t>Фото до статті:</w:t>
      </w:r>
    </w:p>
    <w:p w14:paraId="14BC9B3D" w14:textId="77777777" w:rsidR="00911DD5" w:rsidRDefault="00911DD5" w:rsidP="00CE5F04">
      <w:pPr>
        <w:shd w:val="clear" w:color="auto" w:fill="FFFFFF"/>
        <w:spacing w:after="0" w:line="240" w:lineRule="auto"/>
        <w:ind w:right="-57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14:paraId="366F7481" w14:textId="2C6DC94B" w:rsidR="003962AF" w:rsidRDefault="00911DD5" w:rsidP="003962AF">
      <w:pPr>
        <w:shd w:val="clear" w:color="auto" w:fill="FFFFFF"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</w:pPr>
      <w:r w:rsidRPr="00CE5F04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3D31410F" wp14:editId="6497D445">
            <wp:extent cx="4838575" cy="3629025"/>
            <wp:effectExtent l="0" t="0" r="635" b="0"/>
            <wp:docPr id="12" name="Рисунок 12" descr="C:\Users\Ryzen\Downloads\IMG_3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Ryzen\Downloads\IMG_3755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18" cy="36624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FFB45C" w14:textId="2A123DAC" w:rsidR="00CE5F04" w:rsidRDefault="00CE5F04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18D4BF23" w14:textId="32ED076D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1149BF92" w14:textId="6B4A1B30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21B170AD" w14:textId="38114724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389A498C" w14:textId="18155FDC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4C98B233" w14:textId="73F8F207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E5F0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drawing>
          <wp:anchor distT="0" distB="0" distL="114300" distR="114300" simplePos="0" relativeHeight="251663360" behindDoc="0" locked="0" layoutInCell="1" allowOverlap="1" wp14:anchorId="0D58857A" wp14:editId="1EEB6EA6">
            <wp:simplePos x="0" y="0"/>
            <wp:positionH relativeFrom="margin">
              <wp:posOffset>3822065</wp:posOffset>
            </wp:positionH>
            <wp:positionV relativeFrom="margin">
              <wp:posOffset>4865370</wp:posOffset>
            </wp:positionV>
            <wp:extent cx="2517140" cy="3355975"/>
            <wp:effectExtent l="0" t="0" r="0" b="0"/>
            <wp:wrapSquare wrapText="bothSides"/>
            <wp:docPr id="9" name="Рисунок 9" descr="C:\Users\Ryzen\Downloads\IMG_4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Ryzen\Downloads\IMG_47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335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829FFDC" w14:textId="346CA3EA" w:rsidR="0082638E" w:rsidRDefault="0082638E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567367A7" w14:textId="40897276" w:rsidR="003962AF" w:rsidRDefault="003962AF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CE5F04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drawing>
          <wp:inline distT="0" distB="0" distL="0" distR="0" wp14:anchorId="7D87560C" wp14:editId="4BFD17E6">
            <wp:extent cx="3350297" cy="2667000"/>
            <wp:effectExtent l="0" t="0" r="2540" b="0"/>
            <wp:docPr id="4" name="Рисунок 4" descr="C:\Users\Ryzen\Downloads\IMG_47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Ryzen\Downloads\IMG_474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096" cy="2693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FA0EE5" w14:textId="08402033" w:rsidR="003962AF" w:rsidRDefault="003962AF" w:rsidP="003962AF">
      <w:pPr>
        <w:shd w:val="clear" w:color="auto" w:fill="FFFFFF"/>
        <w:spacing w:after="0" w:line="240" w:lineRule="auto"/>
        <w:ind w:right="-57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p w14:paraId="14B891BB" w14:textId="38A6F204" w:rsidR="00911DD5" w:rsidRDefault="00911DD5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CE5F04">
        <w:rPr>
          <w:rFonts w:ascii="Times New Roman" w:eastAsia="Times New Roman" w:hAnsi="Times New Roman" w:cs="Times New Roman"/>
          <w:b/>
          <w:noProof/>
          <w:sz w:val="24"/>
          <w:szCs w:val="24"/>
          <w:lang w:val="en-US"/>
        </w:rPr>
        <w:lastRenderedPageBreak/>
        <w:drawing>
          <wp:anchor distT="0" distB="0" distL="114300" distR="114300" simplePos="0" relativeHeight="251660288" behindDoc="0" locked="0" layoutInCell="1" allowOverlap="1" wp14:anchorId="4AEA22F0" wp14:editId="1AE717CC">
            <wp:simplePos x="0" y="0"/>
            <wp:positionH relativeFrom="margin">
              <wp:posOffset>-326003</wp:posOffset>
            </wp:positionH>
            <wp:positionV relativeFrom="margin">
              <wp:posOffset>5720245</wp:posOffset>
            </wp:positionV>
            <wp:extent cx="3617595" cy="2712720"/>
            <wp:effectExtent l="0" t="0" r="1905" b="0"/>
            <wp:wrapSquare wrapText="bothSides"/>
            <wp:docPr id="5" name="Рисунок 5" descr="C:\Users\Ryzen\Downloads\IMG_47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Ryzen\Downloads\IMG_473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271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5F0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drawing>
          <wp:anchor distT="0" distB="0" distL="114300" distR="114300" simplePos="0" relativeHeight="251659264" behindDoc="0" locked="0" layoutInCell="1" allowOverlap="1" wp14:anchorId="316BD962" wp14:editId="5778F3B2">
            <wp:simplePos x="0" y="0"/>
            <wp:positionH relativeFrom="margin">
              <wp:align>right</wp:align>
            </wp:positionH>
            <wp:positionV relativeFrom="margin">
              <wp:posOffset>2764541</wp:posOffset>
            </wp:positionV>
            <wp:extent cx="3606800" cy="2705100"/>
            <wp:effectExtent l="0" t="0" r="0" b="0"/>
            <wp:wrapSquare wrapText="bothSides"/>
            <wp:docPr id="6" name="Рисунок 6" descr="C:\Users\Ryzen\Downloads\IMG_47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Ryzen\Downloads\IMG_47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0" cy="2705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E5F04">
        <w:rPr>
          <w:rFonts w:ascii="Times New Roman" w:eastAsia="Times New Roman" w:hAnsi="Times New Roman" w:cs="Times New Roman"/>
          <w:noProof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en-US"/>
        </w:rPr>
        <w:drawing>
          <wp:anchor distT="0" distB="0" distL="114300" distR="114300" simplePos="0" relativeHeight="251661312" behindDoc="0" locked="0" layoutInCell="1" allowOverlap="1" wp14:anchorId="79E5A6DD" wp14:editId="2EA67105">
            <wp:simplePos x="0" y="0"/>
            <wp:positionH relativeFrom="margin">
              <wp:align>left</wp:align>
            </wp:positionH>
            <wp:positionV relativeFrom="margin">
              <wp:posOffset>-467498</wp:posOffset>
            </wp:positionV>
            <wp:extent cx="3945890" cy="2959100"/>
            <wp:effectExtent l="0" t="0" r="0" b="0"/>
            <wp:wrapSquare wrapText="bothSides"/>
            <wp:docPr id="8" name="Рисунок 8" descr="C:\Users\Ryzen\Downloads\IMG_47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Ryzen\Downloads\IMG_473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890" cy="295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5F04" w:rsidRPr="00CE5F04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    </w:t>
      </w:r>
    </w:p>
    <w:p w14:paraId="1A12BFE4" w14:textId="5148C62A" w:rsidR="00CE5F04" w:rsidRDefault="00CE5F04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CE5F04">
        <w:rPr>
          <w:noProof/>
          <w:lang w:val="en-US"/>
        </w:rPr>
        <w:t xml:space="preserve"> </w:t>
      </w:r>
    </w:p>
    <w:p w14:paraId="4BE815BA" w14:textId="77777777" w:rsidR="00CE5F04" w:rsidRDefault="00CE5F04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761C0253" w14:textId="77777777" w:rsidR="00CE5F04" w:rsidRDefault="00CE5F04" w:rsidP="00E80F42">
      <w:pPr>
        <w:shd w:val="clear" w:color="auto" w:fill="FFFFFF"/>
        <w:spacing w:after="0" w:line="240" w:lineRule="auto"/>
        <w:ind w:right="-57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</w:p>
    <w:p w14:paraId="436A20C7" w14:textId="6A621E6F" w:rsidR="00CE5F04" w:rsidRPr="00CE5F04" w:rsidRDefault="00CE5F04" w:rsidP="00911DD5">
      <w:pPr>
        <w:shd w:val="clear" w:color="auto" w:fill="FFFFFF"/>
        <w:spacing w:after="0" w:line="240" w:lineRule="auto"/>
        <w:ind w:right="-57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</w:p>
    <w:sectPr w:rsidR="00CE5F04" w:rsidRPr="00CE5F04" w:rsidSect="00ED47F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C50B7B"/>
    <w:multiLevelType w:val="multilevel"/>
    <w:tmpl w:val="3B8E4A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EA2090"/>
    <w:multiLevelType w:val="multilevel"/>
    <w:tmpl w:val="C5BC4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DF32A3"/>
    <w:multiLevelType w:val="multilevel"/>
    <w:tmpl w:val="83166216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3" w15:restartNumberingAfterBreak="0">
    <w:nsid w:val="3B7960C4"/>
    <w:multiLevelType w:val="multilevel"/>
    <w:tmpl w:val="31480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F642A75"/>
    <w:multiLevelType w:val="multilevel"/>
    <w:tmpl w:val="22127A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C84BA9"/>
    <w:multiLevelType w:val="hybridMultilevel"/>
    <w:tmpl w:val="2BB8ABD2"/>
    <w:lvl w:ilvl="0" w:tplc="B52045B8">
      <w:start w:val="1"/>
      <w:numFmt w:val="decimal"/>
      <w:lvlText w:val="%1."/>
      <w:lvlJc w:val="left"/>
      <w:pPr>
        <w:ind w:left="10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8" w:hanging="360"/>
      </w:pPr>
    </w:lvl>
    <w:lvl w:ilvl="2" w:tplc="0419001B" w:tentative="1">
      <w:start w:val="1"/>
      <w:numFmt w:val="lowerRoman"/>
      <w:lvlText w:val="%3."/>
      <w:lvlJc w:val="right"/>
      <w:pPr>
        <w:ind w:left="2498" w:hanging="180"/>
      </w:pPr>
    </w:lvl>
    <w:lvl w:ilvl="3" w:tplc="0419000F" w:tentative="1">
      <w:start w:val="1"/>
      <w:numFmt w:val="decimal"/>
      <w:lvlText w:val="%4."/>
      <w:lvlJc w:val="left"/>
      <w:pPr>
        <w:ind w:left="3218" w:hanging="360"/>
      </w:pPr>
    </w:lvl>
    <w:lvl w:ilvl="4" w:tplc="04190019" w:tentative="1">
      <w:start w:val="1"/>
      <w:numFmt w:val="lowerLetter"/>
      <w:lvlText w:val="%5."/>
      <w:lvlJc w:val="left"/>
      <w:pPr>
        <w:ind w:left="3938" w:hanging="360"/>
      </w:pPr>
    </w:lvl>
    <w:lvl w:ilvl="5" w:tplc="0419001B" w:tentative="1">
      <w:start w:val="1"/>
      <w:numFmt w:val="lowerRoman"/>
      <w:lvlText w:val="%6."/>
      <w:lvlJc w:val="right"/>
      <w:pPr>
        <w:ind w:left="4658" w:hanging="180"/>
      </w:pPr>
    </w:lvl>
    <w:lvl w:ilvl="6" w:tplc="0419000F" w:tentative="1">
      <w:start w:val="1"/>
      <w:numFmt w:val="decimal"/>
      <w:lvlText w:val="%7."/>
      <w:lvlJc w:val="left"/>
      <w:pPr>
        <w:ind w:left="5378" w:hanging="360"/>
      </w:pPr>
    </w:lvl>
    <w:lvl w:ilvl="7" w:tplc="04190019" w:tentative="1">
      <w:start w:val="1"/>
      <w:numFmt w:val="lowerLetter"/>
      <w:lvlText w:val="%8."/>
      <w:lvlJc w:val="left"/>
      <w:pPr>
        <w:ind w:left="6098" w:hanging="360"/>
      </w:pPr>
    </w:lvl>
    <w:lvl w:ilvl="8" w:tplc="0419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6" w15:restartNumberingAfterBreak="0">
    <w:nsid w:val="667B5B32"/>
    <w:multiLevelType w:val="hybridMultilevel"/>
    <w:tmpl w:val="24B6A052"/>
    <w:lvl w:ilvl="0" w:tplc="086ED26E">
      <w:start w:val="1"/>
      <w:numFmt w:val="decimal"/>
      <w:lvlText w:val="%1)"/>
      <w:lvlJc w:val="left"/>
      <w:pPr>
        <w:ind w:left="784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7088"/>
    <w:rsid w:val="00005CED"/>
    <w:rsid w:val="00012633"/>
    <w:rsid w:val="000137F0"/>
    <w:rsid w:val="00030F19"/>
    <w:rsid w:val="000313EB"/>
    <w:rsid w:val="00035157"/>
    <w:rsid w:val="00041E9F"/>
    <w:rsid w:val="00043897"/>
    <w:rsid w:val="000544E1"/>
    <w:rsid w:val="00071143"/>
    <w:rsid w:val="000724DD"/>
    <w:rsid w:val="00073000"/>
    <w:rsid w:val="00075E96"/>
    <w:rsid w:val="00077695"/>
    <w:rsid w:val="0009024F"/>
    <w:rsid w:val="000905D9"/>
    <w:rsid w:val="000909B0"/>
    <w:rsid w:val="00091C81"/>
    <w:rsid w:val="000B5C51"/>
    <w:rsid w:val="000D1D89"/>
    <w:rsid w:val="000D23A9"/>
    <w:rsid w:val="000D4ED3"/>
    <w:rsid w:val="000E27DC"/>
    <w:rsid w:val="000E60BC"/>
    <w:rsid w:val="000F004B"/>
    <w:rsid w:val="00101F4F"/>
    <w:rsid w:val="00110A1F"/>
    <w:rsid w:val="00112911"/>
    <w:rsid w:val="00113E80"/>
    <w:rsid w:val="00122B7B"/>
    <w:rsid w:val="0012420B"/>
    <w:rsid w:val="001246D4"/>
    <w:rsid w:val="00134D3D"/>
    <w:rsid w:val="00142201"/>
    <w:rsid w:val="0014438F"/>
    <w:rsid w:val="001501F3"/>
    <w:rsid w:val="001601D1"/>
    <w:rsid w:val="001631EB"/>
    <w:rsid w:val="00165397"/>
    <w:rsid w:val="00166F7F"/>
    <w:rsid w:val="00177A2E"/>
    <w:rsid w:val="0019235C"/>
    <w:rsid w:val="00195E87"/>
    <w:rsid w:val="001A5642"/>
    <w:rsid w:val="001C1546"/>
    <w:rsid w:val="001C4E2A"/>
    <w:rsid w:val="001D1D69"/>
    <w:rsid w:val="001D399E"/>
    <w:rsid w:val="001D39A5"/>
    <w:rsid w:val="001F0950"/>
    <w:rsid w:val="001F3743"/>
    <w:rsid w:val="001F4941"/>
    <w:rsid w:val="002108E8"/>
    <w:rsid w:val="002126C8"/>
    <w:rsid w:val="00223B4F"/>
    <w:rsid w:val="00224973"/>
    <w:rsid w:val="002263C3"/>
    <w:rsid w:val="00227533"/>
    <w:rsid w:val="00230086"/>
    <w:rsid w:val="002419C9"/>
    <w:rsid w:val="00245FD0"/>
    <w:rsid w:val="00251097"/>
    <w:rsid w:val="00257DAF"/>
    <w:rsid w:val="00266A15"/>
    <w:rsid w:val="0027232E"/>
    <w:rsid w:val="00281B7A"/>
    <w:rsid w:val="00290DA4"/>
    <w:rsid w:val="002A1433"/>
    <w:rsid w:val="002A5987"/>
    <w:rsid w:val="002B3CEB"/>
    <w:rsid w:val="002B4BF5"/>
    <w:rsid w:val="002B4D52"/>
    <w:rsid w:val="002C4FEF"/>
    <w:rsid w:val="002D05EB"/>
    <w:rsid w:val="002D3368"/>
    <w:rsid w:val="002E0DE0"/>
    <w:rsid w:val="002E5423"/>
    <w:rsid w:val="002F1399"/>
    <w:rsid w:val="002F577F"/>
    <w:rsid w:val="0030218B"/>
    <w:rsid w:val="00311D9E"/>
    <w:rsid w:val="00321079"/>
    <w:rsid w:val="00340B90"/>
    <w:rsid w:val="00342913"/>
    <w:rsid w:val="00347818"/>
    <w:rsid w:val="00370BC4"/>
    <w:rsid w:val="00374EE8"/>
    <w:rsid w:val="00375463"/>
    <w:rsid w:val="00376266"/>
    <w:rsid w:val="0038318B"/>
    <w:rsid w:val="00385D95"/>
    <w:rsid w:val="003868C1"/>
    <w:rsid w:val="00387DF5"/>
    <w:rsid w:val="00392159"/>
    <w:rsid w:val="003962AF"/>
    <w:rsid w:val="003B3496"/>
    <w:rsid w:val="003B6BB2"/>
    <w:rsid w:val="003C1682"/>
    <w:rsid w:val="003C4BD0"/>
    <w:rsid w:val="003D196A"/>
    <w:rsid w:val="003D31D9"/>
    <w:rsid w:val="003D70D5"/>
    <w:rsid w:val="003E3390"/>
    <w:rsid w:val="003E5B71"/>
    <w:rsid w:val="003E671B"/>
    <w:rsid w:val="0040668F"/>
    <w:rsid w:val="004101C5"/>
    <w:rsid w:val="0041431D"/>
    <w:rsid w:val="004153FB"/>
    <w:rsid w:val="00427C66"/>
    <w:rsid w:val="004473D7"/>
    <w:rsid w:val="00461B5B"/>
    <w:rsid w:val="00477B38"/>
    <w:rsid w:val="0048797D"/>
    <w:rsid w:val="004977E3"/>
    <w:rsid w:val="004A1B97"/>
    <w:rsid w:val="004A3DDC"/>
    <w:rsid w:val="004A5FD7"/>
    <w:rsid w:val="004B2F21"/>
    <w:rsid w:val="004C281A"/>
    <w:rsid w:val="004F1FE9"/>
    <w:rsid w:val="004F51DC"/>
    <w:rsid w:val="004F682D"/>
    <w:rsid w:val="00515D02"/>
    <w:rsid w:val="00527D67"/>
    <w:rsid w:val="00533920"/>
    <w:rsid w:val="00540688"/>
    <w:rsid w:val="00543EDD"/>
    <w:rsid w:val="00547E0D"/>
    <w:rsid w:val="0055027A"/>
    <w:rsid w:val="00563F10"/>
    <w:rsid w:val="0056540A"/>
    <w:rsid w:val="005A7079"/>
    <w:rsid w:val="005B058E"/>
    <w:rsid w:val="005B0C23"/>
    <w:rsid w:val="005B30A7"/>
    <w:rsid w:val="005C0E53"/>
    <w:rsid w:val="005D5D2E"/>
    <w:rsid w:val="005E2CB8"/>
    <w:rsid w:val="005F2A89"/>
    <w:rsid w:val="00603EC0"/>
    <w:rsid w:val="006121D0"/>
    <w:rsid w:val="00615967"/>
    <w:rsid w:val="00617A3D"/>
    <w:rsid w:val="00625546"/>
    <w:rsid w:val="006507A6"/>
    <w:rsid w:val="00664BD7"/>
    <w:rsid w:val="00674F37"/>
    <w:rsid w:val="00677421"/>
    <w:rsid w:val="00686E54"/>
    <w:rsid w:val="0068760C"/>
    <w:rsid w:val="006909D2"/>
    <w:rsid w:val="00691134"/>
    <w:rsid w:val="006A1B64"/>
    <w:rsid w:val="006B3F7F"/>
    <w:rsid w:val="006F20C4"/>
    <w:rsid w:val="006F348D"/>
    <w:rsid w:val="0070031A"/>
    <w:rsid w:val="00710C01"/>
    <w:rsid w:val="00713CC5"/>
    <w:rsid w:val="0071501C"/>
    <w:rsid w:val="00734DCB"/>
    <w:rsid w:val="00735956"/>
    <w:rsid w:val="00742189"/>
    <w:rsid w:val="00765F49"/>
    <w:rsid w:val="00766316"/>
    <w:rsid w:val="00782A82"/>
    <w:rsid w:val="00786321"/>
    <w:rsid w:val="00792295"/>
    <w:rsid w:val="007A263C"/>
    <w:rsid w:val="007B146D"/>
    <w:rsid w:val="007B4752"/>
    <w:rsid w:val="007B58F7"/>
    <w:rsid w:val="007B7EEC"/>
    <w:rsid w:val="007C6CAA"/>
    <w:rsid w:val="007D1AA9"/>
    <w:rsid w:val="007E1E97"/>
    <w:rsid w:val="007E7310"/>
    <w:rsid w:val="007F001C"/>
    <w:rsid w:val="007F3002"/>
    <w:rsid w:val="0080270B"/>
    <w:rsid w:val="00813686"/>
    <w:rsid w:val="00823078"/>
    <w:rsid w:val="0082638E"/>
    <w:rsid w:val="0085698F"/>
    <w:rsid w:val="00865F62"/>
    <w:rsid w:val="008745FF"/>
    <w:rsid w:val="008752F5"/>
    <w:rsid w:val="008866C8"/>
    <w:rsid w:val="00893339"/>
    <w:rsid w:val="0089743F"/>
    <w:rsid w:val="008A41DF"/>
    <w:rsid w:val="008C0062"/>
    <w:rsid w:val="008C2122"/>
    <w:rsid w:val="008C3186"/>
    <w:rsid w:val="008C3C9F"/>
    <w:rsid w:val="008D1B05"/>
    <w:rsid w:val="008D2911"/>
    <w:rsid w:val="008D3513"/>
    <w:rsid w:val="008D6BAA"/>
    <w:rsid w:val="008E3201"/>
    <w:rsid w:val="008E6F32"/>
    <w:rsid w:val="008F133E"/>
    <w:rsid w:val="00901153"/>
    <w:rsid w:val="0090403F"/>
    <w:rsid w:val="0090463E"/>
    <w:rsid w:val="00911DD5"/>
    <w:rsid w:val="00917C2C"/>
    <w:rsid w:val="00924488"/>
    <w:rsid w:val="009249BF"/>
    <w:rsid w:val="00925549"/>
    <w:rsid w:val="0093150A"/>
    <w:rsid w:val="00931FAE"/>
    <w:rsid w:val="00943534"/>
    <w:rsid w:val="009440A5"/>
    <w:rsid w:val="00944BCE"/>
    <w:rsid w:val="00947D88"/>
    <w:rsid w:val="00953DDB"/>
    <w:rsid w:val="009674C4"/>
    <w:rsid w:val="009727F5"/>
    <w:rsid w:val="00975ACD"/>
    <w:rsid w:val="00977088"/>
    <w:rsid w:val="009825FE"/>
    <w:rsid w:val="0098310B"/>
    <w:rsid w:val="00983FF9"/>
    <w:rsid w:val="009859E2"/>
    <w:rsid w:val="00997429"/>
    <w:rsid w:val="009C20CA"/>
    <w:rsid w:val="009D470B"/>
    <w:rsid w:val="009D5940"/>
    <w:rsid w:val="009E4480"/>
    <w:rsid w:val="009F04E4"/>
    <w:rsid w:val="009F4E9B"/>
    <w:rsid w:val="00A00427"/>
    <w:rsid w:val="00A01BEB"/>
    <w:rsid w:val="00A05DE3"/>
    <w:rsid w:val="00A14816"/>
    <w:rsid w:val="00A23A47"/>
    <w:rsid w:val="00A50095"/>
    <w:rsid w:val="00A74C91"/>
    <w:rsid w:val="00A82AEC"/>
    <w:rsid w:val="00A86C8A"/>
    <w:rsid w:val="00AA0223"/>
    <w:rsid w:val="00AA5EB5"/>
    <w:rsid w:val="00AC6BE5"/>
    <w:rsid w:val="00AD3DBE"/>
    <w:rsid w:val="00AF6621"/>
    <w:rsid w:val="00B075C1"/>
    <w:rsid w:val="00B15217"/>
    <w:rsid w:val="00B22441"/>
    <w:rsid w:val="00B3072C"/>
    <w:rsid w:val="00B40642"/>
    <w:rsid w:val="00B40ADD"/>
    <w:rsid w:val="00B424DE"/>
    <w:rsid w:val="00B51C09"/>
    <w:rsid w:val="00B624F8"/>
    <w:rsid w:val="00B63D2A"/>
    <w:rsid w:val="00B8790F"/>
    <w:rsid w:val="00B925FE"/>
    <w:rsid w:val="00B95376"/>
    <w:rsid w:val="00BA080B"/>
    <w:rsid w:val="00BC156F"/>
    <w:rsid w:val="00BC1E09"/>
    <w:rsid w:val="00BD0948"/>
    <w:rsid w:val="00BD1D64"/>
    <w:rsid w:val="00BE3173"/>
    <w:rsid w:val="00BE7005"/>
    <w:rsid w:val="00BE70A3"/>
    <w:rsid w:val="00BF137A"/>
    <w:rsid w:val="00C079D0"/>
    <w:rsid w:val="00C11DDD"/>
    <w:rsid w:val="00C1527E"/>
    <w:rsid w:val="00C16AC3"/>
    <w:rsid w:val="00C44A20"/>
    <w:rsid w:val="00C530C8"/>
    <w:rsid w:val="00C60C8C"/>
    <w:rsid w:val="00C66255"/>
    <w:rsid w:val="00C67A19"/>
    <w:rsid w:val="00C74587"/>
    <w:rsid w:val="00C771A3"/>
    <w:rsid w:val="00C86F9C"/>
    <w:rsid w:val="00C93EC5"/>
    <w:rsid w:val="00CC226B"/>
    <w:rsid w:val="00CE31D4"/>
    <w:rsid w:val="00CE3ED7"/>
    <w:rsid w:val="00CE5F04"/>
    <w:rsid w:val="00CE6A1A"/>
    <w:rsid w:val="00CF268A"/>
    <w:rsid w:val="00CF580E"/>
    <w:rsid w:val="00CF7BF3"/>
    <w:rsid w:val="00D01F6B"/>
    <w:rsid w:val="00D06349"/>
    <w:rsid w:val="00D07C56"/>
    <w:rsid w:val="00D1665B"/>
    <w:rsid w:val="00D210AE"/>
    <w:rsid w:val="00D25EFE"/>
    <w:rsid w:val="00D2684D"/>
    <w:rsid w:val="00D32315"/>
    <w:rsid w:val="00D36CBE"/>
    <w:rsid w:val="00D521BD"/>
    <w:rsid w:val="00D56707"/>
    <w:rsid w:val="00D647EA"/>
    <w:rsid w:val="00D8174D"/>
    <w:rsid w:val="00D90463"/>
    <w:rsid w:val="00D921CC"/>
    <w:rsid w:val="00DA0635"/>
    <w:rsid w:val="00DA06D8"/>
    <w:rsid w:val="00DB6F59"/>
    <w:rsid w:val="00DC06D1"/>
    <w:rsid w:val="00DC106D"/>
    <w:rsid w:val="00DC41EB"/>
    <w:rsid w:val="00DD29E5"/>
    <w:rsid w:val="00DD5AF8"/>
    <w:rsid w:val="00DE1F44"/>
    <w:rsid w:val="00DE6206"/>
    <w:rsid w:val="00E0181C"/>
    <w:rsid w:val="00E0457C"/>
    <w:rsid w:val="00E12D62"/>
    <w:rsid w:val="00E16555"/>
    <w:rsid w:val="00E30CFA"/>
    <w:rsid w:val="00E4292D"/>
    <w:rsid w:val="00E471F8"/>
    <w:rsid w:val="00E678AB"/>
    <w:rsid w:val="00E80F42"/>
    <w:rsid w:val="00EA07BF"/>
    <w:rsid w:val="00EB4D38"/>
    <w:rsid w:val="00EB62F7"/>
    <w:rsid w:val="00EB67DB"/>
    <w:rsid w:val="00EC442C"/>
    <w:rsid w:val="00ED0436"/>
    <w:rsid w:val="00ED47FB"/>
    <w:rsid w:val="00ED6FA0"/>
    <w:rsid w:val="00EE4599"/>
    <w:rsid w:val="00EE635E"/>
    <w:rsid w:val="00EF15B1"/>
    <w:rsid w:val="00EF2D12"/>
    <w:rsid w:val="00EF34EF"/>
    <w:rsid w:val="00F02480"/>
    <w:rsid w:val="00F02C0F"/>
    <w:rsid w:val="00F24396"/>
    <w:rsid w:val="00F24E04"/>
    <w:rsid w:val="00F25FDD"/>
    <w:rsid w:val="00F3204C"/>
    <w:rsid w:val="00F368C6"/>
    <w:rsid w:val="00F37012"/>
    <w:rsid w:val="00F5263D"/>
    <w:rsid w:val="00F63244"/>
    <w:rsid w:val="00F63280"/>
    <w:rsid w:val="00F6387A"/>
    <w:rsid w:val="00F653B3"/>
    <w:rsid w:val="00F83089"/>
    <w:rsid w:val="00F848FF"/>
    <w:rsid w:val="00F859AF"/>
    <w:rsid w:val="00F91B2E"/>
    <w:rsid w:val="00F93D9D"/>
    <w:rsid w:val="00FA1D7D"/>
    <w:rsid w:val="00FA4372"/>
    <w:rsid w:val="00FB066D"/>
    <w:rsid w:val="00FC46CD"/>
    <w:rsid w:val="00FE2D52"/>
    <w:rsid w:val="00FE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9BAC6"/>
  <w15:chartTrackingRefBased/>
  <w15:docId w15:val="{040C45CB-AE28-4F63-BBCC-8B9438E05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32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448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34D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80F42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80F42"/>
    <w:rPr>
      <w:color w:val="605E5C"/>
      <w:shd w:val="clear" w:color="auto" w:fill="E1DFDD"/>
    </w:rPr>
  </w:style>
  <w:style w:type="character" w:styleId="a6">
    <w:name w:val="Emphasis"/>
    <w:basedOn w:val="a0"/>
    <w:uiPriority w:val="20"/>
    <w:qFormat/>
    <w:rsid w:val="00515D02"/>
    <w:rPr>
      <w:i/>
      <w:iCs/>
    </w:rPr>
  </w:style>
  <w:style w:type="table" w:styleId="a7">
    <w:name w:val="Table Grid"/>
    <w:basedOn w:val="a1"/>
    <w:uiPriority w:val="39"/>
    <w:rsid w:val="001443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5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47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on.gov.ua/ua/tag/erazmus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70977C-D2E7-481C-B17D-ADE1B2DBC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1888</Words>
  <Characters>10768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2023-04-26T07:08:00Z</cp:lastPrinted>
  <dcterms:created xsi:type="dcterms:W3CDTF">2023-11-06T11:14:00Z</dcterms:created>
  <dcterms:modified xsi:type="dcterms:W3CDTF">2023-11-06T11:16:00Z</dcterms:modified>
</cp:coreProperties>
</file>