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6B" w:rsidRDefault="00C10275" w:rsidP="00571E31">
      <w:pPr>
        <w:spacing w:after="0" w:line="240" w:lineRule="auto"/>
        <w:jc w:val="center"/>
        <w:rPr>
          <w:b/>
          <w:sz w:val="32"/>
          <w:szCs w:val="32"/>
          <w:lang w:val="uk-UA"/>
        </w:rPr>
      </w:pPr>
      <w:r w:rsidRPr="003D7ED5">
        <w:rPr>
          <w:b/>
          <w:sz w:val="32"/>
          <w:szCs w:val="32"/>
          <w:lang w:val="uk-UA"/>
        </w:rPr>
        <w:t>Методичні рекомендації до виконання лабораторної роботи №17</w:t>
      </w:r>
    </w:p>
    <w:p w:rsidR="003D7ED5" w:rsidRPr="003D7ED5" w:rsidRDefault="003D7ED5" w:rsidP="00571E31">
      <w:pPr>
        <w:spacing w:after="0" w:line="240" w:lineRule="auto"/>
        <w:jc w:val="center"/>
        <w:rPr>
          <w:b/>
          <w:sz w:val="20"/>
          <w:szCs w:val="20"/>
          <w:lang w:val="uk-UA"/>
        </w:rPr>
      </w:pPr>
    </w:p>
    <w:p w:rsidR="00584402" w:rsidRPr="00AB3DC8" w:rsidRDefault="00C10275" w:rsidP="00571E31">
      <w:pPr>
        <w:spacing w:after="0" w:line="240" w:lineRule="auto"/>
        <w:ind w:left="1560" w:hanging="1560"/>
        <w:jc w:val="both"/>
        <w:rPr>
          <w:lang w:val="uk-UA"/>
        </w:rPr>
      </w:pPr>
      <w:r w:rsidRPr="00AB3DC8">
        <w:rPr>
          <w:b/>
          <w:lang w:val="uk-UA"/>
        </w:rPr>
        <w:t>Тема:</w:t>
      </w:r>
      <w:r w:rsidRPr="00AB3DC8">
        <w:rPr>
          <w:lang w:val="uk-UA"/>
        </w:rPr>
        <w:t>Випробування та перевірки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нівелірів</w:t>
      </w:r>
      <w:r w:rsidR="0075501D" w:rsidRPr="00AB3DC8">
        <w:rPr>
          <w:lang w:val="uk-UA"/>
        </w:rPr>
        <w:t>,</w:t>
      </w:r>
      <w:r w:rsidRPr="00AB3DC8">
        <w:rPr>
          <w:lang w:val="uk-UA"/>
        </w:rPr>
        <w:t xml:space="preserve"> нівелірних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рейок.</w:t>
      </w:r>
    </w:p>
    <w:p w:rsidR="00571E31" w:rsidRPr="00AB3DC8" w:rsidRDefault="00C10275" w:rsidP="00571E31">
      <w:pPr>
        <w:spacing w:after="0" w:line="240" w:lineRule="auto"/>
        <w:ind w:left="1560" w:hanging="1560"/>
        <w:jc w:val="both"/>
        <w:rPr>
          <w:b/>
          <w:lang w:val="uk-UA"/>
        </w:rPr>
      </w:pPr>
      <w:r w:rsidRPr="00AB3DC8">
        <w:rPr>
          <w:b/>
          <w:lang w:val="uk-UA"/>
        </w:rPr>
        <w:t>Мета</w:t>
      </w:r>
      <w:r w:rsidR="00571E31" w:rsidRPr="00AB3DC8">
        <w:rPr>
          <w:b/>
          <w:lang w:val="uk-UA"/>
        </w:rPr>
        <w:t xml:space="preserve"> заняття</w:t>
      </w:r>
      <w:r w:rsidRPr="00AB3DC8">
        <w:rPr>
          <w:b/>
          <w:lang w:val="uk-UA"/>
        </w:rPr>
        <w:t xml:space="preserve">: </w:t>
      </w:r>
    </w:p>
    <w:p w:rsidR="0075501D" w:rsidRPr="00AB3DC8" w:rsidRDefault="00C10275" w:rsidP="0075501D">
      <w:pPr>
        <w:pStyle w:val="a8"/>
        <w:ind w:left="1560" w:hanging="1560"/>
        <w:rPr>
          <w:b w:val="0"/>
          <w:sz w:val="28"/>
          <w:szCs w:val="28"/>
        </w:rPr>
      </w:pPr>
      <w:r w:rsidRPr="00AB3DC8">
        <w:rPr>
          <w:sz w:val="28"/>
          <w:szCs w:val="28"/>
        </w:rPr>
        <w:t xml:space="preserve">Навчальна: </w:t>
      </w:r>
      <w:r w:rsidR="0075501D" w:rsidRPr="00AB3DC8">
        <w:rPr>
          <w:b w:val="0"/>
          <w:sz w:val="28"/>
          <w:szCs w:val="28"/>
        </w:rPr>
        <w:t>Набуття умінь і навичок щодо порядку здійснення перевірок нівеліра 2Н-10КЛ, НИ-3, Н-3 та нівелірних рейок.</w:t>
      </w:r>
    </w:p>
    <w:p w:rsidR="00C10275" w:rsidRPr="00AB3DC8" w:rsidRDefault="00C10275" w:rsidP="00571E31">
      <w:pPr>
        <w:spacing w:after="0" w:line="240" w:lineRule="auto"/>
        <w:ind w:left="1560" w:hanging="1560"/>
        <w:jc w:val="both"/>
        <w:rPr>
          <w:lang w:val="uk-UA"/>
        </w:rPr>
      </w:pPr>
      <w:r w:rsidRPr="00AB3DC8">
        <w:rPr>
          <w:b/>
          <w:lang w:val="uk-UA"/>
        </w:rPr>
        <w:t>Виховна:</w:t>
      </w:r>
      <w:r w:rsidRPr="00AB3DC8">
        <w:rPr>
          <w:lang w:val="uk-UA"/>
        </w:rPr>
        <w:t xml:space="preserve"> </w:t>
      </w:r>
      <w:r w:rsidR="0075501D" w:rsidRPr="00AB3DC8">
        <w:rPr>
          <w:lang w:val="uk-UA"/>
        </w:rPr>
        <w:t>В</w:t>
      </w:r>
      <w:r w:rsidRPr="00AB3DC8">
        <w:rPr>
          <w:lang w:val="uk-UA"/>
        </w:rPr>
        <w:t>ихов</w:t>
      </w:r>
      <w:r w:rsidR="0075501D" w:rsidRPr="00AB3DC8">
        <w:rPr>
          <w:lang w:val="uk-UA"/>
        </w:rPr>
        <w:t>увати</w:t>
      </w:r>
      <w:r w:rsidRPr="00AB3DC8">
        <w:rPr>
          <w:lang w:val="uk-UA"/>
        </w:rPr>
        <w:t xml:space="preserve"> у студентів зацікавленість дисципліною,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сприяти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формуванню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пізнавального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інтересу, виховувати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професійні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риси,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почуття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відповідальності, бережливе</w:t>
      </w:r>
      <w:r w:rsidR="0075501D" w:rsidRPr="00AB3DC8">
        <w:rPr>
          <w:lang w:val="uk-UA"/>
        </w:rPr>
        <w:t xml:space="preserve"> </w:t>
      </w:r>
      <w:r w:rsidRPr="00AB3DC8">
        <w:rPr>
          <w:lang w:val="uk-UA"/>
        </w:rPr>
        <w:t>ставлення до приладів</w:t>
      </w:r>
      <w:r w:rsidR="0075501D" w:rsidRPr="00AB3DC8">
        <w:rPr>
          <w:lang w:val="uk-UA"/>
        </w:rPr>
        <w:t>.</w:t>
      </w:r>
    </w:p>
    <w:p w:rsidR="00571E31" w:rsidRPr="00AB3DC8" w:rsidRDefault="00571E31" w:rsidP="00571E31">
      <w:pPr>
        <w:spacing w:after="0" w:line="240" w:lineRule="auto"/>
        <w:ind w:left="1797" w:hanging="1797"/>
        <w:jc w:val="both"/>
        <w:rPr>
          <w:b/>
          <w:lang w:val="uk-UA"/>
        </w:rPr>
      </w:pPr>
      <w:r w:rsidRPr="00AB3DC8">
        <w:rPr>
          <w:b/>
          <w:lang w:val="uk-UA"/>
        </w:rPr>
        <w:t>Матеріали</w:t>
      </w:r>
    </w:p>
    <w:p w:rsidR="00571E31" w:rsidRPr="00AB3DC8" w:rsidRDefault="00571E31" w:rsidP="00571E31">
      <w:pPr>
        <w:spacing w:after="0" w:line="240" w:lineRule="auto"/>
        <w:ind w:left="1797" w:hanging="1797"/>
        <w:jc w:val="both"/>
        <w:rPr>
          <w:lang w:val="uk-UA"/>
        </w:rPr>
      </w:pPr>
      <w:r w:rsidRPr="00AB3DC8">
        <w:rPr>
          <w:b/>
          <w:lang w:val="uk-UA"/>
        </w:rPr>
        <w:t xml:space="preserve">та обладнання: </w:t>
      </w:r>
      <w:r w:rsidRPr="00AB3DC8">
        <w:rPr>
          <w:lang w:val="uk-UA"/>
        </w:rPr>
        <w:t>нівеліри 2Н-10КЛ,</w:t>
      </w:r>
      <w:r w:rsidR="0075501D" w:rsidRPr="00AB3DC8">
        <w:rPr>
          <w:lang w:val="uk-UA"/>
        </w:rPr>
        <w:t xml:space="preserve"> </w:t>
      </w:r>
      <w:r w:rsidRPr="00AB3DC8">
        <w:rPr>
          <w:szCs w:val="24"/>
          <w:lang w:val="uk-UA"/>
        </w:rPr>
        <w:t>2Н-3Л, Н-3,</w:t>
      </w:r>
      <w:r w:rsidRPr="00AB3DC8">
        <w:rPr>
          <w:lang w:val="uk-UA"/>
        </w:rPr>
        <w:t xml:space="preserve"> штативи, нівелірні рейки, обчислювальна техніка.</w:t>
      </w:r>
    </w:p>
    <w:p w:rsidR="00571E31" w:rsidRPr="00AB3DC8" w:rsidRDefault="00571E31" w:rsidP="00571E31">
      <w:pPr>
        <w:spacing w:after="0" w:line="240" w:lineRule="auto"/>
        <w:jc w:val="center"/>
        <w:rPr>
          <w:b/>
          <w:lang w:val="uk-UA"/>
        </w:rPr>
      </w:pPr>
      <w:r w:rsidRPr="00AB3DC8">
        <w:rPr>
          <w:b/>
          <w:lang w:val="uk-UA"/>
        </w:rPr>
        <w:t>Зміст завдання</w:t>
      </w:r>
    </w:p>
    <w:p w:rsidR="00571E31" w:rsidRPr="00AB3DC8" w:rsidRDefault="00571E31" w:rsidP="00E705AC">
      <w:pPr>
        <w:pStyle w:val="aa"/>
        <w:numPr>
          <w:ilvl w:val="0"/>
          <w:numId w:val="3"/>
        </w:numPr>
        <w:spacing w:after="0" w:line="240" w:lineRule="auto"/>
        <w:jc w:val="both"/>
        <w:rPr>
          <w:lang w:val="uk-UA"/>
        </w:rPr>
      </w:pPr>
      <w:r w:rsidRPr="00AB3DC8">
        <w:rPr>
          <w:szCs w:val="24"/>
          <w:lang w:val="uk-UA"/>
        </w:rPr>
        <w:t>Вивчення поля зору нівеліра, знімання відліків по рейці</w:t>
      </w:r>
      <w:r w:rsidR="00E705AC" w:rsidRPr="00AB3DC8">
        <w:rPr>
          <w:szCs w:val="24"/>
          <w:lang w:val="uk-UA"/>
        </w:rPr>
        <w:t>.</w:t>
      </w:r>
    </w:p>
    <w:p w:rsidR="00E705AC" w:rsidRPr="00AB3DC8" w:rsidRDefault="00571E31" w:rsidP="00571E31">
      <w:pPr>
        <w:pStyle w:val="aa"/>
        <w:numPr>
          <w:ilvl w:val="0"/>
          <w:numId w:val="3"/>
        </w:numPr>
        <w:jc w:val="both"/>
        <w:rPr>
          <w:lang w:val="uk-UA"/>
        </w:rPr>
      </w:pPr>
      <w:r w:rsidRPr="00AB3DC8">
        <w:rPr>
          <w:szCs w:val="24"/>
          <w:lang w:val="uk-UA"/>
        </w:rPr>
        <w:t>Виконання</w:t>
      </w:r>
      <w:r w:rsidR="0075501D" w:rsidRPr="00AB3DC8">
        <w:rPr>
          <w:szCs w:val="24"/>
          <w:lang w:val="uk-UA"/>
        </w:rPr>
        <w:t xml:space="preserve"> </w:t>
      </w:r>
      <w:r w:rsidRPr="00AB3DC8">
        <w:rPr>
          <w:szCs w:val="24"/>
          <w:lang w:val="uk-UA"/>
        </w:rPr>
        <w:t>перевірок</w:t>
      </w:r>
      <w:r w:rsidR="0075501D" w:rsidRPr="00AB3DC8">
        <w:rPr>
          <w:szCs w:val="24"/>
          <w:lang w:val="uk-UA"/>
        </w:rPr>
        <w:t xml:space="preserve"> </w:t>
      </w:r>
      <w:r w:rsidRPr="00AB3DC8">
        <w:rPr>
          <w:szCs w:val="24"/>
          <w:lang w:val="uk-UA"/>
        </w:rPr>
        <w:t xml:space="preserve">нівеліра (2Н-10КЛ, </w:t>
      </w:r>
      <w:r w:rsidRPr="00AB3DC8">
        <w:rPr>
          <w:rFonts w:cs="Times New Roman"/>
          <w:szCs w:val="28"/>
          <w:lang w:val="uk-UA"/>
        </w:rPr>
        <w:t>2Н-3Л</w:t>
      </w:r>
      <w:r w:rsidRPr="00AB3DC8">
        <w:rPr>
          <w:szCs w:val="28"/>
          <w:lang w:val="uk-UA"/>
        </w:rPr>
        <w:t xml:space="preserve">, </w:t>
      </w:r>
      <w:r w:rsidRPr="00AB3DC8">
        <w:rPr>
          <w:rFonts w:cs="Times New Roman"/>
          <w:szCs w:val="28"/>
          <w:lang w:val="uk-UA"/>
        </w:rPr>
        <w:t>Н-3</w:t>
      </w:r>
      <w:r w:rsidRPr="00AB3DC8">
        <w:rPr>
          <w:szCs w:val="24"/>
          <w:lang w:val="uk-UA"/>
        </w:rPr>
        <w:t>)</w:t>
      </w:r>
      <w:r w:rsidR="00E705AC" w:rsidRPr="00AB3DC8">
        <w:rPr>
          <w:szCs w:val="24"/>
          <w:lang w:val="uk-UA"/>
        </w:rPr>
        <w:t>.</w:t>
      </w:r>
    </w:p>
    <w:p w:rsidR="00571E31" w:rsidRPr="00AB3DC8" w:rsidRDefault="00E705AC" w:rsidP="0075501D">
      <w:pPr>
        <w:pStyle w:val="aa"/>
        <w:numPr>
          <w:ilvl w:val="0"/>
          <w:numId w:val="3"/>
        </w:numPr>
        <w:spacing w:after="0"/>
        <w:jc w:val="both"/>
        <w:rPr>
          <w:lang w:val="uk-UA"/>
        </w:rPr>
      </w:pPr>
      <w:r w:rsidRPr="00AB3DC8">
        <w:rPr>
          <w:szCs w:val="24"/>
          <w:lang w:val="uk-UA"/>
        </w:rPr>
        <w:t>Вивчення</w:t>
      </w:r>
      <w:r w:rsidR="0075501D" w:rsidRPr="00AB3DC8">
        <w:rPr>
          <w:szCs w:val="24"/>
          <w:lang w:val="uk-UA"/>
        </w:rPr>
        <w:t xml:space="preserve"> </w:t>
      </w:r>
      <w:r w:rsidRPr="00AB3DC8">
        <w:rPr>
          <w:szCs w:val="24"/>
          <w:lang w:val="uk-UA"/>
        </w:rPr>
        <w:t>будови</w:t>
      </w:r>
      <w:r w:rsidR="0075501D" w:rsidRPr="00AB3DC8">
        <w:rPr>
          <w:szCs w:val="24"/>
          <w:lang w:val="uk-UA"/>
        </w:rPr>
        <w:t xml:space="preserve"> </w:t>
      </w:r>
      <w:r w:rsidRPr="00AB3DC8">
        <w:rPr>
          <w:szCs w:val="24"/>
          <w:lang w:val="uk-UA"/>
        </w:rPr>
        <w:t>нівелірної рейки, виконання</w:t>
      </w:r>
      <w:r w:rsidR="0075501D" w:rsidRPr="00AB3DC8">
        <w:rPr>
          <w:szCs w:val="24"/>
          <w:lang w:val="uk-UA"/>
        </w:rPr>
        <w:t xml:space="preserve"> </w:t>
      </w:r>
      <w:r w:rsidRPr="00AB3DC8">
        <w:rPr>
          <w:szCs w:val="24"/>
          <w:lang w:val="uk-UA"/>
        </w:rPr>
        <w:t>перевірок рейки.</w:t>
      </w:r>
    </w:p>
    <w:p w:rsidR="00571E31" w:rsidRPr="00AB3DC8" w:rsidRDefault="00571E31" w:rsidP="0075501D">
      <w:pPr>
        <w:spacing w:after="0"/>
        <w:jc w:val="center"/>
        <w:rPr>
          <w:b/>
          <w:lang w:val="uk-UA"/>
        </w:rPr>
      </w:pPr>
      <w:r w:rsidRPr="00AB3DC8">
        <w:rPr>
          <w:b/>
          <w:lang w:val="uk-UA"/>
        </w:rPr>
        <w:t>Вступний інструктаж</w:t>
      </w:r>
    </w:p>
    <w:p w:rsidR="00571E31" w:rsidRPr="00AB3DC8" w:rsidRDefault="00571E31" w:rsidP="0075501D">
      <w:pPr>
        <w:numPr>
          <w:ilvl w:val="1"/>
          <w:numId w:val="1"/>
        </w:numPr>
        <w:shd w:val="clear" w:color="auto" w:fill="FFFFFF"/>
        <w:tabs>
          <w:tab w:val="clear" w:pos="2822"/>
          <w:tab w:val="num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lang w:val="uk-UA"/>
        </w:rPr>
      </w:pPr>
      <w:r w:rsidRPr="00AB3DC8">
        <w:rPr>
          <w:lang w:val="uk-UA"/>
        </w:rPr>
        <w:t>Не прикладати зусиль при роботі із закріпними та навідними гвинтами геодезичних приладів,бути уважним при роботі з ними.</w:t>
      </w:r>
    </w:p>
    <w:p w:rsidR="00571E31" w:rsidRPr="00AB3DC8" w:rsidRDefault="00571E31" w:rsidP="0075501D">
      <w:pPr>
        <w:numPr>
          <w:ilvl w:val="1"/>
          <w:numId w:val="1"/>
        </w:numPr>
        <w:shd w:val="clear" w:color="auto" w:fill="FFFFFF"/>
        <w:tabs>
          <w:tab w:val="clear" w:pos="2822"/>
          <w:tab w:val="num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lang w:val="uk-UA"/>
        </w:rPr>
      </w:pPr>
      <w:r w:rsidRPr="00AB3DC8">
        <w:rPr>
          <w:lang w:val="uk-UA"/>
        </w:rPr>
        <w:t>Юстування геодезичних приладів проводити тільки у присутності викладача.</w:t>
      </w:r>
    </w:p>
    <w:p w:rsidR="00571E31" w:rsidRPr="00AB3DC8" w:rsidRDefault="00571E31" w:rsidP="0075501D">
      <w:pPr>
        <w:numPr>
          <w:ilvl w:val="1"/>
          <w:numId w:val="1"/>
        </w:numPr>
        <w:shd w:val="clear" w:color="auto" w:fill="FFFFFF"/>
        <w:tabs>
          <w:tab w:val="clear" w:pos="2822"/>
          <w:tab w:val="num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lang w:val="uk-UA"/>
        </w:rPr>
      </w:pPr>
      <w:r w:rsidRPr="00AB3DC8">
        <w:rPr>
          <w:lang w:val="uk-UA"/>
        </w:rPr>
        <w:t>Не залишати геодезичні прилади без нагляду.</w:t>
      </w:r>
    </w:p>
    <w:p w:rsidR="00571E31" w:rsidRPr="00AB3DC8" w:rsidRDefault="00571E31" w:rsidP="0075501D">
      <w:pPr>
        <w:numPr>
          <w:ilvl w:val="1"/>
          <w:numId w:val="1"/>
        </w:numPr>
        <w:shd w:val="clear" w:color="auto" w:fill="FFFFFF"/>
        <w:tabs>
          <w:tab w:val="clear" w:pos="2822"/>
          <w:tab w:val="num" w:pos="851"/>
        </w:tabs>
        <w:autoSpaceDE w:val="0"/>
        <w:autoSpaceDN w:val="0"/>
        <w:adjustRightInd w:val="0"/>
        <w:spacing w:after="0" w:line="240" w:lineRule="auto"/>
        <w:ind w:left="851" w:hanging="425"/>
        <w:jc w:val="both"/>
        <w:rPr>
          <w:lang w:val="uk-UA"/>
        </w:rPr>
      </w:pPr>
      <w:r w:rsidRPr="00AB3DC8">
        <w:rPr>
          <w:lang w:val="uk-UA"/>
        </w:rPr>
        <w:t>Віхи та штативи переносити гострими кінцями вверх.</w:t>
      </w:r>
    </w:p>
    <w:p w:rsidR="00584402" w:rsidRPr="00AB3DC8" w:rsidRDefault="00584402" w:rsidP="0075501D">
      <w:pPr>
        <w:spacing w:after="0" w:line="240" w:lineRule="auto"/>
        <w:jc w:val="both"/>
        <w:rPr>
          <w:lang w:val="uk-UA"/>
        </w:rPr>
      </w:pPr>
    </w:p>
    <w:p w:rsidR="0028698E" w:rsidRPr="00AB3DC8" w:rsidRDefault="0028698E" w:rsidP="0075501D">
      <w:pPr>
        <w:spacing w:after="0" w:line="240" w:lineRule="auto"/>
        <w:jc w:val="center"/>
        <w:rPr>
          <w:b/>
          <w:lang w:val="uk-UA"/>
        </w:rPr>
      </w:pPr>
      <w:r w:rsidRPr="00AB3DC8">
        <w:rPr>
          <w:b/>
          <w:lang w:val="uk-UA"/>
        </w:rPr>
        <w:t>Завдання №1</w:t>
      </w:r>
    </w:p>
    <w:p w:rsidR="00E705AC" w:rsidRPr="00AB3DC8" w:rsidRDefault="00E705AC" w:rsidP="0075501D">
      <w:pPr>
        <w:spacing w:after="0" w:line="240" w:lineRule="auto"/>
        <w:ind w:firstLine="851"/>
        <w:jc w:val="both"/>
        <w:rPr>
          <w:rFonts w:cs="Times New Roman"/>
          <w:szCs w:val="28"/>
          <w:lang w:val="uk-UA"/>
        </w:rPr>
      </w:pPr>
      <w:r w:rsidRPr="00AB3DC8">
        <w:rPr>
          <w:rFonts w:cs="Times New Roman"/>
          <w:b/>
          <w:bCs/>
          <w:color w:val="222222"/>
          <w:szCs w:val="28"/>
          <w:shd w:val="clear" w:color="auto" w:fill="FFFFFF"/>
          <w:lang w:val="uk-UA"/>
        </w:rPr>
        <w:t>Сітка ниток</w:t>
      </w:r>
      <w:r w:rsidR="0075501D" w:rsidRPr="00AB3DC8">
        <w:rPr>
          <w:rFonts w:cs="Times New Roman"/>
          <w:b/>
          <w:bCs/>
          <w:color w:val="222222"/>
          <w:szCs w:val="28"/>
          <w:shd w:val="clear" w:color="auto" w:fill="FFFFFF"/>
          <w:lang w:val="uk-UA"/>
        </w:rPr>
        <w:t xml:space="preserve"> </w:t>
      </w:r>
      <w:r w:rsidRPr="00AB3DC8">
        <w:rPr>
          <w:rFonts w:cs="Times New Roman"/>
          <w:color w:val="222222"/>
          <w:szCs w:val="28"/>
          <w:shd w:val="clear" w:color="auto" w:fill="FFFFFF"/>
          <w:lang w:val="uk-UA"/>
        </w:rPr>
        <w:t>– окулярна сітка</w:t>
      </w:r>
      <w:r w:rsidR="00E32D98" w:rsidRPr="00AB3DC8">
        <w:rPr>
          <w:rFonts w:cs="Times New Roman"/>
          <w:color w:val="222222"/>
          <w:szCs w:val="28"/>
          <w:shd w:val="clear" w:color="auto" w:fill="FFFFFF"/>
          <w:lang w:val="uk-UA"/>
        </w:rPr>
        <w:t>,</w:t>
      </w:r>
      <w:r w:rsidRPr="00AB3DC8">
        <w:rPr>
          <w:rFonts w:cs="Times New Roman"/>
          <w:color w:val="222222"/>
          <w:szCs w:val="28"/>
          <w:shd w:val="clear" w:color="auto" w:fill="FFFFFF"/>
          <w:lang w:val="uk-UA"/>
        </w:rPr>
        <w:t xml:space="preserve"> встановлюється в зорових трубах. Являє собою систему довгих штрихів (ниток), у якій два хрестоподібно розташованих штрихи є основними та служать для візування на ціль в горизонтальній і вертикальній площинах, а два додаткових горизонтальних штрихи, один – вище, а другий – нижче основного, є далекомірними і служать для виміру відстаней по нівелірній або тахеометричній рейці, встановленій вертикально на знімальних точках.</w:t>
      </w:r>
    </w:p>
    <w:p w:rsidR="0028698E" w:rsidRPr="00AB3DC8" w:rsidRDefault="0028698E" w:rsidP="00571E31">
      <w:pPr>
        <w:spacing w:after="0" w:line="240" w:lineRule="auto"/>
        <w:jc w:val="both"/>
        <w:rPr>
          <w:lang w:val="uk-UA"/>
        </w:rPr>
      </w:pPr>
      <w:r w:rsidRPr="00AB3DC8">
        <w:rPr>
          <w:noProof/>
          <w:lang w:eastAsia="ru-RU"/>
        </w:rPr>
        <w:drawing>
          <wp:inline distT="0" distB="0" distL="0" distR="0">
            <wp:extent cx="2854960" cy="1889061"/>
            <wp:effectExtent l="0" t="0" r="0" b="0"/>
            <wp:docPr id="28" name="Рисунок 33" descr="http://ok-t.ru/studopedia/baza5/460305121235.files/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ok-t.ru/studopedia/baza5/460305121235.files/image006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6653" cy="1890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3DC8">
        <w:rPr>
          <w:noProof/>
          <w:lang w:eastAsia="ru-RU"/>
        </w:rPr>
        <w:drawing>
          <wp:inline distT="0" distB="0" distL="0" distR="0">
            <wp:extent cx="1983286" cy="1930400"/>
            <wp:effectExtent l="19050" t="0" r="0" b="0"/>
            <wp:docPr id="36" name="Рисунок 36" descr="http://ok-t.ru/studopedia/baza5/460305121235.files/image02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ok-t.ru/studopedia/baza5/460305121235.files/image020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6"/>
                    <a:srcRect l="12639" t="4762" r="3360" b="232"/>
                    <a:stretch/>
                  </pic:blipFill>
                  <pic:spPr bwMode="auto">
                    <a:xfrm>
                      <a:off x="0" y="0"/>
                      <a:ext cx="2001159" cy="1947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705AC" w:rsidRPr="00AB3DC8" w:rsidRDefault="00E705AC" w:rsidP="00E705AC">
      <w:pPr>
        <w:spacing w:after="0" w:line="240" w:lineRule="auto"/>
        <w:jc w:val="center"/>
        <w:rPr>
          <w:i/>
          <w:lang w:val="uk-UA"/>
        </w:rPr>
      </w:pPr>
      <w:r w:rsidRPr="00AB3DC8">
        <w:rPr>
          <w:i/>
          <w:lang w:val="uk-UA"/>
        </w:rPr>
        <w:t>Мал.1 Поле зору нівеліра НИ-3, Н-3</w:t>
      </w:r>
    </w:p>
    <w:p w:rsidR="00E705AC" w:rsidRPr="00AB3DC8" w:rsidRDefault="00E705AC" w:rsidP="00E705AC">
      <w:pPr>
        <w:pStyle w:val="aa"/>
        <w:numPr>
          <w:ilvl w:val="0"/>
          <w:numId w:val="4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 xml:space="preserve">Вертикальна нитка сітки </w:t>
      </w:r>
      <w:r w:rsidR="001E4E3D" w:rsidRPr="00AB3DC8">
        <w:rPr>
          <w:lang w:val="uk-UA"/>
        </w:rPr>
        <w:t>ниток</w:t>
      </w:r>
    </w:p>
    <w:p w:rsidR="001E4E3D" w:rsidRPr="00AB3DC8" w:rsidRDefault="001E4E3D" w:rsidP="00E705AC">
      <w:pPr>
        <w:pStyle w:val="aa"/>
        <w:numPr>
          <w:ilvl w:val="0"/>
          <w:numId w:val="4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>Горизонтальна нитка</w:t>
      </w:r>
    </w:p>
    <w:p w:rsidR="001E4E3D" w:rsidRPr="00AB3DC8" w:rsidRDefault="001E4E3D" w:rsidP="00E705AC">
      <w:pPr>
        <w:pStyle w:val="aa"/>
        <w:numPr>
          <w:ilvl w:val="0"/>
          <w:numId w:val="4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>Далекомірні нитки</w:t>
      </w:r>
    </w:p>
    <w:p w:rsidR="001E4E3D" w:rsidRPr="00AB3DC8" w:rsidRDefault="001E4E3D" w:rsidP="00E705AC">
      <w:pPr>
        <w:pStyle w:val="aa"/>
        <w:numPr>
          <w:ilvl w:val="0"/>
          <w:numId w:val="4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>Циліндричний рівень</w:t>
      </w:r>
    </w:p>
    <w:p w:rsidR="0028698E" w:rsidRPr="00AB3DC8" w:rsidRDefault="0028698E" w:rsidP="00571E31">
      <w:pPr>
        <w:spacing w:after="0" w:line="240" w:lineRule="auto"/>
        <w:jc w:val="both"/>
        <w:rPr>
          <w:lang w:val="uk-UA"/>
        </w:rPr>
      </w:pPr>
      <w:r w:rsidRPr="00AB3DC8">
        <w:rPr>
          <w:noProof/>
          <w:lang w:eastAsia="ru-RU"/>
        </w:rPr>
        <w:lastRenderedPageBreak/>
        <w:drawing>
          <wp:inline distT="0" distB="0" distL="0" distR="0">
            <wp:extent cx="2216150" cy="2165593"/>
            <wp:effectExtent l="19050" t="0" r="0" b="0"/>
            <wp:docPr id="39" name="Рисунок 39" descr="F:\НМК Геодезія\ІІ курс\Відкрите заняття 2019\поле зору н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F:\НМК Геодезія\ІІ курс\Відкрите заняття 2019\поле зору н1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645" cy="21650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3DC8">
        <w:rPr>
          <w:noProof/>
          <w:lang w:eastAsia="ru-RU"/>
        </w:rPr>
        <w:drawing>
          <wp:inline distT="0" distB="0" distL="0" distR="0">
            <wp:extent cx="2470729" cy="2239633"/>
            <wp:effectExtent l="38100" t="38100" r="6350" b="8890"/>
            <wp:docPr id="40" name="Рисунок 40" descr="F:\НМК Геодезія\ІІ курс\Відкрите заняття 2019\image00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F:\НМК Геодезія\ІІ курс\Відкрите заняття 2019\image006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b="24303"/>
                    <a:stretch>
                      <a:fillRect/>
                    </a:stretch>
                  </pic:blipFill>
                  <pic:spPr bwMode="auto">
                    <a:xfrm rot="21540000">
                      <a:off x="0" y="0"/>
                      <a:ext cx="2477595" cy="22458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E3D" w:rsidRPr="00AB3DC8" w:rsidRDefault="001E4E3D" w:rsidP="001E4E3D">
      <w:pPr>
        <w:spacing w:after="0" w:line="240" w:lineRule="auto"/>
        <w:jc w:val="center"/>
        <w:rPr>
          <w:i/>
          <w:lang w:val="uk-UA"/>
        </w:rPr>
      </w:pPr>
      <w:r w:rsidRPr="00AB3DC8">
        <w:rPr>
          <w:i/>
          <w:lang w:val="uk-UA"/>
        </w:rPr>
        <w:t>Мал.2 Поле зору нівеліра 2Н-10КЛ</w:t>
      </w:r>
    </w:p>
    <w:p w:rsidR="001E4E3D" w:rsidRPr="00AB3DC8" w:rsidRDefault="001E4E3D" w:rsidP="001E4E3D">
      <w:pPr>
        <w:pStyle w:val="aa"/>
        <w:numPr>
          <w:ilvl w:val="0"/>
          <w:numId w:val="5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>Вертикальна нитка сітки ниток</w:t>
      </w:r>
    </w:p>
    <w:p w:rsidR="001E4E3D" w:rsidRPr="00AB3DC8" w:rsidRDefault="001E4E3D" w:rsidP="001E4E3D">
      <w:pPr>
        <w:pStyle w:val="aa"/>
        <w:numPr>
          <w:ilvl w:val="0"/>
          <w:numId w:val="5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>Горизонтальна нитка</w:t>
      </w:r>
    </w:p>
    <w:p w:rsidR="001E4E3D" w:rsidRPr="00AB3DC8" w:rsidRDefault="001E4E3D" w:rsidP="001E4E3D">
      <w:pPr>
        <w:pStyle w:val="aa"/>
        <w:numPr>
          <w:ilvl w:val="0"/>
          <w:numId w:val="5"/>
        </w:numPr>
        <w:spacing w:after="0" w:line="240" w:lineRule="auto"/>
        <w:jc w:val="both"/>
        <w:rPr>
          <w:lang w:val="uk-UA"/>
        </w:rPr>
      </w:pPr>
      <w:r w:rsidRPr="00AB3DC8">
        <w:rPr>
          <w:lang w:val="uk-UA"/>
        </w:rPr>
        <w:t>Далекомірні нитки</w:t>
      </w:r>
    </w:p>
    <w:p w:rsidR="0075501D" w:rsidRPr="00AB3DC8" w:rsidRDefault="0075501D" w:rsidP="0075501D">
      <w:pPr>
        <w:pStyle w:val="aa"/>
        <w:shd w:val="clear" w:color="auto" w:fill="FFFFFF"/>
        <w:spacing w:after="0" w:line="240" w:lineRule="auto"/>
        <w:ind w:left="0" w:firstLine="720"/>
        <w:jc w:val="both"/>
        <w:rPr>
          <w:rFonts w:eastAsia="Times New Roman" w:cs="Times New Roman"/>
          <w:szCs w:val="28"/>
          <w:lang w:val="uk-UA" w:eastAsia="ru-RU"/>
        </w:rPr>
      </w:pPr>
    </w:p>
    <w:p w:rsidR="0075501D" w:rsidRPr="00AB3DC8" w:rsidRDefault="0075501D" w:rsidP="0075501D">
      <w:pPr>
        <w:pStyle w:val="aa"/>
        <w:shd w:val="clear" w:color="auto" w:fill="FFFFFF"/>
        <w:spacing w:after="0" w:line="240" w:lineRule="auto"/>
        <w:ind w:left="0" w:firstLine="720"/>
        <w:jc w:val="both"/>
        <w:rPr>
          <w:rFonts w:eastAsia="Times New Roman" w:cs="Times New Roman"/>
          <w:szCs w:val="28"/>
          <w:lang w:val="uk-UA" w:eastAsia="ru-RU"/>
        </w:rPr>
      </w:pPr>
      <w:r w:rsidRPr="00AB3DC8">
        <w:rPr>
          <w:rFonts w:eastAsia="Times New Roman" w:cs="Times New Roman"/>
          <w:szCs w:val="28"/>
          <w:lang w:val="uk-UA" w:eastAsia="ru-RU"/>
        </w:rPr>
        <w:t xml:space="preserve">Ціна поділки шкали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pейки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- 10 мм. На боках рейки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закpіплені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дві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pучки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, щоб її було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зpучно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тpимати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на точці. Для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зpучного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взяття відліку за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pейкою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поділки об’єднані в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гpупи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по п’ять у вигляді букви Е . Початок кожної дециметрової поділки відмічений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pискою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і підписаний двозначним числом,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напpиклад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01, 02, 03 і т.д. В залежності від того, яке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зобpаження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має зорова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тpуба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, цифри підписані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пеpевеpненими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(для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нівеліpа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Н-3, НИ-3) або </w:t>
      </w:r>
      <w:proofErr w:type="spellStart"/>
      <w:r w:rsidRPr="00AB3DC8">
        <w:rPr>
          <w:rFonts w:eastAsia="Times New Roman" w:cs="Times New Roman"/>
          <w:szCs w:val="28"/>
          <w:lang w:val="uk-UA" w:eastAsia="ru-RU"/>
        </w:rPr>
        <w:t>пpямими</w:t>
      </w:r>
      <w:proofErr w:type="spellEnd"/>
      <w:r w:rsidRPr="00AB3DC8">
        <w:rPr>
          <w:rFonts w:eastAsia="Times New Roman" w:cs="Times New Roman"/>
          <w:szCs w:val="28"/>
          <w:lang w:val="uk-UA" w:eastAsia="ru-RU"/>
        </w:rPr>
        <w:t xml:space="preserve"> (2Н-10КЛ).</w:t>
      </w:r>
    </w:p>
    <w:p w:rsidR="0075501D" w:rsidRPr="00AB3DC8" w:rsidRDefault="0075501D" w:rsidP="008C562C">
      <w:pPr>
        <w:pStyle w:val="a6"/>
        <w:spacing w:before="200" w:beforeAutospacing="0" w:after="200" w:afterAutospacing="0"/>
        <w:ind w:right="-1"/>
        <w:jc w:val="center"/>
        <w:rPr>
          <w:rFonts w:ascii="Verdana" w:hAnsi="Verdana"/>
          <w:color w:val="424242"/>
          <w:sz w:val="30"/>
          <w:szCs w:val="30"/>
          <w:lang w:val="uk-UA"/>
        </w:rPr>
      </w:pPr>
      <w:r w:rsidRPr="00AB3DC8">
        <w:rPr>
          <w:noProof/>
        </w:rPr>
        <w:drawing>
          <wp:inline distT="0" distB="0" distL="0" distR="0">
            <wp:extent cx="2778929" cy="3581400"/>
            <wp:effectExtent l="19050" t="0" r="2371" b="0"/>
            <wp:docPr id="5" name="Рисунок 15" descr="https://konspekta.net/infopediasu/baza6/2926981681167.files/image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konspekta.net/infopediasu/baza6/2926981681167.files/image204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8929" cy="3581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C562C">
        <w:rPr>
          <w:rFonts w:ascii="Verdana" w:hAnsi="Verdana"/>
          <w:color w:val="424242"/>
          <w:sz w:val="30"/>
          <w:szCs w:val="30"/>
          <w:lang w:val="uk-UA"/>
        </w:rPr>
        <w:t xml:space="preserve">   </w:t>
      </w:r>
      <w:r w:rsidR="008C562C" w:rsidRPr="008C562C">
        <w:rPr>
          <w:rFonts w:ascii="Verdana" w:hAnsi="Verdana"/>
          <w:noProof/>
          <w:color w:val="424242"/>
          <w:sz w:val="30"/>
          <w:szCs w:val="30"/>
        </w:rPr>
        <w:drawing>
          <wp:inline distT="0" distB="0" distL="0" distR="0">
            <wp:extent cx="3182865" cy="3136900"/>
            <wp:effectExtent l="19050" t="0" r="0" b="0"/>
            <wp:docPr id="8" name="Рисунок 41" descr="F:\НМК Геодезія\ІІ курс\Відкрите заняття 2019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F:\НМК Геодезія\ІІ курс\Відкрите заняття 2019\Безымянн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/>
                    <a:srcRect l="21760" t="5901" r="14120" b="17378"/>
                    <a:stretch/>
                  </pic:blipFill>
                  <pic:spPr bwMode="auto">
                    <a:xfrm>
                      <a:off x="0" y="0"/>
                      <a:ext cx="3193965" cy="314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C562C" w:rsidRDefault="0075501D" w:rsidP="008C562C">
      <w:pPr>
        <w:pStyle w:val="a6"/>
        <w:spacing w:before="0" w:beforeAutospacing="0" w:after="0" w:afterAutospacing="0"/>
        <w:ind w:right="-1"/>
        <w:jc w:val="both"/>
        <w:rPr>
          <w:i/>
          <w:sz w:val="28"/>
          <w:szCs w:val="28"/>
          <w:lang w:val="uk-UA"/>
        </w:rPr>
      </w:pPr>
      <w:r w:rsidRPr="00AB3DC8">
        <w:rPr>
          <w:i/>
          <w:sz w:val="28"/>
          <w:szCs w:val="28"/>
          <w:lang w:val="uk-UA"/>
        </w:rPr>
        <w:t xml:space="preserve">Мал. 3 Нівелірні рейки </w:t>
      </w:r>
      <w:r w:rsidR="008C562C">
        <w:rPr>
          <w:i/>
          <w:sz w:val="28"/>
          <w:szCs w:val="28"/>
          <w:lang w:val="uk-UA"/>
        </w:rPr>
        <w:tab/>
      </w:r>
      <w:r w:rsidR="008C562C">
        <w:rPr>
          <w:i/>
          <w:sz w:val="28"/>
          <w:szCs w:val="28"/>
          <w:lang w:val="uk-UA"/>
        </w:rPr>
        <w:tab/>
      </w:r>
      <w:r w:rsidR="008C562C">
        <w:rPr>
          <w:i/>
          <w:sz w:val="28"/>
          <w:szCs w:val="28"/>
          <w:lang w:val="uk-UA"/>
        </w:rPr>
        <w:tab/>
      </w:r>
      <w:r w:rsidR="008C562C">
        <w:rPr>
          <w:i/>
          <w:sz w:val="28"/>
          <w:szCs w:val="28"/>
          <w:lang w:val="uk-UA"/>
        </w:rPr>
        <w:tab/>
        <w:t xml:space="preserve">     </w:t>
      </w:r>
      <w:r w:rsidR="008C562C" w:rsidRPr="00AB3DC8">
        <w:rPr>
          <w:bCs/>
          <w:i/>
          <w:szCs w:val="28"/>
          <w:lang w:val="uk-UA"/>
        </w:rPr>
        <w:t>Мал. 4 Зображення рейки в трубі нівеліра</w:t>
      </w:r>
    </w:p>
    <w:p w:rsidR="0075501D" w:rsidRDefault="0075501D" w:rsidP="008C562C">
      <w:pPr>
        <w:pStyle w:val="a6"/>
        <w:spacing w:before="0" w:beforeAutospacing="0" w:after="0" w:afterAutospacing="0"/>
        <w:ind w:right="198"/>
        <w:jc w:val="both"/>
        <w:rPr>
          <w:bCs/>
          <w:i/>
          <w:szCs w:val="28"/>
          <w:lang w:val="uk-UA"/>
        </w:rPr>
      </w:pPr>
      <w:r w:rsidRPr="00AB3DC8">
        <w:rPr>
          <w:i/>
          <w:sz w:val="28"/>
          <w:szCs w:val="28"/>
          <w:lang w:val="uk-UA"/>
        </w:rPr>
        <w:t>а) чорний бік; б) червоний бік</w:t>
      </w:r>
      <w:r w:rsidR="008C562C" w:rsidRPr="008C562C">
        <w:rPr>
          <w:bCs/>
          <w:i/>
          <w:szCs w:val="28"/>
          <w:lang w:val="uk-UA"/>
        </w:rPr>
        <w:t xml:space="preserve"> </w:t>
      </w:r>
    </w:p>
    <w:p w:rsidR="008C562C" w:rsidRDefault="008C562C" w:rsidP="008C562C">
      <w:pPr>
        <w:pStyle w:val="a6"/>
        <w:spacing w:before="0" w:beforeAutospacing="0" w:after="0" w:afterAutospacing="0"/>
        <w:ind w:right="198"/>
        <w:jc w:val="both"/>
        <w:rPr>
          <w:bCs/>
          <w:i/>
          <w:szCs w:val="28"/>
          <w:lang w:val="uk-UA"/>
        </w:rPr>
      </w:pPr>
    </w:p>
    <w:p w:rsidR="008C562C" w:rsidRDefault="008C562C" w:rsidP="008C562C">
      <w:pPr>
        <w:pStyle w:val="a6"/>
        <w:spacing w:before="0" w:beforeAutospacing="0" w:after="0" w:afterAutospacing="0"/>
        <w:ind w:right="198"/>
        <w:jc w:val="both"/>
        <w:rPr>
          <w:bCs/>
          <w:i/>
          <w:szCs w:val="28"/>
          <w:lang w:val="uk-UA"/>
        </w:rPr>
      </w:pPr>
    </w:p>
    <w:p w:rsidR="008C562C" w:rsidRDefault="008C562C" w:rsidP="008C562C">
      <w:pPr>
        <w:pStyle w:val="a6"/>
        <w:spacing w:before="0" w:beforeAutospacing="0" w:after="0" w:afterAutospacing="0"/>
        <w:ind w:right="198"/>
        <w:jc w:val="both"/>
        <w:rPr>
          <w:bCs/>
          <w:i/>
          <w:szCs w:val="28"/>
          <w:lang w:val="uk-UA"/>
        </w:rPr>
      </w:pPr>
    </w:p>
    <w:p w:rsidR="008C562C" w:rsidRPr="00AB3DC8" w:rsidRDefault="008C562C" w:rsidP="008C562C">
      <w:pPr>
        <w:pStyle w:val="a6"/>
        <w:spacing w:before="0" w:beforeAutospacing="0" w:after="0" w:afterAutospacing="0"/>
        <w:ind w:right="198"/>
        <w:jc w:val="both"/>
        <w:rPr>
          <w:i/>
          <w:sz w:val="28"/>
          <w:szCs w:val="28"/>
          <w:lang w:val="uk-UA"/>
        </w:rPr>
      </w:pPr>
    </w:p>
    <w:p w:rsidR="00FB65D1" w:rsidRPr="00AB3DC8" w:rsidRDefault="00FB65D1" w:rsidP="00C85101">
      <w:pPr>
        <w:shd w:val="clear" w:color="auto" w:fill="FFFFFF"/>
        <w:spacing w:after="0" w:line="240" w:lineRule="auto"/>
        <w:ind w:left="300" w:right="300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AB3DC8">
        <w:rPr>
          <w:rFonts w:eastAsia="Times New Roman" w:cs="Times New Roman"/>
          <w:b/>
          <w:bCs/>
          <w:szCs w:val="28"/>
          <w:lang w:val="uk-UA" w:eastAsia="ru-RU"/>
        </w:rPr>
        <w:lastRenderedPageBreak/>
        <w:t>Завдання №2</w:t>
      </w:r>
    </w:p>
    <w:p w:rsidR="00243D59" w:rsidRPr="00AB3DC8" w:rsidRDefault="00243D59" w:rsidP="00243D59">
      <w:pPr>
        <w:pStyle w:val="a6"/>
        <w:numPr>
          <w:ilvl w:val="0"/>
          <w:numId w:val="7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B3DC8">
        <w:rPr>
          <w:b/>
          <w:bCs/>
          <w:i/>
          <w:iCs/>
          <w:sz w:val="28"/>
          <w:szCs w:val="28"/>
          <w:lang w:val="uk-UA"/>
        </w:rPr>
        <w:t>Перевірка</w:t>
      </w:r>
      <w:r w:rsidR="0075501D" w:rsidRPr="00AB3DC8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AB3DC8">
        <w:rPr>
          <w:b/>
          <w:bCs/>
          <w:i/>
          <w:iCs/>
          <w:sz w:val="28"/>
          <w:szCs w:val="28"/>
          <w:lang w:val="uk-UA"/>
        </w:rPr>
        <w:t>круглого</w:t>
      </w:r>
      <w:r w:rsidR="0075501D" w:rsidRPr="00AB3DC8">
        <w:rPr>
          <w:b/>
          <w:bCs/>
          <w:i/>
          <w:iCs/>
          <w:sz w:val="28"/>
          <w:szCs w:val="28"/>
          <w:lang w:val="uk-UA"/>
        </w:rPr>
        <w:t xml:space="preserve"> </w:t>
      </w:r>
      <w:r w:rsidRPr="00AB3DC8">
        <w:rPr>
          <w:b/>
          <w:bCs/>
          <w:i/>
          <w:iCs/>
          <w:sz w:val="28"/>
          <w:szCs w:val="28"/>
          <w:lang w:val="uk-UA"/>
        </w:rPr>
        <w:t>рівня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 xml:space="preserve">Вісь круглого рівня повинна бути </w:t>
      </w:r>
      <w:r w:rsidR="00AB3DC8">
        <w:rPr>
          <w:sz w:val="28"/>
          <w:szCs w:val="28"/>
          <w:lang w:val="uk-UA"/>
        </w:rPr>
        <w:t>пара</w:t>
      </w:r>
      <w:r w:rsidR="0075501D" w:rsidRPr="00AB3DC8">
        <w:rPr>
          <w:sz w:val="28"/>
          <w:szCs w:val="28"/>
          <w:lang w:val="uk-UA"/>
        </w:rPr>
        <w:t xml:space="preserve">лельна </w:t>
      </w:r>
      <w:r w:rsidRPr="00AB3DC8">
        <w:rPr>
          <w:sz w:val="28"/>
          <w:szCs w:val="28"/>
          <w:lang w:val="uk-UA"/>
        </w:rPr>
        <w:t>осі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обертання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нівеліра.</w:t>
      </w:r>
    </w:p>
    <w:p w:rsidR="00624B1E" w:rsidRDefault="00624B1E" w:rsidP="00243D59">
      <w:pPr>
        <w:pStyle w:val="a6"/>
        <w:spacing w:before="0" w:beforeAutospacing="0" w:after="0" w:afterAutospacing="0"/>
        <w:ind w:firstLine="851"/>
        <w:jc w:val="both"/>
        <w:rPr>
          <w:color w:val="000000"/>
          <w:sz w:val="28"/>
          <w:szCs w:val="28"/>
          <w:lang w:val="uk-UA"/>
        </w:rPr>
      </w:pPr>
      <w:r w:rsidRPr="00624B1E">
        <w:rPr>
          <w:color w:val="000000"/>
          <w:sz w:val="28"/>
          <w:szCs w:val="28"/>
          <w:lang w:val="uk-UA"/>
        </w:rPr>
        <w:t>За допомогою піднімальних гвинтів підставки нівеліра приводять вертикальну вісь нівеліра в прямовисне положення (</w:t>
      </w:r>
      <w:r>
        <w:rPr>
          <w:color w:val="000000"/>
          <w:sz w:val="28"/>
          <w:szCs w:val="28"/>
          <w:lang w:val="uk-UA"/>
        </w:rPr>
        <w:t>мал.. 5</w:t>
      </w:r>
      <w:r w:rsidRPr="00624B1E">
        <w:rPr>
          <w:color w:val="000000"/>
          <w:sz w:val="28"/>
          <w:szCs w:val="28"/>
          <w:lang w:val="uk-UA"/>
        </w:rPr>
        <w:t>). Для виконання цієї дії потрібно подивитися на бульбашку круглого рівня і з’ясувати на проти якого піднімального гвинта вона розташована. Це положення бульбашки свідчить про те, що вона займає по висоті саме високе місце, а тому слід покрутити цей піднімальний гвинт в ту чи іншу сторону до тих пір поки бульбашка займе положення на проти іншого гвинта, або стане в нуль-пункт (</w:t>
      </w:r>
      <w:r>
        <w:rPr>
          <w:color w:val="000000"/>
          <w:sz w:val="28"/>
          <w:szCs w:val="28"/>
          <w:lang w:val="uk-UA"/>
        </w:rPr>
        <w:t>мал.. 5</w:t>
      </w:r>
      <w:r w:rsidRPr="00624B1E">
        <w:rPr>
          <w:color w:val="000000"/>
          <w:sz w:val="28"/>
          <w:szCs w:val="28"/>
          <w:lang w:val="uk-UA"/>
        </w:rPr>
        <w:t xml:space="preserve">). На </w:t>
      </w:r>
      <w:r>
        <w:rPr>
          <w:color w:val="000000"/>
          <w:sz w:val="28"/>
          <w:szCs w:val="28"/>
          <w:lang w:val="uk-UA"/>
        </w:rPr>
        <w:t xml:space="preserve">мал.. 5 </w:t>
      </w:r>
      <w:r w:rsidRPr="00624B1E">
        <w:rPr>
          <w:color w:val="000000"/>
          <w:sz w:val="28"/>
          <w:szCs w:val="28"/>
          <w:lang w:val="uk-UA"/>
        </w:rPr>
        <w:t>бульбашка встановилася на проти піднімального гвинта 1. Після повертання його бульбашка перемістилася в положення 2 на проти піднімального гвинта 2. Після цього повертаючи піднімальний гвинт 2 бульбашка зайняла положення 3. Коли покрутили піднімальний гвинт 3, то бульбашка перемістилася в нуль-пункт. Це говорить про те, що нівелі</w:t>
      </w:r>
      <w:r>
        <w:rPr>
          <w:color w:val="000000"/>
          <w:sz w:val="28"/>
          <w:szCs w:val="28"/>
          <w:lang w:val="uk-UA"/>
        </w:rPr>
        <w:t>р приведений в робоче положення</w:t>
      </w:r>
      <w:r w:rsidRPr="00624B1E">
        <w:rPr>
          <w:color w:val="000000"/>
          <w:sz w:val="28"/>
          <w:szCs w:val="28"/>
          <w:lang w:val="uk-UA"/>
        </w:rPr>
        <w:t xml:space="preserve">. </w:t>
      </w:r>
    </w:p>
    <w:p w:rsidR="00624B1E" w:rsidRDefault="00624B1E" w:rsidP="00624B1E">
      <w:pPr>
        <w:pStyle w:val="a6"/>
        <w:spacing w:before="0" w:beforeAutospacing="0" w:after="0" w:afterAutospacing="0"/>
        <w:ind w:firstLine="851"/>
        <w:jc w:val="center"/>
        <w:rPr>
          <w:color w:val="000000"/>
          <w:sz w:val="28"/>
          <w:szCs w:val="28"/>
          <w:lang w:val="uk-UA"/>
        </w:rPr>
      </w:pPr>
      <w:r>
        <w:rPr>
          <w:noProof/>
        </w:rPr>
        <w:drawing>
          <wp:inline distT="0" distB="0" distL="0" distR="0">
            <wp:extent cx="2236470" cy="2265045"/>
            <wp:effectExtent l="19050" t="0" r="0" b="0"/>
            <wp:docPr id="9" name="Рисунок 5" descr="http://kursak.net/wp-content/uploads/2016/03/clip_image0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ursak.net/wp-content/uploads/2016/03/clip_image041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6470" cy="2265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B1E" w:rsidRPr="00624B1E" w:rsidRDefault="00624B1E" w:rsidP="00624B1E">
      <w:pPr>
        <w:pStyle w:val="a6"/>
        <w:spacing w:before="0" w:beforeAutospacing="0" w:after="0" w:afterAutospacing="0"/>
        <w:ind w:firstLine="851"/>
        <w:jc w:val="center"/>
        <w:rPr>
          <w:i/>
          <w:color w:val="000000"/>
          <w:sz w:val="28"/>
          <w:szCs w:val="28"/>
          <w:lang w:val="uk-UA"/>
        </w:rPr>
      </w:pPr>
      <w:r w:rsidRPr="00624B1E">
        <w:rPr>
          <w:i/>
          <w:color w:val="000000"/>
          <w:sz w:val="28"/>
          <w:szCs w:val="28"/>
          <w:lang w:val="uk-UA"/>
        </w:rPr>
        <w:t>Мал.. 5. Приведення бульбашки круглого рівня в нуль-пункт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Якщо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після повороту верхньої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частини</w:t>
      </w:r>
      <w:r w:rsidR="0075501D" w:rsidRPr="00AB3DC8">
        <w:rPr>
          <w:sz w:val="28"/>
          <w:szCs w:val="28"/>
          <w:lang w:val="uk-UA"/>
        </w:rPr>
        <w:t xml:space="preserve"> нівеліра на 180</w:t>
      </w:r>
      <w:r w:rsidR="0075501D" w:rsidRPr="00AB3DC8">
        <w:rPr>
          <w:sz w:val="28"/>
          <w:szCs w:val="28"/>
          <w:vertAlign w:val="superscript"/>
          <w:lang w:val="uk-UA"/>
        </w:rPr>
        <w:t>0</w:t>
      </w:r>
      <w:r w:rsidRPr="00AB3DC8">
        <w:rPr>
          <w:sz w:val="28"/>
          <w:szCs w:val="28"/>
          <w:lang w:val="uk-UA"/>
        </w:rPr>
        <w:t xml:space="preserve"> </w:t>
      </w:r>
      <w:r w:rsidR="0075501D" w:rsidRPr="00AB3DC8">
        <w:rPr>
          <w:sz w:val="28"/>
          <w:szCs w:val="28"/>
          <w:lang w:val="uk-UA"/>
        </w:rPr>
        <w:t xml:space="preserve">бульбашка </w:t>
      </w:r>
      <w:r w:rsidRPr="00AB3DC8">
        <w:rPr>
          <w:sz w:val="28"/>
          <w:szCs w:val="28"/>
          <w:lang w:val="uk-UA"/>
        </w:rPr>
        <w:t xml:space="preserve">залишиться в нуль - пункті </w:t>
      </w:r>
      <w:r w:rsidR="0075501D" w:rsidRPr="00AB3DC8">
        <w:rPr>
          <w:sz w:val="28"/>
          <w:szCs w:val="28"/>
          <w:lang w:val="uk-UA"/>
        </w:rPr>
        <w:t>–</w:t>
      </w:r>
      <w:r w:rsidRPr="00AB3DC8">
        <w:rPr>
          <w:sz w:val="28"/>
          <w:szCs w:val="28"/>
          <w:lang w:val="uk-UA"/>
        </w:rPr>
        <w:t xml:space="preserve"> умова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виконана. В іншому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випадку, виправними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гвинтами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рівня</w:t>
      </w:r>
      <w:r w:rsidR="0075501D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переміщають</w:t>
      </w:r>
      <w:r w:rsidR="0075501D" w:rsidRPr="00AB3DC8">
        <w:rPr>
          <w:sz w:val="28"/>
          <w:szCs w:val="28"/>
          <w:lang w:val="uk-UA"/>
        </w:rPr>
        <w:t xml:space="preserve"> бульбашку</w:t>
      </w:r>
      <w:r w:rsidRPr="00AB3DC8">
        <w:rPr>
          <w:sz w:val="28"/>
          <w:szCs w:val="28"/>
          <w:lang w:val="uk-UA"/>
        </w:rPr>
        <w:t xml:space="preserve"> у напрямку до нуль - пункту наполовину дуги відхилення. Підйомними</w:t>
      </w:r>
      <w:r w:rsidR="00AB3DC8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гвинтами</w:t>
      </w:r>
      <w:r w:rsidR="00AB3DC8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наводять</w:t>
      </w:r>
      <w:r w:rsidR="00AB3DC8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рівень на середину. Повірка</w:t>
      </w:r>
      <w:r w:rsidR="00AB3DC8" w:rsidRP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повторюється.</w:t>
      </w:r>
    </w:p>
    <w:p w:rsidR="00243D59" w:rsidRPr="00AB3DC8" w:rsidRDefault="00243D59" w:rsidP="00243D59">
      <w:pPr>
        <w:pStyle w:val="a6"/>
        <w:numPr>
          <w:ilvl w:val="0"/>
          <w:numId w:val="7"/>
        </w:numPr>
        <w:spacing w:before="0" w:beforeAutospacing="0" w:after="0" w:afterAutospacing="0"/>
        <w:jc w:val="both"/>
        <w:rPr>
          <w:i/>
          <w:iCs/>
          <w:sz w:val="28"/>
          <w:szCs w:val="28"/>
          <w:shd w:val="clear" w:color="auto" w:fill="FFFFFF"/>
          <w:lang w:val="uk-UA"/>
        </w:rPr>
      </w:pPr>
      <w:r w:rsidRPr="00AB3DC8">
        <w:rPr>
          <w:b/>
          <w:bCs/>
          <w:i/>
          <w:iCs/>
          <w:sz w:val="28"/>
          <w:szCs w:val="28"/>
          <w:shd w:val="clear" w:color="auto" w:fill="FFFFFF"/>
          <w:lang w:val="uk-UA"/>
        </w:rPr>
        <w:t>Перевірка</w:t>
      </w:r>
      <w:r w:rsidR="00AB3DC8">
        <w:rPr>
          <w:b/>
          <w:bCs/>
          <w:i/>
          <w:iCs/>
          <w:sz w:val="28"/>
          <w:szCs w:val="28"/>
          <w:shd w:val="clear" w:color="auto" w:fill="FFFFFF"/>
          <w:lang w:val="uk-UA"/>
        </w:rPr>
        <w:t xml:space="preserve"> </w:t>
      </w:r>
      <w:r w:rsidRPr="00AB3DC8">
        <w:rPr>
          <w:b/>
          <w:bCs/>
          <w:i/>
          <w:iCs/>
          <w:sz w:val="28"/>
          <w:szCs w:val="28"/>
          <w:shd w:val="clear" w:color="auto" w:fill="FFFFFF"/>
          <w:lang w:val="uk-UA"/>
        </w:rPr>
        <w:t>сітки ниток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Виконується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аналогічно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повірці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сітки ниток у теодоліта (повторюється горизонтальна нитка сітки по рейці). Тобто вертикальна нитка сітки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повинна бути паралельна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осі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обертання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нівеліра.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Перевірку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виконують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двома способами: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1. На відстані 25 - 30 м від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нівеліра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 xml:space="preserve">підвішують шнур з </w:t>
      </w:r>
      <w:r w:rsidR="00AB3DC8">
        <w:rPr>
          <w:sz w:val="28"/>
          <w:szCs w:val="28"/>
          <w:lang w:val="uk-UA"/>
        </w:rPr>
        <w:t>виском</w:t>
      </w:r>
      <w:r w:rsidRPr="00AB3DC8">
        <w:rPr>
          <w:sz w:val="28"/>
          <w:szCs w:val="28"/>
          <w:lang w:val="uk-UA"/>
        </w:rPr>
        <w:t xml:space="preserve"> і наводять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вертикальну нитку сітки на шнур схилу. Якщо вертикальна нитка збігається з шнуром, перевірку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вважають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виконаною, якщо не збігається, тоді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необхідно провести юстировку.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2. Наводять трубу нівеліра на вертикально встановлену рейку таким чином, щоб рейка була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зліва і знімають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відлік по рейці. Потім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навідним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гвинтом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нівеліра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переміщають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зображення на правий край сітки і знову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знімають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відлік по рейці. Якщо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відліки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однакові, перевірку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вважають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виконаною, якщо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 xml:space="preserve">ні </w:t>
      </w:r>
      <w:r w:rsidR="00AB3DC8">
        <w:rPr>
          <w:sz w:val="28"/>
          <w:szCs w:val="28"/>
          <w:lang w:val="uk-UA"/>
        </w:rPr>
        <w:t>–</w:t>
      </w:r>
      <w:r w:rsidRPr="00AB3DC8">
        <w:rPr>
          <w:sz w:val="28"/>
          <w:szCs w:val="28"/>
          <w:lang w:val="uk-UA"/>
        </w:rPr>
        <w:t xml:space="preserve"> потрібно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юст</w:t>
      </w:r>
      <w:r w:rsidR="00AB3DC8">
        <w:rPr>
          <w:sz w:val="28"/>
          <w:szCs w:val="28"/>
          <w:lang w:val="uk-UA"/>
        </w:rPr>
        <w:t>ува</w:t>
      </w:r>
      <w:r w:rsidRPr="00AB3DC8">
        <w:rPr>
          <w:sz w:val="28"/>
          <w:szCs w:val="28"/>
          <w:lang w:val="uk-UA"/>
        </w:rPr>
        <w:t>ння.</w:t>
      </w:r>
    </w:p>
    <w:p w:rsidR="00243D59" w:rsidRPr="00AB3DC8" w:rsidRDefault="00243D59" w:rsidP="00243D59">
      <w:pPr>
        <w:pStyle w:val="a6"/>
        <w:numPr>
          <w:ilvl w:val="0"/>
          <w:numId w:val="7"/>
        </w:numPr>
        <w:spacing w:before="0" w:beforeAutospacing="0" w:after="0" w:afterAutospacing="0"/>
        <w:jc w:val="both"/>
        <w:rPr>
          <w:sz w:val="28"/>
          <w:szCs w:val="28"/>
          <w:lang w:val="uk-UA"/>
        </w:rPr>
      </w:pPr>
      <w:r w:rsidRPr="00AB3DC8">
        <w:rPr>
          <w:b/>
          <w:sz w:val="28"/>
          <w:szCs w:val="28"/>
          <w:lang w:val="uk-UA"/>
        </w:rPr>
        <w:lastRenderedPageBreak/>
        <w:t>Перевірка</w:t>
      </w:r>
      <w:r w:rsidR="00AB3DC8">
        <w:rPr>
          <w:b/>
          <w:sz w:val="28"/>
          <w:szCs w:val="28"/>
          <w:lang w:val="uk-UA"/>
        </w:rPr>
        <w:t xml:space="preserve"> </w:t>
      </w:r>
      <w:r w:rsidRPr="00AB3DC8">
        <w:rPr>
          <w:b/>
          <w:bCs/>
          <w:sz w:val="28"/>
          <w:szCs w:val="28"/>
          <w:lang w:val="uk-UA"/>
        </w:rPr>
        <w:t>циліндричного</w:t>
      </w:r>
      <w:r w:rsidR="00AB3DC8">
        <w:rPr>
          <w:b/>
          <w:bCs/>
          <w:sz w:val="28"/>
          <w:szCs w:val="28"/>
          <w:lang w:val="uk-UA"/>
        </w:rPr>
        <w:t xml:space="preserve"> </w:t>
      </w:r>
      <w:r w:rsidRPr="00AB3DC8">
        <w:rPr>
          <w:b/>
          <w:bCs/>
          <w:sz w:val="28"/>
          <w:szCs w:val="28"/>
          <w:lang w:val="uk-UA"/>
        </w:rPr>
        <w:t>рівня (головна</w:t>
      </w:r>
      <w:r w:rsidR="00AB3DC8">
        <w:rPr>
          <w:b/>
          <w:bCs/>
          <w:sz w:val="28"/>
          <w:szCs w:val="28"/>
          <w:lang w:val="uk-UA"/>
        </w:rPr>
        <w:t xml:space="preserve"> </w:t>
      </w:r>
      <w:r w:rsidRPr="00AB3DC8">
        <w:rPr>
          <w:b/>
          <w:bCs/>
          <w:sz w:val="28"/>
          <w:szCs w:val="28"/>
          <w:lang w:val="uk-UA"/>
        </w:rPr>
        <w:t>умова</w:t>
      </w:r>
      <w:r w:rsidR="00AB3DC8">
        <w:rPr>
          <w:b/>
          <w:bCs/>
          <w:sz w:val="28"/>
          <w:szCs w:val="28"/>
          <w:lang w:val="uk-UA"/>
        </w:rPr>
        <w:t xml:space="preserve"> </w:t>
      </w:r>
      <w:r w:rsidRPr="00AB3DC8">
        <w:rPr>
          <w:b/>
          <w:bCs/>
          <w:sz w:val="28"/>
          <w:szCs w:val="28"/>
          <w:lang w:val="uk-UA"/>
        </w:rPr>
        <w:t>нівеліра).</w:t>
      </w:r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Вісь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циліндричног</w:t>
      </w:r>
      <w:r w:rsidR="00AB3DC8">
        <w:rPr>
          <w:sz w:val="28"/>
          <w:szCs w:val="28"/>
          <w:lang w:val="uk-UA"/>
        </w:rPr>
        <w:t xml:space="preserve">о </w:t>
      </w:r>
      <w:r w:rsidRPr="00AB3DC8">
        <w:rPr>
          <w:sz w:val="28"/>
          <w:szCs w:val="28"/>
          <w:lang w:val="uk-UA"/>
        </w:rPr>
        <w:t>рівня повинна бути паралельна</w:t>
      </w:r>
      <w:r w:rsidR="00AB3DC8">
        <w:rPr>
          <w:sz w:val="28"/>
          <w:szCs w:val="28"/>
          <w:lang w:val="uk-UA"/>
        </w:rPr>
        <w:t xml:space="preserve"> візирній </w:t>
      </w:r>
      <w:r w:rsidRPr="00AB3DC8">
        <w:rPr>
          <w:sz w:val="28"/>
          <w:szCs w:val="28"/>
          <w:lang w:val="uk-UA"/>
        </w:rPr>
        <w:t>осі труби. Перевірку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виконують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подвійним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нівелюванням (у прямому і зворотному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напрямках) лінії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 xml:space="preserve">довжиною </w:t>
      </w:r>
      <w:r w:rsidR="00AB3DC8">
        <w:rPr>
          <w:sz w:val="28"/>
          <w:szCs w:val="28"/>
          <w:lang w:val="uk-UA"/>
        </w:rPr>
        <w:t>4</w:t>
      </w:r>
      <w:r w:rsidRPr="00AB3DC8">
        <w:rPr>
          <w:sz w:val="28"/>
          <w:szCs w:val="28"/>
          <w:lang w:val="uk-UA"/>
        </w:rPr>
        <w:t xml:space="preserve">5 - </w:t>
      </w:r>
      <w:r w:rsidR="00AB3DC8">
        <w:rPr>
          <w:sz w:val="28"/>
          <w:szCs w:val="28"/>
          <w:lang w:val="uk-UA"/>
        </w:rPr>
        <w:t>5</w:t>
      </w:r>
      <w:r w:rsidRPr="00AB3DC8">
        <w:rPr>
          <w:sz w:val="28"/>
          <w:szCs w:val="28"/>
          <w:lang w:val="uk-UA"/>
        </w:rPr>
        <w:t>0 м.</w:t>
      </w:r>
    </w:p>
    <w:p w:rsidR="00243D59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Точки А і В (мал.</w:t>
      </w:r>
      <w:r w:rsidR="003D7ED5">
        <w:rPr>
          <w:sz w:val="28"/>
          <w:szCs w:val="28"/>
          <w:lang w:val="uk-UA"/>
        </w:rPr>
        <w:t>6</w:t>
      </w:r>
      <w:r w:rsidRPr="00AB3DC8">
        <w:rPr>
          <w:sz w:val="28"/>
          <w:szCs w:val="28"/>
          <w:lang w:val="uk-UA"/>
        </w:rPr>
        <w:t>) закріплюють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кілочками. Над точкою А встановлюють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 так, щоб окуляр знаходився над точкою А, в точку В ставлять рейку. Вимірюють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висоту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інструменту</w:t>
      </w:r>
      <w:r w:rsidR="00AB3DC8">
        <w:rPr>
          <w:sz w:val="28"/>
          <w:szCs w:val="28"/>
          <w:lang w:val="uk-UA"/>
        </w:rPr>
        <w:t xml:space="preserve"> </w:t>
      </w:r>
      <w:proofErr w:type="spellStart"/>
      <w:r w:rsidRPr="00AB3DC8">
        <w:rPr>
          <w:b/>
          <w:bCs/>
          <w:i/>
          <w:sz w:val="28"/>
          <w:szCs w:val="28"/>
          <w:lang w:val="uk-UA"/>
        </w:rPr>
        <w:t>i</w:t>
      </w:r>
      <w:r w:rsidRPr="00AB3DC8">
        <w:rPr>
          <w:b/>
          <w:bCs/>
          <w:i/>
          <w:sz w:val="28"/>
          <w:szCs w:val="28"/>
          <w:vertAlign w:val="subscript"/>
          <w:lang w:val="uk-UA"/>
        </w:rPr>
        <w:t>A</w:t>
      </w:r>
      <w:proofErr w:type="spellEnd"/>
      <w:r w:rsidR="00AB3DC8">
        <w:rPr>
          <w:b/>
          <w:bCs/>
          <w:i/>
          <w:sz w:val="28"/>
          <w:szCs w:val="28"/>
          <w:vertAlign w:val="subscript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по чорній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стороні рейки, наводять трубу на рейку і записують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відлік</w:t>
      </w:r>
      <w:r w:rsidR="00AB3DC8">
        <w:rPr>
          <w:sz w:val="28"/>
          <w:szCs w:val="28"/>
          <w:lang w:val="uk-UA"/>
        </w:rPr>
        <w:t xml:space="preserve"> </w:t>
      </w:r>
      <w:r w:rsidR="00AB3DC8">
        <w:rPr>
          <w:b/>
          <w:bCs/>
          <w:i/>
          <w:sz w:val="28"/>
          <w:szCs w:val="28"/>
          <w:lang w:val="uk-UA"/>
        </w:rPr>
        <w:t xml:space="preserve">в </w:t>
      </w:r>
      <w:r w:rsidRPr="00AB3DC8">
        <w:rPr>
          <w:sz w:val="28"/>
          <w:szCs w:val="28"/>
          <w:lang w:val="uk-UA"/>
        </w:rPr>
        <w:t>по чорній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стороні</w:t>
      </w:r>
      <w:r w:rsidR="006B4097" w:rsidRPr="00AB3DC8">
        <w:rPr>
          <w:sz w:val="28"/>
          <w:szCs w:val="28"/>
          <w:lang w:val="uk-UA"/>
        </w:rPr>
        <w:t>, таку ж операцію виконують по червоній стороні рейки</w:t>
      </w:r>
      <w:r w:rsidRPr="00AB3DC8">
        <w:rPr>
          <w:sz w:val="28"/>
          <w:szCs w:val="28"/>
          <w:lang w:val="uk-UA"/>
        </w:rPr>
        <w:t>. Нівелір і рейку міняють місцями.</w:t>
      </w:r>
    </w:p>
    <w:p w:rsidR="00AB3DC8" w:rsidRDefault="00AB3DC8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inline distT="0" distB="0" distL="0" distR="0">
            <wp:extent cx="4730750" cy="2736484"/>
            <wp:effectExtent l="19050" t="0" r="0" b="0"/>
            <wp:docPr id="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b="79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0" cy="27364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DC8" w:rsidRPr="00AB3DC8" w:rsidRDefault="00AB6730" w:rsidP="00AB3DC8">
      <w:pPr>
        <w:pStyle w:val="a6"/>
        <w:spacing w:before="0" w:beforeAutospacing="0" w:after="0" w:afterAutospacing="0"/>
        <w:ind w:firstLine="851"/>
        <w:jc w:val="center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Мал. 6</w:t>
      </w:r>
      <w:r w:rsidR="00AB3DC8" w:rsidRPr="00AB3DC8">
        <w:rPr>
          <w:i/>
          <w:sz w:val="28"/>
          <w:szCs w:val="28"/>
          <w:lang w:val="uk-UA"/>
        </w:rPr>
        <w:t xml:space="preserve"> Перевірка головної умови нівеліра</w:t>
      </w:r>
    </w:p>
    <w:p w:rsidR="00243D59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Вимірюють</w:t>
      </w:r>
      <w:r w:rsidR="00AB3DC8">
        <w:rPr>
          <w:sz w:val="28"/>
          <w:szCs w:val="28"/>
          <w:lang w:val="uk-UA"/>
        </w:rPr>
        <w:t xml:space="preserve"> </w:t>
      </w:r>
      <w:proofErr w:type="spellStart"/>
      <w:r w:rsidRPr="00AB3DC8">
        <w:rPr>
          <w:b/>
          <w:bCs/>
          <w:i/>
          <w:sz w:val="28"/>
          <w:szCs w:val="28"/>
          <w:lang w:val="uk-UA"/>
        </w:rPr>
        <w:t>i</w:t>
      </w:r>
      <w:r w:rsidRPr="00AB3DC8">
        <w:rPr>
          <w:b/>
          <w:bCs/>
          <w:i/>
          <w:sz w:val="28"/>
          <w:szCs w:val="28"/>
          <w:vertAlign w:val="subscript"/>
          <w:lang w:val="uk-UA"/>
        </w:rPr>
        <w:t>B</w:t>
      </w:r>
      <w:proofErr w:type="spellEnd"/>
      <w:r w:rsidRPr="00AB3DC8">
        <w:rPr>
          <w:b/>
          <w:bCs/>
          <w:sz w:val="28"/>
          <w:szCs w:val="28"/>
          <w:lang w:val="uk-UA"/>
        </w:rPr>
        <w:t xml:space="preserve">, </w:t>
      </w:r>
      <w:r w:rsidR="00AB3DC8" w:rsidRPr="00AB3DC8">
        <w:rPr>
          <w:bCs/>
          <w:sz w:val="28"/>
          <w:szCs w:val="28"/>
          <w:lang w:val="uk-UA"/>
        </w:rPr>
        <w:t>та відлік</w:t>
      </w:r>
      <w:r w:rsidR="00AB3DC8">
        <w:rPr>
          <w:b/>
          <w:bCs/>
          <w:sz w:val="28"/>
          <w:szCs w:val="28"/>
          <w:lang w:val="uk-UA"/>
        </w:rPr>
        <w:t xml:space="preserve"> </w:t>
      </w:r>
      <w:r w:rsidRPr="00AB3DC8">
        <w:rPr>
          <w:b/>
          <w:bCs/>
          <w:i/>
          <w:sz w:val="28"/>
          <w:szCs w:val="28"/>
          <w:lang w:val="uk-UA"/>
        </w:rPr>
        <w:t>a</w:t>
      </w:r>
      <w:r w:rsidR="00AB3DC8">
        <w:rPr>
          <w:b/>
          <w:bCs/>
          <w:i/>
          <w:sz w:val="28"/>
          <w:szCs w:val="28"/>
          <w:lang w:val="uk-UA"/>
        </w:rPr>
        <w:t xml:space="preserve"> </w:t>
      </w:r>
      <w:r w:rsidR="006B4097" w:rsidRPr="00AB3DC8">
        <w:rPr>
          <w:sz w:val="28"/>
          <w:szCs w:val="28"/>
          <w:lang w:val="uk-UA"/>
        </w:rPr>
        <w:t>по чорній та червоній стороні рейки. Обчислюють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b/>
          <w:bCs/>
          <w:i/>
          <w:sz w:val="28"/>
          <w:szCs w:val="28"/>
          <w:lang w:val="uk-UA"/>
        </w:rPr>
        <w:t>Х</w:t>
      </w:r>
      <w:r w:rsidR="00AB3DC8">
        <w:rPr>
          <w:b/>
          <w:bCs/>
          <w:i/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по чорній і червоній</w:t>
      </w:r>
      <w:r w:rsidR="00AB3DC8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стороні:</w:t>
      </w:r>
    </w:p>
    <w:p w:rsidR="00AB3DC8" w:rsidRPr="00AB3DC8" w:rsidRDefault="00AB3DC8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m:oMathPara>
        <m:oMath>
          <m:r>
            <w:rPr>
              <w:rFonts w:ascii="Cambria Math" w:hAnsi="Cambria Math"/>
              <w:sz w:val="28"/>
              <w:szCs w:val="28"/>
              <w:lang w:val="uk-UA"/>
            </w:rPr>
            <m:t>Х=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А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m:rPr>
                      <m:scr m:val="script"/>
                    </m:rP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i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В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m:rPr>
                  <m:scr m:val="script"/>
                  <m:sty m:val="p"/>
                </m:rPr>
                <w:rPr>
                  <w:rFonts w:ascii="Cambria Math" w:hAnsi="Cambria Math"/>
                  <w:sz w:val="28"/>
                  <w:szCs w:val="28"/>
                  <w:lang w:val="uk-UA"/>
                </w:rPr>
                <m:t>a+b</m:t>
              </m:r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m:oMathPara>
    </w:p>
    <w:p w:rsidR="00243D59" w:rsidRPr="00AB3DC8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Значення Х, отримані по чорній і червоній сторонах рейки не повинні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розходитися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більш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ніж на 4 мм. Потім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 xml:space="preserve">обчислюють </w:t>
      </w:r>
      <w:proofErr w:type="spellStart"/>
      <w:r w:rsidRPr="00336FAA">
        <w:rPr>
          <w:i/>
          <w:sz w:val="28"/>
          <w:szCs w:val="28"/>
          <w:lang w:val="uk-UA"/>
        </w:rPr>
        <w:t>Хс</w:t>
      </w:r>
      <w:r w:rsidR="00336FAA">
        <w:rPr>
          <w:i/>
          <w:sz w:val="28"/>
          <w:szCs w:val="28"/>
          <w:lang w:val="uk-UA"/>
        </w:rPr>
        <w:t>е</w:t>
      </w:r>
      <w:r w:rsidRPr="00336FAA">
        <w:rPr>
          <w:i/>
          <w:sz w:val="28"/>
          <w:szCs w:val="28"/>
          <w:lang w:val="uk-UA"/>
        </w:rPr>
        <w:t>р</w:t>
      </w:r>
      <w:proofErr w:type="spellEnd"/>
      <w:r w:rsidRPr="00AB3DC8">
        <w:rPr>
          <w:sz w:val="28"/>
          <w:szCs w:val="28"/>
          <w:lang w:val="uk-UA"/>
        </w:rPr>
        <w:t>:</w:t>
      </w:r>
    </w:p>
    <w:p w:rsidR="00243D59" w:rsidRPr="00AB3DC8" w:rsidRDefault="00E134F8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Х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сер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чорн</m:t>
                  </m:r>
                </m:sub>
              </m:s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+</m:t>
              </m:r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Х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черв</m:t>
                  </m:r>
                </m:sub>
              </m:sSub>
            </m:num>
            <m:den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den>
          </m:f>
        </m:oMath>
      </m:oMathPara>
    </w:p>
    <w:p w:rsidR="006B4097" w:rsidRDefault="00243D59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Значення</w:t>
      </w:r>
      <w:r w:rsidR="006B4097" w:rsidRPr="00AB3DC8">
        <w:rPr>
          <w:i/>
          <w:sz w:val="28"/>
          <w:szCs w:val="28"/>
          <w:lang w:val="uk-UA"/>
        </w:rPr>
        <w:t>Хсер.≥4 мм.</w:t>
      </w:r>
      <w:r w:rsidRPr="00AB3DC8">
        <w:rPr>
          <w:sz w:val="28"/>
          <w:szCs w:val="28"/>
          <w:lang w:val="uk-UA"/>
        </w:rPr>
        <w:t xml:space="preserve"> Якщо </w:t>
      </w:r>
      <w:proofErr w:type="spellStart"/>
      <w:r w:rsidR="006B4097" w:rsidRPr="00AB3DC8">
        <w:rPr>
          <w:i/>
          <w:sz w:val="28"/>
          <w:szCs w:val="28"/>
          <w:lang w:val="uk-UA"/>
        </w:rPr>
        <w:t>Хсер</w:t>
      </w:r>
      <w:proofErr w:type="spellEnd"/>
      <w:r w:rsidR="006B4097" w:rsidRPr="00AB3DC8">
        <w:rPr>
          <w:i/>
          <w:sz w:val="28"/>
          <w:szCs w:val="28"/>
          <w:lang w:val="uk-UA"/>
        </w:rPr>
        <w:t>.&gt;4 мм</w:t>
      </w:r>
      <w:r w:rsidRPr="00AB3DC8">
        <w:rPr>
          <w:sz w:val="28"/>
          <w:szCs w:val="28"/>
          <w:lang w:val="uk-UA"/>
        </w:rPr>
        <w:t>, отже, головна умова нівеліра не в</w:t>
      </w:r>
      <w:r w:rsidR="006B4097" w:rsidRPr="00AB3DC8">
        <w:rPr>
          <w:sz w:val="28"/>
          <w:szCs w:val="28"/>
          <w:lang w:val="uk-UA"/>
        </w:rPr>
        <w:t>иконується і тому виконують юсту</w:t>
      </w:r>
      <w:r w:rsidRPr="00AB3DC8">
        <w:rPr>
          <w:sz w:val="28"/>
          <w:szCs w:val="28"/>
          <w:lang w:val="uk-UA"/>
        </w:rPr>
        <w:t>вання.</w:t>
      </w:r>
    </w:p>
    <w:p w:rsidR="00E460D1" w:rsidRDefault="00E460D1" w:rsidP="00243D59">
      <w:pPr>
        <w:pStyle w:val="a6"/>
        <w:spacing w:before="0" w:beforeAutospacing="0" w:after="0" w:afterAutospacing="0"/>
        <w:ind w:firstLine="851"/>
        <w:jc w:val="both"/>
        <w:rPr>
          <w:sz w:val="28"/>
          <w:szCs w:val="28"/>
          <w:lang w:val="uk-UA"/>
        </w:rPr>
      </w:pPr>
    </w:p>
    <w:p w:rsidR="00243D59" w:rsidRPr="00AB3DC8" w:rsidRDefault="00243D59" w:rsidP="00DB2C6C">
      <w:pPr>
        <w:shd w:val="clear" w:color="auto" w:fill="FFFFFF"/>
        <w:spacing w:after="0" w:line="240" w:lineRule="auto"/>
        <w:ind w:right="300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</w:p>
    <w:p w:rsidR="00243D59" w:rsidRPr="00AB3DC8" w:rsidRDefault="00243D59" w:rsidP="00C85101">
      <w:pPr>
        <w:shd w:val="clear" w:color="auto" w:fill="FFFFFF"/>
        <w:spacing w:after="0" w:line="240" w:lineRule="auto"/>
        <w:ind w:left="300" w:right="300"/>
        <w:jc w:val="center"/>
        <w:rPr>
          <w:rFonts w:eastAsia="Times New Roman" w:cs="Times New Roman"/>
          <w:b/>
          <w:bCs/>
          <w:szCs w:val="28"/>
          <w:lang w:val="uk-UA" w:eastAsia="ru-RU"/>
        </w:rPr>
      </w:pPr>
      <w:r w:rsidRPr="00AB3DC8">
        <w:rPr>
          <w:rFonts w:eastAsia="Times New Roman" w:cs="Times New Roman"/>
          <w:b/>
          <w:bCs/>
          <w:szCs w:val="28"/>
          <w:lang w:val="uk-UA" w:eastAsia="ru-RU"/>
        </w:rPr>
        <w:t>Завдання №3</w:t>
      </w:r>
    </w:p>
    <w:p w:rsidR="00E32D98" w:rsidRPr="00AB3DC8" w:rsidRDefault="00FB65D1" w:rsidP="00C85101">
      <w:pPr>
        <w:shd w:val="clear" w:color="auto" w:fill="FFFFFF"/>
        <w:spacing w:after="0" w:line="240" w:lineRule="auto"/>
        <w:ind w:firstLine="603"/>
        <w:jc w:val="both"/>
        <w:rPr>
          <w:rFonts w:eastAsia="Times New Roman" w:cs="Times New Roman"/>
          <w:szCs w:val="28"/>
          <w:lang w:val="uk-UA" w:eastAsia="ru-RU"/>
        </w:rPr>
      </w:pPr>
      <w:bookmarkStart w:id="0" w:name="_GoBack"/>
      <w:bookmarkEnd w:id="0"/>
      <w:r w:rsidRPr="00AB3DC8">
        <w:rPr>
          <w:rFonts w:eastAsia="Times New Roman" w:cs="Times New Roman"/>
          <w:szCs w:val="28"/>
          <w:lang w:val="uk-UA" w:eastAsia="ru-RU"/>
        </w:rPr>
        <w:t xml:space="preserve">Рейка РН – 10 </w:t>
      </w:r>
      <w:r w:rsidR="00336FAA" w:rsidRPr="00AB3DC8">
        <w:rPr>
          <w:rFonts w:eastAsia="Times New Roman" w:cs="Times New Roman"/>
          <w:szCs w:val="28"/>
          <w:lang w:val="uk-UA" w:eastAsia="ru-RU"/>
        </w:rPr>
        <w:t>призначена</w:t>
      </w:r>
      <w:r w:rsidRPr="00AB3DC8">
        <w:rPr>
          <w:rFonts w:eastAsia="Times New Roman" w:cs="Times New Roman"/>
          <w:szCs w:val="28"/>
          <w:lang w:val="uk-UA" w:eastAsia="ru-RU"/>
        </w:rPr>
        <w:t xml:space="preserve"> для технічного нівелювання, похибка </w:t>
      </w:r>
      <w:r w:rsidR="00336FAA">
        <w:rPr>
          <w:rFonts w:eastAsia="Times New Roman" w:cs="Times New Roman"/>
          <w:szCs w:val="28"/>
          <w:lang w:val="uk-UA" w:eastAsia="ru-RU"/>
        </w:rPr>
        <w:t xml:space="preserve">вимірювання </w:t>
      </w:r>
      <w:r w:rsidR="00336FAA" w:rsidRPr="00AB3DC8">
        <w:rPr>
          <w:rFonts w:eastAsia="Times New Roman" w:cs="Times New Roman"/>
          <w:szCs w:val="28"/>
          <w:lang w:val="uk-UA" w:eastAsia="ru-RU"/>
        </w:rPr>
        <w:t>перевищення</w:t>
      </w:r>
      <w:r w:rsidRPr="00AB3DC8">
        <w:rPr>
          <w:rFonts w:eastAsia="Times New Roman" w:cs="Times New Roman"/>
          <w:szCs w:val="28"/>
          <w:lang w:val="uk-UA" w:eastAsia="ru-RU"/>
        </w:rPr>
        <w:t xml:space="preserve"> - 10 мм на 1 км ходу.</w:t>
      </w:r>
    </w:p>
    <w:p w:rsidR="00C85101" w:rsidRPr="00AB3DC8" w:rsidRDefault="00FB65D1" w:rsidP="00336FAA">
      <w:pPr>
        <w:pStyle w:val="a6"/>
        <w:numPr>
          <w:ilvl w:val="0"/>
          <w:numId w:val="6"/>
        </w:numPr>
        <w:spacing w:before="0" w:beforeAutospacing="0" w:after="0" w:afterAutospacing="0"/>
        <w:ind w:right="200"/>
        <w:jc w:val="both"/>
        <w:rPr>
          <w:b/>
          <w:sz w:val="28"/>
          <w:szCs w:val="28"/>
          <w:lang w:val="uk-UA"/>
        </w:rPr>
      </w:pPr>
      <w:r w:rsidRPr="00AB3DC8">
        <w:rPr>
          <w:b/>
          <w:sz w:val="28"/>
          <w:szCs w:val="28"/>
          <w:lang w:val="uk-UA"/>
        </w:rPr>
        <w:t>Визначення</w:t>
      </w:r>
      <w:r w:rsidR="00336FAA">
        <w:rPr>
          <w:b/>
          <w:sz w:val="28"/>
          <w:szCs w:val="28"/>
          <w:lang w:val="uk-UA"/>
        </w:rPr>
        <w:t xml:space="preserve"> </w:t>
      </w:r>
      <w:r w:rsidRPr="00AB3DC8">
        <w:rPr>
          <w:b/>
          <w:sz w:val="28"/>
          <w:szCs w:val="28"/>
          <w:lang w:val="uk-UA"/>
        </w:rPr>
        <w:t>різниці</w:t>
      </w:r>
      <w:r w:rsidR="00336FAA">
        <w:rPr>
          <w:b/>
          <w:sz w:val="28"/>
          <w:szCs w:val="28"/>
          <w:lang w:val="uk-UA"/>
        </w:rPr>
        <w:t xml:space="preserve"> </w:t>
      </w:r>
      <w:r w:rsidRPr="00AB3DC8">
        <w:rPr>
          <w:b/>
          <w:sz w:val="28"/>
          <w:szCs w:val="28"/>
          <w:lang w:val="uk-UA"/>
        </w:rPr>
        <w:t>висот</w:t>
      </w:r>
      <w:r w:rsidR="00336FAA">
        <w:rPr>
          <w:b/>
          <w:sz w:val="28"/>
          <w:szCs w:val="28"/>
          <w:lang w:val="uk-UA"/>
        </w:rPr>
        <w:t xml:space="preserve"> </w:t>
      </w:r>
      <w:r w:rsidRPr="00AB3DC8">
        <w:rPr>
          <w:b/>
          <w:sz w:val="28"/>
          <w:szCs w:val="28"/>
          <w:lang w:val="uk-UA"/>
        </w:rPr>
        <w:t xml:space="preserve">нулів рейки. 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200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Це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дослідження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виконується в наступному порядку. На відстані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близько 20 м від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нівеліра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міцно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забивають у землю 4 кілки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різної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довжини а у їх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торці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забивають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цвяхи з напівсферичними шляпками. Послідовно на кожен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кілок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ставлять першу рейку і роблять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відліки по червоній і чорній сторонах. Потім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такі ж відліки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роблять по другій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рейці. Після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зміни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висоти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нівеліра на 5 – 7 см виконують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другий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такий же прийом. Порядок запису</w:t>
      </w:r>
      <w:r w:rsidR="00336FAA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 xml:space="preserve">відліків і обчислень наведений у таблиці 5. </w:t>
      </w:r>
    </w:p>
    <w:p w:rsidR="00FB65D1" w:rsidRDefault="00FB65D1" w:rsidP="00336FAA">
      <w:pPr>
        <w:pStyle w:val="a6"/>
        <w:spacing w:before="200" w:beforeAutospacing="0" w:after="200" w:afterAutospacing="0"/>
        <w:ind w:left="200" w:right="200"/>
        <w:rPr>
          <w:lang w:val="uk-UA"/>
        </w:rPr>
      </w:pPr>
      <w:r w:rsidRPr="00AB3DC8">
        <w:rPr>
          <w:noProof/>
        </w:rPr>
        <w:lastRenderedPageBreak/>
        <w:drawing>
          <wp:inline distT="0" distB="0" distL="0" distR="0">
            <wp:extent cx="5905500" cy="2667000"/>
            <wp:effectExtent l="19050" t="0" r="0" b="0"/>
            <wp:docPr id="3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27719" t="25336" r="24396" b="3620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2667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6730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 xml:space="preserve">Різниця висот нулів червоної і чорної сторін рейки 1 – 4787 мм. </w:t>
      </w:r>
    </w:p>
    <w:p w:rsidR="00C8510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 xml:space="preserve">Різниця висот нулів червоної і чорної сторін рейки 2 – 4688 мм. </w:t>
      </w:r>
    </w:p>
    <w:p w:rsidR="00AB6730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Різниця висот нулів рейок (1 – 2):  чорн</w:t>
      </w:r>
      <w:r w:rsidR="00AB6730">
        <w:rPr>
          <w:sz w:val="28"/>
          <w:szCs w:val="28"/>
          <w:lang w:val="uk-UA"/>
        </w:rPr>
        <w:t>их сторін 487,5 – 487,2 = + 0,3</w:t>
      </w:r>
      <w:r w:rsidRPr="00AB3DC8">
        <w:rPr>
          <w:sz w:val="28"/>
          <w:szCs w:val="28"/>
          <w:lang w:val="uk-UA"/>
        </w:rPr>
        <w:t>мм,</w:t>
      </w:r>
      <w:r w:rsidR="00AB6730">
        <w:rPr>
          <w:sz w:val="28"/>
          <w:szCs w:val="28"/>
          <w:lang w:val="uk-UA"/>
        </w:rPr>
        <w:t>;</w:t>
      </w:r>
      <w:r w:rsidRPr="00AB3DC8">
        <w:rPr>
          <w:sz w:val="28"/>
          <w:szCs w:val="28"/>
          <w:lang w:val="uk-UA"/>
        </w:rPr>
        <w:t xml:space="preserve"> </w:t>
      </w:r>
    </w:p>
    <w:p w:rsidR="00AB6730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червоних сторін 5274,8 – 5175,6 = + 99,2 мм,</w:t>
      </w:r>
      <w:r w:rsidR="00AB6730">
        <w:rPr>
          <w:sz w:val="28"/>
          <w:szCs w:val="28"/>
          <w:lang w:val="uk-UA"/>
        </w:rPr>
        <w:t>;</w:t>
      </w:r>
    </w:p>
    <w:p w:rsidR="00AB6730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пари рейок + 0,3 – 99,2 = – 98,9 мм = – 99 мм.</w:t>
      </w:r>
      <w:r w:rsidR="00DB2C6C">
        <w:rPr>
          <w:sz w:val="28"/>
          <w:szCs w:val="28"/>
          <w:lang w:val="uk-UA"/>
        </w:rPr>
        <w:t xml:space="preserve"> </w:t>
      </w:r>
    </w:p>
    <w:p w:rsidR="00243D59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lang w:val="uk-UA"/>
        </w:rPr>
      </w:pPr>
      <w:r w:rsidRPr="00AB3DC8">
        <w:rPr>
          <w:sz w:val="28"/>
          <w:szCs w:val="28"/>
          <w:lang w:val="uk-UA"/>
        </w:rPr>
        <w:t>З величинами – 99мм у випадку (1–2) і + 99мм у випадку (2–1) порівнюють</w:t>
      </w:r>
      <w:r w:rsidR="00DB2C6C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різниці</w:t>
      </w:r>
      <w:r w:rsidR="00DB2C6C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значень</w:t>
      </w:r>
      <w:r w:rsidR="00DB2C6C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перевищення на станції, отримані по чорних і червоних сторонах рейок.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i/>
          <w:iCs/>
          <w:sz w:val="28"/>
          <w:szCs w:val="28"/>
          <w:lang w:val="uk-UA"/>
        </w:rPr>
        <w:t>Перед зніманням</w:t>
      </w:r>
      <w:r w:rsidR="00DB2C6C">
        <w:rPr>
          <w:i/>
          <w:iCs/>
          <w:sz w:val="28"/>
          <w:szCs w:val="28"/>
          <w:lang w:val="uk-UA"/>
        </w:rPr>
        <w:t xml:space="preserve"> </w:t>
      </w:r>
      <w:r w:rsidRPr="00AB3DC8">
        <w:rPr>
          <w:i/>
          <w:iCs/>
          <w:sz w:val="28"/>
          <w:szCs w:val="28"/>
          <w:lang w:val="uk-UA"/>
        </w:rPr>
        <w:t>відліку з рейки необхідно: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1) встановити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нівелір на штатив і за допомогою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піднімальних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гвинтів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вивести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бульбашку круглого рівня на середину (в нуль-пункт);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2) приблизно навести зорову трубу на рейку за допомогою</w:t>
      </w:r>
      <w:r w:rsidR="00AB6730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візиру та зафіксувати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напрям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наведення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закріпним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гвинтом;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3) досягнути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чіткого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зображення рейки в полі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зору труби за допомогою</w:t>
      </w:r>
      <w:r w:rsidR="00E460D1">
        <w:rPr>
          <w:sz w:val="28"/>
          <w:szCs w:val="28"/>
          <w:lang w:val="uk-UA"/>
        </w:rPr>
        <w:t xml:space="preserve"> фокусую чого </w:t>
      </w:r>
      <w:r w:rsidRPr="00AB3DC8">
        <w:rPr>
          <w:sz w:val="28"/>
          <w:szCs w:val="28"/>
          <w:lang w:val="uk-UA"/>
        </w:rPr>
        <w:t>гвинта;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4) досягнути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чіткого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зображення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сітки ниток в полі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зору труби за допомогою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діоптрійного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кільця окуляра;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5) точно навести зорову трубу на рейку (сумістити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вертикальний штрих сітки ниток з центром рейки) за допомогою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навідного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гвинта;</w:t>
      </w:r>
    </w:p>
    <w:p w:rsidR="00FB65D1" w:rsidRPr="00AB3DC8" w:rsidRDefault="00FB65D1" w:rsidP="00336FAA">
      <w:pPr>
        <w:pStyle w:val="a6"/>
        <w:spacing w:before="0" w:beforeAutospacing="0" w:after="0" w:afterAutospacing="0"/>
        <w:ind w:right="198" w:firstLine="851"/>
        <w:jc w:val="both"/>
        <w:rPr>
          <w:sz w:val="28"/>
          <w:szCs w:val="28"/>
          <w:lang w:val="uk-UA"/>
        </w:rPr>
      </w:pPr>
      <w:r w:rsidRPr="00AB3DC8">
        <w:rPr>
          <w:sz w:val="28"/>
          <w:szCs w:val="28"/>
          <w:lang w:val="uk-UA"/>
        </w:rPr>
        <w:t>6) привести бульбашку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циліндричного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рівня на середину за допомогою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елеваційного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гвинта. При цьому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зображення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кінців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бульбашки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циліндричного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рівня в полі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зору труби повинні</w:t>
      </w:r>
      <w:r w:rsidR="00E460D1">
        <w:rPr>
          <w:sz w:val="28"/>
          <w:szCs w:val="28"/>
          <w:lang w:val="uk-UA"/>
        </w:rPr>
        <w:t xml:space="preserve"> </w:t>
      </w:r>
      <w:r w:rsidRPr="00AB3DC8">
        <w:rPr>
          <w:sz w:val="28"/>
          <w:szCs w:val="28"/>
          <w:lang w:val="uk-UA"/>
        </w:rPr>
        <w:t>утворити параболу – (</w:t>
      </w:r>
      <w:r w:rsidR="00243D59" w:rsidRPr="00AB3DC8">
        <w:rPr>
          <w:sz w:val="28"/>
          <w:szCs w:val="28"/>
          <w:lang w:val="uk-UA"/>
        </w:rPr>
        <w:t>4) (мал..1</w:t>
      </w:r>
      <w:r w:rsidR="00E460D1">
        <w:rPr>
          <w:sz w:val="28"/>
          <w:szCs w:val="28"/>
          <w:lang w:val="uk-UA"/>
        </w:rPr>
        <w:t>)</w:t>
      </w:r>
      <w:r w:rsidRPr="00AB3DC8">
        <w:rPr>
          <w:sz w:val="28"/>
          <w:szCs w:val="28"/>
          <w:lang w:val="uk-UA"/>
        </w:rPr>
        <w:t>.</w:t>
      </w:r>
    </w:p>
    <w:p w:rsidR="00642341" w:rsidRDefault="00AC5F2F" w:rsidP="00AC5F2F">
      <w:pPr>
        <w:ind w:firstLine="851"/>
        <w:rPr>
          <w:lang w:val="uk-UA"/>
        </w:rPr>
      </w:pPr>
      <w:r>
        <w:rPr>
          <w:lang w:val="uk-UA"/>
        </w:rPr>
        <w:t>Результати виконаної роботи оформити у польовий журнал.</w:t>
      </w:r>
    </w:p>
    <w:p w:rsidR="00952C1B" w:rsidRPr="00D92AC0" w:rsidRDefault="00952C1B" w:rsidP="00AB6730">
      <w:pPr>
        <w:spacing w:after="0"/>
        <w:jc w:val="center"/>
        <w:rPr>
          <w:b/>
          <w:lang w:val="uk-UA"/>
        </w:rPr>
      </w:pPr>
      <w:r w:rsidRPr="00D92AC0">
        <w:rPr>
          <w:b/>
          <w:lang w:val="uk-UA"/>
        </w:rPr>
        <w:t>Контрольні запитання:</w:t>
      </w:r>
    </w:p>
    <w:p w:rsidR="00952C1B" w:rsidRDefault="00952C1B" w:rsidP="00AB6730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lang w:val="uk-UA"/>
        </w:rPr>
      </w:pPr>
      <w:r w:rsidRPr="00952C1B">
        <w:rPr>
          <w:lang w:val="uk-UA"/>
        </w:rPr>
        <w:t>Як виконати у</w:t>
      </w:r>
      <w:r w:rsidRPr="00952C1B">
        <w:rPr>
          <w:rFonts w:eastAsia="Calibri" w:cs="Times New Roman"/>
          <w:lang w:val="uk-UA"/>
        </w:rPr>
        <w:t>становк</w:t>
      </w:r>
      <w:r w:rsidRPr="00952C1B">
        <w:rPr>
          <w:lang w:val="uk-UA"/>
        </w:rPr>
        <w:t>у</w:t>
      </w:r>
      <w:r w:rsidRPr="00952C1B">
        <w:rPr>
          <w:rFonts w:eastAsia="Calibri" w:cs="Times New Roman"/>
          <w:lang w:val="uk-UA"/>
        </w:rPr>
        <w:t xml:space="preserve">  нівеліра  в  робоче  положення,  </w:t>
      </w:r>
      <w:r w:rsidR="00AB6730">
        <w:rPr>
          <w:rFonts w:eastAsia="Calibri" w:cs="Times New Roman"/>
          <w:lang w:val="uk-UA"/>
        </w:rPr>
        <w:t>перевірка  установочного  рівня?</w:t>
      </w:r>
    </w:p>
    <w:p w:rsidR="00952C1B" w:rsidRPr="00952C1B" w:rsidRDefault="00952C1B" w:rsidP="00AB6730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567" w:hanging="567"/>
        <w:jc w:val="both"/>
        <w:rPr>
          <w:lang w:val="uk-UA"/>
        </w:rPr>
      </w:pPr>
      <w:r w:rsidRPr="00952C1B">
        <w:rPr>
          <w:lang w:val="uk-UA"/>
        </w:rPr>
        <w:t>Як здійснюється п</w:t>
      </w:r>
      <w:r w:rsidRPr="00952C1B">
        <w:rPr>
          <w:rFonts w:eastAsia="Calibri" w:cs="Times New Roman"/>
          <w:bCs/>
          <w:color w:val="000000"/>
          <w:lang w:val="uk-UA" w:eastAsia="uk-UA"/>
        </w:rPr>
        <w:t>еревірка  положення  візирної  лінії</w:t>
      </w:r>
      <w:r w:rsidRPr="00952C1B">
        <w:rPr>
          <w:lang w:val="uk-UA"/>
        </w:rPr>
        <w:t>?</w:t>
      </w:r>
    </w:p>
    <w:p w:rsidR="00952C1B" w:rsidRDefault="00952C1B" w:rsidP="00AB6730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lang w:val="uk-UA"/>
        </w:rPr>
      </w:pPr>
      <w:r w:rsidRPr="00D92AC0">
        <w:rPr>
          <w:lang w:val="uk-UA"/>
        </w:rPr>
        <w:t xml:space="preserve">Що </w:t>
      </w:r>
      <w:r>
        <w:rPr>
          <w:lang w:val="uk-UA"/>
        </w:rPr>
        <w:t>о</w:t>
      </w:r>
      <w:r w:rsidRPr="00D92AC0">
        <w:rPr>
          <w:lang w:val="uk-UA"/>
        </w:rPr>
        <w:t>знач</w:t>
      </w:r>
      <w:r>
        <w:rPr>
          <w:lang w:val="uk-UA"/>
        </w:rPr>
        <w:t>ає</w:t>
      </w:r>
      <w:r w:rsidRPr="00D92AC0">
        <w:rPr>
          <w:lang w:val="uk-UA"/>
        </w:rPr>
        <w:t xml:space="preserve"> установити нівелір у горизонтальне положення?</w:t>
      </w:r>
    </w:p>
    <w:p w:rsidR="00952C1B" w:rsidRDefault="00952C1B" w:rsidP="00AB6730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lang w:val="uk-UA"/>
        </w:rPr>
      </w:pPr>
      <w:r>
        <w:rPr>
          <w:lang w:val="uk-UA"/>
        </w:rPr>
        <w:t>Що необхідно виконати перед зніманням відліку по рейці?</w:t>
      </w:r>
    </w:p>
    <w:p w:rsidR="00952C1B" w:rsidRDefault="00952C1B" w:rsidP="00AB6730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lang w:val="uk-UA"/>
        </w:rPr>
      </w:pPr>
      <w:r>
        <w:rPr>
          <w:lang w:val="uk-UA"/>
        </w:rPr>
        <w:t>Назвіть формулу для визначення правильності головної умови нівеліра.</w:t>
      </w:r>
    </w:p>
    <w:p w:rsidR="00952C1B" w:rsidRPr="00AB6730" w:rsidRDefault="00952C1B" w:rsidP="00AB6730">
      <w:pPr>
        <w:numPr>
          <w:ilvl w:val="0"/>
          <w:numId w:val="8"/>
        </w:numPr>
        <w:tabs>
          <w:tab w:val="clear" w:pos="720"/>
          <w:tab w:val="num" w:pos="567"/>
        </w:tabs>
        <w:spacing w:after="0" w:line="240" w:lineRule="auto"/>
        <w:ind w:left="567" w:hanging="567"/>
        <w:rPr>
          <w:lang w:val="uk-UA"/>
        </w:rPr>
      </w:pPr>
      <w:r>
        <w:rPr>
          <w:lang w:val="uk-UA"/>
        </w:rPr>
        <w:t>Назвіть елементи поля зору нівеліра.</w:t>
      </w:r>
    </w:p>
    <w:sectPr w:rsidR="00952C1B" w:rsidRPr="00AB6730" w:rsidSect="00C10275">
      <w:pgSz w:w="11906" w:h="16838"/>
      <w:pgMar w:top="851" w:right="566" w:bottom="851" w:left="1418" w:header="709" w:footer="709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2842BB"/>
    <w:multiLevelType w:val="hybridMultilevel"/>
    <w:tmpl w:val="37C8665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7C040806">
      <w:start w:val="1"/>
      <w:numFmt w:val="decimal"/>
      <w:lvlText w:val="%2."/>
      <w:lvlJc w:val="left"/>
      <w:pPr>
        <w:tabs>
          <w:tab w:val="num" w:pos="2822"/>
        </w:tabs>
        <w:ind w:left="2822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42"/>
        </w:tabs>
        <w:ind w:left="35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262"/>
        </w:tabs>
        <w:ind w:left="42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982"/>
        </w:tabs>
        <w:ind w:left="49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02"/>
        </w:tabs>
        <w:ind w:left="57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22"/>
        </w:tabs>
        <w:ind w:left="64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142"/>
        </w:tabs>
        <w:ind w:left="71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862"/>
        </w:tabs>
        <w:ind w:left="7862" w:hanging="180"/>
      </w:pPr>
    </w:lvl>
  </w:abstractNum>
  <w:abstractNum w:abstractNumId="1">
    <w:nsid w:val="30711AB2"/>
    <w:multiLevelType w:val="hybridMultilevel"/>
    <w:tmpl w:val="0A1E6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407DD8"/>
    <w:multiLevelType w:val="hybridMultilevel"/>
    <w:tmpl w:val="E76A6732"/>
    <w:lvl w:ilvl="0" w:tplc="15B07902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80" w:hanging="360"/>
      </w:pPr>
    </w:lvl>
    <w:lvl w:ilvl="2" w:tplc="0419001B" w:tentative="1">
      <w:start w:val="1"/>
      <w:numFmt w:val="lowerRoman"/>
      <w:lvlText w:val="%3."/>
      <w:lvlJc w:val="right"/>
      <w:pPr>
        <w:ind w:left="2000" w:hanging="180"/>
      </w:pPr>
    </w:lvl>
    <w:lvl w:ilvl="3" w:tplc="0419000F" w:tentative="1">
      <w:start w:val="1"/>
      <w:numFmt w:val="decimal"/>
      <w:lvlText w:val="%4."/>
      <w:lvlJc w:val="left"/>
      <w:pPr>
        <w:ind w:left="2720" w:hanging="360"/>
      </w:pPr>
    </w:lvl>
    <w:lvl w:ilvl="4" w:tplc="04190019" w:tentative="1">
      <w:start w:val="1"/>
      <w:numFmt w:val="lowerLetter"/>
      <w:lvlText w:val="%5."/>
      <w:lvlJc w:val="left"/>
      <w:pPr>
        <w:ind w:left="3440" w:hanging="360"/>
      </w:pPr>
    </w:lvl>
    <w:lvl w:ilvl="5" w:tplc="0419001B" w:tentative="1">
      <w:start w:val="1"/>
      <w:numFmt w:val="lowerRoman"/>
      <w:lvlText w:val="%6."/>
      <w:lvlJc w:val="right"/>
      <w:pPr>
        <w:ind w:left="4160" w:hanging="180"/>
      </w:pPr>
    </w:lvl>
    <w:lvl w:ilvl="6" w:tplc="0419000F" w:tentative="1">
      <w:start w:val="1"/>
      <w:numFmt w:val="decimal"/>
      <w:lvlText w:val="%7."/>
      <w:lvlJc w:val="left"/>
      <w:pPr>
        <w:ind w:left="4880" w:hanging="360"/>
      </w:pPr>
    </w:lvl>
    <w:lvl w:ilvl="7" w:tplc="04190019" w:tentative="1">
      <w:start w:val="1"/>
      <w:numFmt w:val="lowerLetter"/>
      <w:lvlText w:val="%8."/>
      <w:lvlJc w:val="left"/>
      <w:pPr>
        <w:ind w:left="5600" w:hanging="360"/>
      </w:pPr>
    </w:lvl>
    <w:lvl w:ilvl="8" w:tplc="0419001B" w:tentative="1">
      <w:start w:val="1"/>
      <w:numFmt w:val="lowerRoman"/>
      <w:lvlText w:val="%9."/>
      <w:lvlJc w:val="right"/>
      <w:pPr>
        <w:ind w:left="6320" w:hanging="180"/>
      </w:pPr>
    </w:lvl>
  </w:abstractNum>
  <w:abstractNum w:abstractNumId="3">
    <w:nsid w:val="35386AC8"/>
    <w:multiLevelType w:val="hybridMultilevel"/>
    <w:tmpl w:val="5C4412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730D92"/>
    <w:multiLevelType w:val="hybridMultilevel"/>
    <w:tmpl w:val="18E08B3C"/>
    <w:lvl w:ilvl="0" w:tplc="2FFC65E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45837080"/>
    <w:multiLevelType w:val="hybridMultilevel"/>
    <w:tmpl w:val="54F22E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ACC41D4"/>
    <w:multiLevelType w:val="hybridMultilevel"/>
    <w:tmpl w:val="0A1E67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24DD2"/>
    <w:multiLevelType w:val="hybridMultilevel"/>
    <w:tmpl w:val="66AA0498"/>
    <w:lvl w:ilvl="0" w:tplc="E6C264B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6A7673F"/>
    <w:multiLevelType w:val="hybridMultilevel"/>
    <w:tmpl w:val="33A465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7"/>
  </w:num>
  <w:num w:numId="3">
    <w:abstractNumId w:val="3"/>
  </w:num>
  <w:num w:numId="4">
    <w:abstractNumId w:val="1"/>
  </w:num>
  <w:num w:numId="5">
    <w:abstractNumId w:val="6"/>
  </w:num>
  <w:num w:numId="6">
    <w:abstractNumId w:val="2"/>
  </w:num>
  <w:num w:numId="7">
    <w:abstractNumId w:val="4"/>
  </w:num>
  <w:num w:numId="8">
    <w:abstractNumId w:val="5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/>
  <w:rsids>
    <w:rsidRoot w:val="006337EF"/>
    <w:rsid w:val="0000006B"/>
    <w:rsid w:val="000142EB"/>
    <w:rsid w:val="000668C0"/>
    <w:rsid w:val="000A1502"/>
    <w:rsid w:val="0016776D"/>
    <w:rsid w:val="001E4E3D"/>
    <w:rsid w:val="001F0ABE"/>
    <w:rsid w:val="0020094E"/>
    <w:rsid w:val="00233BB3"/>
    <w:rsid w:val="00243D59"/>
    <w:rsid w:val="0028698E"/>
    <w:rsid w:val="00336FAA"/>
    <w:rsid w:val="003D7ED5"/>
    <w:rsid w:val="004257A3"/>
    <w:rsid w:val="00550C52"/>
    <w:rsid w:val="00571E31"/>
    <w:rsid w:val="00584402"/>
    <w:rsid w:val="00624B1E"/>
    <w:rsid w:val="006337EF"/>
    <w:rsid w:val="00642341"/>
    <w:rsid w:val="006B072C"/>
    <w:rsid w:val="006B4097"/>
    <w:rsid w:val="0075501D"/>
    <w:rsid w:val="00793357"/>
    <w:rsid w:val="008C562C"/>
    <w:rsid w:val="00952C1B"/>
    <w:rsid w:val="00A53F6E"/>
    <w:rsid w:val="00AB3DC8"/>
    <w:rsid w:val="00AB6730"/>
    <w:rsid w:val="00AC5F2F"/>
    <w:rsid w:val="00BC4A1C"/>
    <w:rsid w:val="00C10275"/>
    <w:rsid w:val="00C85101"/>
    <w:rsid w:val="00DB2C6C"/>
    <w:rsid w:val="00E134F8"/>
    <w:rsid w:val="00E32D98"/>
    <w:rsid w:val="00E460D1"/>
    <w:rsid w:val="00E705AC"/>
    <w:rsid w:val="00EE57A4"/>
    <w:rsid w:val="00F32803"/>
    <w:rsid w:val="00F748F4"/>
    <w:rsid w:val="00FB65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3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006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0006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0000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84402"/>
    <w:rPr>
      <w:b/>
      <w:bCs/>
    </w:rPr>
  </w:style>
  <w:style w:type="paragraph" w:styleId="a8">
    <w:name w:val="Subtitle"/>
    <w:basedOn w:val="a"/>
    <w:link w:val="a9"/>
    <w:qFormat/>
    <w:rsid w:val="00C10275"/>
    <w:pPr>
      <w:spacing w:after="0" w:line="240" w:lineRule="auto"/>
      <w:jc w:val="both"/>
    </w:pPr>
    <w:rPr>
      <w:rFonts w:eastAsia="Times New Roman" w:cs="Times New Roman"/>
      <w:b/>
      <w:sz w:val="24"/>
      <w:szCs w:val="20"/>
      <w:lang w:val="uk-UA" w:eastAsia="ru-RU"/>
    </w:rPr>
  </w:style>
  <w:style w:type="character" w:customStyle="1" w:styleId="a9">
    <w:name w:val="Подзаголовок Знак"/>
    <w:basedOn w:val="a0"/>
    <w:link w:val="a8"/>
    <w:rsid w:val="00C10275"/>
    <w:rPr>
      <w:rFonts w:eastAsia="Times New Roman" w:cs="Times New Roman"/>
      <w:b/>
      <w:sz w:val="24"/>
      <w:szCs w:val="20"/>
      <w:lang w:val="uk-UA" w:eastAsia="ru-RU"/>
    </w:rPr>
  </w:style>
  <w:style w:type="paragraph" w:styleId="aa">
    <w:name w:val="List Paragraph"/>
    <w:basedOn w:val="a"/>
    <w:uiPriority w:val="34"/>
    <w:qFormat/>
    <w:rsid w:val="00571E31"/>
    <w:pPr>
      <w:ind w:left="720"/>
      <w:contextualSpacing/>
    </w:pPr>
  </w:style>
  <w:style w:type="character" w:styleId="ab">
    <w:name w:val="Placeholder Text"/>
    <w:basedOn w:val="a0"/>
    <w:uiPriority w:val="99"/>
    <w:semiHidden/>
    <w:rsid w:val="00AB3DC8"/>
    <w:rPr>
      <w:color w:val="808080"/>
    </w:rPr>
  </w:style>
  <w:style w:type="table" w:styleId="ac">
    <w:name w:val="Table Grid"/>
    <w:basedOn w:val="a1"/>
    <w:uiPriority w:val="59"/>
    <w:rsid w:val="00336FA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00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006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00006B"/>
    <w:rPr>
      <w:color w:val="0000FF"/>
      <w:u w:val="single"/>
    </w:rPr>
  </w:style>
  <w:style w:type="paragraph" w:styleId="a6">
    <w:name w:val="Normal (Web)"/>
    <w:basedOn w:val="a"/>
    <w:uiPriority w:val="99"/>
    <w:semiHidden/>
    <w:unhideWhenUsed/>
    <w:rsid w:val="0000006B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8440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1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15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2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9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1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6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jpeg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591</TotalTime>
  <Pages>5</Pages>
  <Words>1167</Words>
  <Characters>6654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7806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Met_kabinet</dc:creator>
  <cp:keywords/>
  <dc:description/>
  <cp:lastModifiedBy>Пользователь Windows</cp:lastModifiedBy>
  <cp:revision>9</cp:revision>
  <dcterms:created xsi:type="dcterms:W3CDTF">2019-03-14T10:54:00Z</dcterms:created>
  <dcterms:modified xsi:type="dcterms:W3CDTF">2019-03-18T21:19:00Z</dcterms:modified>
</cp:coreProperties>
</file>