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D8735A" w14:textId="77777777" w:rsidR="00314C48" w:rsidRPr="00314C48" w:rsidRDefault="00314C48" w:rsidP="00EB574A">
      <w:pPr>
        <w:ind w:firstLine="709"/>
        <w:jc w:val="center"/>
        <w:rPr>
          <w:rFonts w:ascii="Times New Roman" w:hAnsi="Times New Roman" w:cs="Times New Roman"/>
          <w:b/>
          <w:bCs/>
          <w:sz w:val="28"/>
          <w:szCs w:val="28"/>
        </w:rPr>
      </w:pPr>
      <w:r w:rsidRPr="00314C48">
        <w:rPr>
          <w:rFonts w:ascii="Times New Roman" w:hAnsi="Times New Roman" w:cs="Times New Roman"/>
          <w:b/>
          <w:bCs/>
          <w:sz w:val="28"/>
          <w:szCs w:val="28"/>
        </w:rPr>
        <w:t>Тема. Характеристика вантажі та їх класифікація</w:t>
      </w:r>
    </w:p>
    <w:p w14:paraId="5ACE10DF" w14:textId="77777777" w:rsidR="00314C48" w:rsidRPr="00314C48" w:rsidRDefault="00314C48" w:rsidP="00EB574A">
      <w:pPr>
        <w:ind w:firstLine="709"/>
        <w:jc w:val="both"/>
        <w:rPr>
          <w:rFonts w:ascii="Times New Roman" w:hAnsi="Times New Roman" w:cs="Times New Roman"/>
          <w:i/>
          <w:iCs/>
          <w:sz w:val="28"/>
          <w:szCs w:val="28"/>
        </w:rPr>
      </w:pPr>
      <w:r w:rsidRPr="00ED22CB">
        <w:rPr>
          <w:rFonts w:ascii="Times New Roman" w:hAnsi="Times New Roman" w:cs="Times New Roman"/>
          <w:i/>
          <w:iCs/>
          <w:sz w:val="28"/>
          <w:szCs w:val="28"/>
        </w:rPr>
        <w:t>Мета:</w:t>
      </w:r>
      <w:r w:rsidRPr="00314C48">
        <w:rPr>
          <w:rFonts w:ascii="Times New Roman" w:hAnsi="Times New Roman" w:cs="Times New Roman"/>
          <w:i/>
          <w:iCs/>
          <w:sz w:val="28"/>
          <w:szCs w:val="28"/>
        </w:rPr>
        <w:t xml:space="preserve"> Сформувати у здобувачів освіти чітке розуміння важливості теоретичних знань щодо систематизації та аналізу вантажів за різними ознаками для забезпечення ефективного використання транспортних засобів. Завдяки цьому вони зможуть приймати обґрунтовані рішення щодо підготовки вантажів до транспортування та оптимального використання вантажопідйомності транспортних засобів.</w:t>
      </w:r>
    </w:p>
    <w:p w14:paraId="509F1DB2" w14:textId="77777777" w:rsidR="00314C48" w:rsidRPr="0080442A" w:rsidRDefault="00314C48" w:rsidP="00EB574A">
      <w:pPr>
        <w:ind w:firstLine="709"/>
        <w:jc w:val="both"/>
        <w:rPr>
          <w:rFonts w:ascii="Times New Roman" w:hAnsi="Times New Roman" w:cs="Times New Roman"/>
          <w:b/>
          <w:sz w:val="28"/>
          <w:szCs w:val="28"/>
          <w:lang w:val="ru-RU"/>
        </w:rPr>
      </w:pPr>
      <w:r w:rsidRPr="0080442A">
        <w:rPr>
          <w:rFonts w:ascii="Times New Roman" w:hAnsi="Times New Roman" w:cs="Times New Roman"/>
          <w:b/>
          <w:sz w:val="28"/>
          <w:szCs w:val="28"/>
        </w:rPr>
        <w:t xml:space="preserve">План. </w:t>
      </w:r>
    </w:p>
    <w:p w14:paraId="36CA294C" w14:textId="77777777" w:rsidR="00314C48" w:rsidRPr="0080442A" w:rsidRDefault="00314C48" w:rsidP="00EB574A">
      <w:pPr>
        <w:ind w:firstLine="709"/>
        <w:jc w:val="both"/>
        <w:rPr>
          <w:rFonts w:ascii="Times New Roman" w:hAnsi="Times New Roman" w:cs="Times New Roman"/>
          <w:b/>
          <w:sz w:val="28"/>
          <w:szCs w:val="28"/>
          <w:lang w:val="ru-RU"/>
        </w:rPr>
      </w:pPr>
      <w:r w:rsidRPr="0080442A">
        <w:rPr>
          <w:rFonts w:ascii="Times New Roman" w:hAnsi="Times New Roman" w:cs="Times New Roman"/>
          <w:b/>
          <w:sz w:val="28"/>
          <w:szCs w:val="28"/>
        </w:rPr>
        <w:t>1.Основні види та типи вантажів, їх класифікація</w:t>
      </w:r>
    </w:p>
    <w:p w14:paraId="2E6A184D" w14:textId="014109A8" w:rsidR="00314C48" w:rsidRPr="0080442A" w:rsidRDefault="00314C48" w:rsidP="00EB574A">
      <w:pPr>
        <w:ind w:firstLine="709"/>
        <w:jc w:val="both"/>
        <w:rPr>
          <w:rFonts w:ascii="Times New Roman" w:hAnsi="Times New Roman" w:cs="Times New Roman"/>
          <w:b/>
          <w:sz w:val="28"/>
          <w:szCs w:val="28"/>
        </w:rPr>
      </w:pPr>
      <w:bookmarkStart w:id="0" w:name="_GoBack"/>
      <w:bookmarkEnd w:id="0"/>
      <w:r w:rsidRPr="0080442A">
        <w:rPr>
          <w:rFonts w:ascii="Times New Roman" w:hAnsi="Times New Roman" w:cs="Times New Roman"/>
          <w:b/>
          <w:sz w:val="28"/>
          <w:szCs w:val="28"/>
        </w:rPr>
        <w:t>2.Транспортування вантажів.</w:t>
      </w:r>
    </w:p>
    <w:p w14:paraId="3732FAEB"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Звертаючись за послугами в транспортно-логістичну компанію, слід бути готовим до питань про види вантажів, які плануєте транспортувати. Від цього залежить вибір маршруту та транспорту, правила перевезення, розрахунок витрат та інші логістичні параметри, адже. Отже, класифікація вантажів є важливою складовою логістики та транспортування, оскільки вона дозволяє ефективно організовувати процеси перевезення, зберігання та обробки вантажів. Існує кілька критеріїв для класифікації вантажів, які враховують їх фізико-хімічні властивості, способи упаковки, безпеку та інші характеристики.</w:t>
      </w:r>
    </w:p>
    <w:p w14:paraId="39D0E502"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Вантаж - це товар, сировина або інший об'єкт, який переміщується за допомогою транспортного засобу.</w:t>
      </w:r>
    </w:p>
    <w:p w14:paraId="1DEE5D30" w14:textId="312F2599" w:rsidR="00314C48" w:rsidRPr="0080442A" w:rsidRDefault="00314C48" w:rsidP="0080442A">
      <w:pPr>
        <w:ind w:firstLine="709"/>
        <w:rPr>
          <w:rFonts w:ascii="Times New Roman" w:hAnsi="Times New Roman" w:cs="Times New Roman"/>
          <w:b/>
          <w:sz w:val="28"/>
          <w:szCs w:val="28"/>
        </w:rPr>
      </w:pPr>
      <w:r w:rsidRPr="0080442A">
        <w:rPr>
          <w:rFonts w:ascii="Times New Roman" w:hAnsi="Times New Roman" w:cs="Times New Roman"/>
          <w:b/>
          <w:sz w:val="28"/>
          <w:szCs w:val="28"/>
        </w:rPr>
        <w:t>1.Основні види та типи вантажів, їх класифікація</w:t>
      </w:r>
    </w:p>
    <w:p w14:paraId="5C79BDA6"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Класифікація вантажів відбувається залежно від різних факторів, видів   завантаження чи транспортування. Характеристика вантажів залежить від призначення: сировина для переробки чи готова продукція. Іноді той самий вантаж може відноситись до різних видів, залежно від ознак, за яким класифікують. Для перевезення вантажів важливими є їх фізико-хімічні властивості. Враховуючи фізичний стан, вантаж класифікується як:     наливний (рідини, що потребують спеціальної тари) насипний, навалочний (сипучі матеріали, такий як зерно або будівельні матеріали), штучний.                                                                                                                                             Основна частина вантажу може стосуватися лише одного класу. Як правило, їх класифікують, виходячи з особливостей транспортування.             </w:t>
      </w:r>
    </w:p>
    <w:p w14:paraId="456D6085"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Кожен вантаж має свої транспортні характеристики:</w:t>
      </w:r>
    </w:p>
    <w:p w14:paraId="101CB8A5"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w:t>
      </w:r>
      <w:r w:rsidRPr="00314C48">
        <w:rPr>
          <w:rFonts w:ascii="Times New Roman" w:hAnsi="Times New Roman" w:cs="Times New Roman"/>
          <w:sz w:val="28"/>
          <w:szCs w:val="28"/>
        </w:rPr>
        <w:tab/>
        <w:t xml:space="preserve">розмір та форма; </w:t>
      </w:r>
    </w:p>
    <w:p w14:paraId="38E43BC1"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w:t>
      </w:r>
      <w:r w:rsidRPr="00314C48">
        <w:rPr>
          <w:rFonts w:ascii="Times New Roman" w:hAnsi="Times New Roman" w:cs="Times New Roman"/>
          <w:sz w:val="28"/>
          <w:szCs w:val="28"/>
        </w:rPr>
        <w:tab/>
        <w:t xml:space="preserve">маса та об`єм; </w:t>
      </w:r>
    </w:p>
    <w:p w14:paraId="26D51C3A"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w:t>
      </w:r>
      <w:r w:rsidRPr="00314C48">
        <w:rPr>
          <w:rFonts w:ascii="Times New Roman" w:hAnsi="Times New Roman" w:cs="Times New Roman"/>
          <w:sz w:val="28"/>
          <w:szCs w:val="28"/>
        </w:rPr>
        <w:tab/>
        <w:t>спосіб пакування;</w:t>
      </w:r>
    </w:p>
    <w:p w14:paraId="58A8B0FD"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w:t>
      </w:r>
      <w:r w:rsidRPr="00314C48">
        <w:rPr>
          <w:rFonts w:ascii="Times New Roman" w:hAnsi="Times New Roman" w:cs="Times New Roman"/>
          <w:sz w:val="28"/>
          <w:szCs w:val="28"/>
        </w:rPr>
        <w:tab/>
        <w:t>засоби для навантаження;</w:t>
      </w:r>
    </w:p>
    <w:p w14:paraId="5A9AC488"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w:t>
      </w:r>
      <w:r w:rsidRPr="00314C48">
        <w:rPr>
          <w:rFonts w:ascii="Times New Roman" w:hAnsi="Times New Roman" w:cs="Times New Roman"/>
          <w:sz w:val="28"/>
          <w:szCs w:val="28"/>
        </w:rPr>
        <w:tab/>
        <w:t>фізико-хімічні властивості;</w:t>
      </w:r>
    </w:p>
    <w:p w14:paraId="7E728173"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lastRenderedPageBreak/>
        <w:t>-</w:t>
      </w:r>
      <w:r w:rsidRPr="00314C48">
        <w:rPr>
          <w:rFonts w:ascii="Times New Roman" w:hAnsi="Times New Roman" w:cs="Times New Roman"/>
          <w:sz w:val="28"/>
          <w:szCs w:val="28"/>
        </w:rPr>
        <w:tab/>
        <w:t xml:space="preserve">технологія транспортування.  </w:t>
      </w:r>
    </w:p>
    <w:p w14:paraId="09DD1623"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  Класифікація вантажів за розмірами</w:t>
      </w:r>
    </w:p>
    <w:p w14:paraId="7BB2A0F8" w14:textId="648FA773" w:rsidR="00314C48" w:rsidRPr="00314C48" w:rsidRDefault="00E164E7" w:rsidP="00E164E7">
      <w:pPr>
        <w:jc w:val="both"/>
        <w:rPr>
          <w:rFonts w:ascii="Times New Roman" w:hAnsi="Times New Roman" w:cs="Times New Roman"/>
          <w:sz w:val="28"/>
          <w:szCs w:val="28"/>
        </w:rPr>
      </w:pPr>
      <w:r>
        <w:rPr>
          <w:rFonts w:ascii="Times New Roman" w:hAnsi="Times New Roman" w:cs="Times New Roman"/>
          <w:sz w:val="28"/>
          <w:szCs w:val="28"/>
        </w:rPr>
        <w:t xml:space="preserve">  </w:t>
      </w:r>
      <w:r w:rsidR="00314C48" w:rsidRPr="00314C48">
        <w:rPr>
          <w:rFonts w:ascii="Times New Roman" w:hAnsi="Times New Roman" w:cs="Times New Roman"/>
          <w:sz w:val="28"/>
          <w:szCs w:val="28"/>
        </w:rPr>
        <w:t>Класифікація вантажів за розмірами є важливим аспектом у логістиці, оскільки вона впливає на вибір транспортних засобів та способів перевезення. Вантажі можуть бути класифіковані на кілька категорій залежно від їх габаритів.</w:t>
      </w:r>
    </w:p>
    <w:p w14:paraId="4F2F1469" w14:textId="7617CCE7" w:rsidR="00314C48" w:rsidRPr="00314C48" w:rsidRDefault="00E164E7" w:rsidP="00E164E7">
      <w:pPr>
        <w:jc w:val="both"/>
        <w:rPr>
          <w:rFonts w:ascii="Times New Roman" w:hAnsi="Times New Roman" w:cs="Times New Roman"/>
          <w:sz w:val="28"/>
          <w:szCs w:val="28"/>
        </w:rPr>
      </w:pPr>
      <w:r>
        <w:rPr>
          <w:rFonts w:ascii="Times New Roman" w:hAnsi="Times New Roman" w:cs="Times New Roman"/>
          <w:sz w:val="28"/>
          <w:szCs w:val="28"/>
        </w:rPr>
        <w:t xml:space="preserve">         </w:t>
      </w:r>
      <w:r w:rsidR="00314C48" w:rsidRPr="00314C48">
        <w:rPr>
          <w:rFonts w:ascii="Times New Roman" w:hAnsi="Times New Roman" w:cs="Times New Roman"/>
          <w:sz w:val="28"/>
          <w:szCs w:val="28"/>
        </w:rPr>
        <w:t>Основні категорії вантажів за розмірами:</w:t>
      </w:r>
    </w:p>
    <w:p w14:paraId="5C2EDE41"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Габаритні вантажі: Це вантажі, які відповідають стандартним розмірам для транспортування. Для їх перевезення використовуються звичайні транспортні засоби без необхідності спеціальних дозволів. Габаритні обмеження зазвичай складають:</w:t>
      </w:r>
    </w:p>
    <w:p w14:paraId="0D1142DA"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  - Ширина: до 2,5 м</w:t>
      </w:r>
    </w:p>
    <w:p w14:paraId="6A3E5380"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  - Висота: до 3,7 м (разом з автомобілем)</w:t>
      </w:r>
    </w:p>
    <w:p w14:paraId="74163914"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  - Довжина: до 2 м за межами заднього борту.</w:t>
      </w:r>
    </w:p>
    <w:p w14:paraId="13989D78"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Великогабаритні вантажі: Ця категорія включає вантажі, які перевищують стандартні габарити. Наприклад, великогабаритними вважаються вантажі з розмірами одного місця понад:</w:t>
      </w:r>
    </w:p>
    <w:p w14:paraId="60DDB8F8"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  - Висота: 2,5 м</w:t>
      </w:r>
    </w:p>
    <w:p w14:paraId="350DDAA9"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  - Ширина: 2 м</w:t>
      </w:r>
    </w:p>
    <w:p w14:paraId="6F8A53B1"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  - Довжина: 3 м.</w:t>
      </w:r>
    </w:p>
    <w:p w14:paraId="28B9A663"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Негабаритні вантажі: Вантажі, які під час перевезення виходять за межі встановлених габаритних норм. Негабаритними вважаються об'єкти, які мають розміри більше:</w:t>
      </w:r>
    </w:p>
    <w:p w14:paraId="7530EBD1"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  - Довжина: понад 20 м</w:t>
      </w:r>
    </w:p>
    <w:p w14:paraId="70D3B88B"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  - Ширина: понад 2,55 м</w:t>
      </w:r>
    </w:p>
    <w:p w14:paraId="055BA403"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  - Висота: понад 4 м.</w:t>
      </w:r>
    </w:p>
    <w:p w14:paraId="19F730F9" w14:textId="0D8E0882" w:rsidR="00314C48" w:rsidRPr="00314C48" w:rsidRDefault="000B3AF8" w:rsidP="004C614A">
      <w:pPr>
        <w:jc w:val="both"/>
        <w:rPr>
          <w:rFonts w:ascii="Times New Roman" w:hAnsi="Times New Roman" w:cs="Times New Roman"/>
          <w:sz w:val="28"/>
          <w:szCs w:val="28"/>
        </w:rPr>
      </w:pPr>
      <w:r>
        <w:rPr>
          <w:rFonts w:ascii="Times New Roman" w:hAnsi="Times New Roman" w:cs="Times New Roman"/>
          <w:sz w:val="28"/>
          <w:szCs w:val="28"/>
        </w:rPr>
        <w:t xml:space="preserve">  </w:t>
      </w:r>
      <w:r w:rsidR="00314C48" w:rsidRPr="00314C48">
        <w:rPr>
          <w:rFonts w:ascii="Times New Roman" w:hAnsi="Times New Roman" w:cs="Times New Roman"/>
          <w:sz w:val="28"/>
          <w:szCs w:val="28"/>
        </w:rPr>
        <w:t>За вагою поділяються на:</w:t>
      </w:r>
    </w:p>
    <w:p w14:paraId="3B1E8577"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легкі (до 80 кг);</w:t>
      </w:r>
    </w:p>
    <w:p w14:paraId="1CF30B3C"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стандартні (200-250 кг);</w:t>
      </w:r>
    </w:p>
    <w:p w14:paraId="3302D0F1"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важковагові (понад 500 кг)</w:t>
      </w:r>
    </w:p>
    <w:p w14:paraId="0E1686B8"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Класифікація вантажів за групами: </w:t>
      </w:r>
    </w:p>
    <w:p w14:paraId="113AFA2B"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Навіщо транспортній організації розподіл вантажів по групах? Це потрібно для того, щоб правильно організувати доставку на всіх етапах. Всі вантажоперевезення поділяються на  2 групи: </w:t>
      </w:r>
    </w:p>
    <w:p w14:paraId="1E9BF560"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lastRenderedPageBreak/>
        <w:t xml:space="preserve">Товарні. Види транспортних вантажів, які відносяться до цієї категорії: текстиль, одяг, косметика, меблі, автозапчастини, виробниче оснащення та ін. Нетоварні. Сюди входить продукція, яка за специфікою не несе товарної цінності. Наприклад, </w:t>
      </w:r>
      <w:proofErr w:type="spellStart"/>
      <w:r w:rsidRPr="00314C48">
        <w:rPr>
          <w:rFonts w:ascii="Times New Roman" w:hAnsi="Times New Roman" w:cs="Times New Roman"/>
          <w:sz w:val="28"/>
          <w:szCs w:val="28"/>
        </w:rPr>
        <w:t>будсміття</w:t>
      </w:r>
      <w:proofErr w:type="spellEnd"/>
      <w:r w:rsidRPr="00314C48">
        <w:rPr>
          <w:rFonts w:ascii="Times New Roman" w:hAnsi="Times New Roman" w:cs="Times New Roman"/>
          <w:sz w:val="28"/>
          <w:szCs w:val="28"/>
        </w:rPr>
        <w:t xml:space="preserve">, побутові відходи, </w:t>
      </w:r>
      <w:proofErr w:type="spellStart"/>
      <w:r w:rsidRPr="00314C48">
        <w:rPr>
          <w:rFonts w:ascii="Times New Roman" w:hAnsi="Times New Roman" w:cs="Times New Roman"/>
          <w:sz w:val="28"/>
          <w:szCs w:val="28"/>
        </w:rPr>
        <w:t>грунт</w:t>
      </w:r>
      <w:proofErr w:type="spellEnd"/>
      <w:r w:rsidRPr="00314C48">
        <w:rPr>
          <w:rFonts w:ascii="Times New Roman" w:hAnsi="Times New Roman" w:cs="Times New Roman"/>
          <w:sz w:val="28"/>
          <w:szCs w:val="28"/>
        </w:rPr>
        <w:t xml:space="preserve">, та ін.  </w:t>
      </w:r>
    </w:p>
    <w:p w14:paraId="60212EBA"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Негабаритні та великовагові  вантажі </w:t>
      </w:r>
    </w:p>
    <w:p w14:paraId="740A8104"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Кожен фізичний параметр вантажу при автоперевезення дуже важливий, так як у кожного автомобіля свої габарити вантажного відсіку. Але це не означає, що перевезти негабаритні та надважкі вантажі автотранспортом неможливо. Іноді для цього потрібно продумати спеціальний маршрут, а іноді навіть зробити спеціальний транспортний засіб. Прикладом такого вантажу може бути бурова установка, баштовий кран, важке нерозбірне обладнання або навіть житловий будинок.    </w:t>
      </w:r>
    </w:p>
    <w:p w14:paraId="5204626D"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Довгомірні вантажі</w:t>
      </w:r>
    </w:p>
    <w:p w14:paraId="0D40BFB3"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Для перевезення довгомірних вантажів найважливішим є складання відповідного маршруту. Адже маневреність автомобіля, що перевозить такий вантаж, знижується в рази. На різких поворотах або звивистих дорогах такий вантаж може застрягти і перекрити транспортний потік. Для більшості таких перевезень потрібні спеціальні дозволи. Для здійснення транспортування нестандартного та дуже важкого вантажу зазвичай використовують спеціалізований транспорт, адже це не під силу звичайним вантажівкам. Існують навіть окремі транспортні компанії, які займаються тільки такими перевезеннями. Адже крім техніки, яка перевозитиме цей вантаж, потрібна ще спецтехніка, яка може здійснити завантаження та розвантаження. Такі послуги зовсім не дешеві, адже потрібен штат професійних співробітників, щоб виконувати ці завдання.                                                         </w:t>
      </w:r>
    </w:p>
    <w:p w14:paraId="0806F02D"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Небезпечний вантаж (ADR) </w:t>
      </w:r>
    </w:p>
    <w:p w14:paraId="0D38A007" w14:textId="26E415B3"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Небезпечний вантаж - це різні речовини, які через свої характеристик здатні створювати загрозу для здоров'я людини або негативно впливати на стан навколишнього середовища. До цієї категорії входять кислоти і фарби, а також медичні товари, акумулятори, що клеять кошти, паливо та інші вид</w:t>
      </w:r>
      <w:r w:rsidR="000B3AF8">
        <w:rPr>
          <w:rFonts w:ascii="Times New Roman" w:hAnsi="Times New Roman" w:cs="Times New Roman"/>
          <w:sz w:val="28"/>
          <w:szCs w:val="28"/>
        </w:rPr>
        <w:t xml:space="preserve">и товарів, які використовуються </w:t>
      </w:r>
      <w:r w:rsidRPr="00314C48">
        <w:rPr>
          <w:rFonts w:ascii="Times New Roman" w:hAnsi="Times New Roman" w:cs="Times New Roman"/>
          <w:sz w:val="28"/>
          <w:szCs w:val="28"/>
        </w:rPr>
        <w:t xml:space="preserve">в побутових або промислових цілях.                                                                                                                                                                                                                                                      Усі небезпечні вантажі поділено на класи небезпеки. Кожен клас небезпеки має свої характеристики та потребує окремих умов транспортування. Для переміщення таких вантажів потрібен спеціалізований транспортний засіб, водій якого повинен мати відповідний дозвіл на роботу з такими вантажами. Також потрібен відповідний пакет дозвільних документів. Окремо потрібно відзначити перевезення мало небезпечного вантажу, такого як пилоподібний пісок або цемент, гарячий асфальт, або бітум. Перевезення небезпечних вантажів повинна бути покладена на фахівців, що володіють багаторічним досвідом і відмінно розбираються у всіх нюансах і складнощі доставки </w:t>
      </w:r>
      <w:r w:rsidRPr="00314C48">
        <w:rPr>
          <w:rFonts w:ascii="Times New Roman" w:hAnsi="Times New Roman" w:cs="Times New Roman"/>
          <w:sz w:val="28"/>
          <w:szCs w:val="28"/>
        </w:rPr>
        <w:lastRenderedPageBreak/>
        <w:t xml:space="preserve">подібних товарів. Для визначення типу небезпечного вантажу необхідно ознайомитися з його хімічними, біологічними та фізичними якостями, представленими в специфікації. </w:t>
      </w:r>
    </w:p>
    <w:p w14:paraId="0B97752B" w14:textId="67C36A9E" w:rsidR="00314C48" w:rsidRPr="00314C48" w:rsidRDefault="00314C48" w:rsidP="0080442A">
      <w:pPr>
        <w:ind w:firstLine="709"/>
        <w:jc w:val="both"/>
        <w:rPr>
          <w:rFonts w:ascii="Times New Roman" w:hAnsi="Times New Roman" w:cs="Times New Roman"/>
          <w:sz w:val="28"/>
          <w:szCs w:val="28"/>
        </w:rPr>
      </w:pPr>
      <w:r w:rsidRPr="00314C48">
        <w:rPr>
          <w:rFonts w:ascii="Times New Roman" w:hAnsi="Times New Roman" w:cs="Times New Roman"/>
          <w:sz w:val="28"/>
          <w:szCs w:val="28"/>
        </w:rPr>
        <w:t>ADR небезпечні вантажі можуть бути:</w:t>
      </w:r>
    </w:p>
    <w:p w14:paraId="5468072A" w14:textId="77777777" w:rsidR="00314C48" w:rsidRPr="00EB574A"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вибуховими компонентами - 1 клас;</w:t>
      </w:r>
    </w:p>
    <w:p w14:paraId="373442C3"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газами - 2 клас;</w:t>
      </w:r>
    </w:p>
    <w:p w14:paraId="03AEBDBA"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легкозаймистими рідинами - 3 клас</w:t>
      </w:r>
      <w:r w:rsidRPr="00314C48">
        <w:rPr>
          <w:rFonts w:ascii="Times New Roman" w:hAnsi="Times New Roman" w:cs="Times New Roman"/>
          <w:sz w:val="28"/>
          <w:szCs w:val="28"/>
          <w:lang w:val="ru-RU"/>
        </w:rPr>
        <w:t>;</w:t>
      </w:r>
    </w:p>
    <w:p w14:paraId="30E7566F"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xml:space="preserve">- </w:t>
      </w:r>
      <w:proofErr w:type="spellStart"/>
      <w:r w:rsidRPr="00314C48">
        <w:rPr>
          <w:rFonts w:ascii="Times New Roman" w:hAnsi="Times New Roman" w:cs="Times New Roman"/>
          <w:sz w:val="28"/>
          <w:szCs w:val="28"/>
        </w:rPr>
        <w:t>самореактивними</w:t>
      </w:r>
      <w:proofErr w:type="spellEnd"/>
      <w:r w:rsidRPr="00314C48">
        <w:rPr>
          <w:rFonts w:ascii="Times New Roman" w:hAnsi="Times New Roman" w:cs="Times New Roman"/>
          <w:sz w:val="28"/>
          <w:szCs w:val="28"/>
        </w:rPr>
        <w:t xml:space="preserve"> речовинами - 4.1 клас</w:t>
      </w:r>
      <w:r w:rsidRPr="00314C48">
        <w:rPr>
          <w:rFonts w:ascii="Times New Roman" w:hAnsi="Times New Roman" w:cs="Times New Roman"/>
          <w:sz w:val="28"/>
          <w:szCs w:val="28"/>
          <w:lang w:val="ru-RU"/>
        </w:rPr>
        <w:t>;</w:t>
      </w:r>
    </w:p>
    <w:p w14:paraId="1D6A70DB"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самозайматися речовинами - 4.2 клас</w:t>
      </w:r>
      <w:r w:rsidRPr="00314C48">
        <w:rPr>
          <w:rFonts w:ascii="Times New Roman" w:hAnsi="Times New Roman" w:cs="Times New Roman"/>
          <w:sz w:val="28"/>
          <w:szCs w:val="28"/>
          <w:lang w:val="ru-RU"/>
        </w:rPr>
        <w:t>;</w:t>
      </w:r>
    </w:p>
    <w:p w14:paraId="58758401"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легкозаймистими газами - 4.3 клас</w:t>
      </w:r>
      <w:r w:rsidRPr="00314C48">
        <w:rPr>
          <w:rFonts w:ascii="Times New Roman" w:hAnsi="Times New Roman" w:cs="Times New Roman"/>
          <w:sz w:val="28"/>
          <w:szCs w:val="28"/>
          <w:lang w:val="ru-RU"/>
        </w:rPr>
        <w:t>;</w:t>
      </w:r>
    </w:p>
    <w:p w14:paraId="1F3F30CD"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xml:space="preserve">- </w:t>
      </w:r>
      <w:proofErr w:type="spellStart"/>
      <w:r w:rsidRPr="00314C48">
        <w:rPr>
          <w:rFonts w:ascii="Times New Roman" w:hAnsi="Times New Roman" w:cs="Times New Roman"/>
          <w:sz w:val="28"/>
          <w:szCs w:val="28"/>
        </w:rPr>
        <w:t>окисляющимися</w:t>
      </w:r>
      <w:proofErr w:type="spellEnd"/>
      <w:r w:rsidRPr="00314C48">
        <w:rPr>
          <w:rFonts w:ascii="Times New Roman" w:hAnsi="Times New Roman" w:cs="Times New Roman"/>
          <w:sz w:val="28"/>
          <w:szCs w:val="28"/>
        </w:rPr>
        <w:t xml:space="preserve"> продуктами - 5.1 клас</w:t>
      </w:r>
      <w:r w:rsidRPr="00314C48">
        <w:rPr>
          <w:rFonts w:ascii="Times New Roman" w:hAnsi="Times New Roman" w:cs="Times New Roman"/>
          <w:sz w:val="28"/>
          <w:szCs w:val="28"/>
          <w:lang w:val="ru-RU"/>
        </w:rPr>
        <w:t>;</w:t>
      </w:r>
    </w:p>
    <w:p w14:paraId="519291BE"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органічними небезпечними речовинами - 5.2 клас</w:t>
      </w:r>
      <w:r w:rsidRPr="00314C48">
        <w:rPr>
          <w:rFonts w:ascii="Times New Roman" w:hAnsi="Times New Roman" w:cs="Times New Roman"/>
          <w:sz w:val="28"/>
          <w:szCs w:val="28"/>
          <w:lang w:val="ru-RU"/>
        </w:rPr>
        <w:t>;</w:t>
      </w:r>
    </w:p>
    <w:p w14:paraId="412C8039"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токсичними компонентами - 6.1 клас</w:t>
      </w:r>
      <w:r w:rsidRPr="00314C48">
        <w:rPr>
          <w:rFonts w:ascii="Times New Roman" w:hAnsi="Times New Roman" w:cs="Times New Roman"/>
          <w:sz w:val="28"/>
          <w:szCs w:val="28"/>
          <w:lang w:val="ru-RU"/>
        </w:rPr>
        <w:t>;</w:t>
      </w:r>
    </w:p>
    <w:p w14:paraId="6434FE1D"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інфекційними речовинами - 6.2 клас</w:t>
      </w:r>
      <w:r w:rsidRPr="00314C48">
        <w:rPr>
          <w:rFonts w:ascii="Times New Roman" w:hAnsi="Times New Roman" w:cs="Times New Roman"/>
          <w:sz w:val="28"/>
          <w:szCs w:val="28"/>
          <w:lang w:val="ru-RU"/>
        </w:rPr>
        <w:t>;</w:t>
      </w:r>
    </w:p>
    <w:p w14:paraId="1318AB5C"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радіоактивними елементами - 7 клас</w:t>
      </w:r>
      <w:r w:rsidRPr="00314C48">
        <w:rPr>
          <w:rFonts w:ascii="Times New Roman" w:hAnsi="Times New Roman" w:cs="Times New Roman"/>
          <w:sz w:val="28"/>
          <w:szCs w:val="28"/>
          <w:lang w:val="ru-RU"/>
        </w:rPr>
        <w:t>;</w:t>
      </w:r>
    </w:p>
    <w:p w14:paraId="7E9B9440"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корозійними складами - 8 клас</w:t>
      </w:r>
      <w:r w:rsidRPr="00314C48">
        <w:rPr>
          <w:rFonts w:ascii="Times New Roman" w:hAnsi="Times New Roman" w:cs="Times New Roman"/>
          <w:sz w:val="28"/>
          <w:szCs w:val="28"/>
          <w:lang w:val="ru-RU"/>
        </w:rPr>
        <w:t>;</w:t>
      </w:r>
    </w:p>
    <w:p w14:paraId="4C76B7DB" w14:textId="67A9F7FD"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іншими небезпечними речовинами - 9 клас.</w:t>
      </w:r>
    </w:p>
    <w:p w14:paraId="0178201C" w14:textId="77777777" w:rsidR="00314C48" w:rsidRPr="00D328A2" w:rsidRDefault="00314C48" w:rsidP="00EB574A">
      <w:pPr>
        <w:ind w:firstLine="709"/>
        <w:jc w:val="both"/>
        <w:rPr>
          <w:rFonts w:ascii="Times New Roman" w:hAnsi="Times New Roman" w:cs="Times New Roman"/>
          <w:b/>
          <w:sz w:val="28"/>
          <w:szCs w:val="28"/>
        </w:rPr>
      </w:pPr>
      <w:r w:rsidRPr="00D328A2">
        <w:rPr>
          <w:rFonts w:ascii="Times New Roman" w:hAnsi="Times New Roman" w:cs="Times New Roman"/>
          <w:b/>
          <w:sz w:val="28"/>
          <w:szCs w:val="28"/>
        </w:rPr>
        <w:t>2.Транспортування вантажів</w:t>
      </w:r>
    </w:p>
    <w:p w14:paraId="21DDE63E" w14:textId="77777777" w:rsidR="00314C48" w:rsidRPr="00314C48"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Транспортна характеристика вантажу — це сукупність властивостей, які визначають умови та техніку його перевезення, перевантаження і зберігання. До основних елементів транспортної характеристики вантажу належать:</w:t>
      </w:r>
    </w:p>
    <w:p w14:paraId="360E5CE2" w14:textId="77777777" w:rsidR="00314C48" w:rsidRPr="00EB574A"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 xml:space="preserve">- Фізико-хімічні властивості: гігроскопічність, сипкість, </w:t>
      </w:r>
      <w:proofErr w:type="spellStart"/>
      <w:r w:rsidRPr="00314C48">
        <w:rPr>
          <w:rFonts w:ascii="Times New Roman" w:hAnsi="Times New Roman" w:cs="Times New Roman"/>
          <w:sz w:val="28"/>
          <w:szCs w:val="28"/>
        </w:rPr>
        <w:t>злежуваність</w:t>
      </w:r>
      <w:proofErr w:type="spellEnd"/>
      <w:r w:rsidRPr="00314C48">
        <w:rPr>
          <w:rFonts w:ascii="Times New Roman" w:hAnsi="Times New Roman" w:cs="Times New Roman"/>
          <w:sz w:val="28"/>
          <w:szCs w:val="28"/>
        </w:rPr>
        <w:t>, крихкість, схильність до корозії, окислення тощо.</w:t>
      </w:r>
    </w:p>
    <w:p w14:paraId="686A95B8" w14:textId="77777777" w:rsidR="00314C48" w:rsidRPr="00EB574A"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Об'ємно-масові показники: щільність, навалювальна щільність, питома маса, об'єм</w:t>
      </w:r>
      <w:r w:rsidRPr="00314C48">
        <w:rPr>
          <w:rFonts w:ascii="Times New Roman" w:hAnsi="Times New Roman" w:cs="Times New Roman"/>
          <w:sz w:val="28"/>
          <w:szCs w:val="28"/>
          <w:lang w:val="ru-RU"/>
        </w:rPr>
        <w:t>.</w:t>
      </w:r>
    </w:p>
    <w:p w14:paraId="0FB26093" w14:textId="77777777" w:rsidR="00314C48" w:rsidRPr="00EB574A"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Тара та упаковка: тип упаковки (жорстка, м'яка), її міцність, герметичність, наявність маркування</w:t>
      </w:r>
      <w:r w:rsidRPr="00314C48">
        <w:rPr>
          <w:rFonts w:ascii="Times New Roman" w:hAnsi="Times New Roman" w:cs="Times New Roman"/>
          <w:sz w:val="28"/>
          <w:szCs w:val="28"/>
          <w:lang w:val="ru-RU"/>
        </w:rPr>
        <w:t>.</w:t>
      </w:r>
    </w:p>
    <w:p w14:paraId="78747396" w14:textId="149368F4" w:rsidR="00314C48" w:rsidRPr="00314C48" w:rsidRDefault="00D328A2" w:rsidP="00EB574A">
      <w:pPr>
        <w:ind w:firstLine="709"/>
        <w:jc w:val="both"/>
        <w:rPr>
          <w:rFonts w:ascii="Times New Roman" w:hAnsi="Times New Roman" w:cs="Times New Roman"/>
          <w:sz w:val="28"/>
          <w:szCs w:val="28"/>
        </w:rPr>
      </w:pPr>
      <w:r>
        <w:rPr>
          <w:rFonts w:ascii="Times New Roman" w:hAnsi="Times New Roman" w:cs="Times New Roman"/>
          <w:sz w:val="28"/>
          <w:szCs w:val="28"/>
          <w:lang w:val="ru-RU"/>
        </w:rPr>
        <w:t xml:space="preserve">- </w:t>
      </w:r>
      <w:r w:rsidR="00314C48" w:rsidRPr="00314C48">
        <w:rPr>
          <w:rFonts w:ascii="Times New Roman" w:hAnsi="Times New Roman" w:cs="Times New Roman"/>
          <w:sz w:val="28"/>
          <w:szCs w:val="28"/>
        </w:rPr>
        <w:t>Режими зберігання, перевантаження та перевезення: температурний режим, вологість, умови вентиляції, допустимі методи навантаження та розвантаження. Розуміння цих характеристик є ключовим для вибору відповідних транспортних засобів, методів навантаження та розвантаження, а також забезпечення збереження вантажу під час транспортування.</w:t>
      </w:r>
    </w:p>
    <w:p w14:paraId="32EE2D3A" w14:textId="77777777" w:rsidR="00314C48" w:rsidRPr="00EB574A"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Транспортування генеральних вантажів</w:t>
      </w:r>
    </w:p>
    <w:p w14:paraId="0CFBFFD5" w14:textId="77777777" w:rsidR="00314C48" w:rsidRPr="00EB574A"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lastRenderedPageBreak/>
        <w:t>Генеральний вантаж - це готова продукція, упакована для транспортування в коробки, мішки, бочки, контейнери або інші ємності. Як правило, маса такого вантажу не перевищує норми вантажоперевезення для конкретного транспортного засобу. До генерального вантажу відноситься будь-який вантаж, який не вимагає спеціальних умов транспортування. Це може бути як упаковані промислові товари, так і продукти харчування.</w:t>
      </w:r>
    </w:p>
    <w:p w14:paraId="3CDF1171" w14:textId="77777777" w:rsidR="00314C48" w:rsidRPr="00EB574A"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xml:space="preserve"> Транспортування збірних вантажів</w:t>
      </w:r>
    </w:p>
    <w:p w14:paraId="59448286"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xml:space="preserve"> Перевезення збірних вантажів дозволяє різним власникам вантажу відправляти свої товари одним транспортним засобом по одному маршруту. Це дає можливість клієнтам суттєво економити на доставці невеликої партії товарів, а транспортній компанії ефективно використати свій автопарк. Збірний вантаж має бути сформований таким чином, щоб товари були консолідовані відповідно до своїх характеристик. Наприклад, не можна перевозити одяг поряд із рідинами. Також не рекомендується брати в збірний вантаж сильно пахучі речовини та фарби.  Не всі транспортні компанії перевозять збірні вантажі, адже ключовою ланкою тут є логістика. Без ретельного складання маршруту та інших логістичних нюансів зробити таку доставку дуже складно</w:t>
      </w:r>
      <w:r w:rsidRPr="00314C48">
        <w:rPr>
          <w:rFonts w:ascii="Times New Roman" w:hAnsi="Times New Roman" w:cs="Times New Roman"/>
          <w:sz w:val="28"/>
          <w:szCs w:val="28"/>
          <w:lang w:val="ru-RU"/>
        </w:rPr>
        <w:t>.</w:t>
      </w:r>
    </w:p>
    <w:p w14:paraId="06AA3464" w14:textId="77777777" w:rsidR="00314C48" w:rsidRPr="00EB574A"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Транспортування рефрижератором вантажів, що швидко псуються</w:t>
      </w:r>
    </w:p>
    <w:p w14:paraId="35E29283" w14:textId="77777777" w:rsidR="00314C48" w:rsidRPr="00EB574A"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Продукти, що швидко псуються, вимагають не тільки швидкого транспортування, а й спеціалізованих умов. Залежно від виду продукції визначається транспортний засіб для її доставки. Основні види вантажів, що швидко псуються:</w:t>
      </w:r>
    </w:p>
    <w:p w14:paraId="6DF30FA2"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продукти харчування рослинного та тваринного походження;</w:t>
      </w:r>
    </w:p>
    <w:p w14:paraId="22FFA195"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ліки та косметичні засоби;</w:t>
      </w:r>
    </w:p>
    <w:p w14:paraId="1AE00245"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живі квіти та саджанці.</w:t>
      </w:r>
    </w:p>
    <w:p w14:paraId="52138EF9" w14:textId="77777777" w:rsidR="00ED22CB" w:rsidRDefault="00314C48" w:rsidP="00ED22CB">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Транспортування наливних та насипних вантажів</w:t>
      </w:r>
      <w:r w:rsidR="00ED22CB">
        <w:rPr>
          <w:rFonts w:ascii="Times New Roman" w:hAnsi="Times New Roman" w:cs="Times New Roman"/>
          <w:sz w:val="28"/>
          <w:szCs w:val="28"/>
          <w:lang w:val="ru-RU"/>
        </w:rPr>
        <w:t xml:space="preserve">. </w:t>
      </w:r>
    </w:p>
    <w:p w14:paraId="1BFDE082" w14:textId="5360CB89" w:rsidR="00314C48" w:rsidRPr="00EB574A" w:rsidRDefault="00314C48" w:rsidP="00ED22CB">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Група сипких та наливних вантажів, як правило, транспортується спеціалізованими автоцистернами. Залежно від речовин, що перевозяться, існує кілька основних видів автоцистерн:</w:t>
      </w:r>
    </w:p>
    <w:p w14:paraId="5AA82D1E"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для непереробленої нафти;</w:t>
      </w:r>
    </w:p>
    <w:p w14:paraId="23BFC9A3"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xml:space="preserve">- для світлих та для темних нафтопродуктів; </w:t>
      </w:r>
    </w:p>
    <w:p w14:paraId="1E835FC3"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для зрідженого газу;</w:t>
      </w:r>
    </w:p>
    <w:p w14:paraId="4AC6A0F8"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для різних хімікатів;</w:t>
      </w:r>
    </w:p>
    <w:p w14:paraId="10CD23E8"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для перевезення молочних та харчових продуктів;</w:t>
      </w:r>
    </w:p>
    <w:p w14:paraId="39FB0306"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для живої риби;</w:t>
      </w:r>
    </w:p>
    <w:p w14:paraId="259990E2"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для рідких відходів;</w:t>
      </w:r>
    </w:p>
    <w:p w14:paraId="21A17183"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lastRenderedPageBreak/>
        <w:t>- для сипучих продуктів.</w:t>
      </w:r>
    </w:p>
    <w:p w14:paraId="3B09FD49" w14:textId="1D946405" w:rsidR="00314C48" w:rsidRPr="00EB574A"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Враховуючи стан вантажу та вимоги щодо його транспортування, цистерни можуть бути обладнані термосом або підігрівом. Автоцистерни для перевезення харчових продуктів перед кожним рейсом повинні піддаватися ретельній санітарній обробці. Більшість сипких однорідних мат</w:t>
      </w:r>
      <w:r w:rsidR="00D328A2">
        <w:rPr>
          <w:rFonts w:ascii="Times New Roman" w:hAnsi="Times New Roman" w:cs="Times New Roman"/>
          <w:sz w:val="28"/>
          <w:szCs w:val="28"/>
        </w:rPr>
        <w:t xml:space="preserve">еріалів, таких як зерно, пісок </w:t>
      </w:r>
      <w:r w:rsidRPr="00314C48">
        <w:rPr>
          <w:rFonts w:ascii="Times New Roman" w:hAnsi="Times New Roman" w:cs="Times New Roman"/>
          <w:sz w:val="28"/>
          <w:szCs w:val="28"/>
        </w:rPr>
        <w:t>перевозиться самоскидами. Складність перевезення сипучих та наливних вантажів у забезпеченні їх збереження та запобіганні протіканню.</w:t>
      </w:r>
    </w:p>
    <w:p w14:paraId="3346A360"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Транспортування легкових автомобілів</w:t>
      </w:r>
    </w:p>
    <w:p w14:paraId="5BB2280A" w14:textId="6B112A7F" w:rsidR="00314C48" w:rsidRPr="00EB574A" w:rsidRDefault="00314C48" w:rsidP="00ED2B08">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Перевезення автомобілів належить до перевезення цінних вантажів. Тому велика увага приділяється дотриманню техніки безпеки надійності кріплень та конструкцій. Автомобілі транспортують на спеціальних автовозах, це може бути звичайний автовоз або з причепом одно- або двоповерховий. До автовозів також належить і евакуатор.</w:t>
      </w:r>
      <w:r w:rsidR="00ED2B08">
        <w:rPr>
          <w:rFonts w:ascii="Times New Roman" w:hAnsi="Times New Roman" w:cs="Times New Roman"/>
          <w:sz w:val="28"/>
          <w:szCs w:val="28"/>
          <w:lang w:val="ru-RU"/>
        </w:rPr>
        <w:t xml:space="preserve"> </w:t>
      </w:r>
      <w:r w:rsidRPr="00314C48">
        <w:rPr>
          <w:rFonts w:ascii="Times New Roman" w:hAnsi="Times New Roman" w:cs="Times New Roman"/>
          <w:sz w:val="28"/>
          <w:szCs w:val="28"/>
        </w:rPr>
        <w:t>Вартість такого перевезення відносно не дешева. Але це дозволяє зберегти цінний вантаж у початковому стані, тому що переганяючи автомобіль своїм ходом зношуються деталі та шини.</w:t>
      </w:r>
    </w:p>
    <w:p w14:paraId="4B21D02D"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Транспортування живих вантажів</w:t>
      </w:r>
    </w:p>
    <w:p w14:paraId="1EBD36F6" w14:textId="77777777" w:rsidR="00314C48" w:rsidRPr="00EB574A"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Одне з найскладніших в організації транспортування – це перевезення тварин. У спеціально обладнаних автомобілях можна перевозити не лише сільськогосподарську худобу та птицю, а й хутрових звірів, рептилій та інші різновиди тварин. Умови перевезення залежить від мети транспортування. Наприклад:</w:t>
      </w:r>
    </w:p>
    <w:p w14:paraId="1A522E38"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сільськогосподарська худоба для забою;</w:t>
      </w:r>
    </w:p>
    <w:p w14:paraId="6DAA2E5C"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птахів на птахофабрику;</w:t>
      </w:r>
    </w:p>
    <w:p w14:paraId="4C962026"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екзотичних тварин в зоопарку;</w:t>
      </w:r>
    </w:p>
    <w:p w14:paraId="768A73CF" w14:textId="77777777" w:rsidR="00314C48" w:rsidRPr="00EB574A"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лабораторні тварини в дослідницький центр.</w:t>
      </w:r>
    </w:p>
    <w:p w14:paraId="1FBCB690" w14:textId="77777777" w:rsidR="00314C48" w:rsidRPr="00EB574A" w:rsidRDefault="00314C48" w:rsidP="00EB574A">
      <w:pPr>
        <w:ind w:firstLine="709"/>
        <w:jc w:val="both"/>
        <w:rPr>
          <w:rFonts w:ascii="Times New Roman" w:hAnsi="Times New Roman" w:cs="Times New Roman"/>
          <w:sz w:val="28"/>
          <w:szCs w:val="28"/>
        </w:rPr>
      </w:pPr>
      <w:r w:rsidRPr="00314C48">
        <w:rPr>
          <w:rFonts w:ascii="Times New Roman" w:hAnsi="Times New Roman" w:cs="Times New Roman"/>
          <w:sz w:val="28"/>
          <w:szCs w:val="28"/>
        </w:rPr>
        <w:t>Це лише кілька прикладів перевезення тварин. Важливо зазначити, що риба і ракоподібні перевозиться в спеціалізованих автоцистернах. При транспортуванні живого вантажу велика увага приділяється дотриманню санітарних норм. Також при організації переміщення тварин на тривалі відстані слід враховувати погодні умови та температуру повітря Відправник такого вантажу має надати перевізнику повний пакет документів з усіма сертифікатами та санітарно-епідеміологічними дозволами.</w:t>
      </w:r>
    </w:p>
    <w:p w14:paraId="2FCDC696"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Транспортування широкоформатного скла</w:t>
      </w:r>
    </w:p>
    <w:p w14:paraId="18610209" w14:textId="77777777" w:rsidR="00314C48" w:rsidRPr="00EB574A"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 xml:space="preserve">Скло - це один із найтендітніших вантажів, який часто доводиться перевозити, наприклад доставляти на будівельні майданчики. Все ще більше ускладнюється зі збільшенням розміру скляного полотна чи вітрини. Тому важливо приділити належну увагу упаковці та обладнанню, яке використовується для транспортування широкоформатного скла. Скло </w:t>
      </w:r>
      <w:r w:rsidRPr="00314C48">
        <w:rPr>
          <w:rFonts w:ascii="Times New Roman" w:hAnsi="Times New Roman" w:cs="Times New Roman"/>
          <w:sz w:val="28"/>
          <w:szCs w:val="28"/>
        </w:rPr>
        <w:lastRenderedPageBreak/>
        <w:t xml:space="preserve">перевозиться спеціальними автомобілями – </w:t>
      </w:r>
      <w:proofErr w:type="spellStart"/>
      <w:r w:rsidRPr="00314C48">
        <w:rPr>
          <w:rFonts w:ascii="Times New Roman" w:hAnsi="Times New Roman" w:cs="Times New Roman"/>
          <w:sz w:val="28"/>
          <w:szCs w:val="28"/>
        </w:rPr>
        <w:t>скловозами</w:t>
      </w:r>
      <w:proofErr w:type="spellEnd"/>
      <w:r w:rsidRPr="00314C48">
        <w:rPr>
          <w:rFonts w:ascii="Times New Roman" w:hAnsi="Times New Roman" w:cs="Times New Roman"/>
          <w:sz w:val="28"/>
          <w:szCs w:val="28"/>
        </w:rPr>
        <w:t>. Цей транспорт оснащений спеціальною системою, яка притискає та фіксує стійки з листовим склом. Такі конструкції називають пірамідами. Як правило, скло повинно транспортуватися у вертикальному положенні, інакше пошкодження при транспортуванні неминуче.</w:t>
      </w:r>
    </w:p>
    <w:p w14:paraId="628C63E9"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Транспортування рулонної сталі</w:t>
      </w:r>
    </w:p>
    <w:p w14:paraId="35498883" w14:textId="77777777" w:rsidR="00314C48" w:rsidRPr="00EB574A"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Незважаючи на те, що сталь є досить міцним матеріалом, пошкодити її під час перевезення дуже легко. Якщо рулонна сталь відносно тонка, необхідно бути з нею дуже обережним.</w:t>
      </w:r>
    </w:p>
    <w:p w14:paraId="1919DB4C" w14:textId="77777777" w:rsidR="00314C48" w:rsidRPr="00EB574A"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Складність транспортування згорнутих в рулон сталевих листів полягає в їхній циліндричній формі та великій масі рулону. Хоча розмір рулону невеликий, але його вага становить від п'яти до восьми тонн. Це суттєво впливає на керованість автомобілем.</w:t>
      </w:r>
    </w:p>
    <w:p w14:paraId="71131069" w14:textId="77777777" w:rsidR="00314C48" w:rsidRPr="00314C48" w:rsidRDefault="00314C48" w:rsidP="00EB574A">
      <w:pPr>
        <w:ind w:firstLine="709"/>
        <w:jc w:val="both"/>
        <w:rPr>
          <w:rFonts w:ascii="Times New Roman" w:hAnsi="Times New Roman" w:cs="Times New Roman"/>
          <w:sz w:val="28"/>
          <w:szCs w:val="28"/>
          <w:lang w:val="ru-RU"/>
        </w:rPr>
      </w:pPr>
      <w:r w:rsidRPr="00314C48">
        <w:rPr>
          <w:rFonts w:ascii="Times New Roman" w:hAnsi="Times New Roman" w:cs="Times New Roman"/>
          <w:sz w:val="28"/>
          <w:szCs w:val="28"/>
        </w:rPr>
        <w:t>Висновок.</w:t>
      </w:r>
    </w:p>
    <w:p w14:paraId="26834226" w14:textId="51318812" w:rsidR="00314C48" w:rsidRPr="00491686" w:rsidRDefault="00314C48" w:rsidP="00752750">
      <w:pPr>
        <w:ind w:firstLine="709"/>
        <w:jc w:val="both"/>
        <w:rPr>
          <w:rFonts w:ascii="Times New Roman" w:hAnsi="Times New Roman" w:cs="Times New Roman"/>
          <w:sz w:val="28"/>
          <w:szCs w:val="28"/>
        </w:rPr>
      </w:pPr>
      <w:r w:rsidRPr="00314C48">
        <w:rPr>
          <w:rFonts w:ascii="Times New Roman" w:hAnsi="Times New Roman" w:cs="Times New Roman"/>
          <w:sz w:val="28"/>
          <w:szCs w:val="28"/>
        </w:rPr>
        <w:t>Кожен вид вантажів має свої особливості транспортування. Для забезпечення цілісності вантажу та безпеки персоналу, який з ним працює, потрібно враховувати всі ці нюанси.</w:t>
      </w:r>
      <w:r w:rsidR="00752750" w:rsidRPr="00752750">
        <w:rPr>
          <w:rFonts w:ascii="Times New Roman" w:hAnsi="Times New Roman" w:cs="Times New Roman"/>
          <w:sz w:val="28"/>
          <w:szCs w:val="28"/>
        </w:rPr>
        <w:t xml:space="preserve"> </w:t>
      </w:r>
      <w:r w:rsidRPr="00314C48">
        <w:rPr>
          <w:rFonts w:ascii="Times New Roman" w:hAnsi="Times New Roman" w:cs="Times New Roman"/>
          <w:sz w:val="28"/>
          <w:szCs w:val="28"/>
        </w:rPr>
        <w:t>Наприклад, при транспортуванні небезпечних вантажів потрібно дотримуватися класового регламенту та заходів безпеки. Для транспортування будівельних матеріалів не потрібно забезпечувати будь-які спеціальні умови, але потрібно дотримуватися основних правил перевезення. Отже, для успішної роботи з величезною номенклатурою вантажів, що пропонується для транспортування, необхідно добре знати їх класифікацію, яка дозволить  логістичним компаніям ефективно планувати перевезення та знижувати ризики пошкодження вантажу під час транспортування.</w:t>
      </w:r>
    </w:p>
    <w:p w14:paraId="148D662D" w14:textId="77777777" w:rsidR="00314C48" w:rsidRPr="00752750" w:rsidRDefault="00314C48" w:rsidP="00EB574A">
      <w:pPr>
        <w:ind w:firstLine="709"/>
        <w:jc w:val="both"/>
        <w:rPr>
          <w:rFonts w:ascii="Times New Roman" w:hAnsi="Times New Roman" w:cs="Times New Roman"/>
          <w:b/>
          <w:i/>
          <w:sz w:val="28"/>
          <w:szCs w:val="28"/>
        </w:rPr>
      </w:pPr>
      <w:r w:rsidRPr="00752750">
        <w:rPr>
          <w:rFonts w:ascii="Times New Roman" w:hAnsi="Times New Roman" w:cs="Times New Roman"/>
          <w:b/>
          <w:i/>
          <w:sz w:val="28"/>
          <w:szCs w:val="28"/>
        </w:rPr>
        <w:t>Питання для самоконтролю:</w:t>
      </w:r>
    </w:p>
    <w:p w14:paraId="0F9592EF"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1.</w:t>
      </w:r>
      <w:r w:rsidRPr="00752750">
        <w:rPr>
          <w:rFonts w:ascii="Times New Roman" w:hAnsi="Times New Roman" w:cs="Times New Roman"/>
          <w:i/>
          <w:sz w:val="28"/>
          <w:szCs w:val="28"/>
        </w:rPr>
        <w:tab/>
        <w:t>Які основні критерії класифікації вантажів використовуються в логістиці?</w:t>
      </w:r>
    </w:p>
    <w:p w14:paraId="78329258"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2.</w:t>
      </w:r>
      <w:r w:rsidRPr="00752750">
        <w:rPr>
          <w:rFonts w:ascii="Times New Roman" w:hAnsi="Times New Roman" w:cs="Times New Roman"/>
          <w:i/>
          <w:sz w:val="28"/>
          <w:szCs w:val="28"/>
        </w:rPr>
        <w:tab/>
        <w:t>Чим відрізняються масові вантажі від генеральних? Наведіть приклади кожного типу.</w:t>
      </w:r>
    </w:p>
    <w:p w14:paraId="47252AA9"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3.</w:t>
      </w:r>
      <w:r w:rsidRPr="00752750">
        <w:rPr>
          <w:rFonts w:ascii="Times New Roman" w:hAnsi="Times New Roman" w:cs="Times New Roman"/>
          <w:i/>
          <w:sz w:val="28"/>
          <w:szCs w:val="28"/>
        </w:rPr>
        <w:tab/>
        <w:t>Що таке наливні та навалочні вантажі? Які особливості їх транспортування?</w:t>
      </w:r>
    </w:p>
    <w:p w14:paraId="77E2766C"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4.</w:t>
      </w:r>
      <w:r w:rsidRPr="00752750">
        <w:rPr>
          <w:rFonts w:ascii="Times New Roman" w:hAnsi="Times New Roman" w:cs="Times New Roman"/>
          <w:i/>
          <w:sz w:val="28"/>
          <w:szCs w:val="28"/>
        </w:rPr>
        <w:tab/>
        <w:t>Як класифікуються вантажі за фізичними властивостями?</w:t>
      </w:r>
    </w:p>
    <w:p w14:paraId="45E6160E"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5.</w:t>
      </w:r>
      <w:r w:rsidRPr="00752750">
        <w:rPr>
          <w:rFonts w:ascii="Times New Roman" w:hAnsi="Times New Roman" w:cs="Times New Roman"/>
          <w:i/>
          <w:sz w:val="28"/>
          <w:szCs w:val="28"/>
        </w:rPr>
        <w:tab/>
        <w:t>Які види тари та упаковки використовуються для різних типів вантажів?</w:t>
      </w:r>
    </w:p>
    <w:p w14:paraId="26E8E4A3"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6.</w:t>
      </w:r>
      <w:r w:rsidRPr="00752750">
        <w:rPr>
          <w:rFonts w:ascii="Times New Roman" w:hAnsi="Times New Roman" w:cs="Times New Roman"/>
          <w:i/>
          <w:sz w:val="28"/>
          <w:szCs w:val="28"/>
        </w:rPr>
        <w:tab/>
        <w:t>Що таке небезпечні вантажі та які класи небезпеки існують?</w:t>
      </w:r>
    </w:p>
    <w:p w14:paraId="4F981AFA"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lastRenderedPageBreak/>
        <w:t>7.</w:t>
      </w:r>
      <w:r w:rsidRPr="00752750">
        <w:rPr>
          <w:rFonts w:ascii="Times New Roman" w:hAnsi="Times New Roman" w:cs="Times New Roman"/>
          <w:i/>
          <w:sz w:val="28"/>
          <w:szCs w:val="28"/>
        </w:rPr>
        <w:tab/>
        <w:t>Які вимоги пред'являються до перевезення швидкопсувних вантажів?</w:t>
      </w:r>
    </w:p>
    <w:p w14:paraId="194FD9E4"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8.</w:t>
      </w:r>
      <w:r w:rsidRPr="00752750">
        <w:rPr>
          <w:rFonts w:ascii="Times New Roman" w:hAnsi="Times New Roman" w:cs="Times New Roman"/>
          <w:i/>
          <w:sz w:val="28"/>
          <w:szCs w:val="28"/>
        </w:rPr>
        <w:tab/>
        <w:t>Як класифікуються вантажі за габаритами та масою?</w:t>
      </w:r>
    </w:p>
    <w:p w14:paraId="2766B6FA"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9.</w:t>
      </w:r>
      <w:r w:rsidRPr="00752750">
        <w:rPr>
          <w:rFonts w:ascii="Times New Roman" w:hAnsi="Times New Roman" w:cs="Times New Roman"/>
          <w:i/>
          <w:sz w:val="28"/>
          <w:szCs w:val="28"/>
        </w:rPr>
        <w:tab/>
        <w:t>Що таке довгомірні та негабаритні вантажі? Які особливості їх транспортування?</w:t>
      </w:r>
    </w:p>
    <w:p w14:paraId="2A8662AC"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10.</w:t>
      </w:r>
      <w:r w:rsidRPr="00752750">
        <w:rPr>
          <w:rFonts w:ascii="Times New Roman" w:hAnsi="Times New Roman" w:cs="Times New Roman"/>
          <w:i/>
          <w:sz w:val="28"/>
          <w:szCs w:val="28"/>
        </w:rPr>
        <w:tab/>
        <w:t xml:space="preserve">Які фактори впливають на вибір транспортного засобу для перевезення різних типів вантажів? </w:t>
      </w:r>
    </w:p>
    <w:p w14:paraId="00842FC3" w14:textId="77777777" w:rsidR="00314C48" w:rsidRPr="00752750" w:rsidRDefault="00314C48" w:rsidP="00EB574A">
      <w:pPr>
        <w:ind w:firstLine="709"/>
        <w:jc w:val="both"/>
        <w:rPr>
          <w:rFonts w:ascii="Times New Roman" w:hAnsi="Times New Roman" w:cs="Times New Roman"/>
          <w:b/>
          <w:i/>
          <w:sz w:val="28"/>
          <w:szCs w:val="28"/>
        </w:rPr>
      </w:pPr>
      <w:r w:rsidRPr="00752750">
        <w:rPr>
          <w:rFonts w:ascii="Times New Roman" w:hAnsi="Times New Roman" w:cs="Times New Roman"/>
          <w:b/>
          <w:i/>
          <w:sz w:val="28"/>
          <w:szCs w:val="28"/>
        </w:rPr>
        <w:t>Тестові завдання:</w:t>
      </w:r>
    </w:p>
    <w:p w14:paraId="6A29060F"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1.</w:t>
      </w:r>
      <w:r w:rsidRPr="00752750">
        <w:rPr>
          <w:rFonts w:ascii="Times New Roman" w:hAnsi="Times New Roman" w:cs="Times New Roman"/>
          <w:i/>
          <w:sz w:val="28"/>
          <w:szCs w:val="28"/>
        </w:rPr>
        <w:tab/>
        <w:t>До якої групи вантажів належать товари, що мають обмежений термін придатності та потребують підтримки особливих кліматичних умов під час транспортування?</w:t>
      </w:r>
    </w:p>
    <w:p w14:paraId="42DA4C76" w14:textId="743E02E9"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a) Штучні (генеральні) вантажі</w:t>
      </w:r>
    </w:p>
    <w:p w14:paraId="4BB41618" w14:textId="0A02A5D3"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b) Наливні вантажі</w:t>
      </w:r>
    </w:p>
    <w:p w14:paraId="56C07EA5" w14:textId="22A048D3"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c) Навалочні вантажі</w:t>
      </w:r>
    </w:p>
    <w:p w14:paraId="31C7574F" w14:textId="7A1690D4"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 xml:space="preserve">d) </w:t>
      </w:r>
      <w:proofErr w:type="spellStart"/>
      <w:r w:rsidRPr="00752750">
        <w:rPr>
          <w:rFonts w:ascii="Times New Roman" w:hAnsi="Times New Roman" w:cs="Times New Roman"/>
          <w:i/>
          <w:sz w:val="28"/>
          <w:szCs w:val="28"/>
        </w:rPr>
        <w:t>Скоропсувні</w:t>
      </w:r>
      <w:proofErr w:type="spellEnd"/>
      <w:r w:rsidRPr="00752750">
        <w:rPr>
          <w:rFonts w:ascii="Times New Roman" w:hAnsi="Times New Roman" w:cs="Times New Roman"/>
          <w:i/>
          <w:sz w:val="28"/>
          <w:szCs w:val="28"/>
        </w:rPr>
        <w:t xml:space="preserve"> вантажі</w:t>
      </w:r>
    </w:p>
    <w:p w14:paraId="476D4399"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2.</w:t>
      </w:r>
      <w:r w:rsidRPr="00752750">
        <w:rPr>
          <w:rFonts w:ascii="Times New Roman" w:hAnsi="Times New Roman" w:cs="Times New Roman"/>
          <w:i/>
          <w:sz w:val="28"/>
          <w:szCs w:val="28"/>
        </w:rPr>
        <w:tab/>
        <w:t>Яка з наведених характеристик належить до фізичних властивостей вантажу?</w:t>
      </w:r>
    </w:p>
    <w:p w14:paraId="45C70C83" w14:textId="4EBF0E79"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a) Гігроскопічність</w:t>
      </w:r>
    </w:p>
    <w:p w14:paraId="0037E5D2" w14:textId="129B22BC"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b) Корозія</w:t>
      </w:r>
    </w:p>
    <w:p w14:paraId="7B784FCD" w14:textId="6490338D"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c) Окислювання</w:t>
      </w:r>
    </w:p>
    <w:p w14:paraId="519A5340" w14:textId="0B169D5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d) Самонагрівання</w:t>
      </w:r>
    </w:p>
    <w:p w14:paraId="28789625"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3.</w:t>
      </w:r>
      <w:r w:rsidRPr="00752750">
        <w:rPr>
          <w:rFonts w:ascii="Times New Roman" w:hAnsi="Times New Roman" w:cs="Times New Roman"/>
          <w:i/>
          <w:sz w:val="28"/>
          <w:szCs w:val="28"/>
        </w:rPr>
        <w:tab/>
        <w:t>До якої групи вантажів належать продукти сільського господарства, такі як зерно, овочі та фрукти?</w:t>
      </w:r>
    </w:p>
    <w:p w14:paraId="3524BF64" w14:textId="7D9EC268"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a) Продукція лісової промисловості</w:t>
      </w:r>
    </w:p>
    <w:p w14:paraId="5DCF30C6" w14:textId="4E950BA3"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b) Продукція паливно-енергетичної промисловості</w:t>
      </w:r>
    </w:p>
    <w:p w14:paraId="708F06C6" w14:textId="46EC4FCB"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c) Продукція сільського господарства</w:t>
      </w:r>
    </w:p>
    <w:p w14:paraId="3A03DAE2" w14:textId="72BE07F1"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d) Продукція хімічної промисловості</w:t>
      </w:r>
    </w:p>
    <w:p w14:paraId="40F0DACE"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4.</w:t>
      </w:r>
      <w:r w:rsidRPr="00752750">
        <w:rPr>
          <w:rFonts w:ascii="Times New Roman" w:hAnsi="Times New Roman" w:cs="Times New Roman"/>
          <w:i/>
          <w:sz w:val="28"/>
          <w:szCs w:val="28"/>
        </w:rPr>
        <w:tab/>
        <w:t>До якої групи вантажів належать рідини, що перевозяться наливом без тари?</w:t>
      </w:r>
    </w:p>
    <w:p w14:paraId="7306EE58" w14:textId="7F43A9A6"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a) Штучні (генеральні) вантажі</w:t>
      </w:r>
    </w:p>
    <w:p w14:paraId="6BF29A2E" w14:textId="61D0444E"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b) Наливні вантажі</w:t>
      </w:r>
    </w:p>
    <w:p w14:paraId="5511CC6C" w14:textId="0DD9600C"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c) Навалочні вантажі</w:t>
      </w:r>
    </w:p>
    <w:p w14:paraId="26DC32DD" w14:textId="67465B90"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lastRenderedPageBreak/>
        <w:tab/>
        <w:t xml:space="preserve">d) </w:t>
      </w:r>
      <w:proofErr w:type="spellStart"/>
      <w:r w:rsidRPr="00752750">
        <w:rPr>
          <w:rFonts w:ascii="Times New Roman" w:hAnsi="Times New Roman" w:cs="Times New Roman"/>
          <w:i/>
          <w:sz w:val="28"/>
          <w:szCs w:val="28"/>
        </w:rPr>
        <w:t>Пакетовані</w:t>
      </w:r>
      <w:proofErr w:type="spellEnd"/>
      <w:r w:rsidRPr="00752750">
        <w:rPr>
          <w:rFonts w:ascii="Times New Roman" w:hAnsi="Times New Roman" w:cs="Times New Roman"/>
          <w:i/>
          <w:sz w:val="28"/>
          <w:szCs w:val="28"/>
        </w:rPr>
        <w:t xml:space="preserve"> вантажі</w:t>
      </w:r>
    </w:p>
    <w:p w14:paraId="689803C7"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5.</w:t>
      </w:r>
      <w:r w:rsidRPr="00752750">
        <w:rPr>
          <w:rFonts w:ascii="Times New Roman" w:hAnsi="Times New Roman" w:cs="Times New Roman"/>
          <w:i/>
          <w:sz w:val="28"/>
          <w:szCs w:val="28"/>
        </w:rPr>
        <w:tab/>
        <w:t>Яка властивість вантажу характеризується його здатністю до самонагрівання та самозаймання?</w:t>
      </w:r>
    </w:p>
    <w:p w14:paraId="2AD5CBAD" w14:textId="11338DCA"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a) Окислювання</w:t>
      </w:r>
    </w:p>
    <w:p w14:paraId="66F37247" w14:textId="01D33622"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b) Корозія</w:t>
      </w:r>
    </w:p>
    <w:p w14:paraId="2474041B" w14:textId="1ED06F39"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 xml:space="preserve">c) </w:t>
      </w:r>
      <w:proofErr w:type="spellStart"/>
      <w:r w:rsidRPr="00752750">
        <w:rPr>
          <w:rFonts w:ascii="Times New Roman" w:hAnsi="Times New Roman" w:cs="Times New Roman"/>
          <w:i/>
          <w:sz w:val="28"/>
          <w:szCs w:val="28"/>
        </w:rPr>
        <w:t>Пожежонебезпечність</w:t>
      </w:r>
      <w:proofErr w:type="spellEnd"/>
    </w:p>
    <w:p w14:paraId="11CE5262" w14:textId="17FEEFF9"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d) Вибухонебезпечність</w:t>
      </w:r>
    </w:p>
    <w:p w14:paraId="333B3386"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6.</w:t>
      </w:r>
      <w:r w:rsidRPr="00752750">
        <w:rPr>
          <w:rFonts w:ascii="Times New Roman" w:hAnsi="Times New Roman" w:cs="Times New Roman"/>
          <w:i/>
          <w:sz w:val="28"/>
          <w:szCs w:val="28"/>
        </w:rPr>
        <w:tab/>
        <w:t xml:space="preserve">До якої групи вантажів належать товари, що мають поштучну номенклатуру та можуть перевозитися в </w:t>
      </w:r>
      <w:proofErr w:type="spellStart"/>
      <w:r w:rsidRPr="00752750">
        <w:rPr>
          <w:rFonts w:ascii="Times New Roman" w:hAnsi="Times New Roman" w:cs="Times New Roman"/>
          <w:i/>
          <w:sz w:val="28"/>
          <w:szCs w:val="28"/>
        </w:rPr>
        <w:t>затареному</w:t>
      </w:r>
      <w:proofErr w:type="spellEnd"/>
      <w:r w:rsidRPr="00752750">
        <w:rPr>
          <w:rFonts w:ascii="Times New Roman" w:hAnsi="Times New Roman" w:cs="Times New Roman"/>
          <w:i/>
          <w:sz w:val="28"/>
          <w:szCs w:val="28"/>
        </w:rPr>
        <w:t xml:space="preserve"> або </w:t>
      </w:r>
      <w:proofErr w:type="spellStart"/>
      <w:r w:rsidRPr="00752750">
        <w:rPr>
          <w:rFonts w:ascii="Times New Roman" w:hAnsi="Times New Roman" w:cs="Times New Roman"/>
          <w:i/>
          <w:sz w:val="28"/>
          <w:szCs w:val="28"/>
        </w:rPr>
        <w:t>незатареному</w:t>
      </w:r>
      <w:proofErr w:type="spellEnd"/>
      <w:r w:rsidRPr="00752750">
        <w:rPr>
          <w:rFonts w:ascii="Times New Roman" w:hAnsi="Times New Roman" w:cs="Times New Roman"/>
          <w:i/>
          <w:sz w:val="28"/>
          <w:szCs w:val="28"/>
        </w:rPr>
        <w:t xml:space="preserve"> вигляді?</w:t>
      </w:r>
    </w:p>
    <w:p w14:paraId="01345ED2" w14:textId="2A48F462"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a) Штучні (генеральні) вантажі</w:t>
      </w:r>
    </w:p>
    <w:p w14:paraId="5126482C" w14:textId="4BD40DAC"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b) Наливні вантажі</w:t>
      </w:r>
    </w:p>
    <w:p w14:paraId="44ABAE6E" w14:textId="211D508F"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c) Навалочні вантажі</w:t>
      </w:r>
    </w:p>
    <w:p w14:paraId="094F8D3A" w14:textId="7CA845F4"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 xml:space="preserve">d) </w:t>
      </w:r>
      <w:proofErr w:type="spellStart"/>
      <w:r w:rsidRPr="00752750">
        <w:rPr>
          <w:rFonts w:ascii="Times New Roman" w:hAnsi="Times New Roman" w:cs="Times New Roman"/>
          <w:i/>
          <w:sz w:val="28"/>
          <w:szCs w:val="28"/>
        </w:rPr>
        <w:t>Скоропсувні</w:t>
      </w:r>
      <w:proofErr w:type="spellEnd"/>
      <w:r w:rsidRPr="00752750">
        <w:rPr>
          <w:rFonts w:ascii="Times New Roman" w:hAnsi="Times New Roman" w:cs="Times New Roman"/>
          <w:i/>
          <w:sz w:val="28"/>
          <w:szCs w:val="28"/>
        </w:rPr>
        <w:t xml:space="preserve"> вантажі</w:t>
      </w:r>
    </w:p>
    <w:p w14:paraId="4BE9A6B0"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7.</w:t>
      </w:r>
      <w:r w:rsidRPr="00752750">
        <w:rPr>
          <w:rFonts w:ascii="Times New Roman" w:hAnsi="Times New Roman" w:cs="Times New Roman"/>
          <w:i/>
          <w:sz w:val="28"/>
          <w:szCs w:val="28"/>
        </w:rPr>
        <w:tab/>
        <w:t>Яка характеристика вантажу визначає його здатність зберігати свої властивості при низьких температурах?</w:t>
      </w:r>
    </w:p>
    <w:p w14:paraId="5DAC85C1" w14:textId="433C8FC8"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a) Морозостійкість</w:t>
      </w:r>
    </w:p>
    <w:p w14:paraId="3E941275" w14:textId="5D91F3A3"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b) Теплостійкість</w:t>
      </w:r>
    </w:p>
    <w:p w14:paraId="5194E812" w14:textId="02930776"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c) Вологість</w:t>
      </w:r>
    </w:p>
    <w:p w14:paraId="5897E503" w14:textId="3D47B261"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ab/>
        <w:t>d) Сипучість</w:t>
      </w:r>
    </w:p>
    <w:p w14:paraId="56398233" w14:textId="77777777" w:rsidR="00314C48" w:rsidRPr="00752750" w:rsidRDefault="00314C48" w:rsidP="00EB574A">
      <w:pPr>
        <w:ind w:firstLine="709"/>
        <w:jc w:val="both"/>
        <w:rPr>
          <w:rFonts w:ascii="Times New Roman" w:hAnsi="Times New Roman" w:cs="Times New Roman"/>
          <w:i/>
          <w:sz w:val="28"/>
          <w:szCs w:val="28"/>
        </w:rPr>
      </w:pPr>
      <w:r w:rsidRPr="00752750">
        <w:rPr>
          <w:rFonts w:ascii="Times New Roman" w:hAnsi="Times New Roman" w:cs="Times New Roman"/>
          <w:i/>
          <w:sz w:val="28"/>
          <w:szCs w:val="28"/>
        </w:rPr>
        <w:t>8.</w:t>
      </w:r>
      <w:r w:rsidRPr="00752750">
        <w:rPr>
          <w:rFonts w:ascii="Times New Roman" w:hAnsi="Times New Roman" w:cs="Times New Roman"/>
          <w:i/>
          <w:sz w:val="28"/>
          <w:szCs w:val="28"/>
        </w:rPr>
        <w:tab/>
        <w:t>Що таке транспортна характеристика вантажів?</w:t>
      </w:r>
    </w:p>
    <w:p w14:paraId="11739D84" w14:textId="0564B4CA" w:rsidR="00314C48" w:rsidRPr="00752750" w:rsidRDefault="00752750" w:rsidP="00EB574A">
      <w:pPr>
        <w:ind w:firstLine="709"/>
        <w:jc w:val="both"/>
        <w:rPr>
          <w:rFonts w:ascii="Times New Roman" w:hAnsi="Times New Roman" w:cs="Times New Roman"/>
          <w:i/>
          <w:sz w:val="28"/>
          <w:szCs w:val="28"/>
          <w:lang w:val="ru-RU"/>
        </w:rPr>
      </w:pPr>
      <w:r>
        <w:rPr>
          <w:rFonts w:ascii="Times New Roman" w:hAnsi="Times New Roman" w:cs="Times New Roman"/>
          <w:i/>
          <w:sz w:val="28"/>
          <w:szCs w:val="28"/>
        </w:rPr>
        <w:t xml:space="preserve">         </w:t>
      </w:r>
      <w:r w:rsidR="00314C48" w:rsidRPr="00752750">
        <w:rPr>
          <w:rFonts w:ascii="Times New Roman" w:hAnsi="Times New Roman" w:cs="Times New Roman"/>
          <w:i/>
          <w:sz w:val="28"/>
          <w:szCs w:val="28"/>
        </w:rPr>
        <w:t>a) Сукупність властивостей вантажів, що визначає умови й техніку їх перевезення, перевантаження і зберігання</w:t>
      </w:r>
    </w:p>
    <w:p w14:paraId="066B1CCA" w14:textId="037867A7" w:rsidR="00314C48" w:rsidRPr="00752750" w:rsidRDefault="00752750" w:rsidP="00EB574A">
      <w:pPr>
        <w:ind w:firstLine="709"/>
        <w:jc w:val="both"/>
        <w:rPr>
          <w:rFonts w:ascii="Times New Roman" w:hAnsi="Times New Roman" w:cs="Times New Roman"/>
          <w:i/>
          <w:sz w:val="28"/>
          <w:szCs w:val="28"/>
          <w:lang w:val="ru-RU"/>
        </w:rPr>
      </w:pPr>
      <w:r>
        <w:rPr>
          <w:rFonts w:ascii="Times New Roman" w:hAnsi="Times New Roman" w:cs="Times New Roman"/>
          <w:i/>
          <w:sz w:val="28"/>
          <w:szCs w:val="28"/>
          <w:lang w:val="ru-RU"/>
        </w:rPr>
        <w:t xml:space="preserve">         </w:t>
      </w:r>
      <w:r w:rsidR="00314C48" w:rsidRPr="00752750">
        <w:rPr>
          <w:rFonts w:ascii="Times New Roman" w:hAnsi="Times New Roman" w:cs="Times New Roman"/>
          <w:i/>
          <w:sz w:val="28"/>
          <w:szCs w:val="28"/>
        </w:rPr>
        <w:t>b) Виміри довжини вантажів</w:t>
      </w:r>
    </w:p>
    <w:p w14:paraId="7744BDC2" w14:textId="3D2D22F9" w:rsidR="00314C48" w:rsidRPr="00752750" w:rsidRDefault="00752750" w:rsidP="00EB574A">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         </w:t>
      </w:r>
      <w:r w:rsidR="00314C48" w:rsidRPr="00752750">
        <w:rPr>
          <w:rFonts w:ascii="Times New Roman" w:hAnsi="Times New Roman" w:cs="Times New Roman"/>
          <w:i/>
          <w:sz w:val="28"/>
          <w:szCs w:val="28"/>
        </w:rPr>
        <w:t>c) Визначення маси вантажів</w:t>
      </w:r>
    </w:p>
    <w:p w14:paraId="2330B683" w14:textId="77777777" w:rsidR="00314C48" w:rsidRPr="00314C48" w:rsidRDefault="00314C48" w:rsidP="00EB574A">
      <w:pPr>
        <w:ind w:firstLine="709"/>
        <w:jc w:val="both"/>
        <w:rPr>
          <w:rFonts w:ascii="Times New Roman" w:hAnsi="Times New Roman" w:cs="Times New Roman"/>
          <w:sz w:val="28"/>
          <w:szCs w:val="28"/>
        </w:rPr>
      </w:pPr>
    </w:p>
    <w:p w14:paraId="1ED67CF5" w14:textId="77777777" w:rsidR="00314C48" w:rsidRPr="00314C48" w:rsidRDefault="00314C48" w:rsidP="00EB574A">
      <w:pPr>
        <w:ind w:firstLine="709"/>
        <w:jc w:val="both"/>
        <w:rPr>
          <w:rFonts w:ascii="Times New Roman" w:hAnsi="Times New Roman" w:cs="Times New Roman"/>
          <w:sz w:val="28"/>
          <w:szCs w:val="28"/>
        </w:rPr>
      </w:pPr>
    </w:p>
    <w:p w14:paraId="639C18E4" w14:textId="77777777" w:rsidR="0032686E" w:rsidRPr="00314C48" w:rsidRDefault="0032686E" w:rsidP="00EB574A">
      <w:pPr>
        <w:ind w:firstLine="709"/>
        <w:jc w:val="both"/>
        <w:rPr>
          <w:rFonts w:ascii="Times New Roman" w:hAnsi="Times New Roman" w:cs="Times New Roman"/>
          <w:sz w:val="28"/>
          <w:szCs w:val="28"/>
        </w:rPr>
      </w:pPr>
    </w:p>
    <w:sectPr w:rsidR="0032686E" w:rsidRPr="00314C4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C48"/>
    <w:rsid w:val="000214E1"/>
    <w:rsid w:val="0004040F"/>
    <w:rsid w:val="000B3AF8"/>
    <w:rsid w:val="00314C48"/>
    <w:rsid w:val="0032686E"/>
    <w:rsid w:val="00491686"/>
    <w:rsid w:val="004C614A"/>
    <w:rsid w:val="00752750"/>
    <w:rsid w:val="0080442A"/>
    <w:rsid w:val="00A86E05"/>
    <w:rsid w:val="00D328A2"/>
    <w:rsid w:val="00E164E7"/>
    <w:rsid w:val="00EB574A"/>
    <w:rsid w:val="00ED22CB"/>
    <w:rsid w:val="00ED2B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02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14C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14C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14C4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14C4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14C4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14C4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14C4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14C4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14C4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14C4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14C4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14C4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314C4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314C4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314C4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14C48"/>
    <w:rPr>
      <w:rFonts w:eastAsiaTheme="majorEastAsia" w:cstheme="majorBidi"/>
      <w:color w:val="595959" w:themeColor="text1" w:themeTint="A6"/>
    </w:rPr>
  </w:style>
  <w:style w:type="character" w:customStyle="1" w:styleId="80">
    <w:name w:val="Заголовок 8 Знак"/>
    <w:basedOn w:val="a0"/>
    <w:link w:val="8"/>
    <w:uiPriority w:val="9"/>
    <w:semiHidden/>
    <w:rsid w:val="00314C4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14C48"/>
    <w:rPr>
      <w:rFonts w:eastAsiaTheme="majorEastAsia" w:cstheme="majorBidi"/>
      <w:color w:val="272727" w:themeColor="text1" w:themeTint="D8"/>
    </w:rPr>
  </w:style>
  <w:style w:type="paragraph" w:styleId="a3">
    <w:name w:val="Title"/>
    <w:basedOn w:val="a"/>
    <w:next w:val="a"/>
    <w:link w:val="a4"/>
    <w:uiPriority w:val="10"/>
    <w:qFormat/>
    <w:rsid w:val="00314C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314C4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14C4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14C4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14C48"/>
    <w:pPr>
      <w:spacing w:before="160"/>
      <w:jc w:val="center"/>
    </w:pPr>
    <w:rPr>
      <w:i/>
      <w:iCs/>
      <w:color w:val="404040" w:themeColor="text1" w:themeTint="BF"/>
    </w:rPr>
  </w:style>
  <w:style w:type="character" w:customStyle="1" w:styleId="22">
    <w:name w:val="Цитата 2 Знак"/>
    <w:basedOn w:val="a0"/>
    <w:link w:val="21"/>
    <w:uiPriority w:val="29"/>
    <w:rsid w:val="00314C48"/>
    <w:rPr>
      <w:i/>
      <w:iCs/>
      <w:color w:val="404040" w:themeColor="text1" w:themeTint="BF"/>
    </w:rPr>
  </w:style>
  <w:style w:type="paragraph" w:styleId="a7">
    <w:name w:val="List Paragraph"/>
    <w:basedOn w:val="a"/>
    <w:uiPriority w:val="34"/>
    <w:qFormat/>
    <w:rsid w:val="00314C48"/>
    <w:pPr>
      <w:ind w:left="720"/>
      <w:contextualSpacing/>
    </w:pPr>
  </w:style>
  <w:style w:type="character" w:styleId="a8">
    <w:name w:val="Intense Emphasis"/>
    <w:basedOn w:val="a0"/>
    <w:uiPriority w:val="21"/>
    <w:qFormat/>
    <w:rsid w:val="00314C48"/>
    <w:rPr>
      <w:i/>
      <w:iCs/>
      <w:color w:val="2F5496" w:themeColor="accent1" w:themeShade="BF"/>
    </w:rPr>
  </w:style>
  <w:style w:type="paragraph" w:styleId="a9">
    <w:name w:val="Intense Quote"/>
    <w:basedOn w:val="a"/>
    <w:next w:val="a"/>
    <w:link w:val="aa"/>
    <w:uiPriority w:val="30"/>
    <w:qFormat/>
    <w:rsid w:val="00314C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314C48"/>
    <w:rPr>
      <w:i/>
      <w:iCs/>
      <w:color w:val="2F5496" w:themeColor="accent1" w:themeShade="BF"/>
    </w:rPr>
  </w:style>
  <w:style w:type="character" w:styleId="ab">
    <w:name w:val="Intense Reference"/>
    <w:basedOn w:val="a0"/>
    <w:uiPriority w:val="32"/>
    <w:qFormat/>
    <w:rsid w:val="00314C48"/>
    <w:rPr>
      <w:b/>
      <w:bCs/>
      <w:smallCaps/>
      <w:color w:val="2F5496"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14C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14C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14C4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14C4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14C4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14C4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14C4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14C4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14C4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14C4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14C4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14C4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314C4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314C4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314C4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14C48"/>
    <w:rPr>
      <w:rFonts w:eastAsiaTheme="majorEastAsia" w:cstheme="majorBidi"/>
      <w:color w:val="595959" w:themeColor="text1" w:themeTint="A6"/>
    </w:rPr>
  </w:style>
  <w:style w:type="character" w:customStyle="1" w:styleId="80">
    <w:name w:val="Заголовок 8 Знак"/>
    <w:basedOn w:val="a0"/>
    <w:link w:val="8"/>
    <w:uiPriority w:val="9"/>
    <w:semiHidden/>
    <w:rsid w:val="00314C4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14C48"/>
    <w:rPr>
      <w:rFonts w:eastAsiaTheme="majorEastAsia" w:cstheme="majorBidi"/>
      <w:color w:val="272727" w:themeColor="text1" w:themeTint="D8"/>
    </w:rPr>
  </w:style>
  <w:style w:type="paragraph" w:styleId="a3">
    <w:name w:val="Title"/>
    <w:basedOn w:val="a"/>
    <w:next w:val="a"/>
    <w:link w:val="a4"/>
    <w:uiPriority w:val="10"/>
    <w:qFormat/>
    <w:rsid w:val="00314C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314C4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14C4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14C4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14C48"/>
    <w:pPr>
      <w:spacing w:before="160"/>
      <w:jc w:val="center"/>
    </w:pPr>
    <w:rPr>
      <w:i/>
      <w:iCs/>
      <w:color w:val="404040" w:themeColor="text1" w:themeTint="BF"/>
    </w:rPr>
  </w:style>
  <w:style w:type="character" w:customStyle="1" w:styleId="22">
    <w:name w:val="Цитата 2 Знак"/>
    <w:basedOn w:val="a0"/>
    <w:link w:val="21"/>
    <w:uiPriority w:val="29"/>
    <w:rsid w:val="00314C48"/>
    <w:rPr>
      <w:i/>
      <w:iCs/>
      <w:color w:val="404040" w:themeColor="text1" w:themeTint="BF"/>
    </w:rPr>
  </w:style>
  <w:style w:type="paragraph" w:styleId="a7">
    <w:name w:val="List Paragraph"/>
    <w:basedOn w:val="a"/>
    <w:uiPriority w:val="34"/>
    <w:qFormat/>
    <w:rsid w:val="00314C48"/>
    <w:pPr>
      <w:ind w:left="720"/>
      <w:contextualSpacing/>
    </w:pPr>
  </w:style>
  <w:style w:type="character" w:styleId="a8">
    <w:name w:val="Intense Emphasis"/>
    <w:basedOn w:val="a0"/>
    <w:uiPriority w:val="21"/>
    <w:qFormat/>
    <w:rsid w:val="00314C48"/>
    <w:rPr>
      <w:i/>
      <w:iCs/>
      <w:color w:val="2F5496" w:themeColor="accent1" w:themeShade="BF"/>
    </w:rPr>
  </w:style>
  <w:style w:type="paragraph" w:styleId="a9">
    <w:name w:val="Intense Quote"/>
    <w:basedOn w:val="a"/>
    <w:next w:val="a"/>
    <w:link w:val="aa"/>
    <w:uiPriority w:val="30"/>
    <w:qFormat/>
    <w:rsid w:val="00314C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314C48"/>
    <w:rPr>
      <w:i/>
      <w:iCs/>
      <w:color w:val="2F5496" w:themeColor="accent1" w:themeShade="BF"/>
    </w:rPr>
  </w:style>
  <w:style w:type="character" w:styleId="ab">
    <w:name w:val="Intense Reference"/>
    <w:basedOn w:val="a0"/>
    <w:uiPriority w:val="32"/>
    <w:qFormat/>
    <w:rsid w:val="00314C4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56429-B760-47CC-8F63-4C58811BA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10488</Words>
  <Characters>5979</Characters>
  <Application>Microsoft Office Word</Application>
  <DocSecurity>0</DocSecurity>
  <Lines>49</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Костянтин Сидорук</dc:creator>
  <cp:keywords/>
  <dc:description/>
  <cp:lastModifiedBy>Admin</cp:lastModifiedBy>
  <cp:revision>10</cp:revision>
  <dcterms:created xsi:type="dcterms:W3CDTF">2025-02-05T06:38:00Z</dcterms:created>
  <dcterms:modified xsi:type="dcterms:W3CDTF">2025-02-06T07:35:00Z</dcterms:modified>
</cp:coreProperties>
</file>