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6DA" w:rsidRPr="00BA76DA" w:rsidRDefault="00BA76DA" w:rsidP="00BA76DA">
      <w:pPr>
        <w:pBdr>
          <w:bottom w:val="single" w:sz="4" w:space="4" w:color="4F81BD"/>
        </w:pBdr>
        <w:spacing w:before="200" w:after="280" w:line="360" w:lineRule="auto"/>
        <w:ind w:left="936" w:right="936"/>
        <w:jc w:val="center"/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</w:pPr>
      <w:bookmarkStart w:id="0" w:name="_GoBack"/>
      <w:r w:rsidRPr="00BA76DA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  <w:t xml:space="preserve">Тема Система </w:t>
      </w:r>
      <w:r w:rsidRPr="00BA76DA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val="uk-UA" w:eastAsia="ru-RU"/>
        </w:rPr>
        <w:t xml:space="preserve">планування на </w:t>
      </w:r>
      <w:proofErr w:type="gramStart"/>
      <w:r w:rsidRPr="00BA76DA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val="uk-UA" w:eastAsia="ru-RU"/>
        </w:rPr>
        <w:t>п</w:t>
      </w:r>
      <w:proofErr w:type="gramEnd"/>
      <w:r w:rsidRPr="00BA76DA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val="uk-UA" w:eastAsia="ru-RU"/>
        </w:rPr>
        <w:t>ідприємстві</w:t>
      </w:r>
    </w:p>
    <w:bookmarkEnd w:id="0"/>
    <w:p w:rsidR="00BA76DA" w:rsidRPr="00BA76DA" w:rsidRDefault="00BA76DA" w:rsidP="00BA76D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Практична робота.</w:t>
      </w:r>
    </w:p>
    <w:p w:rsidR="00BA76DA" w:rsidRPr="00BA76DA" w:rsidRDefault="00BA76DA" w:rsidP="00BA76D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</w:pPr>
    </w:p>
    <w:p w:rsidR="00BA76DA" w:rsidRPr="00BA76DA" w:rsidRDefault="00BA76DA" w:rsidP="00BA76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закріплення теоретичних положень і оволодіння практичних навиків по основним положенням та чітке визначення всієї сукупності практичних засобів, необхідних для здійснення намічених стратегічним планом цілей, конкретизованих щодо визначення планового періоду (року).</w:t>
      </w:r>
    </w:p>
    <w:p w:rsidR="00BA76DA" w:rsidRPr="00BA76DA" w:rsidRDefault="00BA76DA" w:rsidP="00BA76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Завдання: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Розрахунок виробничо-господарської діяльності  підприємства та її економічне обґрунтування, визначення обсягів товарної продукції .</w:t>
      </w:r>
    </w:p>
    <w:p w:rsidR="00BA76DA" w:rsidRPr="00BA76DA" w:rsidRDefault="00BA76DA" w:rsidP="00BA76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конспект, практичне завдання, калькулятор.</w:t>
      </w:r>
    </w:p>
    <w:p w:rsidR="00BA76DA" w:rsidRPr="00BA76DA" w:rsidRDefault="00BA76DA" w:rsidP="00BA76D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i/>
          <w:w w:val="105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i/>
          <w:w w:val="105"/>
          <w:sz w:val="28"/>
          <w:szCs w:val="28"/>
          <w:lang w:val="uk-UA" w:eastAsia="ru-RU"/>
        </w:rPr>
        <w:t>Запитання для контролю рівня теоретичної підготовки</w:t>
      </w:r>
    </w:p>
    <w:p w:rsidR="00BA76DA" w:rsidRPr="00BA76DA" w:rsidRDefault="00BA76DA" w:rsidP="00BA76DA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13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Поняття, принципи і методи управління виробництвом.</w:t>
      </w:r>
    </w:p>
    <w:p w:rsidR="00BA76DA" w:rsidRPr="00BA76DA" w:rsidRDefault="00BA76DA" w:rsidP="00BA76DA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Структура органів управління підприємством.</w:t>
      </w:r>
    </w:p>
    <w:p w:rsidR="00BA76DA" w:rsidRPr="00BA76DA" w:rsidRDefault="00BA76DA" w:rsidP="00BA76DA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Поняття, принципи та методи планування виробництва.</w:t>
      </w:r>
    </w:p>
    <w:p w:rsidR="00BA76DA" w:rsidRPr="00BA76DA" w:rsidRDefault="00BA76DA" w:rsidP="00BA76DA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Види планування. Система планів і порядок їх розробки.</w:t>
      </w:r>
    </w:p>
    <w:p w:rsidR="00BA76DA" w:rsidRPr="00BA76DA" w:rsidRDefault="00BA76DA" w:rsidP="00BA76DA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Основні розділи та показники плану підприємства.</w:t>
      </w:r>
    </w:p>
    <w:p w:rsidR="00BA76DA" w:rsidRPr="00BA76DA" w:rsidRDefault="00BA76DA" w:rsidP="00BA76DA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Виробнича програма підприємства та порядок її розробки.</w:t>
      </w:r>
    </w:p>
    <w:p w:rsidR="00BA76DA" w:rsidRPr="00BA76DA" w:rsidRDefault="00BA76DA" w:rsidP="00BA76DA">
      <w:pPr>
        <w:shd w:val="clear" w:color="auto" w:fill="FFFFFF"/>
        <w:tabs>
          <w:tab w:val="left" w:pos="581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t>7.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Показники виробничої програми: їх розрахунок і економічне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обґрунтування.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ФОРМУЛИ ДО РІШЕННЯ ЗАДАЧ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Плановий обсяг товарної продукції підприємства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T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A76DA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4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75pt;height:33.8pt" o:ole="" fillcolor="window">
            <v:imagedata r:id="rId6" o:title=""/>
          </v:shape>
          <o:OLEObject Type="Embed" ProgID="Equation.3" ShapeID="_x0000_i1025" DrawAspect="Content" ObjectID="_1700292690" r:id="rId7"/>
        </w:objec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і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де </w:t>
      </w:r>
      <w:proofErr w:type="spellStart"/>
      <w:r w:rsidRPr="00BA76DA">
        <w:rPr>
          <w:rFonts w:ascii="Times New Roman" w:eastAsia="Times New Roman" w:hAnsi="Times New Roman" w:cs="Times New Roman"/>
          <w:i/>
          <w:smallCaps/>
          <w:spacing w:val="1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i/>
          <w:smallCaps/>
          <w:spacing w:val="1"/>
          <w:sz w:val="28"/>
          <w:szCs w:val="28"/>
          <w:vertAlign w:val="subscript"/>
          <w:lang w:val="en-US" w:eastAsia="ru-RU"/>
        </w:rPr>
        <w:t>i</w:t>
      </w:r>
      <w:proofErr w:type="spellEnd"/>
      <w:r w:rsidRPr="00BA76DA">
        <w:rPr>
          <w:rFonts w:ascii="Times New Roman" w:eastAsia="Times New Roman" w:hAnsi="Times New Roman" w:cs="Times New Roman"/>
          <w:i/>
          <w:smallCaps/>
          <w:spacing w:val="1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i/>
          <w:smallCaps/>
          <w:spacing w:val="1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— обсяг випуску і-го виду продукції або послуг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у натуральному вираженні;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i/>
          <w:spacing w:val="3"/>
          <w:sz w:val="28"/>
          <w:szCs w:val="28"/>
          <w:lang w:val="uk-UA" w:eastAsia="ru-RU"/>
        </w:rPr>
        <w:t xml:space="preserve">Ці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— оптова (гуртова) ціна і-го виду продукції (послуг);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i/>
          <w:spacing w:val="1"/>
          <w:sz w:val="28"/>
          <w:szCs w:val="28"/>
          <w:lang w:val="uk-UA" w:eastAsia="ru-RU"/>
        </w:rPr>
        <w:t xml:space="preserve">т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— кількість різних видів продукції (послуг), що виготов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ляються на підприємстві.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lastRenderedPageBreak/>
        <w:t>Плановий обсяг валової продукції підприємства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т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+(</w:t>
      </w:r>
      <w:proofErr w:type="spellStart"/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НВ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НВ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) +(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—І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де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vertAlign w:val="subscript"/>
          <w:lang w:val="en-US" w:eastAsia="ru-RU"/>
        </w:rPr>
        <w:t>T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— плановий обсяг товарної продукції підприємства;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НВ</w:t>
      </w:r>
      <w:r w:rsidRPr="00BA76DA">
        <w:rPr>
          <w:rFonts w:ascii="Times New Roman" w:eastAsia="Times New Roman" w:hAnsi="Times New Roman" w:cs="Times New Roman"/>
          <w:i/>
          <w:spacing w:val="-1"/>
          <w:sz w:val="28"/>
          <w:szCs w:val="28"/>
          <w:vertAlign w:val="subscript"/>
          <w:lang w:val="uk-UA" w:eastAsia="ru-RU"/>
        </w:rPr>
        <w:t>К</w:t>
      </w:r>
      <w:r w:rsidRPr="00BA76DA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, НВ</w:t>
      </w:r>
      <w:r w:rsidRPr="00BA76DA">
        <w:rPr>
          <w:rFonts w:ascii="Times New Roman" w:eastAsia="Times New Roman" w:hAnsi="Times New Roman" w:cs="Times New Roman"/>
          <w:i/>
          <w:spacing w:val="-1"/>
          <w:sz w:val="28"/>
          <w:szCs w:val="28"/>
          <w:vertAlign w:val="subscript"/>
          <w:lang w:val="uk-UA" w:eastAsia="ru-RU"/>
        </w:rPr>
        <w:t>П</w:t>
      </w:r>
      <w:r w:rsidRPr="00BA76DA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— незавершене виробництво відповідно на кінець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і на початок планового періоду;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,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r w:rsidRPr="00BA76DA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 xml:space="preserve">— інструмент, запчастини та інша продукція для власних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потреб підприємства відповідно на кінець і на початок плано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вого періоду.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Плановий обсяг реалізованої продукції підприємства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р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=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т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(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</w:t>
      </w:r>
      <w:proofErr w:type="spellStart"/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)</w:t>
      </w:r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+(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п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7"/>
          <w:sz w:val="28"/>
          <w:szCs w:val="28"/>
          <w:lang w:val="uk-UA" w:eastAsia="ru-RU"/>
        </w:rPr>
        <w:t xml:space="preserve">де </w:t>
      </w:r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lang w:val="uk-UA" w:eastAsia="ru-RU"/>
        </w:rPr>
        <w:t>Г</w:t>
      </w:r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vertAlign w:val="subscript"/>
          <w:lang w:val="uk-UA" w:eastAsia="ru-RU"/>
        </w:rPr>
        <w:t>а</w:t>
      </w:r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lang w:val="uk-UA" w:eastAsia="ru-RU"/>
        </w:rPr>
        <w:t xml:space="preserve">, </w:t>
      </w:r>
      <w:proofErr w:type="spellStart"/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lang w:val="uk-UA" w:eastAsia="ru-RU"/>
        </w:rPr>
        <w:t>Г</w:t>
      </w:r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7"/>
          <w:sz w:val="28"/>
          <w:szCs w:val="28"/>
          <w:lang w:val="uk-UA" w:eastAsia="ru-RU"/>
        </w:rPr>
        <w:t xml:space="preserve">— обсяг готової продукції на складі відповідно на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початок і кінець планового періоду;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vertAlign w:val="subscript"/>
          <w:lang w:val="uk-UA"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 xml:space="preserve">, </w:t>
      </w:r>
      <w:proofErr w:type="spellStart"/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 xml:space="preserve">— обсяг відвантаженої неоплаченої продукції на складі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відповідно на початок і кінець планового періоду.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Плановий обсяг чистої продукції підприємства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eastAsia="ru-RU"/>
        </w:rPr>
        <w:t>ч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=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eastAsia="ru-RU"/>
        </w:rPr>
        <w:t>в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– М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де 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en-US" w:eastAsia="ru-RU"/>
        </w:rPr>
        <w:t>B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— плановий обсяг валової продукції підприємства;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i/>
          <w:spacing w:val="7"/>
          <w:sz w:val="28"/>
          <w:szCs w:val="28"/>
          <w:lang w:val="uk-UA" w:eastAsia="ru-RU"/>
        </w:rPr>
        <w:t xml:space="preserve">М </w:t>
      </w:r>
      <w:r w:rsidRPr="00BA76DA">
        <w:rPr>
          <w:rFonts w:ascii="Times New Roman" w:eastAsia="Times New Roman" w:hAnsi="Times New Roman" w:cs="Times New Roman"/>
          <w:spacing w:val="7"/>
          <w:sz w:val="28"/>
          <w:szCs w:val="28"/>
          <w:lang w:val="uk-UA" w:eastAsia="ru-RU"/>
        </w:rPr>
        <w:t xml:space="preserve">— прямі матеріальні витрати на річний обсяг випуску 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валової продукції підприємства.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Плановий обсяг умовно чистої продукції підприємства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у.ч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ч 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+А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де 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vertAlign w:val="subscript"/>
          <w:lang w:eastAsia="ru-RU"/>
        </w:rPr>
        <w:t>ч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— плановий обсяг чистої продукції підприємства;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 xml:space="preserve">А </w:t>
      </w:r>
      <w:r w:rsidRPr="00BA76DA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— річна сума амортизаційних відрахувань на підприємстві.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Плановий обсяг нормативно-чистої продукції підприємства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н.ч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BA76DA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480" w:dyaOrig="680">
          <v:shape id="_x0000_i1026" type="#_x0000_t75" style="width:13.75pt;height:33.8pt" o:ole="">
            <v:imagedata r:id="rId6" o:title=""/>
          </v:shape>
          <o:OLEObject Type="Embed" ProgID="Equation.3" ShapeID="_x0000_i1026" DrawAspect="Content" ObjectID="_1700292691" r:id="rId8"/>
        </w:objec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Нчп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і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де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— обсяг випуску і-го виду продукції або послуг промис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лового характеру у натуральному вираженні;</w:t>
      </w:r>
    </w:p>
    <w:p w:rsidR="00BA76DA" w:rsidRPr="00BA76DA" w:rsidRDefault="00BA76DA" w:rsidP="00BA76DA">
      <w:pPr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Нчп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i/>
          <w:spacing w:val="2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— норматив чистої продукції г-го виду, який розрахо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вується за формулою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i/>
          <w:spacing w:val="1"/>
          <w:sz w:val="28"/>
          <w:szCs w:val="28"/>
          <w:lang w:val="uk-UA" w:eastAsia="ru-RU"/>
        </w:rPr>
        <w:lastRenderedPageBreak/>
        <w:t xml:space="preserve">т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— кількість різних видів продукції (послуг), що виготов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ляються на підприємстві.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Норматив чистої продукції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Н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vertAlign w:val="subscript"/>
          <w:lang w:val="uk-UA" w:eastAsia="ru-RU"/>
        </w:rPr>
        <w:t>ч.п.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=</w:t>
      </w:r>
      <w:proofErr w:type="spellEnd"/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 xml:space="preserve"> З </w:t>
      </w:r>
      <w:proofErr w:type="spellStart"/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+П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vertAlign w:val="subscript"/>
          <w:lang w:val="uk-UA" w:eastAsia="ru-RU"/>
        </w:rPr>
        <w:t>н</w:t>
      </w:r>
      <w:proofErr w:type="spellEnd"/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де З</w:t>
      </w:r>
      <w:r w:rsidRPr="00BA76DA">
        <w:rPr>
          <w:rFonts w:ascii="Times New Roman" w:eastAsia="Times New Roman" w:hAnsi="Times New Roman" w:cs="Times New Roman"/>
          <w:i/>
          <w:spacing w:val="6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 xml:space="preserve">— заробітна плата у розрахунку на одиницю продукції, </w:t>
      </w:r>
      <w:r w:rsidRPr="00BA76DA">
        <w:rPr>
          <w:rFonts w:ascii="Times New Roman" w:eastAsia="Times New Roman" w:hAnsi="Times New Roman" w:cs="Times New Roman"/>
          <w:spacing w:val="9"/>
          <w:sz w:val="28"/>
          <w:szCs w:val="28"/>
          <w:lang w:val="uk-UA" w:eastAsia="ru-RU"/>
        </w:rPr>
        <w:t xml:space="preserve">визначена як сума заробітної плати основних робітників </w:t>
      </w:r>
      <w:proofErr w:type="spellStart"/>
      <w:r w:rsidRPr="00BA76DA">
        <w:rPr>
          <w:rFonts w:ascii="Times New Roman" w:eastAsia="Times New Roman" w:hAnsi="Times New Roman" w:cs="Times New Roman"/>
          <w:spacing w:val="9"/>
          <w:sz w:val="28"/>
          <w:szCs w:val="28"/>
          <w:lang w:val="uk-UA" w:eastAsia="ru-RU"/>
        </w:rPr>
        <w:t>–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З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uk-UA" w:eastAsia="ru-RU"/>
        </w:rPr>
        <w:t>о.р</w:t>
      </w:r>
      <w:proofErr w:type="spellEnd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(сума розцінок за всіма операціями технологічного проце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су) і заробітної плати інших працюючих —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З</w:t>
      </w:r>
      <w:proofErr w:type="spellStart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vertAlign w:val="subscript"/>
          <w:lang w:val="uk-UA" w:eastAsia="ru-RU"/>
        </w:rPr>
        <w:t>інш</w:t>
      </w:r>
      <w:proofErr w:type="spellEnd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П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vertAlign w:val="subscript"/>
          <w:lang w:val="uk-UA" w:eastAsia="ru-RU"/>
        </w:rPr>
        <w:t>н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— нормативний прибуток.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Нормативний прибуток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</w:t>
      </w:r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uk-UA" w:eastAsia="ru-RU"/>
        </w:rPr>
        <w:t>н</w:t>
      </w:r>
      <w:proofErr w:type="spellEnd"/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= </w:t>
      </w:r>
      <w:proofErr w:type="spellStart"/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С</w:t>
      </w:r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uk-UA" w:eastAsia="ru-RU"/>
        </w:rPr>
        <w:t>д</w:t>
      </w:r>
      <w:proofErr w:type="spellEnd"/>
      <w:r w:rsidRPr="00BA76DA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-4"/>
          <w:position w:val="-24"/>
          <w:sz w:val="28"/>
          <w:szCs w:val="28"/>
          <w:vertAlign w:val="subscript"/>
          <w:lang w:val="uk-UA" w:eastAsia="ru-RU"/>
        </w:rPr>
        <w:object w:dxaOrig="440" w:dyaOrig="639">
          <v:shape id="_x0000_i1027" type="#_x0000_t75" style="width:21.9pt;height:31.95pt" o:ole="">
            <v:imagedata r:id="rId9" o:title=""/>
          </v:shape>
          <o:OLEObject Type="Embed" ProgID="Equation.3" ShapeID="_x0000_i1027" DrawAspect="Content" ObjectID="_1700292692" r:id="rId10"/>
        </w:obje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де </w:t>
      </w:r>
      <w:proofErr w:type="spellStart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С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vertAlign w:val="subscript"/>
          <w:lang w:val="uk-UA" w:eastAsia="ru-RU"/>
        </w:rPr>
        <w:t>д</w:t>
      </w:r>
      <w:proofErr w:type="spellEnd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— собівартість одиниці продукції за вирахуванням пря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мих матеріальних витрат (додані витрати);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i/>
          <w:spacing w:val="2"/>
          <w:sz w:val="28"/>
          <w:szCs w:val="28"/>
          <w:lang w:val="uk-UA" w:eastAsia="ru-RU"/>
        </w:rPr>
        <w:t>Р</w:t>
      </w:r>
      <w:r w:rsidRPr="00BA76DA">
        <w:rPr>
          <w:rFonts w:ascii="Times New Roman" w:eastAsia="Times New Roman" w:hAnsi="Times New Roman" w:cs="Times New Roman"/>
          <w:i/>
          <w:spacing w:val="2"/>
          <w:sz w:val="28"/>
          <w:szCs w:val="28"/>
          <w:vertAlign w:val="subscript"/>
          <w:lang w:val="uk-UA" w:eastAsia="ru-RU"/>
        </w:rPr>
        <w:t>н</w:t>
      </w:r>
      <w:proofErr w:type="spellEnd"/>
      <w:r w:rsidRPr="00BA76DA">
        <w:rPr>
          <w:rFonts w:ascii="Times New Roman" w:eastAsia="Times New Roman" w:hAnsi="Times New Roman" w:cs="Times New Roman"/>
          <w:i/>
          <w:spacing w:val="2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— норматив прибутку від собівартості за вирахуванням 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прямих матеріальних витрат.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Заробітна плата інших працюючих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З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val="uk-UA" w:eastAsia="ru-RU"/>
        </w:rPr>
        <w:t>інш</w:t>
      </w:r>
      <w:proofErr w:type="spellEnd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val="uk-UA" w:eastAsia="ru-RU"/>
        </w:rPr>
        <w:t xml:space="preserve"> </w:t>
      </w:r>
      <w:proofErr w:type="spellStart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=З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val="uk-UA" w:eastAsia="ru-RU"/>
        </w:rPr>
        <w:t>о.р.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К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val="uk-UA" w:eastAsia="ru-RU"/>
        </w:rPr>
        <w:t>з</w:t>
      </w:r>
      <w:proofErr w:type="spellEnd"/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де </w:t>
      </w:r>
      <w:proofErr w:type="spellStart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З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val="uk-UA" w:eastAsia="ru-RU"/>
        </w:rPr>
        <w:t>о.р</w:t>
      </w:r>
      <w:proofErr w:type="spellEnd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 — сума заробітної плати основних робітників;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К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vertAlign w:val="subscript"/>
          <w:lang w:val="uk-UA" w:eastAsia="ru-RU"/>
        </w:rPr>
        <w:t>з</w:t>
      </w:r>
      <w:proofErr w:type="spellEnd"/>
      <w:r w:rsidRPr="00BA76DA">
        <w:rPr>
          <w:rFonts w:ascii="Times New Roman" w:eastAsia="Times New Roman" w:hAnsi="Times New Roman" w:cs="Times New Roman"/>
          <w:i/>
          <w:spacing w:val="1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— коефіцієнт розподілу заробітної плати, визначений за формулою (2.10).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Коефіцієнт розподілу заробітної плати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з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 w:rsidRPr="00BA76DA">
        <w:rPr>
          <w:rFonts w:ascii="Times New Roman" w:eastAsia="Times New Roman" w:hAnsi="Times New Roman" w:cs="Times New Roman"/>
          <w:position w:val="-32"/>
          <w:sz w:val="28"/>
          <w:szCs w:val="28"/>
          <w:lang w:eastAsia="ru-RU"/>
        </w:rPr>
        <w:object w:dxaOrig="900" w:dyaOrig="740">
          <v:shape id="_x0000_i1028" type="#_x0000_t75" style="width:45.1pt;height:36.95pt" o:ole="">
            <v:imagedata r:id="rId11" o:title=""/>
          </v:shape>
          <o:OLEObject Type="Embed" ProgID="Equation.3" ShapeID="_x0000_i1028" DrawAspect="Content" ObjectID="_1700292693" r:id="rId12"/>
        </w:obje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 xml:space="preserve">де 3'    - заробітна плата промислово-виробничого персоналу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підприємства за рік;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3'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vertAlign w:val="subscript"/>
          <w:lang w:val="uk-UA" w:eastAsia="ru-RU"/>
        </w:rPr>
        <w:t>о.р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заробітна плата основних робітників підприємства за </w:t>
      </w:r>
      <w:r w:rsidRPr="00BA76DA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рік.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Обсяг нормативної вартості обробки продукції підприємства</w:t>
      </w:r>
    </w:p>
    <w:p w:rsidR="00BA76DA" w:rsidRPr="00BA76DA" w:rsidRDefault="00BA76DA" w:rsidP="00BA76D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НВО = </w:t>
      </w:r>
      <w:r w:rsidRPr="00BA76DA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480" w:dyaOrig="680">
          <v:shape id="_x0000_i1029" type="#_x0000_t75" style="width:13.75pt;height:33.8pt" o:ole="">
            <v:imagedata r:id="rId6" o:title=""/>
          </v:shape>
          <o:OLEObject Type="Embed" ProgID="Equation.3" ShapeID="_x0000_i1029" DrawAspect="Content" ObjectID="_1700292694" r:id="rId13"/>
        </w:objec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spellEnd"/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і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де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BA76DA">
        <w:rPr>
          <w:rFonts w:ascii="Times New Roman" w:eastAsia="Times New Roman" w:hAnsi="Times New Roman" w:cs="Times New Roman"/>
          <w:i/>
          <w:smallCaps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обсяг випуску продукції і-го виду або послуг промис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лового характеру у натуральному вираженні;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Нв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spellEnd"/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і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норматив вартості обробки продукції і-го виду;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кількість різних видів продукції (послуг), що виготов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ляються (надаються) на підприємстві.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Норматив вартості обробки виробу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.о</w:t>
      </w:r>
      <w:proofErr w:type="spellEnd"/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О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з.п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зв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з.п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— основна і додаткова заробітна плата основних робіт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ників разом із нарахуваннями;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i/>
          <w:spacing w:val="3"/>
          <w:sz w:val="28"/>
          <w:szCs w:val="28"/>
          <w:lang w:val="uk-UA" w:eastAsia="ru-RU"/>
        </w:rPr>
        <w:t>Ц</w:t>
      </w:r>
      <w:r w:rsidRPr="00BA76DA">
        <w:rPr>
          <w:rFonts w:ascii="Times New Roman" w:eastAsia="Times New Roman" w:hAnsi="Times New Roman" w:cs="Times New Roman"/>
          <w:i/>
          <w:spacing w:val="3"/>
          <w:sz w:val="28"/>
          <w:szCs w:val="28"/>
          <w:vertAlign w:val="subscript"/>
          <w:lang w:val="uk-UA" w:eastAsia="ru-RU"/>
        </w:rPr>
        <w:t>в</w:t>
      </w:r>
      <w:proofErr w:type="spellEnd"/>
      <w:r w:rsidRPr="00BA76DA">
        <w:rPr>
          <w:rFonts w:ascii="Times New Roman" w:eastAsia="Times New Roman" w:hAnsi="Times New Roman" w:cs="Times New Roman"/>
          <w:i/>
          <w:spacing w:val="3"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— цехові витрати;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З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uk-UA" w:eastAsia="ru-RU"/>
        </w:rPr>
        <w:t>зв</w:t>
      </w:r>
      <w:proofErr w:type="spellEnd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— загальнозаводські витрати.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Питома вага випуску продукції вищої категорії якості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 xml:space="preserve">П = </w:t>
      </w:r>
      <w:r w:rsidRPr="00BA76DA">
        <w:rPr>
          <w:rFonts w:ascii="Times New Roman" w:eastAsia="Times New Roman" w:hAnsi="Times New Roman" w:cs="Times New Roman"/>
          <w:spacing w:val="5"/>
          <w:position w:val="-30"/>
          <w:sz w:val="28"/>
          <w:szCs w:val="28"/>
          <w:lang w:val="uk-UA" w:eastAsia="ru-RU"/>
        </w:rPr>
        <w:object w:dxaOrig="859" w:dyaOrig="700">
          <v:shape id="_x0000_i1030" type="#_x0000_t75" style="width:43.2pt;height:35.05pt" o:ole="">
            <v:imagedata r:id="rId14" o:title=""/>
          </v:shape>
          <o:OLEObject Type="Embed" ProgID="Equation.3" ShapeID="_x0000_i1030" DrawAspect="Content" ObjectID="_1700292695" r:id="rId15"/>
        </w:obje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де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de-DE" w:eastAsia="ru-RU"/>
        </w:rPr>
        <w:t>Q</w:t>
      </w:r>
      <w:proofErr w:type="spell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uk-UA" w:eastAsia="ru-RU"/>
        </w:rPr>
        <w:t>в.я</w:t>
      </w:r>
      <w:proofErr w:type="spellEnd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— обсяг випуску продукції вищої категорії якості;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vertAlign w:val="subscript"/>
          <w:lang w:eastAsia="ru-RU"/>
        </w:rPr>
        <w:t>т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 — плановий обсяг товарної продукції підприємства.</w:t>
      </w:r>
      <w:proofErr w:type="gramEnd"/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8"/>
          <w:sz w:val="28"/>
          <w:szCs w:val="28"/>
          <w:lang w:val="uk-UA" w:eastAsia="ru-RU"/>
        </w:rPr>
        <w:t xml:space="preserve">Рівень виконання виробничої програми підприємства за </w:t>
      </w:r>
      <w:r w:rsidRPr="00BA76DA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обсягом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de-DE" w:eastAsia="ru-RU"/>
        </w:rPr>
        <w:t>Q</w:t>
      </w:r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BA76DA">
        <w:rPr>
          <w:rFonts w:ascii="Times New Roman" w:eastAsia="Times New Roman" w:hAnsi="Times New Roman" w:cs="Times New Roman"/>
          <w:position w:val="-60"/>
          <w:sz w:val="28"/>
          <w:szCs w:val="28"/>
          <w:lang w:eastAsia="ru-RU"/>
        </w:rPr>
        <w:object w:dxaOrig="740" w:dyaOrig="1320">
          <v:shape id="_x0000_i1031" type="#_x0000_t75" style="width:36.95pt;height:65.1pt" o:ole="">
            <v:imagedata r:id="rId16" o:title=""/>
          </v:shape>
          <o:OLEObject Type="Embed" ProgID="Equation.3" ShapeID="_x0000_i1031" DrawAspect="Content" ObjectID="_1700292696" r:id="rId17"/>
        </w:obje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uk-UA" w:eastAsia="ru-RU"/>
        </w:rPr>
        <w:t>і,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i/>
          <w:spacing w:val="2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— фактичний і плановий обсяги випуску і-го виду 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продукції.</w:t>
      </w:r>
      <w:proofErr w:type="gramEnd"/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Рівень виконання виробничої програми по асортименту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а</w:t>
      </w: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A76DA">
        <w:rPr>
          <w:rFonts w:ascii="Times New Roman" w:eastAsia="Times New Roman" w:hAnsi="Times New Roman" w:cs="Times New Roman"/>
          <w:position w:val="-60"/>
          <w:sz w:val="28"/>
          <w:szCs w:val="28"/>
          <w:lang w:eastAsia="ru-RU"/>
        </w:rPr>
        <w:object w:dxaOrig="980" w:dyaOrig="1380">
          <v:shape id="_x0000_i1032" type="#_x0000_t75" style="width:45.1pt;height:64.5pt" o:ole="">
            <v:imagedata r:id="rId18" o:title=""/>
          </v:shape>
          <o:OLEObject Type="Embed" ProgID="Equation.3" ShapeID="_x0000_i1032" DrawAspect="Content" ObjectID="_1700292697" r:id="rId19"/>
        </w:obje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Де </w:t>
      </w:r>
      <w:r w:rsidRPr="00BA76DA">
        <w:rPr>
          <w:rFonts w:ascii="Times New Roman" w:eastAsia="Times New Roman" w:hAnsi="Times New Roman" w:cs="Times New Roman"/>
          <w:spacing w:val="-1"/>
          <w:position w:val="-22"/>
          <w:sz w:val="28"/>
          <w:szCs w:val="28"/>
          <w:lang w:val="uk-UA" w:eastAsia="ru-RU"/>
        </w:rPr>
        <w:object w:dxaOrig="620" w:dyaOrig="499">
          <v:shape id="_x0000_i1033" type="#_x0000_t75" style="width:38.8pt;height:31.3pt" o:ole="">
            <v:imagedata r:id="rId20" o:title=""/>
          </v:shape>
          <o:OLEObject Type="Embed" ProgID="Equation.3" ShapeID="_x0000_i1033" DrawAspect="Content" ObjectID="_1700292698" r:id="rId21"/>
        </w:objec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— фактичний обсяг випуску і-го виду продукції у пла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нових межах;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vertAlign w:val="subscript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— плановий обсяг випуску і-го виду продукції.</w:t>
      </w:r>
      <w:proofErr w:type="gramEnd"/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Валовий оборот підприємства</w:t>
      </w:r>
    </w:p>
    <w:p w:rsidR="00BA76DA" w:rsidRPr="00BA76DA" w:rsidRDefault="00BA76DA" w:rsidP="00BA76DA">
      <w:pPr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 = </w:t>
      </w:r>
      <w:r w:rsidRPr="00BA76DA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680" w:dyaOrig="680">
          <v:shape id="_x0000_i1034" type="#_x0000_t75" style="width:40.7pt;height:40.7pt" o:ole="">
            <v:imagedata r:id="rId22" o:title=""/>
          </v:shape>
          <o:OLEObject Type="Embed" ProgID="Equation.3" ShapeID="_x0000_i1034" DrawAspect="Content" ObjectID="_1700292699" r:id="rId23"/>
        </w:obje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 xml:space="preserve">де  </w:t>
      </w:r>
      <w:r w:rsidRPr="00BA76DA">
        <w:rPr>
          <w:rFonts w:ascii="Times New Roman" w:eastAsia="Times New Roman" w:hAnsi="Times New Roman" w:cs="Times New Roman"/>
          <w:i/>
          <w:spacing w:val="6"/>
          <w:sz w:val="28"/>
          <w:szCs w:val="28"/>
          <w:lang w:val="uk-UA" w:eastAsia="ru-RU"/>
        </w:rPr>
        <w:t xml:space="preserve">п 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— кількість цехів на підприємстві;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</w: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vertAlign w:val="subscript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— обсяг валової продукції і-го цеху незалежно від того,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реалізується ця продукція чи надходить на подальшу перероб</w:t>
      </w:r>
      <w:r w:rsidRPr="00BA76DA">
        <w:rPr>
          <w:rFonts w:ascii="Times New Roman" w:eastAsia="Times New Roman" w:hAnsi="Times New Roman" w:cs="Times New Roman"/>
          <w:spacing w:val="7"/>
          <w:sz w:val="28"/>
          <w:szCs w:val="28"/>
          <w:lang w:val="uk-UA" w:eastAsia="ru-RU"/>
        </w:rPr>
        <w:t>ку в інші цехи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Внутрізаводський оборот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ВЗО =ВО –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Q</w:t>
      </w:r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–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валовий оборот 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ідприємства;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обсяг валової продукції підприємства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pBdr>
          <w:bottom w:val="single" w:sz="4" w:space="4" w:color="4F81BD"/>
        </w:pBdr>
        <w:spacing w:before="200" w:after="280" w:line="360" w:lineRule="auto"/>
        <w:ind w:left="936" w:right="936"/>
        <w:jc w:val="right"/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val="uk-UA" w:eastAsia="ru-RU"/>
        </w:rPr>
        <w:t>ПРИКЛАД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Виробнича програма металургійного підприємства харак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теризується такими даними: готові вироби — 30570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.,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товари культурно-побутового призначення і господарського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вжитку — 294 </w:t>
      </w:r>
      <w:proofErr w:type="spellStart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., роботи промислового характеру і по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слуги, виконані на сторону, — 380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., вартість запчастин,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відпущених на сторону, — 182 </w:t>
      </w:r>
      <w:proofErr w:type="spell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0"/>
          <w:sz w:val="28"/>
          <w:szCs w:val="28"/>
          <w:lang w:val="uk-UA" w:eastAsia="ru-RU"/>
        </w:rPr>
        <w:t xml:space="preserve">Незавершене виробництво на початок року становило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115 </w:t>
      </w:r>
      <w:proofErr w:type="spellStart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., на кінець — 122 </w:t>
      </w:r>
      <w:proofErr w:type="spellStart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Залишки готової продукції на складах: на початок року -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80 </w:t>
      </w:r>
      <w:proofErr w:type="spellStart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., на кінець — 66 </w:t>
      </w:r>
      <w:proofErr w:type="spellStart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Визначити обсяг товарної, валової та реалізованої продукції.</w:t>
      </w:r>
    </w:p>
    <w:p w:rsidR="00BA76DA" w:rsidRPr="00BA76DA" w:rsidRDefault="00BA76DA" w:rsidP="00BA76DA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7" w:firstLine="720"/>
        <w:outlineLvl w:val="1"/>
        <w:rPr>
          <w:rFonts w:ascii="Times New Roman" w:eastAsia="Times New Roman" w:hAnsi="Times New Roman" w:cs="Times New Roman"/>
          <w:b/>
          <w:i/>
          <w:spacing w:val="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i/>
          <w:spacing w:val="4"/>
          <w:sz w:val="28"/>
          <w:szCs w:val="28"/>
          <w:lang w:val="uk-UA" w:eastAsia="ru-RU"/>
        </w:rPr>
        <w:t>Розв'язок</w:t>
      </w:r>
    </w:p>
    <w:p w:rsidR="00BA76DA" w:rsidRPr="00BA76DA" w:rsidRDefault="00BA76DA" w:rsidP="00BA76DA">
      <w:pPr>
        <w:numPr>
          <w:ilvl w:val="0"/>
          <w:numId w:val="2"/>
        </w:num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Визначимо обсяг товарної продукції: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777" w:firstLine="720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T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BA76DA">
        <w:rPr>
          <w:rFonts w:ascii="Times New Roman" w:eastAsia="Times New Roman" w:hAnsi="Times New Roman" w:cs="Times New Roman"/>
          <w:position w:val="-28"/>
          <w:sz w:val="28"/>
          <w:szCs w:val="28"/>
          <w:lang w:val="en-US" w:eastAsia="ru-RU"/>
        </w:rPr>
        <w:object w:dxaOrig="480" w:dyaOrig="680">
          <v:shape id="_x0000_i1035" type="#_x0000_t75" style="width:13.75pt;height:33.8pt" o:ole="">
            <v:imagedata r:id="rId6" o:title=""/>
          </v:shape>
          <o:OLEObject Type="Embed" ProgID="Equation.3" ShapeID="_x0000_i1035" DrawAspect="Content" ObjectID="_1700292700" r:id="rId24"/>
        </w:objec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i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і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</w:t>
      </w:r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30570+294+380+182=31426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777" w:firstLine="720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  Обчислюємо обсяг валової продукції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77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=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т</w:t>
      </w:r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+(</w:t>
      </w:r>
      <w:proofErr w:type="spellStart"/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+(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=31426 + (122 - 115) =   31433 тис. грн.. 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77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3. Розраховуємо обсяг реалізованої продукції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77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р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=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т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(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proofErr w:type="spellStart"/>
      <w:proofErr w:type="gram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)</w:t>
      </w:r>
      <w:proofErr w:type="gram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+(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п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BA76D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= 31426 + (80 - 66) = 31440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777" w:firstLine="720"/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Відповідь: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обсяг товарної продукції становитиме 31 426 тис.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грн., валової — 31 433; реалізованої — 31 440 тис. грн.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A76DA" w:rsidRPr="00BA76DA" w:rsidRDefault="00BA76DA" w:rsidP="00BA76DA">
      <w:pPr>
        <w:pBdr>
          <w:bottom w:val="single" w:sz="4" w:space="4" w:color="4F81BD"/>
        </w:pBdr>
        <w:spacing w:before="200" w:after="280" w:line="360" w:lineRule="auto"/>
        <w:ind w:left="936" w:right="936"/>
        <w:jc w:val="right"/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bCs/>
          <w:i/>
          <w:iCs/>
          <w:color w:val="4F81BD"/>
          <w:sz w:val="28"/>
          <w:szCs w:val="28"/>
          <w:lang w:val="uk-UA" w:eastAsia="ru-RU"/>
        </w:rPr>
        <w:t>Задачі для самостійного рішення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ru-RU"/>
        </w:rPr>
        <w:t>Задача 1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Розрахувати план випуску товарної, валової та реалізованої 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 xml:space="preserve">продукції підприємства за даними таблиці 1.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Залишок незавершеного виробництва на початок планово</w:t>
      </w: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го періоду становить 900 тис. грн., на кінець періоду — 600 тис. грн. Залишок готової продукції на 01.01 — 140 тис., а на 31.12 -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125 тис. грн.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right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Таблиця1.</w:t>
      </w:r>
    </w:p>
    <w:tbl>
      <w:tblPr>
        <w:tblW w:w="0" w:type="auto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4"/>
        <w:gridCol w:w="1908"/>
        <w:gridCol w:w="2118"/>
        <w:gridCol w:w="2364"/>
      </w:tblGrid>
      <w:tr w:rsidR="00BA76DA" w:rsidRPr="00BA76DA" w:rsidTr="00BA76DA">
        <w:tc>
          <w:tcPr>
            <w:tcW w:w="3312" w:type="dxa"/>
            <w:vMerge w:val="restart"/>
            <w:vAlign w:val="center"/>
          </w:tcPr>
          <w:p w:rsidR="00BA76DA" w:rsidRPr="00BA76DA" w:rsidRDefault="00BA76DA" w:rsidP="00BA76DA">
            <w:pPr>
              <w:shd w:val="clear" w:color="auto" w:fill="FFFFFF"/>
              <w:spacing w:after="0" w:line="360" w:lineRule="auto"/>
              <w:ind w:left="57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Продукція</w:t>
            </w:r>
          </w:p>
        </w:tc>
        <w:tc>
          <w:tcPr>
            <w:tcW w:w="4251" w:type="dxa"/>
            <w:gridSpan w:val="2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uk-UA" w:eastAsia="ru-RU"/>
              </w:rPr>
              <w:t>План  випуску</w:t>
            </w:r>
          </w:p>
        </w:tc>
        <w:tc>
          <w:tcPr>
            <w:tcW w:w="2519" w:type="dxa"/>
            <w:vMerge w:val="restart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uk-UA" w:eastAsia="ru-RU"/>
              </w:rPr>
              <w:t>Оптова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A76D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uk-UA" w:eastAsia="ru-RU"/>
              </w:rPr>
              <w:t>ціна, грн.</w:t>
            </w:r>
          </w:p>
        </w:tc>
      </w:tr>
      <w:tr w:rsidR="00BA76DA" w:rsidRPr="00BA76DA" w:rsidTr="00BA76DA">
        <w:tc>
          <w:tcPr>
            <w:tcW w:w="3312" w:type="dxa"/>
            <w:vMerge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1984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uk-UA" w:eastAsia="ru-RU"/>
              </w:rPr>
              <w:t>кількість, шт.</w:t>
            </w: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val="uk-UA" w:eastAsia="ru-RU"/>
              </w:rPr>
              <w:t>сума, тис. гри.</w:t>
            </w:r>
          </w:p>
        </w:tc>
        <w:tc>
          <w:tcPr>
            <w:tcW w:w="2519" w:type="dxa"/>
            <w:vMerge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 w:eastAsia="ru-RU"/>
              </w:rPr>
              <w:t>Виріб А</w:t>
            </w:r>
          </w:p>
        </w:tc>
        <w:tc>
          <w:tcPr>
            <w:tcW w:w="1984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 w:eastAsia="ru-RU"/>
              </w:rPr>
              <w:t>2500</w:t>
            </w: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—</w:t>
            </w: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600</w:t>
            </w: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 w:eastAsia="ru-RU"/>
              </w:rPr>
              <w:t>Виріб Б</w:t>
            </w:r>
          </w:p>
        </w:tc>
        <w:tc>
          <w:tcPr>
            <w:tcW w:w="1984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400</w:t>
            </w: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—</w:t>
            </w: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750</w:t>
            </w: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uk-UA" w:eastAsia="ru-RU"/>
              </w:rPr>
              <w:t>Виріб В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uk-UA" w:eastAsia="ru-RU"/>
              </w:rPr>
              <w:t>1200</w:t>
            </w: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—</w:t>
            </w: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 w:eastAsia="ru-RU"/>
              </w:rPr>
              <w:t>325</w:t>
            </w: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  <w:t>Запасні частини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  <w:t>300,0</w:t>
            </w:r>
          </w:p>
        </w:tc>
      </w:tr>
      <w:tr w:rsidR="00BA76DA" w:rsidRPr="00BA76DA" w:rsidTr="00BA76DA">
        <w:tc>
          <w:tcPr>
            <w:tcW w:w="10082" w:type="dxa"/>
            <w:gridSpan w:val="4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 w:eastAsia="ru-RU"/>
              </w:rPr>
              <w:t>у тому числі:</w:t>
            </w: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uk-UA" w:eastAsia="ru-RU"/>
              </w:rPr>
              <w:t>для власних потреб</w:t>
            </w:r>
          </w:p>
        </w:tc>
        <w:tc>
          <w:tcPr>
            <w:tcW w:w="1984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 w:eastAsia="ru-RU"/>
              </w:rPr>
              <w:t>50,0</w:t>
            </w: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для реалізації 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</w:t>
            </w:r>
            <w:r w:rsidRPr="00BA76DA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uk-UA" w:eastAsia="ru-RU"/>
              </w:rPr>
              <w:t>сторону</w:t>
            </w:r>
            <w:proofErr w:type="spellEnd"/>
          </w:p>
        </w:tc>
        <w:tc>
          <w:tcPr>
            <w:tcW w:w="1984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 w:eastAsia="ru-RU"/>
              </w:rPr>
              <w:t>250,0</w:t>
            </w:r>
          </w:p>
        </w:tc>
      </w:tr>
      <w:tr w:rsidR="00BA76DA" w:rsidRPr="00BA76DA" w:rsidTr="00BA76DA">
        <w:tc>
          <w:tcPr>
            <w:tcW w:w="3312" w:type="dxa"/>
          </w:tcPr>
          <w:p w:rsidR="00BA76DA" w:rsidRPr="00BA76DA" w:rsidRDefault="00BA76DA" w:rsidP="00BA76D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 w:eastAsia="ru-RU"/>
              </w:rPr>
              <w:t xml:space="preserve">Роботи і послуги на </w:t>
            </w:r>
            <w:r w:rsidRPr="00BA76DA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uk-UA" w:eastAsia="ru-RU"/>
              </w:rPr>
              <w:t>сторону</w:t>
            </w:r>
          </w:p>
        </w:tc>
        <w:tc>
          <w:tcPr>
            <w:tcW w:w="1984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  <w:tc>
          <w:tcPr>
            <w:tcW w:w="22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uk-UA" w:eastAsia="ru-RU"/>
              </w:rPr>
              <w:t>1850</w:t>
            </w:r>
          </w:p>
        </w:tc>
        <w:tc>
          <w:tcPr>
            <w:tcW w:w="251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pacing w:val="3"/>
                <w:sz w:val="28"/>
                <w:szCs w:val="28"/>
                <w:lang w:val="uk-UA" w:eastAsia="ru-RU"/>
              </w:rPr>
            </w:pPr>
          </w:p>
        </w:tc>
      </w:tr>
    </w:tbl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Задача 2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lastRenderedPageBreak/>
        <w:t xml:space="preserve">Визначити обсяг виробництва продукції цеху з </w:t>
      </w:r>
      <w:proofErr w:type="spellStart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пошиву</w:t>
      </w:r>
      <w:proofErr w:type="spellEnd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 чо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ловічих костюмів, виражену в НВО, якщо відомо, що середньо-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годинна плата виробничих робітників швейної фабрики стано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вить 2,2 грн., додаткова заробітна плата — 10% від основної,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відрахування на соціальні потреби — 37,5%, цехові витрати -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135%, загальнозаводські — 80% основної заробітної плати ви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робничих робітників. Трудомісткість виготовлення одного чо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ловічого костюма — 23 нормо-години. Річний обсяг випуску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костюмів 18 тис. од.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>Задача З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Обсяг валової продукції підприємства в оптових цінах становить 4,5 </w:t>
      </w:r>
      <w:proofErr w:type="spellStart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млн</w:t>
      </w:r>
      <w:proofErr w:type="spellEnd"/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 грн., у тому числі вартість основних матеріалів,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використаних для виготовлення продукції, — 1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млн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купованих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напівфабрикатів і комплектуючих виробів — 0,5 </w:t>
      </w:r>
      <w:proofErr w:type="spell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млн</w:t>
      </w:r>
      <w:proofErr w:type="spellEnd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, аморти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 xml:space="preserve">заційні відрахування — 0,315 </w:t>
      </w:r>
      <w:proofErr w:type="spellStart"/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млн</w:t>
      </w:r>
      <w:proofErr w:type="spellEnd"/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 xml:space="preserve"> грн.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Обчислити обсяг чистої та умовно чистої продукції підприємства.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A76DA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k-UA" w:eastAsia="ru-RU"/>
        </w:rPr>
        <w:t>Задача 4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За даними табл. 2. обчислити показник валової, товарної та реалізованої продукції підприємства, а також його валовий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та внутрізаводський оборот, </w:t>
      </w:r>
      <w:proofErr w:type="spellStart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тис.грн</w:t>
      </w:r>
      <w:proofErr w:type="spellEnd"/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Залишки готової продукції на складі підприємства: на по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>чаток року — 800 тис. гри., на кінець року — 245 тис. грн.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right"/>
        <w:rPr>
          <w:rFonts w:ascii="Times New Roman" w:eastAsia="Times New Roman" w:hAnsi="Times New Roman" w:cs="Times New Roman"/>
          <w:i/>
          <w:spacing w:val="5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i/>
          <w:spacing w:val="5"/>
          <w:sz w:val="28"/>
          <w:szCs w:val="28"/>
          <w:lang w:val="uk-UA" w:eastAsia="ru-RU"/>
        </w:rPr>
        <w:t>Таблиця 2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567"/>
        <w:gridCol w:w="567"/>
        <w:gridCol w:w="621"/>
        <w:gridCol w:w="838"/>
        <w:gridCol w:w="838"/>
        <w:gridCol w:w="838"/>
        <w:gridCol w:w="838"/>
        <w:gridCol w:w="838"/>
        <w:gridCol w:w="838"/>
        <w:gridCol w:w="839"/>
      </w:tblGrid>
      <w:tr w:rsidR="00BA76DA" w:rsidRPr="00BA76DA" w:rsidTr="00BA76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1" w:type="dxa"/>
            <w:vMerge w:val="restart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Цех-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виготовлювач</w:t>
            </w: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продукції</w:t>
            </w:r>
          </w:p>
        </w:tc>
        <w:tc>
          <w:tcPr>
            <w:tcW w:w="5107" w:type="dxa"/>
            <w:gridSpan w:val="7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Цех – 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споживач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продукції</w:t>
            </w:r>
          </w:p>
        </w:tc>
        <w:tc>
          <w:tcPr>
            <w:tcW w:w="838" w:type="dxa"/>
            <w:vMerge w:val="restart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Відпуск продукції на сторону</w:t>
            </w:r>
          </w:p>
        </w:tc>
        <w:tc>
          <w:tcPr>
            <w:tcW w:w="1677" w:type="dxa"/>
            <w:gridSpan w:val="2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Залишок незавершеного виробництва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rPr>
          <w:cantSplit/>
          <w:trHeight w:val="1396"/>
        </w:trPr>
        <w:tc>
          <w:tcPr>
            <w:tcW w:w="1701" w:type="dxa"/>
            <w:vMerge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Ливарний</w:t>
            </w:r>
          </w:p>
        </w:tc>
        <w:tc>
          <w:tcPr>
            <w:tcW w:w="567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Ковальський</w:t>
            </w:r>
          </w:p>
        </w:tc>
        <w:tc>
          <w:tcPr>
            <w:tcW w:w="621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Механічний</w:t>
            </w:r>
          </w:p>
        </w:tc>
        <w:tc>
          <w:tcPr>
            <w:tcW w:w="838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Складальний</w:t>
            </w:r>
          </w:p>
        </w:tc>
        <w:tc>
          <w:tcPr>
            <w:tcW w:w="838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Ремонтно-</w:t>
            </w:r>
            <w:proofErr w:type="spellEnd"/>
          </w:p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механічний</w:t>
            </w:r>
          </w:p>
        </w:tc>
        <w:tc>
          <w:tcPr>
            <w:tcW w:w="838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Інструмента-льний</w:t>
            </w:r>
            <w:proofErr w:type="spellEnd"/>
          </w:p>
        </w:tc>
        <w:tc>
          <w:tcPr>
            <w:tcW w:w="838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Всього</w:t>
            </w:r>
          </w:p>
        </w:tc>
        <w:tc>
          <w:tcPr>
            <w:tcW w:w="838" w:type="dxa"/>
            <w:vMerge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8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початок року</w:t>
            </w:r>
          </w:p>
        </w:tc>
        <w:tc>
          <w:tcPr>
            <w:tcW w:w="839" w:type="dxa"/>
            <w:textDirection w:val="btLr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кінець року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170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Ливарний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62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170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Ковальський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170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Механічний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3600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8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170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Складальний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5900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580</w:t>
            </w:r>
          </w:p>
        </w:tc>
        <w:tc>
          <w:tcPr>
            <w:tcW w:w="8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490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170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Ремонтно-</w:t>
            </w:r>
            <w:proofErr w:type="spellEnd"/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механічний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62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170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Інструмента-льний</w:t>
            </w:r>
            <w:proofErr w:type="spellEnd"/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56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  <w:tc>
          <w:tcPr>
            <w:tcW w:w="62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38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</w:tr>
    </w:tbl>
    <w:p w:rsidR="00BA76DA" w:rsidRPr="00BA76DA" w:rsidRDefault="00BA76DA" w:rsidP="00BA76DA">
      <w:pPr>
        <w:shd w:val="clear" w:color="auto" w:fill="FFFFFF"/>
        <w:spacing w:after="0" w:line="360" w:lineRule="auto"/>
        <w:ind w:lef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k-UA" w:eastAsia="ru-RU"/>
        </w:rPr>
        <w:t>Задача 5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Визначити норматив чистої продукції на виготовлення тур</w:t>
      </w: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>біни за такими даними, грн.: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— прямі матеріальні витрати — 280 950;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— </w:t>
      </w:r>
      <w:r w:rsidRPr="00BA76DA">
        <w:rPr>
          <w:rFonts w:ascii="Times New Roman" w:eastAsia="Times New Roman" w:hAnsi="Times New Roman" w:cs="Times New Roman"/>
          <w:spacing w:val="15"/>
          <w:sz w:val="28"/>
          <w:szCs w:val="28"/>
          <w:lang w:val="uk-UA" w:eastAsia="ru-RU"/>
        </w:rPr>
        <w:t>основна заробітна плата виробничих  робітників -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47 600;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 xml:space="preserve">— </w:t>
      </w:r>
      <w:r w:rsidRPr="00BA76DA">
        <w:rPr>
          <w:rFonts w:ascii="Times New Roman" w:eastAsia="Times New Roman" w:hAnsi="Times New Roman" w:cs="Times New Roman"/>
          <w:spacing w:val="14"/>
          <w:sz w:val="28"/>
          <w:szCs w:val="28"/>
          <w:lang w:val="uk-UA" w:eastAsia="ru-RU"/>
        </w:rPr>
        <w:t>додаткова заробітна плата виробничих робітників -</w:t>
      </w:r>
      <w:r w:rsidRPr="00BA76DA">
        <w:rPr>
          <w:rFonts w:ascii="Times New Roman" w:eastAsia="Times New Roman" w:hAnsi="Times New Roman" w:cs="Times New Roman"/>
          <w:spacing w:val="12"/>
          <w:sz w:val="28"/>
          <w:szCs w:val="28"/>
          <w:lang w:val="uk-UA" w:eastAsia="ru-RU"/>
        </w:rPr>
        <w:t>8860;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— нарахування на заробітну плату виробничих робітників -</w:t>
      </w:r>
      <w:r w:rsidRPr="00BA76DA">
        <w:rPr>
          <w:rFonts w:ascii="Times New Roman" w:eastAsia="Times New Roman" w:hAnsi="Times New Roman" w:cs="Times New Roman"/>
          <w:spacing w:val="7"/>
          <w:sz w:val="28"/>
          <w:szCs w:val="28"/>
          <w:lang w:val="uk-UA" w:eastAsia="ru-RU"/>
        </w:rPr>
        <w:t>20917;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— інші грошові витрати — 10 800.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Частка матеріальних витрат в інших грошових витратах — </w:t>
      </w:r>
      <w:r w:rsidRPr="00BA76DA">
        <w:rPr>
          <w:rFonts w:ascii="Times New Roman" w:eastAsia="Times New Roman" w:hAnsi="Times New Roman" w:cs="Times New Roman"/>
          <w:spacing w:val="9"/>
          <w:sz w:val="28"/>
          <w:szCs w:val="28"/>
          <w:lang w:val="uk-UA" w:eastAsia="ru-RU"/>
        </w:rPr>
        <w:t xml:space="preserve">35%. Сукупні витрати на виготовлення турбіни становлять 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466 327 грн.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За звітними даними заробітна плата промислово-виробничого персоналу підприємства дорівнює 88 400 тис. грн., а за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звітом собівартості товарного випуску заробітна плата вироб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ничих робітників — 51 805 тис. грн.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lastRenderedPageBreak/>
        <w:t xml:space="preserve">Норматив рентабельності виробу до собівартості обробки (без 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урахування матеріальних витрат) — 25%.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pacing w:val="-6"/>
          <w:sz w:val="28"/>
          <w:szCs w:val="28"/>
          <w:lang w:val="uk-UA" w:eastAsia="ru-RU"/>
        </w:rPr>
        <w:t>Задача 6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Визначити обсяг товарної, валової та реалізованої продукції </w:t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 xml:space="preserve">підприємства за даними таблиці 3.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right"/>
        <w:rPr>
          <w:rFonts w:ascii="Times New Roman" w:eastAsia="Times New Roman" w:hAnsi="Times New Roman" w:cs="Times New Roman"/>
          <w:i/>
          <w:spacing w:val="6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i/>
          <w:spacing w:val="6"/>
          <w:sz w:val="28"/>
          <w:szCs w:val="28"/>
          <w:lang w:val="uk-UA" w:eastAsia="ru-RU"/>
        </w:rPr>
        <w:t>Таблиця 3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6"/>
        <w:gridCol w:w="1006"/>
        <w:gridCol w:w="1377"/>
        <w:gridCol w:w="1351"/>
        <w:gridCol w:w="1339"/>
        <w:gridCol w:w="1351"/>
        <w:gridCol w:w="1340"/>
      </w:tblGrid>
      <w:tr w:rsidR="00BA76DA" w:rsidRPr="00BA76DA" w:rsidTr="00BA76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36" w:type="dxa"/>
            <w:vMerge w:val="restart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Продукція</w:t>
            </w: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підприємства</w:t>
            </w:r>
          </w:p>
        </w:tc>
        <w:tc>
          <w:tcPr>
            <w:tcW w:w="1006" w:type="dxa"/>
            <w:vMerge w:val="restart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Обсяг випуску продукції шт./тис. грн.</w:t>
            </w:r>
          </w:p>
        </w:tc>
        <w:tc>
          <w:tcPr>
            <w:tcW w:w="1377" w:type="dxa"/>
            <w:vMerge w:val="restart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Ціна одиниці продукції, грн.</w:t>
            </w:r>
          </w:p>
        </w:tc>
        <w:tc>
          <w:tcPr>
            <w:tcW w:w="2690" w:type="dxa"/>
            <w:gridSpan w:val="2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Залишки незавершеного виробництва, тис. грн.</w:t>
            </w:r>
          </w:p>
        </w:tc>
        <w:tc>
          <w:tcPr>
            <w:tcW w:w="2691" w:type="dxa"/>
            <w:gridSpan w:val="2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Залишки готової продукції на складах, тис. грн.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36" w:type="dxa"/>
            <w:vMerge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6" w:type="dxa"/>
            <w:vMerge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7" w:type="dxa"/>
            <w:vMerge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початок року</w:t>
            </w:r>
          </w:p>
        </w:tc>
        <w:tc>
          <w:tcPr>
            <w:tcW w:w="133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кінець року</w:t>
            </w:r>
          </w:p>
        </w:tc>
        <w:tc>
          <w:tcPr>
            <w:tcW w:w="1351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початок року</w:t>
            </w:r>
          </w:p>
        </w:tc>
        <w:tc>
          <w:tcPr>
            <w:tcW w:w="1340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кінець року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03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Вироби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00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137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</w:t>
            </w:r>
          </w:p>
        </w:tc>
        <w:tc>
          <w:tcPr>
            <w:tcW w:w="13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340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036" w:type="dxa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00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137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2700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3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1340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036" w:type="dxa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0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37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3000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</w:t>
            </w:r>
          </w:p>
        </w:tc>
        <w:tc>
          <w:tcPr>
            <w:tcW w:w="13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340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036" w:type="dxa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Товар культурно-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господарського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житку</w:t>
            </w:r>
            <w:proofErr w:type="spellEnd"/>
          </w:p>
        </w:tc>
        <w:tc>
          <w:tcPr>
            <w:tcW w:w="100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137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3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40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036" w:type="dxa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Інша продукція, тис. грн.</w:t>
            </w:r>
          </w:p>
        </w:tc>
        <w:tc>
          <w:tcPr>
            <w:tcW w:w="100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37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036" w:type="dxa"/>
          </w:tcPr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Варт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сть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тис</w:t>
            </w:r>
            <w:proofErr w:type="gram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рн.</w:t>
            </w:r>
          </w:p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виконаних</w:t>
            </w:r>
            <w:proofErr w:type="spellEnd"/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на сторону роб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 </w:t>
            </w: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послуг</w:t>
            </w:r>
          </w:p>
          <w:p w:rsidR="00BA76DA" w:rsidRPr="00BA76DA" w:rsidRDefault="00BA76DA" w:rsidP="00BA76D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напівфабрикатів, випущених на сторону</w:t>
            </w:r>
          </w:p>
        </w:tc>
        <w:tc>
          <w:tcPr>
            <w:tcW w:w="1006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870</w:t>
            </w: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455</w:t>
            </w:r>
          </w:p>
        </w:tc>
        <w:tc>
          <w:tcPr>
            <w:tcW w:w="1377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39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1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Align w:val="center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Задача 7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Швейна фабрика виготовляє пальта і костюми. Середньо-</w:t>
      </w:r>
      <w:r w:rsidRPr="00BA76DA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годинна заробітна плата виробничих робітників становить відпо</w:t>
      </w:r>
      <w:r w:rsidRPr="00BA76DA">
        <w:rPr>
          <w:rFonts w:ascii="Times New Roman" w:eastAsia="Times New Roman" w:hAnsi="Times New Roman" w:cs="Times New Roman"/>
          <w:spacing w:val="5"/>
          <w:sz w:val="28"/>
          <w:szCs w:val="28"/>
          <w:lang w:val="uk-UA" w:eastAsia="ru-RU"/>
        </w:rPr>
        <w:t xml:space="preserve">відно 2,05 і 2,24 грн., а додаткова -- 10% основної. Цехові </w:t>
      </w:r>
      <w:r w:rsidRPr="00BA76DA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витрати становлять 140% основної заробітної плати виробни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чих робітників, а загальнозаводські — 85%. Трудомісткість виготовлення (у нормо-годинах) пальта — 15, костюма — 20. На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</w:r>
      <w:r w:rsidRPr="00BA76DA">
        <w:rPr>
          <w:rFonts w:ascii="Times New Roman" w:eastAsia="Times New Roman" w:hAnsi="Times New Roman" w:cs="Times New Roman"/>
          <w:spacing w:val="6"/>
          <w:sz w:val="28"/>
          <w:szCs w:val="28"/>
          <w:lang w:val="uk-UA" w:eastAsia="ru-RU"/>
        </w:rPr>
        <w:t>рахування на заробітну плату — 37,5%.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3"/>
          <w:sz w:val="28"/>
          <w:szCs w:val="28"/>
          <w:lang w:val="uk-UA" w:eastAsia="ru-RU"/>
        </w:rPr>
        <w:t xml:space="preserve">Обсяг виробництва пальт і костюмів наведено у таблиці 4. 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i/>
          <w:spacing w:val="-3"/>
          <w:sz w:val="28"/>
          <w:szCs w:val="28"/>
          <w:lang w:val="uk-UA" w:eastAsia="ru-RU"/>
        </w:rPr>
        <w:t>Таблиця 4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2"/>
        <w:gridCol w:w="2449"/>
        <w:gridCol w:w="2449"/>
        <w:gridCol w:w="2450"/>
      </w:tblGrid>
      <w:tr w:rsidR="00BA76DA" w:rsidRPr="00BA76DA" w:rsidTr="00BA76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52" w:type="dxa"/>
            <w:vMerge w:val="restart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виробу</w:t>
            </w:r>
          </w:p>
        </w:tc>
        <w:tc>
          <w:tcPr>
            <w:tcW w:w="4898" w:type="dxa"/>
            <w:gridSpan w:val="2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Обсяг випуску виробів, шт.</w:t>
            </w:r>
          </w:p>
        </w:tc>
        <w:tc>
          <w:tcPr>
            <w:tcW w:w="2450" w:type="dxa"/>
            <w:vMerge w:val="restart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Оптова ціна виробу, грн.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52" w:type="dxa"/>
            <w:vMerge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4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Базовий рік</w:t>
            </w:r>
          </w:p>
        </w:tc>
        <w:tc>
          <w:tcPr>
            <w:tcW w:w="244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Звітний рік</w:t>
            </w:r>
          </w:p>
        </w:tc>
        <w:tc>
          <w:tcPr>
            <w:tcW w:w="2450" w:type="dxa"/>
            <w:vMerge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452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Пальто</w:t>
            </w:r>
          </w:p>
        </w:tc>
        <w:tc>
          <w:tcPr>
            <w:tcW w:w="244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5000</w:t>
            </w:r>
          </w:p>
        </w:tc>
        <w:tc>
          <w:tcPr>
            <w:tcW w:w="244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7000</w:t>
            </w:r>
          </w:p>
        </w:tc>
        <w:tc>
          <w:tcPr>
            <w:tcW w:w="2450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350</w:t>
            </w:r>
          </w:p>
        </w:tc>
      </w:tr>
      <w:tr w:rsidR="00BA76DA" w:rsidRPr="00BA76DA" w:rsidTr="00BA76DA">
        <w:tblPrEx>
          <w:tblCellMar>
            <w:top w:w="0" w:type="dxa"/>
            <w:bottom w:w="0" w:type="dxa"/>
          </w:tblCellMar>
        </w:tblPrEx>
        <w:tc>
          <w:tcPr>
            <w:tcW w:w="2452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Костюм</w:t>
            </w:r>
          </w:p>
        </w:tc>
        <w:tc>
          <w:tcPr>
            <w:tcW w:w="244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9500</w:t>
            </w:r>
          </w:p>
        </w:tc>
        <w:tc>
          <w:tcPr>
            <w:tcW w:w="2449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9000</w:t>
            </w:r>
          </w:p>
        </w:tc>
        <w:tc>
          <w:tcPr>
            <w:tcW w:w="2450" w:type="dxa"/>
          </w:tcPr>
          <w:p w:rsidR="00BA76DA" w:rsidRPr="00BA76DA" w:rsidRDefault="00BA76DA" w:rsidP="00BA76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A76D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250</w:t>
            </w:r>
          </w:p>
        </w:tc>
      </w:tr>
    </w:tbl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 xml:space="preserve">Визначте: нормативну вартість обробки кожного з виробів; </w:t>
      </w: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обсяг товарної продукції і величину нормативної вартості обробки випущених виробів у кожному році; динаміку товарної </w:t>
      </w:r>
      <w:r w:rsidRPr="00BA76DA">
        <w:rPr>
          <w:rFonts w:ascii="Times New Roman" w:eastAsia="Times New Roman" w:hAnsi="Times New Roman" w:cs="Times New Roman"/>
          <w:spacing w:val="1"/>
          <w:sz w:val="28"/>
          <w:szCs w:val="28"/>
          <w:lang w:val="uk-UA" w:eastAsia="ru-RU"/>
        </w:rPr>
        <w:t>продукції і нормативної вартості обробки у звітному році по</w:t>
      </w:r>
      <w:r w:rsidRPr="00BA76DA">
        <w:rPr>
          <w:rFonts w:ascii="Times New Roman" w:eastAsia="Times New Roman" w:hAnsi="Times New Roman" w:cs="Times New Roman"/>
          <w:spacing w:val="4"/>
          <w:sz w:val="28"/>
          <w:szCs w:val="28"/>
          <w:lang w:val="uk-UA" w:eastAsia="ru-RU"/>
        </w:rPr>
        <w:t>рівняно з базовим.</w: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6" type="#_x0000_t75" style="position:absolute;left:0;text-align:left;margin-left:-.45pt;margin-top:8.95pt;width:121.4pt;height:25.4pt;z-index:251659264" o:allowincell="f">
            <v:imagedata r:id="rId25" o:title=""/>
          </v:shape>
          <o:OLEObject Type="Embed" ProgID="CorelDraw.Graphic.8" ShapeID="_x0000_s1026" DrawAspect="Content" ObjectID="_1700292701" r:id="rId26"/>
        </w:pict>
      </w:r>
    </w:p>
    <w:p w:rsidR="00BA76DA" w:rsidRPr="00BA76DA" w:rsidRDefault="00BA76DA" w:rsidP="00BA76DA">
      <w:pPr>
        <w:shd w:val="clear" w:color="auto" w:fill="FFFFFF"/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tabs>
          <w:tab w:val="left" w:pos="63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BA76DA" w:rsidRPr="00BA76DA" w:rsidRDefault="00BA76DA" w:rsidP="00BA76DA">
      <w:pPr>
        <w:shd w:val="clear" w:color="auto" w:fill="FFFFFF"/>
        <w:tabs>
          <w:tab w:val="left" w:pos="63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shd w:val="clear" w:color="auto" w:fill="FFFFFF"/>
        <w:tabs>
          <w:tab w:val="left" w:pos="63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Навчальна література</w:t>
      </w:r>
    </w:p>
    <w:p w:rsidR="00BA76DA" w:rsidRPr="00BA76DA" w:rsidRDefault="00BA76DA" w:rsidP="00BA76DA">
      <w:pPr>
        <w:shd w:val="clear" w:color="auto" w:fill="FFFFFF"/>
        <w:tabs>
          <w:tab w:val="left" w:pos="638"/>
        </w:tabs>
        <w:spacing w:after="0" w:line="360" w:lineRule="auto"/>
        <w:ind w:left="5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76DA" w:rsidRPr="00BA76DA" w:rsidRDefault="00BA76DA" w:rsidP="00BA76DA">
      <w:pPr>
        <w:numPr>
          <w:ilvl w:val="0"/>
          <w:numId w:val="3"/>
        </w:numPr>
        <w:shd w:val="clear" w:color="auto" w:fill="FFFFFF"/>
        <w:tabs>
          <w:tab w:val="left" w:pos="63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Т.О.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Примак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Економіка підприємства. Навчальний посібник. - К. “ВІКАР”, 2001. – 178 с.</w:t>
      </w:r>
    </w:p>
    <w:p w:rsidR="00BA76DA" w:rsidRPr="00BA76DA" w:rsidRDefault="00BA76DA" w:rsidP="00BA76DA">
      <w:pPr>
        <w:numPr>
          <w:ilvl w:val="0"/>
          <w:numId w:val="3"/>
        </w:numPr>
        <w:shd w:val="clear" w:color="auto" w:fill="FFFFFF"/>
        <w:tabs>
          <w:tab w:val="left" w:pos="63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Бойчик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І.М. Економіка підприємства. Навчальний посібник. – вид. 2-ге,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доповн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І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перероб.-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К.: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Атіка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2007. -528с.    //сторінка 88-105//</w:t>
      </w:r>
    </w:p>
    <w:p w:rsidR="00BA76DA" w:rsidRPr="00BA76DA" w:rsidRDefault="00BA76DA" w:rsidP="00BA76DA">
      <w:pPr>
        <w:numPr>
          <w:ilvl w:val="0"/>
          <w:numId w:val="3"/>
        </w:numPr>
        <w:shd w:val="clear" w:color="auto" w:fill="FFFFFF"/>
        <w:tabs>
          <w:tab w:val="left" w:pos="63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С.Ф.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Покропівний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Економіка підприємства: Підручник.  2-гевид. – К.: КНЕУ, 2000. – 528 с.</w:t>
      </w:r>
    </w:p>
    <w:p w:rsidR="00BA76DA" w:rsidRPr="00BA76DA" w:rsidRDefault="00BA76DA" w:rsidP="00BA76DA">
      <w:pPr>
        <w:shd w:val="clear" w:color="auto" w:fill="FFFFFF"/>
        <w:tabs>
          <w:tab w:val="left" w:pos="638"/>
        </w:tabs>
        <w:spacing w:after="0" w:line="360" w:lineRule="auto"/>
        <w:ind w:left="3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//сторінки 293-319//</w:t>
      </w:r>
    </w:p>
    <w:p w:rsidR="00BA76DA" w:rsidRPr="00BA76DA" w:rsidRDefault="00BA76DA" w:rsidP="00BA76DA">
      <w:pPr>
        <w:numPr>
          <w:ilvl w:val="0"/>
          <w:numId w:val="3"/>
        </w:numPr>
        <w:shd w:val="clear" w:color="auto" w:fill="FFFFFF"/>
        <w:tabs>
          <w:tab w:val="left" w:pos="63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Тарасюк Г.М.,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Шваб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Л.І. Планування діяльності підприємства. 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Навч.посіб.-К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.: «</w:t>
      </w:r>
      <w:proofErr w:type="spellStart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Каравелла</w:t>
      </w:r>
      <w:proofErr w:type="spellEnd"/>
      <w:r w:rsidRPr="00BA76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2003.-432.     //сторінка 39-44//</w:t>
      </w:r>
    </w:p>
    <w:p w:rsidR="00BA76DA" w:rsidRPr="00BA76DA" w:rsidRDefault="00BA76DA" w:rsidP="00BA76DA">
      <w:pPr>
        <w:shd w:val="clear" w:color="auto" w:fill="FFFFFF"/>
        <w:tabs>
          <w:tab w:val="left" w:pos="638"/>
        </w:tabs>
        <w:spacing w:after="0" w:line="360" w:lineRule="auto"/>
        <w:ind w:left="3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B792F" w:rsidRPr="00BA76DA" w:rsidRDefault="000B792F" w:rsidP="00BA76DA">
      <w:pPr>
        <w:spacing w:line="360" w:lineRule="auto"/>
        <w:rPr>
          <w:sz w:val="28"/>
          <w:szCs w:val="28"/>
          <w:lang w:val="uk-UA"/>
        </w:rPr>
      </w:pPr>
    </w:p>
    <w:sectPr w:rsidR="000B792F" w:rsidRPr="00BA7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80919"/>
    <w:multiLevelType w:val="singleLevel"/>
    <w:tmpl w:val="0748993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</w:abstractNum>
  <w:abstractNum w:abstractNumId="1">
    <w:nsid w:val="1FFF2E40"/>
    <w:multiLevelType w:val="multilevel"/>
    <w:tmpl w:val="077455EC"/>
    <w:lvl w:ilvl="0">
      <w:start w:val="1"/>
      <w:numFmt w:val="decimal"/>
      <w:lvlText w:val="%1.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57"/>
        </w:tabs>
        <w:ind w:left="185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77"/>
        </w:tabs>
        <w:ind w:left="2577" w:hanging="180"/>
      </w:pPr>
    </w:lvl>
    <w:lvl w:ilvl="3" w:tentative="1">
      <w:start w:val="1"/>
      <w:numFmt w:val="decimal"/>
      <w:lvlText w:val="%4."/>
      <w:lvlJc w:val="left"/>
      <w:pPr>
        <w:tabs>
          <w:tab w:val="num" w:pos="3297"/>
        </w:tabs>
        <w:ind w:left="329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17"/>
        </w:tabs>
        <w:ind w:left="401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737"/>
        </w:tabs>
        <w:ind w:left="4737" w:hanging="180"/>
      </w:pPr>
    </w:lvl>
    <w:lvl w:ilvl="6" w:tentative="1">
      <w:start w:val="1"/>
      <w:numFmt w:val="decimal"/>
      <w:lvlText w:val="%7."/>
      <w:lvlJc w:val="left"/>
      <w:pPr>
        <w:tabs>
          <w:tab w:val="num" w:pos="5457"/>
        </w:tabs>
        <w:ind w:left="545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77"/>
        </w:tabs>
        <w:ind w:left="617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97"/>
        </w:tabs>
        <w:ind w:left="6897" w:hanging="180"/>
      </w:pPr>
    </w:lvl>
  </w:abstractNum>
  <w:abstractNum w:abstractNumId="2">
    <w:nsid w:val="70A53353"/>
    <w:multiLevelType w:val="singleLevel"/>
    <w:tmpl w:val="4768F0A2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6DA"/>
    <w:rsid w:val="000B792F"/>
    <w:rsid w:val="00940C7B"/>
    <w:rsid w:val="00BA76DA"/>
    <w:rsid w:val="00F0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6.wmf"/><Relationship Id="rId26" Type="http://schemas.openxmlformats.org/officeDocument/2006/relationships/oleObject" Target="embeddings/oleObject12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 ДДТУ</dc:creator>
  <cp:lastModifiedBy>ТК ДДТУ</cp:lastModifiedBy>
  <cp:revision>1</cp:revision>
  <dcterms:created xsi:type="dcterms:W3CDTF">2021-12-06T08:31:00Z</dcterms:created>
  <dcterms:modified xsi:type="dcterms:W3CDTF">2021-12-06T08:42:00Z</dcterms:modified>
</cp:coreProperties>
</file>