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CFC" w:rsidRPr="005319E1" w:rsidRDefault="00AC4CFC" w:rsidP="00AC4CFC">
      <w:pPr>
        <w:pStyle w:val="a3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КОНСПЕКТ</w:t>
      </w:r>
    </w:p>
    <w:p w:rsidR="00AC4CFC" w:rsidRDefault="00AC4CFC" w:rsidP="00AC4CFC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заняття з народознавства</w:t>
      </w:r>
    </w:p>
    <w:p w:rsidR="00AC4CFC" w:rsidRDefault="00AC4CFC" w:rsidP="00AC4CFC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4CFC" w:rsidRDefault="00AC4CFC" w:rsidP="00AC4CFC">
      <w:pPr>
        <w:pStyle w:val="a3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 : Упорядкування матеріалів генеалогічного дерева свого роду</w:t>
      </w:r>
    </w:p>
    <w:p w:rsidR="00AC4CFC" w:rsidRDefault="00AC4CFC" w:rsidP="00AC4CFC">
      <w:pPr>
        <w:pStyle w:val="a3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C4CFC" w:rsidRDefault="00AC4CFC" w:rsidP="00AC4CFC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 :</w:t>
      </w:r>
    </w:p>
    <w:p w:rsidR="00AC4CFC" w:rsidRDefault="00AC4CFC" w:rsidP="00AC4CFC">
      <w:pPr>
        <w:pStyle w:val="a3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навчальна:</w:t>
      </w:r>
      <w:r>
        <w:rPr>
          <w:rFonts w:ascii="Times New Roman" w:hAnsi="Times New Roman"/>
          <w:sz w:val="28"/>
          <w:szCs w:val="28"/>
          <w:lang w:val="uk-UA"/>
        </w:rPr>
        <w:t xml:space="preserve">  знання основних вимог до побудови генеалогічних таблиць чи родовідного дерева;</w:t>
      </w: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розвиваюча:</w:t>
      </w:r>
      <w:r>
        <w:rPr>
          <w:rFonts w:ascii="Times New Roman" w:hAnsi="Times New Roman"/>
          <w:sz w:val="28"/>
          <w:szCs w:val="28"/>
          <w:lang w:val="uk-UA"/>
        </w:rPr>
        <w:t xml:space="preserve"> розвиток когнітивних та комунікативних вмінь і  навичок;</w:t>
      </w: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виховна:</w:t>
      </w:r>
      <w:r>
        <w:rPr>
          <w:rFonts w:ascii="Times New Roman" w:hAnsi="Times New Roman"/>
          <w:sz w:val="28"/>
          <w:szCs w:val="28"/>
          <w:lang w:val="uk-UA"/>
        </w:rPr>
        <w:t xml:space="preserve"> виховання любові до рідні, родини та своєї батьківщини.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Зміст заняття: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І. Організаційна частина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ІІ. Повідомлення теми, мети заняття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ІІІ. Мотивація  навчальної діяльності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Обладнання: мультимедійна презентація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ІУ. Актуалізація опорних знань:</w:t>
      </w: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генеалогія?</w:t>
      </w: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найважливіші завдання генеалогії?</w:t>
      </w: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Коли вперше почали зацікавлюватися своєю родословною?</w:t>
      </w: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якого покоління людина повинна знати свій родовід?</w:t>
      </w: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Навіщо людина повинна знати свій родовід?</w:t>
      </w:r>
    </w:p>
    <w:p w:rsidR="00AC4CFC" w:rsidRDefault="00AC4CFC" w:rsidP="00AC4CFC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основні джерела інформації про родовід?</w:t>
      </w:r>
    </w:p>
    <w:p w:rsidR="00AC4CFC" w:rsidRPr="000B4216" w:rsidRDefault="00AC4CFC" w:rsidP="00AC4CFC">
      <w:pPr>
        <w:pStyle w:val="a3"/>
        <w:ind w:left="720"/>
        <w:rPr>
          <w:rFonts w:ascii="Times New Roman" w:hAnsi="Times New Roman"/>
          <w:sz w:val="28"/>
          <w:szCs w:val="28"/>
          <w:lang w:val="uk-UA"/>
        </w:rPr>
      </w:pP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У. Послідовність проведення заняття: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Сьогодні кожна людина повинна знати свій родовід до сьомого покоління, адже незнання його може призвести до втрати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міжпоколінних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зв</w:t>
      </w:r>
      <w:r w:rsidRPr="00AC4CFC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язків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до втрати тих цінностей матеріальної чи духовної культури, які нагромаджувалися цілими поколіннями. При цьому варто звернути увагу на такі основні положення як: історія роду; його традиції, звичаї; ремесла чи промисли, якими займалися пращури; мова предків; особливості одягу; вірування. </w:t>
      </w:r>
    </w:p>
    <w:p w:rsidR="00AC4CFC" w:rsidRPr="00BD0BF1" w:rsidRDefault="00AC4CFC" w:rsidP="00AC4CFC">
      <w:pPr>
        <w:pStyle w:val="a3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BD0BF1">
        <w:rPr>
          <w:rFonts w:ascii="Times New Roman" w:hAnsi="Times New Roman"/>
          <w:b/>
          <w:sz w:val="28"/>
          <w:szCs w:val="28"/>
          <w:lang w:val="uk-UA"/>
        </w:rPr>
        <w:t>Для чого складають родовідне дерево: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r w:rsidRPr="00BD0BF1">
        <w:rPr>
          <w:rFonts w:ascii="Times New Roman" w:hAnsi="Times New Roman"/>
          <w:sz w:val="28"/>
          <w:szCs w:val="28"/>
          <w:lang w:val="uk-UA"/>
        </w:rPr>
        <w:t>для відродження духовного зв</w:t>
      </w:r>
      <w:r w:rsidRPr="00BD0BF1">
        <w:rPr>
          <w:rFonts w:ascii="Times New Roman" w:hAnsi="Times New Roman"/>
          <w:sz w:val="28"/>
          <w:szCs w:val="28"/>
        </w:rPr>
        <w:t>’</w:t>
      </w:r>
      <w:proofErr w:type="spellStart"/>
      <w:r w:rsidRPr="00BD0BF1"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 w:rsidRPr="00BD0BF1">
        <w:rPr>
          <w:rFonts w:ascii="Times New Roman" w:hAnsi="Times New Roman"/>
          <w:sz w:val="28"/>
          <w:szCs w:val="28"/>
          <w:lang w:val="uk-UA"/>
        </w:rPr>
        <w:t xml:space="preserve"> з землею предків, сім</w:t>
      </w:r>
      <w:r w:rsidRPr="00BD0BF1">
        <w:rPr>
          <w:rFonts w:ascii="Times New Roman" w:hAnsi="Times New Roman"/>
          <w:sz w:val="28"/>
          <w:szCs w:val="28"/>
        </w:rPr>
        <w:t>’</w:t>
      </w:r>
      <w:proofErr w:type="spellStart"/>
      <w:r w:rsidRPr="00BD0BF1">
        <w:rPr>
          <w:rFonts w:ascii="Times New Roman" w:hAnsi="Times New Roman"/>
          <w:sz w:val="28"/>
          <w:szCs w:val="28"/>
          <w:lang w:val="uk-UA"/>
        </w:rPr>
        <w:t>єю</w:t>
      </w:r>
      <w:proofErr w:type="spellEnd"/>
      <w:r w:rsidRPr="00BD0BF1">
        <w:rPr>
          <w:rFonts w:ascii="Times New Roman" w:hAnsi="Times New Roman"/>
          <w:sz w:val="28"/>
          <w:szCs w:val="28"/>
          <w:lang w:val="uk-UA"/>
        </w:rPr>
        <w:t>, родом;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r w:rsidRPr="00BD0BF1">
        <w:rPr>
          <w:rFonts w:ascii="Times New Roman" w:hAnsi="Times New Roman"/>
          <w:sz w:val="28"/>
          <w:szCs w:val="28"/>
          <w:lang w:val="uk-UA"/>
        </w:rPr>
        <w:t>для об</w:t>
      </w:r>
      <w:r w:rsidRPr="00BD0BF1">
        <w:rPr>
          <w:rFonts w:ascii="Times New Roman" w:hAnsi="Times New Roman"/>
          <w:sz w:val="28"/>
          <w:szCs w:val="28"/>
        </w:rPr>
        <w:t>’</w:t>
      </w:r>
      <w:r w:rsidRPr="00BD0BF1">
        <w:rPr>
          <w:rFonts w:ascii="Times New Roman" w:hAnsi="Times New Roman"/>
          <w:sz w:val="28"/>
          <w:szCs w:val="28"/>
          <w:lang w:val="uk-UA"/>
        </w:rPr>
        <w:t>єднання родини;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r w:rsidRPr="00BD0BF1">
        <w:rPr>
          <w:rFonts w:ascii="Times New Roman" w:hAnsi="Times New Roman"/>
          <w:sz w:val="28"/>
          <w:szCs w:val="28"/>
          <w:lang w:val="uk-UA"/>
        </w:rPr>
        <w:t>для відпрацювання родових програм;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r w:rsidRPr="00BD0BF1">
        <w:rPr>
          <w:rFonts w:ascii="Times New Roman" w:hAnsi="Times New Roman"/>
          <w:sz w:val="28"/>
          <w:szCs w:val="28"/>
          <w:lang w:val="uk-UA"/>
        </w:rPr>
        <w:t>для одержання інформації про родичів учасників тих чи інших подій;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r w:rsidRPr="00BD0BF1">
        <w:rPr>
          <w:rFonts w:ascii="Times New Roman" w:hAnsi="Times New Roman"/>
          <w:sz w:val="28"/>
          <w:szCs w:val="28"/>
          <w:lang w:val="uk-UA"/>
        </w:rPr>
        <w:t>для одержання інформації про  своє, можливо, дворянське походження;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BD0BF1">
        <w:rPr>
          <w:rFonts w:ascii="Times New Roman" w:hAnsi="Times New Roman"/>
          <w:sz w:val="28"/>
          <w:szCs w:val="28"/>
          <w:lang w:val="uk-UA"/>
        </w:rPr>
        <w:t>для того, щоб зробити подарунок батькам на ювілей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AC4CFC" w:rsidRDefault="00AC4CFC" w:rsidP="00AC4CFC">
      <w:pPr>
        <w:pStyle w:val="a3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Для того, щоб мати систематизовану інформацію про свій родовід, варто звернути увагу на такі важливі моменти: 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повідомлення про форми </w:t>
      </w:r>
      <w:r w:rsidRPr="000A17D8">
        <w:rPr>
          <w:rFonts w:ascii="Times New Roman" w:hAnsi="Times New Roman"/>
          <w:sz w:val="28"/>
          <w:szCs w:val="28"/>
          <w:lang w:val="uk-UA"/>
        </w:rPr>
        <w:t xml:space="preserve"> систематизації різноформатної інформації </w:t>
      </w:r>
      <w:r>
        <w:rPr>
          <w:rFonts w:ascii="Times New Roman" w:hAnsi="Times New Roman"/>
          <w:sz w:val="28"/>
          <w:szCs w:val="28"/>
          <w:lang w:val="uk-UA"/>
        </w:rPr>
        <w:t>про родовід</w:t>
      </w:r>
      <w:r w:rsidRPr="000A17D8">
        <w:rPr>
          <w:rFonts w:ascii="Times New Roman" w:hAnsi="Times New Roman"/>
          <w:sz w:val="28"/>
          <w:szCs w:val="28"/>
          <w:lang w:val="uk-UA"/>
        </w:rPr>
        <w:t>: генеалогічне дерево, поколінний розпис, картки, вертикальна таблиця, кругові таблиці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призначення </w:t>
      </w:r>
      <w:r w:rsidRPr="000A17D8">
        <w:rPr>
          <w:rFonts w:ascii="Times New Roman" w:eastAsia="Times New Roman" w:hAnsi="Times New Roman"/>
          <w:sz w:val="28"/>
          <w:szCs w:val="28"/>
          <w:lang w:val="uk-UA" w:eastAsia="uk-UA"/>
        </w:rPr>
        <w:t>суто генеалогічн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их джерел, які власне й використовуються </w:t>
      </w:r>
      <w:r w:rsidRPr="000A17D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під час дослідже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ння родоводів: </w:t>
      </w:r>
      <w:r w:rsidRPr="000A17D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родовідні легенди, генеалогічні древа, таблиці, поколінні розписи.</w:t>
      </w:r>
      <w:r w:rsidRPr="000A17D8">
        <w:rPr>
          <w:rFonts w:ascii="Times New Roman" w:eastAsia="Times New Roman" w:hAnsi="Times New Roman"/>
          <w:sz w:val="28"/>
          <w:szCs w:val="28"/>
          <w:lang w:eastAsia="uk-UA"/>
        </w:rPr>
        <w:t> </w:t>
      </w:r>
      <w:r w:rsidRPr="000A17D8">
        <w:rPr>
          <w:rFonts w:ascii="Times New Roman" w:eastAsia="Times New Roman" w:hAnsi="Times New Roman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-</w:t>
      </w:r>
      <w:r w:rsidRPr="007947EC">
        <w:rPr>
          <w:rFonts w:ascii="Constantia" w:eastAsia="+mn-ea" w:hAnsi="Constantia" w:cs="+mn-cs"/>
          <w:color w:val="FFFFFF"/>
          <w:kern w:val="24"/>
          <w:sz w:val="40"/>
          <w:szCs w:val="40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правила фіксації  на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7947EC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картках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такої інформації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: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прізвище, ім'я, по батькові (для жінок - дівоче прізвище);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дата, місце народження (населений пункт, церковний приход);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дата, місце смерті, місце поховання;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прізвище, ім'я, по батькові батьків;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прізвище, ім'я, по батькові хреще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них батьків;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>для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народжених до 1917 - соціальне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стан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овище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місце проживання;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віросповідання;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освіта;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робота, посади, звання;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військова служба - звання, нагороди, участь в боях;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 xml:space="preserve">прізвище, ім'я, по батькові дружини (чоловіка); </w:t>
      </w:r>
      <w:r w:rsidRPr="007947EC">
        <w:rPr>
          <w:rFonts w:ascii="Times New Roman" w:eastAsia="Times New Roman" w:hAnsi="Times New Roman"/>
          <w:sz w:val="28"/>
          <w:szCs w:val="28"/>
          <w:lang w:val="uk-UA" w:eastAsia="uk-UA"/>
        </w:rPr>
        <w:br/>
        <w:t>імена, дати нар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одження дітей;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br/>
        <w:t>інша інформація;</w:t>
      </w:r>
      <w:r w:rsidRPr="000A17D8">
        <w:rPr>
          <w:rFonts w:ascii="Times New Roman" w:eastAsia="Times New Roman" w:hAnsi="Times New Roman"/>
          <w:sz w:val="28"/>
          <w:szCs w:val="28"/>
          <w:lang w:val="uk-UA" w:eastAsia="uk-UA"/>
        </w:rPr>
        <w:br/>
      </w:r>
      <w:r w:rsidRPr="00BD0BF1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ab/>
      </w:r>
      <w:bookmarkStart w:id="0" w:name="_GoBack"/>
      <w:bookmarkEnd w:id="0"/>
      <w:r w:rsidRPr="00AC4CFC">
        <w:rPr>
          <w:rFonts w:ascii="Times New Roman" w:hAnsi="Times New Roman"/>
          <w:b/>
          <w:bCs/>
          <w:sz w:val="28"/>
          <w:szCs w:val="28"/>
          <w:lang w:val="uk-UA"/>
        </w:rPr>
        <w:t>Основні підходи до складання дерева роду:</w:t>
      </w:r>
      <w:r w:rsidRPr="00C43A93">
        <w:rPr>
          <w:rFonts w:ascii="Times New Roman" w:hAnsi="Times New Roman"/>
          <w:bCs/>
          <w:sz w:val="24"/>
          <w:szCs w:val="24"/>
          <w:lang w:val="uk-UA"/>
        </w:rPr>
        <w:br/>
      </w:r>
      <w:r w:rsidRPr="00BD0BF1">
        <w:rPr>
          <w:rFonts w:ascii="Times New Roman" w:hAnsi="Times New Roman"/>
          <w:b/>
          <w:bCs/>
          <w:i/>
          <w:sz w:val="28"/>
          <w:szCs w:val="28"/>
          <w:lang w:val="uk-UA"/>
        </w:rPr>
        <w:t>класичний</w:t>
      </w:r>
      <w:r w:rsidRPr="00BD0BF1">
        <w:rPr>
          <w:rFonts w:ascii="Times New Roman" w:hAnsi="Times New Roman"/>
          <w:b/>
          <w:i/>
          <w:sz w:val="28"/>
          <w:szCs w:val="28"/>
          <w:lang w:val="uk-UA"/>
        </w:rPr>
        <w:t xml:space="preserve"> підхід</w:t>
      </w:r>
      <w:r w:rsidRPr="00BD0BF1">
        <w:rPr>
          <w:rFonts w:ascii="Times New Roman" w:hAnsi="Times New Roman"/>
          <w:sz w:val="28"/>
          <w:szCs w:val="28"/>
          <w:lang w:val="uk-UA"/>
        </w:rPr>
        <w:t xml:space="preserve"> –  дерево починають будувати від «кореня» – від засновника роду; 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r w:rsidRPr="00BD0BF1">
        <w:rPr>
          <w:rFonts w:ascii="Times New Roman" w:hAnsi="Times New Roman"/>
          <w:b/>
          <w:bCs/>
          <w:i/>
          <w:sz w:val="28"/>
          <w:szCs w:val="28"/>
        </w:rPr>
        <w:t>«</w:t>
      </w: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егоїстичний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» </w:t>
      </w:r>
      <w:proofErr w:type="spellStart"/>
      <w:r w:rsidRPr="00BD0BF1">
        <w:rPr>
          <w:rFonts w:ascii="Times New Roman" w:hAnsi="Times New Roman"/>
          <w:b/>
          <w:i/>
          <w:sz w:val="28"/>
          <w:szCs w:val="28"/>
        </w:rPr>
        <w:t>підхід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–  дерево </w:t>
      </w:r>
      <w:proofErr w:type="spellStart"/>
      <w:r w:rsidRPr="00BD0BF1">
        <w:rPr>
          <w:rFonts w:ascii="Times New Roman" w:hAnsi="Times New Roman"/>
          <w:sz w:val="28"/>
          <w:szCs w:val="28"/>
        </w:rPr>
        <w:t>будують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від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себе </w:t>
      </w:r>
      <w:proofErr w:type="spellStart"/>
      <w:r w:rsidRPr="00BD0BF1">
        <w:rPr>
          <w:rFonts w:ascii="Times New Roman" w:hAnsi="Times New Roman"/>
          <w:sz w:val="28"/>
          <w:szCs w:val="28"/>
        </w:rPr>
        <w:t>коханого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D0BF1">
        <w:rPr>
          <w:rFonts w:ascii="Times New Roman" w:hAnsi="Times New Roman"/>
          <w:sz w:val="28"/>
          <w:szCs w:val="28"/>
        </w:rPr>
        <w:t>минуле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– до </w:t>
      </w:r>
      <w:proofErr w:type="spellStart"/>
      <w:r w:rsidRPr="00BD0BF1">
        <w:rPr>
          <w:rFonts w:ascii="Times New Roman" w:hAnsi="Times New Roman"/>
          <w:sz w:val="28"/>
          <w:szCs w:val="28"/>
        </w:rPr>
        <w:t>своїх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предків</w:t>
      </w:r>
      <w:proofErr w:type="spellEnd"/>
      <w:r w:rsidRPr="00BD0BF1">
        <w:rPr>
          <w:rFonts w:ascii="Times New Roman" w:hAnsi="Times New Roman"/>
          <w:sz w:val="28"/>
          <w:szCs w:val="28"/>
        </w:rPr>
        <w:t>;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науковий</w:t>
      </w:r>
      <w:proofErr w:type="spellEnd"/>
      <w:r w:rsidRPr="00BD0BF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b/>
          <w:i/>
          <w:sz w:val="28"/>
          <w:szCs w:val="28"/>
        </w:rPr>
        <w:t>підхід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–  дерево </w:t>
      </w:r>
      <w:proofErr w:type="spellStart"/>
      <w:r w:rsidRPr="00BD0BF1">
        <w:rPr>
          <w:rFonts w:ascii="Times New Roman" w:hAnsi="Times New Roman"/>
          <w:sz w:val="28"/>
          <w:szCs w:val="28"/>
        </w:rPr>
        <w:t>будують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навколо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певної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людини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0BF1">
        <w:rPr>
          <w:rFonts w:ascii="Times New Roman" w:hAnsi="Times New Roman"/>
          <w:sz w:val="28"/>
          <w:szCs w:val="28"/>
        </w:rPr>
        <w:t>розглядаючи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як </w:t>
      </w:r>
      <w:proofErr w:type="spellStart"/>
      <w:r w:rsidRPr="00BD0BF1">
        <w:rPr>
          <w:rFonts w:ascii="Times New Roman" w:hAnsi="Times New Roman"/>
          <w:sz w:val="28"/>
          <w:szCs w:val="28"/>
        </w:rPr>
        <w:t>його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предків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, так і </w:t>
      </w:r>
      <w:proofErr w:type="spellStart"/>
      <w:r w:rsidRPr="00BD0BF1">
        <w:rPr>
          <w:rFonts w:ascii="Times New Roman" w:hAnsi="Times New Roman"/>
          <w:sz w:val="28"/>
          <w:szCs w:val="28"/>
        </w:rPr>
        <w:t>його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нащадків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D0BF1">
        <w:rPr>
          <w:rFonts w:ascii="Times New Roman" w:hAnsi="Times New Roman"/>
          <w:sz w:val="28"/>
          <w:szCs w:val="28"/>
        </w:rPr>
        <w:t>Графічно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таке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дерево часто </w:t>
      </w:r>
      <w:proofErr w:type="spellStart"/>
      <w:r w:rsidRPr="00BD0BF1">
        <w:rPr>
          <w:rFonts w:ascii="Times New Roman" w:hAnsi="Times New Roman"/>
          <w:sz w:val="28"/>
          <w:szCs w:val="28"/>
        </w:rPr>
        <w:t>зображують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D0BF1">
        <w:rPr>
          <w:rFonts w:ascii="Times New Roman" w:hAnsi="Times New Roman"/>
          <w:sz w:val="28"/>
          <w:szCs w:val="28"/>
        </w:rPr>
        <w:t>вигляді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кіл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0BF1">
        <w:rPr>
          <w:rFonts w:ascii="Times New Roman" w:hAnsi="Times New Roman"/>
          <w:sz w:val="28"/>
          <w:szCs w:val="28"/>
        </w:rPr>
        <w:t>що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розширюються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D0BF1">
        <w:rPr>
          <w:rFonts w:ascii="Times New Roman" w:hAnsi="Times New Roman"/>
          <w:sz w:val="28"/>
          <w:szCs w:val="28"/>
        </w:rPr>
        <w:t>від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BD0BF1">
        <w:rPr>
          <w:rFonts w:ascii="Times New Roman" w:hAnsi="Times New Roman"/>
          <w:sz w:val="28"/>
          <w:szCs w:val="28"/>
        </w:rPr>
        <w:t>конкретної</w:t>
      </w:r>
      <w:proofErr w:type="spellEnd"/>
      <w:proofErr w:type="gram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людини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в одну сторону за </w:t>
      </w:r>
      <w:proofErr w:type="spellStart"/>
      <w:r w:rsidRPr="00BD0BF1">
        <w:rPr>
          <w:rFonts w:ascii="Times New Roman" w:hAnsi="Times New Roman"/>
          <w:sz w:val="28"/>
          <w:szCs w:val="28"/>
        </w:rPr>
        <w:t>рахунок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предків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, а в </w:t>
      </w:r>
      <w:proofErr w:type="spellStart"/>
      <w:r w:rsidRPr="00BD0BF1">
        <w:rPr>
          <w:rFonts w:ascii="Times New Roman" w:hAnsi="Times New Roman"/>
          <w:sz w:val="28"/>
          <w:szCs w:val="28"/>
        </w:rPr>
        <w:t>іншу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– за </w:t>
      </w:r>
      <w:proofErr w:type="spellStart"/>
      <w:r w:rsidRPr="00BD0BF1">
        <w:rPr>
          <w:rFonts w:ascii="Times New Roman" w:hAnsi="Times New Roman"/>
          <w:sz w:val="28"/>
          <w:szCs w:val="28"/>
        </w:rPr>
        <w:t>рахунок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нащадків</w:t>
      </w:r>
      <w:proofErr w:type="spellEnd"/>
      <w:r w:rsidRPr="00BD0BF1">
        <w:rPr>
          <w:rFonts w:ascii="Times New Roman" w:hAnsi="Times New Roman"/>
          <w:sz w:val="28"/>
          <w:szCs w:val="28"/>
        </w:rPr>
        <w:t>.</w:t>
      </w:r>
    </w:p>
    <w:p w:rsidR="00AC4CFC" w:rsidRPr="00BD0BF1" w:rsidRDefault="00AC4CFC" w:rsidP="00AC4CFC">
      <w:pPr>
        <w:pStyle w:val="a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proofErr w:type="spellStart"/>
      <w:r w:rsidRPr="00BD0BF1">
        <w:rPr>
          <w:rFonts w:ascii="Times New Roman" w:hAnsi="Times New Roman"/>
          <w:b/>
          <w:bCs/>
          <w:sz w:val="28"/>
          <w:szCs w:val="28"/>
        </w:rPr>
        <w:t>Генеалогічну</w:t>
      </w:r>
      <w:proofErr w:type="spellEnd"/>
      <w:r w:rsidRPr="00BD0BF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b/>
          <w:bCs/>
          <w:sz w:val="28"/>
          <w:szCs w:val="28"/>
        </w:rPr>
        <w:t>інформацію</w:t>
      </w:r>
      <w:proofErr w:type="spellEnd"/>
      <w:r w:rsidRPr="00BD0BF1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b/>
          <w:bCs/>
          <w:sz w:val="28"/>
          <w:szCs w:val="28"/>
        </w:rPr>
        <w:t>поділяють</w:t>
      </w:r>
      <w:proofErr w:type="spellEnd"/>
      <w:r w:rsidRPr="00BD0BF1">
        <w:rPr>
          <w:rFonts w:ascii="Times New Roman" w:hAnsi="Times New Roman"/>
          <w:b/>
          <w:bCs/>
          <w:sz w:val="28"/>
          <w:szCs w:val="28"/>
        </w:rPr>
        <w:t xml:space="preserve"> на:</w:t>
      </w:r>
      <w:r w:rsidRPr="00BD0BF1">
        <w:rPr>
          <w:rFonts w:ascii="Times New Roman" w:eastAsiaTheme="minorEastAsia" w:hAnsi="Times New Roman"/>
          <w:b/>
          <w:i/>
          <w:iCs/>
          <w:color w:val="000000" w:themeColor="text1"/>
          <w:kern w:val="24"/>
          <w:sz w:val="28"/>
          <w:szCs w:val="28"/>
        </w:rPr>
        <w:t xml:space="preserve"> </w:t>
      </w:r>
    </w:p>
    <w:p w:rsidR="00AC4CFC" w:rsidRPr="00BD0BF1" w:rsidRDefault="00AC4CFC" w:rsidP="00AC4CFC">
      <w:pPr>
        <w:pStyle w:val="a3"/>
        <w:rPr>
          <w:rFonts w:ascii="Times New Roman" w:hAnsi="Times New Roman"/>
          <w:b/>
          <w:bCs/>
          <w:i/>
          <w:sz w:val="28"/>
          <w:szCs w:val="28"/>
        </w:rPr>
      </w:pPr>
      <w:proofErr w:type="spellStart"/>
      <w:r w:rsidRPr="00BD0BF1">
        <w:rPr>
          <w:rFonts w:ascii="Times New Roman" w:hAnsi="Times New Roman"/>
          <w:b/>
          <w:bCs/>
          <w:i/>
          <w:iCs/>
          <w:sz w:val="28"/>
          <w:szCs w:val="28"/>
        </w:rPr>
        <w:t>чоловічу</w:t>
      </w:r>
      <w:proofErr w:type="spellEnd"/>
    </w:p>
    <w:p w:rsidR="00AC4CFC" w:rsidRPr="00BD0BF1" w:rsidRDefault="00AC4CFC" w:rsidP="00AC4CFC">
      <w:pPr>
        <w:pStyle w:val="a3"/>
        <w:rPr>
          <w:rFonts w:ascii="Times New Roman" w:hAnsi="Times New Roman"/>
          <w:b/>
          <w:bCs/>
          <w:i/>
          <w:sz w:val="28"/>
          <w:szCs w:val="28"/>
        </w:rPr>
      </w:pPr>
      <w:proofErr w:type="spellStart"/>
      <w:r w:rsidRPr="00BD0BF1">
        <w:rPr>
          <w:rFonts w:ascii="Times New Roman" w:hAnsi="Times New Roman"/>
          <w:b/>
          <w:bCs/>
          <w:i/>
          <w:iCs/>
          <w:sz w:val="28"/>
          <w:szCs w:val="28"/>
        </w:rPr>
        <w:t>змішану</w:t>
      </w:r>
      <w:proofErr w:type="spellEnd"/>
    </w:p>
    <w:p w:rsidR="00AC4CFC" w:rsidRPr="00BD0BF1" w:rsidRDefault="00AC4CFC" w:rsidP="00AC4CFC">
      <w:pPr>
        <w:pStyle w:val="a3"/>
        <w:ind w:firstLine="708"/>
        <w:rPr>
          <w:rFonts w:ascii="Times New Roman" w:hAnsi="Times New Roman"/>
          <w:b/>
          <w:sz w:val="28"/>
          <w:szCs w:val="28"/>
        </w:rPr>
      </w:pPr>
      <w:proofErr w:type="spellStart"/>
      <w:r w:rsidRPr="00BD0BF1">
        <w:rPr>
          <w:rFonts w:ascii="Times New Roman" w:hAnsi="Times New Roman"/>
          <w:b/>
          <w:sz w:val="28"/>
          <w:szCs w:val="28"/>
        </w:rPr>
        <w:t>Різновиди</w:t>
      </w:r>
      <w:proofErr w:type="spellEnd"/>
      <w:r w:rsidRPr="00BD0BF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b/>
          <w:sz w:val="28"/>
          <w:szCs w:val="28"/>
        </w:rPr>
        <w:t>родослівних</w:t>
      </w:r>
      <w:proofErr w:type="spellEnd"/>
      <w:r w:rsidRPr="00BD0BF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b/>
          <w:sz w:val="28"/>
          <w:szCs w:val="28"/>
        </w:rPr>
        <w:t>досліджень</w:t>
      </w:r>
      <w:proofErr w:type="spellEnd"/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Висхідне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дослідження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ч</w:t>
      </w:r>
      <w:r w:rsidRPr="00BD0BF1">
        <w:rPr>
          <w:rFonts w:ascii="Times New Roman" w:hAnsi="Times New Roman"/>
          <w:b/>
          <w:bCs/>
          <w:sz w:val="28"/>
          <w:szCs w:val="28"/>
        </w:rPr>
        <w:t>оловічого</w:t>
      </w:r>
      <w:proofErr w:type="spellEnd"/>
      <w:r w:rsidRPr="00BD0BF1">
        <w:rPr>
          <w:rFonts w:ascii="Times New Roman" w:hAnsi="Times New Roman"/>
          <w:b/>
          <w:bCs/>
          <w:sz w:val="28"/>
          <w:szCs w:val="28"/>
        </w:rPr>
        <w:t xml:space="preserve"> типу</w:t>
      </w:r>
      <w:r w:rsidRPr="00BD0BF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прослідковує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лінію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батька. У кожному </w:t>
      </w:r>
      <w:proofErr w:type="spellStart"/>
      <w:r w:rsidRPr="00BD0BF1">
        <w:rPr>
          <w:rFonts w:ascii="Times New Roman" w:hAnsi="Times New Roman"/>
          <w:sz w:val="28"/>
          <w:szCs w:val="28"/>
        </w:rPr>
        <w:t>поколінні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знаходитиметься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один </w:t>
      </w:r>
      <w:proofErr w:type="spellStart"/>
      <w:r w:rsidRPr="00BD0BF1">
        <w:rPr>
          <w:rFonts w:ascii="Times New Roman" w:hAnsi="Times New Roman"/>
          <w:sz w:val="28"/>
          <w:szCs w:val="28"/>
        </w:rPr>
        <w:t>предкок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D0BF1">
        <w:rPr>
          <w:rFonts w:ascii="Times New Roman" w:hAnsi="Times New Roman"/>
          <w:sz w:val="28"/>
          <w:szCs w:val="28"/>
        </w:rPr>
        <w:t>Цей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спосіб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зручний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BD0BF1">
        <w:rPr>
          <w:rFonts w:ascii="Times New Roman" w:hAnsi="Times New Roman"/>
          <w:sz w:val="28"/>
          <w:szCs w:val="28"/>
        </w:rPr>
        <w:t>дослідженні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походження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прізвища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. </w:t>
      </w:r>
    </w:p>
    <w:p w:rsidR="00AC4CFC" w:rsidRPr="00BD0BF1" w:rsidRDefault="00AC4CFC" w:rsidP="00AC4CFC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Висхідне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 дерево </w:t>
      </w: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змішаного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 типу</w:t>
      </w:r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вважається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класичним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0BF1">
        <w:rPr>
          <w:rFonts w:ascii="Times New Roman" w:hAnsi="Times New Roman"/>
          <w:sz w:val="28"/>
          <w:szCs w:val="28"/>
        </w:rPr>
        <w:t>воно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показує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усіх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прямих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предків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BD0BF1">
        <w:rPr>
          <w:rFonts w:ascii="Times New Roman" w:hAnsi="Times New Roman"/>
          <w:sz w:val="28"/>
          <w:szCs w:val="28"/>
        </w:rPr>
        <w:t>чоловічій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D0BF1">
        <w:rPr>
          <w:rFonts w:ascii="Times New Roman" w:hAnsi="Times New Roman"/>
          <w:sz w:val="28"/>
          <w:szCs w:val="28"/>
        </w:rPr>
        <w:t>жіночій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лінії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D0BF1">
        <w:rPr>
          <w:rFonts w:ascii="Times New Roman" w:hAnsi="Times New Roman"/>
          <w:sz w:val="28"/>
          <w:szCs w:val="28"/>
        </w:rPr>
        <w:t>Кількість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предків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збільшується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D0BF1">
        <w:rPr>
          <w:rFonts w:ascii="Times New Roman" w:hAnsi="Times New Roman"/>
          <w:sz w:val="28"/>
          <w:szCs w:val="28"/>
        </w:rPr>
        <w:t>двічі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в кожному </w:t>
      </w:r>
      <w:proofErr w:type="spellStart"/>
      <w:r w:rsidRPr="00BD0BF1">
        <w:rPr>
          <w:rFonts w:ascii="Times New Roman" w:hAnsi="Times New Roman"/>
          <w:sz w:val="28"/>
          <w:szCs w:val="28"/>
        </w:rPr>
        <w:t>коліні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відносно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попереднього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. </w:t>
      </w:r>
      <w:r w:rsidRPr="00BD0BF1">
        <w:rPr>
          <w:rFonts w:ascii="Times New Roman" w:hAnsi="Times New Roman"/>
          <w:sz w:val="28"/>
          <w:szCs w:val="28"/>
        </w:rPr>
        <w:br/>
      </w: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Низсхідне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 дерево </w:t>
      </w: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чоловічого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 типу</w:t>
      </w:r>
      <w:r w:rsidRPr="00BD0BF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відображає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всіх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нащадків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0BF1">
        <w:rPr>
          <w:rFonts w:ascii="Times New Roman" w:hAnsi="Times New Roman"/>
          <w:sz w:val="28"/>
          <w:szCs w:val="28"/>
        </w:rPr>
        <w:t>народжених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від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чоловіків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BD0BF1">
        <w:rPr>
          <w:rFonts w:ascii="Times New Roman" w:hAnsi="Times New Roman"/>
          <w:sz w:val="28"/>
          <w:szCs w:val="28"/>
        </w:rPr>
        <w:t>представників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роду. </w:t>
      </w:r>
      <w:proofErr w:type="spellStart"/>
      <w:r w:rsidRPr="00BD0BF1">
        <w:rPr>
          <w:rFonts w:ascii="Times New Roman" w:hAnsi="Times New Roman"/>
          <w:sz w:val="28"/>
          <w:szCs w:val="28"/>
        </w:rPr>
        <w:t>Нащадки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0BF1">
        <w:rPr>
          <w:rFonts w:ascii="Times New Roman" w:hAnsi="Times New Roman"/>
          <w:sz w:val="28"/>
          <w:szCs w:val="28"/>
        </w:rPr>
        <w:t>що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народилися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жінками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0BF1">
        <w:rPr>
          <w:rFonts w:ascii="Times New Roman" w:hAnsi="Times New Roman"/>
          <w:sz w:val="28"/>
          <w:szCs w:val="28"/>
        </w:rPr>
        <w:lastRenderedPageBreak/>
        <w:t>вважаються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представниками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інших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родів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BD0BF1">
        <w:rPr>
          <w:rFonts w:ascii="Times New Roman" w:hAnsi="Times New Roman"/>
          <w:sz w:val="28"/>
          <w:szCs w:val="28"/>
        </w:rPr>
        <w:t>родів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їхніх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чоловіків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), тому </w:t>
      </w:r>
      <w:proofErr w:type="spellStart"/>
      <w:r w:rsidRPr="00BD0BF1">
        <w:rPr>
          <w:rFonts w:ascii="Times New Roman" w:hAnsi="Times New Roman"/>
          <w:sz w:val="28"/>
          <w:szCs w:val="28"/>
        </w:rPr>
        <w:t>їх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BD0BF1">
        <w:rPr>
          <w:rFonts w:ascii="Times New Roman" w:hAnsi="Times New Roman"/>
          <w:sz w:val="28"/>
          <w:szCs w:val="28"/>
        </w:rPr>
        <w:t>вказують</w:t>
      </w:r>
      <w:proofErr w:type="spellEnd"/>
      <w:r w:rsidRPr="00BD0BF1">
        <w:rPr>
          <w:rFonts w:ascii="Times New Roman" w:hAnsi="Times New Roman"/>
          <w:sz w:val="28"/>
          <w:szCs w:val="28"/>
        </w:rPr>
        <w:t>. </w:t>
      </w:r>
      <w:r w:rsidRPr="00BD0BF1">
        <w:rPr>
          <w:rFonts w:ascii="Times New Roman" w:hAnsi="Times New Roman"/>
          <w:sz w:val="28"/>
          <w:szCs w:val="28"/>
        </w:rPr>
        <w:br/>
      </w: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Низсхідне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 дерево </w:t>
      </w:r>
      <w:proofErr w:type="spellStart"/>
      <w:r w:rsidRPr="00BD0BF1">
        <w:rPr>
          <w:rFonts w:ascii="Times New Roman" w:hAnsi="Times New Roman"/>
          <w:b/>
          <w:bCs/>
          <w:i/>
          <w:sz w:val="28"/>
          <w:szCs w:val="28"/>
        </w:rPr>
        <w:t>змішаного</w:t>
      </w:r>
      <w:proofErr w:type="spellEnd"/>
      <w:r w:rsidRPr="00BD0BF1">
        <w:rPr>
          <w:rFonts w:ascii="Times New Roman" w:hAnsi="Times New Roman"/>
          <w:b/>
          <w:bCs/>
          <w:i/>
          <w:sz w:val="28"/>
          <w:szCs w:val="28"/>
        </w:rPr>
        <w:t xml:space="preserve"> типу</w:t>
      </w:r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відображає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всіх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нащадків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конкретної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особи </w:t>
      </w:r>
      <w:proofErr w:type="spellStart"/>
      <w:r w:rsidRPr="00BD0BF1">
        <w:rPr>
          <w:rFonts w:ascii="Times New Roman" w:hAnsi="Times New Roman"/>
          <w:sz w:val="28"/>
          <w:szCs w:val="28"/>
        </w:rPr>
        <w:t>незалежно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від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статі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. В такому </w:t>
      </w:r>
      <w:proofErr w:type="spellStart"/>
      <w:r w:rsidRPr="00BD0BF1">
        <w:rPr>
          <w:rFonts w:ascii="Times New Roman" w:hAnsi="Times New Roman"/>
          <w:sz w:val="28"/>
          <w:szCs w:val="28"/>
        </w:rPr>
        <w:t>дереві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зустрічаються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різні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прізвища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різних</w:t>
      </w:r>
      <w:proofErr w:type="spellEnd"/>
      <w:r w:rsidRPr="00BD0B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BF1">
        <w:rPr>
          <w:rFonts w:ascii="Times New Roman" w:hAnsi="Times New Roman"/>
          <w:sz w:val="28"/>
          <w:szCs w:val="28"/>
        </w:rPr>
        <w:t>родів</w:t>
      </w:r>
      <w:proofErr w:type="spellEnd"/>
      <w:r w:rsidRPr="00BD0BF1">
        <w:rPr>
          <w:rFonts w:ascii="Times New Roman" w:hAnsi="Times New Roman"/>
          <w:sz w:val="28"/>
          <w:szCs w:val="28"/>
        </w:rPr>
        <w:t>.</w:t>
      </w:r>
    </w:p>
    <w:p w:rsidR="00AC4CFC" w:rsidRPr="009D3BA1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sz w:val="28"/>
          <w:szCs w:val="28"/>
        </w:rPr>
        <w:tab/>
      </w:r>
      <w:r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Крім того можуть бути: </w:t>
      </w:r>
      <w:r>
        <w:rPr>
          <w:rFonts w:ascii="Times New Roman" w:hAnsi="Times New Roman"/>
          <w:sz w:val="28"/>
          <w:szCs w:val="28"/>
          <w:lang w:val="uk-UA"/>
        </w:rPr>
        <w:t xml:space="preserve">вертикальна генеалогічна таблиця; кругові висхідні та низхідні родовідні таблиці; оригінальні ідеї розміщення родоводу 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інтер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’</w:t>
      </w:r>
      <w:proofErr w:type="spellStart"/>
      <w:r w:rsidRPr="007947EC">
        <w:rPr>
          <w:rFonts w:ascii="Times New Roman" w:hAnsi="Times New Roman"/>
          <w:sz w:val="28"/>
          <w:szCs w:val="28"/>
        </w:rPr>
        <w:t>єрі</w:t>
      </w:r>
      <w:proofErr w:type="spellEnd"/>
      <w:r w:rsidRPr="007947EC">
        <w:rPr>
          <w:rFonts w:ascii="Times New Roman" w:hAnsi="Times New Roman"/>
          <w:sz w:val="28"/>
          <w:szCs w:val="28"/>
        </w:rPr>
        <w:t>.</w:t>
      </w:r>
    </w:p>
    <w:p w:rsidR="00AC4CFC" w:rsidRPr="00152C8B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uk-UA"/>
        </w:rPr>
        <w:t xml:space="preserve"> Враховуючи всі ці важливі аспекти та використовуючи найрізноманітніші джерела збору інформації, починаючи від розповідей найстарших членів роду до пошуку матеріалів у архівах чи церковних книгах, можна одержати безцінні матеріали не тільки власне для себе, а й для нащадків.</w:t>
      </w:r>
    </w:p>
    <w:p w:rsidR="00AC4CFC" w:rsidRPr="000B4216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УІ. Підсумкова частина: 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побудова схеми свого родовідного дерева;</w:t>
      </w:r>
    </w:p>
    <w:p w:rsidR="00AC4CFC" w:rsidRDefault="00AC4CFC" w:rsidP="00AC4CFC">
      <w:pPr>
        <w:pStyle w:val="a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особливості використання знань про родовід у майбутній професійній діяльності.</w:t>
      </w:r>
    </w:p>
    <w:p w:rsidR="00AC4CFC" w:rsidRPr="00BB7D96" w:rsidRDefault="00AC4CFC" w:rsidP="00AC4CFC">
      <w:pPr>
        <w:rPr>
          <w:lang w:val="uk-UA"/>
        </w:rPr>
      </w:pPr>
    </w:p>
    <w:p w:rsidR="00CE4B59" w:rsidRPr="00AC4CFC" w:rsidRDefault="00CE4B59">
      <w:pPr>
        <w:rPr>
          <w:lang w:val="uk-UA"/>
        </w:rPr>
      </w:pPr>
    </w:p>
    <w:sectPr w:rsidR="00CE4B59" w:rsidRPr="00AC4CFC" w:rsidSect="00FC41F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582" w:rsidRDefault="006E4582" w:rsidP="00AC4CFC">
      <w:pPr>
        <w:spacing w:after="0" w:line="240" w:lineRule="auto"/>
      </w:pPr>
      <w:r>
        <w:separator/>
      </w:r>
    </w:p>
  </w:endnote>
  <w:endnote w:type="continuationSeparator" w:id="0">
    <w:p w:rsidR="006E4582" w:rsidRDefault="006E4582" w:rsidP="00AC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0253540"/>
      <w:docPartObj>
        <w:docPartGallery w:val="Page Numbers (Bottom of Page)"/>
        <w:docPartUnique/>
      </w:docPartObj>
    </w:sdtPr>
    <w:sdtContent>
      <w:p w:rsidR="00AC4CFC" w:rsidRDefault="00AC4CF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C4CFC" w:rsidRDefault="00AC4CF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582" w:rsidRDefault="006E4582" w:rsidP="00AC4CFC">
      <w:pPr>
        <w:spacing w:after="0" w:line="240" w:lineRule="auto"/>
      </w:pPr>
      <w:r>
        <w:separator/>
      </w:r>
    </w:p>
  </w:footnote>
  <w:footnote w:type="continuationSeparator" w:id="0">
    <w:p w:rsidR="006E4582" w:rsidRDefault="006E4582" w:rsidP="00AC4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564B6"/>
    <w:multiLevelType w:val="hybridMultilevel"/>
    <w:tmpl w:val="DE1EB470"/>
    <w:lvl w:ilvl="0" w:tplc="8618E5B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CBE"/>
    <w:rsid w:val="00466CBE"/>
    <w:rsid w:val="006E4582"/>
    <w:rsid w:val="00AC4CFC"/>
    <w:rsid w:val="00CE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D7BA4"/>
  <w15:chartTrackingRefBased/>
  <w15:docId w15:val="{9C19F9B8-5935-4A78-8C0F-FD78F6DEC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C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4CF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AC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4CFC"/>
  </w:style>
  <w:style w:type="paragraph" w:styleId="a6">
    <w:name w:val="footer"/>
    <w:basedOn w:val="a"/>
    <w:link w:val="a7"/>
    <w:uiPriority w:val="99"/>
    <w:unhideWhenUsed/>
    <w:rsid w:val="00AC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4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672</Words>
  <Characters>3834</Characters>
  <Application>Microsoft Office Word</Application>
  <DocSecurity>0</DocSecurity>
  <Lines>31</Lines>
  <Paragraphs>8</Paragraphs>
  <ScaleCrop>false</ScaleCrop>
  <Company>Microsoft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2022-05-23T09:54:00Z</dcterms:created>
  <dcterms:modified xsi:type="dcterms:W3CDTF">2022-05-23T09:57:00Z</dcterms:modified>
</cp:coreProperties>
</file>