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D09" w:rsidRPr="00422D1C" w:rsidRDefault="00E07D09" w:rsidP="00422D1C">
      <w:pPr>
        <w:spacing w:after="0"/>
        <w:jc w:val="both"/>
        <w:rPr>
          <w:rFonts w:ascii="Times New Roman" w:hAnsi="Times New Roman" w:cs="Times New Roman"/>
          <w:b/>
          <w:sz w:val="28"/>
          <w:szCs w:val="28"/>
          <w:lang w:val="uk-UA"/>
        </w:rPr>
      </w:pPr>
      <w:r w:rsidRPr="00422D1C">
        <w:rPr>
          <w:rFonts w:ascii="Times New Roman" w:hAnsi="Times New Roman" w:cs="Times New Roman"/>
          <w:b/>
          <w:sz w:val="28"/>
          <w:szCs w:val="28"/>
          <w:lang w:val="uk-UA"/>
        </w:rPr>
        <w:t xml:space="preserve">                                                   </w:t>
      </w:r>
      <w:r w:rsidR="00A96AA6">
        <w:rPr>
          <w:rFonts w:ascii="Times New Roman" w:hAnsi="Times New Roman" w:cs="Times New Roman"/>
          <w:b/>
          <w:sz w:val="28"/>
          <w:szCs w:val="28"/>
          <w:lang w:val="uk-UA"/>
        </w:rPr>
        <w:t xml:space="preserve">                       </w:t>
      </w:r>
    </w:p>
    <w:p w:rsidR="00E07D09" w:rsidRPr="00422D1C" w:rsidRDefault="00E07D09" w:rsidP="00422D1C">
      <w:pPr>
        <w:spacing w:after="0"/>
        <w:jc w:val="both"/>
        <w:rPr>
          <w:rFonts w:ascii="Times New Roman" w:hAnsi="Times New Roman" w:cs="Times New Roman"/>
          <w:b/>
          <w:sz w:val="28"/>
          <w:szCs w:val="28"/>
          <w:lang w:val="uk-UA"/>
        </w:rPr>
      </w:pPr>
      <w:r w:rsidRPr="00422D1C">
        <w:rPr>
          <w:rFonts w:ascii="Times New Roman" w:hAnsi="Times New Roman" w:cs="Times New Roman"/>
          <w:b/>
          <w:sz w:val="28"/>
          <w:szCs w:val="28"/>
          <w:lang w:val="uk-UA"/>
        </w:rPr>
        <w:t xml:space="preserve">                    </w:t>
      </w:r>
      <w:bookmarkStart w:id="0" w:name="_GoBack"/>
      <w:bookmarkEnd w:id="0"/>
      <w:r w:rsidRPr="00422D1C">
        <w:rPr>
          <w:rFonts w:ascii="Times New Roman" w:hAnsi="Times New Roman" w:cs="Times New Roman"/>
          <w:b/>
          <w:sz w:val="28"/>
          <w:szCs w:val="28"/>
          <w:lang w:val="uk-UA"/>
        </w:rPr>
        <w:t xml:space="preserve">                                                        </w:t>
      </w:r>
      <w:r w:rsidR="00A96AA6">
        <w:rPr>
          <w:rFonts w:ascii="Times New Roman" w:hAnsi="Times New Roman" w:cs="Times New Roman"/>
          <w:b/>
          <w:sz w:val="28"/>
          <w:szCs w:val="28"/>
          <w:lang w:val="uk-UA"/>
        </w:rPr>
        <w:t xml:space="preserve">                 </w:t>
      </w:r>
    </w:p>
    <w:p w:rsidR="00E07D09" w:rsidRPr="00422D1C" w:rsidRDefault="00E07D09" w:rsidP="00422D1C">
      <w:pPr>
        <w:spacing w:after="0"/>
        <w:jc w:val="both"/>
        <w:rPr>
          <w:rFonts w:ascii="Times New Roman" w:eastAsia="Times New Roman" w:hAnsi="Times New Roman" w:cs="Times New Roman"/>
          <w:sz w:val="28"/>
          <w:szCs w:val="28"/>
          <w:lang w:val="uk-UA"/>
        </w:rPr>
      </w:pPr>
      <w:r w:rsidRPr="00422D1C">
        <w:rPr>
          <w:rFonts w:ascii="Times New Roman" w:hAnsi="Times New Roman" w:cs="Times New Roman"/>
          <w:b/>
          <w:sz w:val="28"/>
          <w:szCs w:val="28"/>
          <w:u w:val="single"/>
          <w:lang w:val="uk-UA"/>
        </w:rPr>
        <w:t>Тема</w:t>
      </w:r>
      <w:r w:rsidRPr="00422D1C">
        <w:rPr>
          <w:rFonts w:ascii="Times New Roman" w:hAnsi="Times New Roman" w:cs="Times New Roman"/>
          <w:sz w:val="28"/>
          <w:szCs w:val="28"/>
          <w:lang w:val="uk-UA"/>
        </w:rPr>
        <w:t xml:space="preserve">: Глобальні проблеми людства </w:t>
      </w:r>
    </w:p>
    <w:p w:rsidR="00E07D09" w:rsidRPr="00422D1C" w:rsidRDefault="00E07D09" w:rsidP="00422D1C">
      <w:pPr>
        <w:tabs>
          <w:tab w:val="right" w:pos="9356"/>
        </w:tabs>
        <w:spacing w:after="0"/>
        <w:jc w:val="both"/>
        <w:rPr>
          <w:rFonts w:ascii="Times New Roman" w:hAnsi="Times New Roman" w:cs="Times New Roman"/>
          <w:sz w:val="28"/>
          <w:szCs w:val="28"/>
          <w:lang w:val="uk-UA"/>
        </w:rPr>
      </w:pPr>
      <w:r w:rsidRPr="00422D1C">
        <w:rPr>
          <w:rFonts w:ascii="Times New Roman" w:hAnsi="Times New Roman" w:cs="Times New Roman"/>
          <w:b/>
          <w:sz w:val="28"/>
          <w:szCs w:val="28"/>
          <w:u w:val="single"/>
          <w:lang w:val="uk-UA"/>
        </w:rPr>
        <w:t>Мета</w:t>
      </w:r>
      <w:r w:rsidRPr="00422D1C">
        <w:rPr>
          <w:rFonts w:ascii="Times New Roman" w:hAnsi="Times New Roman" w:cs="Times New Roman"/>
          <w:sz w:val="28"/>
          <w:szCs w:val="28"/>
          <w:lang w:val="uk-UA"/>
        </w:rPr>
        <w:t>:</w:t>
      </w:r>
      <w:r w:rsidRPr="00422D1C">
        <w:rPr>
          <w:rFonts w:ascii="Times New Roman" w:hAnsi="Times New Roman" w:cs="Times New Roman"/>
          <w:sz w:val="28"/>
          <w:szCs w:val="28"/>
          <w:lang w:val="uk-UA"/>
        </w:rPr>
        <w:tab/>
      </w:r>
    </w:p>
    <w:p w:rsidR="00E07D09" w:rsidRPr="00422D1C" w:rsidRDefault="00E07D09" w:rsidP="00422D1C">
      <w:pPr>
        <w:shd w:val="clear" w:color="auto" w:fill="FFFFFF"/>
        <w:spacing w:after="0" w:line="240" w:lineRule="auto"/>
        <w:jc w:val="both"/>
        <w:rPr>
          <w:rFonts w:ascii="Times New Roman" w:hAnsi="Times New Roman" w:cs="Times New Roman"/>
          <w:sz w:val="28"/>
          <w:szCs w:val="28"/>
          <w:lang w:val="uk-UA"/>
        </w:rPr>
      </w:pPr>
      <w:r w:rsidRPr="00422D1C">
        <w:rPr>
          <w:rFonts w:ascii="Times New Roman" w:hAnsi="Times New Roman" w:cs="Times New Roman"/>
          <w:b/>
          <w:sz w:val="28"/>
          <w:szCs w:val="28"/>
          <w:lang w:val="uk-UA"/>
        </w:rPr>
        <w:t>навчальна:</w:t>
      </w:r>
      <w:r w:rsidRPr="00422D1C">
        <w:rPr>
          <w:rFonts w:ascii="Times New Roman" w:hAnsi="Times New Roman" w:cs="Times New Roman"/>
          <w:sz w:val="28"/>
          <w:szCs w:val="28"/>
          <w:lang w:val="uk-UA"/>
        </w:rPr>
        <w:t xml:space="preserve">  систематизувати знання учнів про глобальні проблеми людства;</w:t>
      </w:r>
    </w:p>
    <w:p w:rsidR="00E07D09" w:rsidRPr="00422D1C" w:rsidRDefault="00E07D09" w:rsidP="00422D1C">
      <w:pPr>
        <w:shd w:val="clear" w:color="auto" w:fill="FFFFFF"/>
        <w:spacing w:after="0" w:line="240" w:lineRule="auto"/>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визначити їх вплив на суспільство;</w:t>
      </w:r>
      <w:r w:rsidRPr="00422D1C">
        <w:rPr>
          <w:rFonts w:ascii="Arial" w:hAnsi="Arial" w:cs="Arial"/>
          <w:sz w:val="20"/>
          <w:szCs w:val="20"/>
          <w:lang w:val="uk-UA"/>
        </w:rPr>
        <w:t xml:space="preserve"> </w:t>
      </w:r>
      <w:r w:rsidRPr="00422D1C">
        <w:rPr>
          <w:rFonts w:ascii="Times New Roman" w:hAnsi="Times New Roman" w:cs="Times New Roman"/>
          <w:sz w:val="28"/>
          <w:szCs w:val="28"/>
          <w:lang w:val="uk-UA"/>
        </w:rPr>
        <w:t>формувати уявлення про сутність,причини виникнення, особливості глобальних проблем людства та можливі шляхи їх розв’язання; визначити наслідки глобальних проблем на здоров'я людини.</w:t>
      </w:r>
    </w:p>
    <w:p w:rsidR="00E07D09" w:rsidRPr="00422D1C" w:rsidRDefault="00E07D09" w:rsidP="00422D1C">
      <w:pPr>
        <w:shd w:val="clear" w:color="auto" w:fill="FFFFFF"/>
        <w:tabs>
          <w:tab w:val="left" w:pos="7845"/>
        </w:tabs>
        <w:spacing w:after="0" w:line="240" w:lineRule="auto"/>
        <w:jc w:val="both"/>
        <w:rPr>
          <w:rFonts w:ascii="Times New Roman" w:hAnsi="Times New Roman" w:cs="Times New Roman"/>
          <w:sz w:val="28"/>
          <w:szCs w:val="28"/>
          <w:lang w:val="uk-UA"/>
        </w:rPr>
      </w:pPr>
      <w:r w:rsidRPr="00422D1C">
        <w:rPr>
          <w:rFonts w:ascii="Times New Roman" w:hAnsi="Times New Roman" w:cs="Times New Roman"/>
          <w:b/>
          <w:sz w:val="28"/>
          <w:szCs w:val="28"/>
          <w:lang w:val="uk-UA"/>
        </w:rPr>
        <w:t>розвиваюча:</w:t>
      </w:r>
      <w:r w:rsidRPr="00422D1C">
        <w:rPr>
          <w:rFonts w:ascii="Times New Roman" w:hAnsi="Times New Roman" w:cs="Times New Roman"/>
          <w:sz w:val="28"/>
          <w:szCs w:val="28"/>
          <w:lang w:val="uk-UA"/>
        </w:rPr>
        <w:t xml:space="preserve"> сприяти розвиткові екологічного мислення, ініціативності, лідерських якостей; спонукати учнів до самоосвітньої діяльності з метою здобуття нових знань, розширення особистого досвіду; вміння діяти у нестандартних ситуаціях.</w:t>
      </w:r>
    </w:p>
    <w:p w:rsidR="00E07D09" w:rsidRPr="00422D1C" w:rsidRDefault="00E07D09" w:rsidP="00422D1C">
      <w:pPr>
        <w:shd w:val="clear" w:color="auto" w:fill="FFFFFF"/>
        <w:spacing w:after="0" w:line="240" w:lineRule="auto"/>
        <w:jc w:val="both"/>
        <w:rPr>
          <w:rFonts w:ascii="Times New Roman" w:hAnsi="Times New Roman" w:cs="Times New Roman"/>
          <w:sz w:val="28"/>
          <w:szCs w:val="28"/>
          <w:lang w:val="uk-UA"/>
        </w:rPr>
      </w:pPr>
      <w:r w:rsidRPr="00422D1C">
        <w:rPr>
          <w:rFonts w:ascii="Times New Roman" w:hAnsi="Times New Roman" w:cs="Times New Roman"/>
          <w:b/>
          <w:sz w:val="28"/>
          <w:szCs w:val="28"/>
          <w:lang w:val="uk-UA"/>
        </w:rPr>
        <w:t xml:space="preserve">виховна: </w:t>
      </w:r>
      <w:r w:rsidRPr="00422D1C">
        <w:rPr>
          <w:rFonts w:ascii="Times New Roman" w:hAnsi="Times New Roman" w:cs="Times New Roman"/>
          <w:sz w:val="28"/>
          <w:szCs w:val="28"/>
          <w:lang w:val="uk-UA"/>
        </w:rPr>
        <w:t xml:space="preserve"> виховувати в учнів комунікативні здібності, уміння логічно мислити;</w:t>
      </w:r>
      <w:r w:rsidRPr="00422D1C">
        <w:rPr>
          <w:rFonts w:ascii="Arial" w:hAnsi="Arial" w:cs="Arial"/>
          <w:sz w:val="20"/>
          <w:szCs w:val="20"/>
          <w:lang w:val="uk-UA"/>
        </w:rPr>
        <w:t xml:space="preserve"> </w:t>
      </w:r>
      <w:r w:rsidRPr="00422D1C">
        <w:rPr>
          <w:rFonts w:ascii="Times New Roman" w:hAnsi="Times New Roman" w:cs="Times New Roman"/>
          <w:sz w:val="28"/>
          <w:szCs w:val="28"/>
          <w:lang w:val="uk-UA"/>
        </w:rPr>
        <w:t>шукати оптимальні шляхи вирішення проблеми; брати на себе відповідальність</w:t>
      </w:r>
    </w:p>
    <w:p w:rsidR="00E07D09" w:rsidRPr="00A96AA6" w:rsidRDefault="00E07D09" w:rsidP="00422D1C">
      <w:pPr>
        <w:spacing w:after="0" w:line="360" w:lineRule="auto"/>
        <w:ind w:firstLine="709"/>
        <w:jc w:val="both"/>
        <w:rPr>
          <w:rFonts w:ascii="Times New Roman" w:hAnsi="Times New Roman" w:cs="Times New Roman"/>
          <w:sz w:val="28"/>
          <w:szCs w:val="28"/>
        </w:rPr>
      </w:pPr>
      <w:r w:rsidRPr="00422D1C">
        <w:rPr>
          <w:rFonts w:ascii="Times New Roman" w:hAnsi="Times New Roman" w:cs="Times New Roman"/>
          <w:b/>
          <w:sz w:val="28"/>
          <w:szCs w:val="28"/>
          <w:u w:val="single"/>
          <w:lang w:val="uk-UA"/>
        </w:rPr>
        <w:t>Обладнання</w:t>
      </w:r>
      <w:r w:rsidRPr="00422D1C">
        <w:rPr>
          <w:rFonts w:ascii="Times New Roman" w:hAnsi="Times New Roman" w:cs="Times New Roman"/>
          <w:sz w:val="28"/>
          <w:szCs w:val="28"/>
          <w:lang w:val="uk-UA"/>
        </w:rPr>
        <w:t>: політична карта світу, атласи, роздатко</w:t>
      </w:r>
      <w:r w:rsidR="00A96AA6">
        <w:rPr>
          <w:rFonts w:ascii="Times New Roman" w:hAnsi="Times New Roman" w:cs="Times New Roman"/>
          <w:sz w:val="28"/>
          <w:szCs w:val="28"/>
          <w:lang w:val="uk-UA"/>
        </w:rPr>
        <w:t xml:space="preserve">вий  матеріал, </w:t>
      </w:r>
      <w:proofErr w:type="spellStart"/>
      <w:r w:rsidR="00A96AA6">
        <w:rPr>
          <w:rFonts w:ascii="Times New Roman" w:hAnsi="Times New Roman" w:cs="Times New Roman"/>
          <w:sz w:val="28"/>
          <w:szCs w:val="28"/>
          <w:lang w:val="uk-UA"/>
        </w:rPr>
        <w:t>мультиборд</w:t>
      </w:r>
      <w:proofErr w:type="spellEnd"/>
    </w:p>
    <w:p w:rsidR="00E07D09" w:rsidRPr="00422D1C" w:rsidRDefault="00E07D09" w:rsidP="00422D1C">
      <w:pPr>
        <w:spacing w:after="0" w:line="360" w:lineRule="auto"/>
        <w:ind w:firstLine="709"/>
        <w:jc w:val="both"/>
        <w:rPr>
          <w:rFonts w:ascii="Times New Roman" w:hAnsi="Times New Roman" w:cs="Times New Roman"/>
          <w:sz w:val="28"/>
          <w:szCs w:val="28"/>
          <w:lang w:val="uk-UA"/>
        </w:rPr>
      </w:pPr>
      <w:r w:rsidRPr="00422D1C">
        <w:rPr>
          <w:rFonts w:ascii="Times New Roman" w:hAnsi="Times New Roman" w:cs="Times New Roman"/>
          <w:b/>
          <w:sz w:val="28"/>
          <w:szCs w:val="28"/>
          <w:u w:val="single"/>
          <w:lang w:val="uk-UA"/>
        </w:rPr>
        <w:t>Тип уроку:</w:t>
      </w:r>
      <w:r w:rsidRPr="00422D1C">
        <w:rPr>
          <w:rFonts w:ascii="Times New Roman" w:hAnsi="Times New Roman" w:cs="Times New Roman"/>
          <w:sz w:val="28"/>
          <w:szCs w:val="28"/>
          <w:lang w:val="uk-UA"/>
        </w:rPr>
        <w:t xml:space="preserve"> урок узагальнення </w:t>
      </w:r>
      <w:r w:rsidR="00422D1C">
        <w:rPr>
          <w:rFonts w:ascii="Times New Roman" w:hAnsi="Times New Roman" w:cs="Times New Roman"/>
          <w:sz w:val="28"/>
          <w:szCs w:val="28"/>
          <w:lang w:val="uk-UA"/>
        </w:rPr>
        <w:t>знань</w:t>
      </w:r>
      <w:r w:rsidRPr="00422D1C">
        <w:rPr>
          <w:rFonts w:ascii="Times New Roman" w:hAnsi="Times New Roman" w:cs="Times New Roman"/>
          <w:sz w:val="28"/>
          <w:szCs w:val="28"/>
          <w:lang w:val="uk-UA"/>
        </w:rPr>
        <w:t xml:space="preserve">. </w:t>
      </w:r>
    </w:p>
    <w:p w:rsidR="00E07D09" w:rsidRPr="00422D1C" w:rsidRDefault="00E07D09" w:rsidP="00422D1C">
      <w:pPr>
        <w:spacing w:after="0" w:line="360" w:lineRule="auto"/>
        <w:ind w:firstLine="709"/>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                                      Хід уроку</w:t>
      </w:r>
    </w:p>
    <w:p w:rsidR="00E07D09" w:rsidRPr="00CF6E38" w:rsidRDefault="00E07D09" w:rsidP="00422D1C">
      <w:pPr>
        <w:spacing w:after="0" w:line="360" w:lineRule="auto"/>
        <w:jc w:val="both"/>
        <w:rPr>
          <w:rFonts w:ascii="Times New Roman" w:hAnsi="Times New Roman" w:cs="Times New Roman"/>
          <w:b/>
          <w:i/>
          <w:sz w:val="28"/>
          <w:szCs w:val="28"/>
          <w:lang w:val="uk-UA"/>
        </w:rPr>
      </w:pPr>
      <w:r w:rsidRPr="00CF6E38">
        <w:rPr>
          <w:rFonts w:ascii="Times New Roman" w:hAnsi="Times New Roman" w:cs="Times New Roman"/>
          <w:b/>
          <w:i/>
          <w:sz w:val="28"/>
          <w:szCs w:val="28"/>
          <w:lang w:val="uk-UA"/>
        </w:rPr>
        <w:t xml:space="preserve">І. Організаційний момент. </w:t>
      </w:r>
    </w:p>
    <w:p w:rsidR="00E07D09" w:rsidRPr="00CF6E38" w:rsidRDefault="00E07D09" w:rsidP="00422D1C">
      <w:pPr>
        <w:spacing w:after="0" w:line="360" w:lineRule="auto"/>
        <w:jc w:val="both"/>
        <w:rPr>
          <w:rFonts w:ascii="Times New Roman" w:hAnsi="Times New Roman" w:cs="Times New Roman"/>
          <w:b/>
          <w:i/>
          <w:sz w:val="28"/>
          <w:szCs w:val="28"/>
          <w:lang w:val="uk-UA"/>
        </w:rPr>
      </w:pPr>
      <w:r w:rsidRPr="00CF6E38">
        <w:rPr>
          <w:rFonts w:ascii="Times New Roman" w:hAnsi="Times New Roman" w:cs="Times New Roman"/>
          <w:b/>
          <w:i/>
          <w:sz w:val="28"/>
          <w:szCs w:val="28"/>
          <w:lang w:val="uk-UA"/>
        </w:rPr>
        <w:t>ІІ. Актуалізація опорних знань учнів.</w:t>
      </w:r>
    </w:p>
    <w:p w:rsidR="00E07D09" w:rsidRPr="00422D1C" w:rsidRDefault="00E07D09" w:rsidP="00422D1C">
      <w:pPr>
        <w:shd w:val="clear" w:color="auto" w:fill="FFFFFF"/>
        <w:spacing w:after="0" w:line="330" w:lineRule="atLeast"/>
        <w:jc w:val="both"/>
        <w:rPr>
          <w:rFonts w:ascii="Times New Roman" w:eastAsia="Times New Roman" w:hAnsi="Times New Roman" w:cs="Times New Roman"/>
          <w:sz w:val="28"/>
          <w:szCs w:val="28"/>
          <w:lang w:val="uk-UA"/>
        </w:rPr>
      </w:pPr>
      <w:r w:rsidRPr="00422D1C">
        <w:rPr>
          <w:rFonts w:ascii="Times New Roman" w:eastAsia="Times New Roman" w:hAnsi="Times New Roman" w:cs="Times New Roman"/>
          <w:sz w:val="28"/>
          <w:szCs w:val="28"/>
          <w:lang w:val="uk-UA"/>
        </w:rPr>
        <w:t xml:space="preserve">    1. Дайте визначення глобальних проблем.</w:t>
      </w:r>
    </w:p>
    <w:p w:rsidR="00E07D09" w:rsidRPr="00422D1C" w:rsidRDefault="00E07D09" w:rsidP="00422D1C">
      <w:pPr>
        <w:shd w:val="clear" w:color="auto" w:fill="FFFFFF"/>
        <w:spacing w:after="0" w:line="330" w:lineRule="atLeast"/>
        <w:jc w:val="both"/>
        <w:rPr>
          <w:rFonts w:ascii="Times New Roman" w:eastAsia="Times New Roman" w:hAnsi="Times New Roman" w:cs="Times New Roman"/>
          <w:sz w:val="28"/>
          <w:szCs w:val="28"/>
          <w:lang w:val="uk-UA"/>
        </w:rPr>
      </w:pPr>
      <w:r w:rsidRPr="00422D1C">
        <w:rPr>
          <w:rFonts w:ascii="Times New Roman" w:eastAsia="Times New Roman" w:hAnsi="Times New Roman" w:cs="Times New Roman"/>
          <w:sz w:val="28"/>
          <w:szCs w:val="28"/>
          <w:lang w:val="uk-UA"/>
        </w:rPr>
        <w:t xml:space="preserve">    2. Назвіть характерні ознаки глобальних проблем.</w:t>
      </w:r>
    </w:p>
    <w:p w:rsidR="00E07D09" w:rsidRPr="00422D1C" w:rsidRDefault="00E07D09" w:rsidP="00422D1C">
      <w:pPr>
        <w:shd w:val="clear" w:color="auto" w:fill="FFFFFF"/>
        <w:spacing w:after="0" w:line="330" w:lineRule="atLeast"/>
        <w:jc w:val="both"/>
        <w:rPr>
          <w:rFonts w:ascii="Times New Roman" w:eastAsia="Times New Roman" w:hAnsi="Times New Roman" w:cs="Times New Roman"/>
          <w:sz w:val="28"/>
          <w:szCs w:val="28"/>
          <w:lang w:val="uk-UA"/>
        </w:rPr>
      </w:pPr>
      <w:r w:rsidRPr="00422D1C">
        <w:rPr>
          <w:rFonts w:ascii="Times New Roman" w:eastAsia="Times New Roman" w:hAnsi="Times New Roman" w:cs="Times New Roman"/>
          <w:sz w:val="28"/>
          <w:szCs w:val="28"/>
          <w:lang w:val="uk-UA"/>
        </w:rPr>
        <w:t xml:space="preserve">    3. Перелічіть причини виникнення глобальних проблем.</w:t>
      </w:r>
    </w:p>
    <w:p w:rsidR="00E07D09" w:rsidRPr="00CF6E38" w:rsidRDefault="00E07D09" w:rsidP="00422D1C">
      <w:pPr>
        <w:shd w:val="clear" w:color="auto" w:fill="FFFFFF"/>
        <w:spacing w:after="0" w:line="360" w:lineRule="atLeast"/>
        <w:jc w:val="both"/>
        <w:textAlignment w:val="baseline"/>
        <w:rPr>
          <w:rFonts w:ascii="Times New Roman" w:eastAsia="Calibri" w:hAnsi="Times New Roman" w:cs="Times New Roman"/>
          <w:b/>
          <w:i/>
          <w:sz w:val="28"/>
          <w:szCs w:val="28"/>
          <w:lang w:val="uk-UA"/>
        </w:rPr>
      </w:pPr>
      <w:r w:rsidRPr="00CF6E38">
        <w:rPr>
          <w:rFonts w:ascii="Times New Roman" w:eastAsia="Calibri" w:hAnsi="Times New Roman" w:cs="Times New Roman"/>
          <w:b/>
          <w:i/>
          <w:sz w:val="28"/>
          <w:szCs w:val="28"/>
          <w:lang w:val="uk-UA"/>
        </w:rPr>
        <w:t xml:space="preserve">ІІІ.  Мотивація </w:t>
      </w:r>
    </w:p>
    <w:p w:rsidR="00E07D09" w:rsidRPr="00422D1C" w:rsidRDefault="00E07D09" w:rsidP="00422D1C">
      <w:pPr>
        <w:shd w:val="clear" w:color="auto" w:fill="FFFFFF"/>
        <w:spacing w:after="0" w:line="360" w:lineRule="atLeast"/>
        <w:jc w:val="both"/>
        <w:textAlignment w:val="baseline"/>
        <w:rPr>
          <w:rFonts w:ascii="Georgia" w:eastAsia="Times New Roman" w:hAnsi="Georgia" w:cs="Times New Roman"/>
          <w:sz w:val="24"/>
          <w:szCs w:val="24"/>
          <w:lang w:val="uk-UA"/>
        </w:rPr>
      </w:pPr>
      <w:r w:rsidRPr="00422D1C">
        <w:rPr>
          <w:rFonts w:ascii="Times New Roman" w:hAnsi="Times New Roman" w:cs="Times New Roman"/>
          <w:sz w:val="28"/>
          <w:szCs w:val="28"/>
          <w:lang w:val="uk-UA"/>
        </w:rPr>
        <w:t xml:space="preserve">      Глобальні проблеми – це проблеми, що стосуються всього людства. Ці проблеми  однаково актуальні для мешканця мегаполісу та  пігмея в екваторіальному лісі. Вони пов`язані з відносинами між країнами світового співтовариства, між суспільством і природою.</w:t>
      </w:r>
      <w:r w:rsidRPr="00422D1C">
        <w:rPr>
          <w:rFonts w:ascii="Calibri" w:eastAsia="Calibri" w:hAnsi="Calibri" w:cs="Times New Roman"/>
          <w:i/>
          <w:sz w:val="28"/>
          <w:szCs w:val="28"/>
          <w:lang w:val="uk-UA"/>
        </w:rPr>
        <w:t xml:space="preserve"> </w:t>
      </w:r>
      <w:r w:rsidRPr="00422D1C">
        <w:rPr>
          <w:rFonts w:ascii="Times New Roman" w:eastAsia="Calibri" w:hAnsi="Times New Roman" w:cs="Times New Roman"/>
          <w:sz w:val="28"/>
          <w:szCs w:val="28"/>
          <w:lang w:val="uk-UA"/>
        </w:rPr>
        <w:t>Усі глобальні проблеми тісно між собою пов’язані, більш того зумовлюють одна одну. Сьогодні, на уроці ми систематизуємо проблеми сучасності за групами та визначимо їх вплив на людину. Кожна глобальна проблема може призвести до виникнення надзвичайної ситуації, тому кожна людина повинна</w:t>
      </w:r>
      <w:r w:rsidR="00CF4380" w:rsidRPr="00422D1C">
        <w:rPr>
          <w:rFonts w:ascii="Times New Roman" w:eastAsia="Calibri" w:hAnsi="Times New Roman" w:cs="Times New Roman"/>
          <w:sz w:val="28"/>
          <w:szCs w:val="28"/>
          <w:lang w:val="uk-UA"/>
        </w:rPr>
        <w:t xml:space="preserve"> володіти  базовими навичками ЦЗ</w:t>
      </w:r>
      <w:r w:rsidRPr="00422D1C">
        <w:rPr>
          <w:rFonts w:ascii="Times New Roman" w:eastAsia="Calibri" w:hAnsi="Times New Roman" w:cs="Times New Roman"/>
          <w:sz w:val="28"/>
          <w:szCs w:val="28"/>
          <w:lang w:val="uk-UA"/>
        </w:rPr>
        <w:t xml:space="preserve">. </w:t>
      </w:r>
    </w:p>
    <w:p w:rsidR="00E07D09" w:rsidRPr="00CF6E38" w:rsidRDefault="00CF6E38" w:rsidP="00422D1C">
      <w:pPr>
        <w:spacing w:after="0" w:line="360" w:lineRule="atLeast"/>
        <w:ind w:left="360"/>
        <w:jc w:val="both"/>
        <w:textAlignment w:val="baseline"/>
        <w:rPr>
          <w:rFonts w:ascii="Times New Roman" w:eastAsia="Calibri" w:hAnsi="Times New Roman" w:cs="Times New Roman"/>
          <w:b/>
          <w:i/>
          <w:sz w:val="28"/>
          <w:szCs w:val="28"/>
          <w:lang w:val="uk-UA"/>
        </w:rPr>
      </w:pPr>
      <w:r w:rsidRPr="00CF6E38">
        <w:rPr>
          <w:rFonts w:ascii="Times New Roman" w:eastAsia="Calibri" w:hAnsi="Times New Roman" w:cs="Times New Roman"/>
          <w:b/>
          <w:i/>
          <w:sz w:val="28"/>
          <w:szCs w:val="28"/>
          <w:lang w:val="en-US"/>
        </w:rPr>
        <w:t>IV</w:t>
      </w:r>
      <w:r w:rsidRPr="00CF6E38">
        <w:rPr>
          <w:rFonts w:ascii="Times New Roman" w:eastAsia="Calibri" w:hAnsi="Times New Roman" w:cs="Times New Roman"/>
          <w:b/>
          <w:i/>
          <w:sz w:val="28"/>
          <w:szCs w:val="28"/>
          <w:lang w:val="uk-UA"/>
        </w:rPr>
        <w:t xml:space="preserve">. </w:t>
      </w:r>
      <w:r>
        <w:rPr>
          <w:rFonts w:ascii="Times New Roman" w:eastAsia="Calibri" w:hAnsi="Times New Roman" w:cs="Times New Roman"/>
          <w:b/>
          <w:i/>
          <w:sz w:val="28"/>
          <w:szCs w:val="28"/>
          <w:lang w:val="uk-UA"/>
        </w:rPr>
        <w:t xml:space="preserve">Систематизація і </w:t>
      </w:r>
      <w:proofErr w:type="gramStart"/>
      <w:r>
        <w:rPr>
          <w:rFonts w:ascii="Times New Roman" w:eastAsia="Calibri" w:hAnsi="Times New Roman" w:cs="Times New Roman"/>
          <w:b/>
          <w:i/>
          <w:sz w:val="28"/>
          <w:szCs w:val="28"/>
          <w:lang w:val="uk-UA"/>
        </w:rPr>
        <w:t xml:space="preserve">узагальнення </w:t>
      </w:r>
      <w:r w:rsidRPr="00CF6E38">
        <w:rPr>
          <w:rFonts w:ascii="Times New Roman" w:eastAsia="Calibri" w:hAnsi="Times New Roman" w:cs="Times New Roman"/>
          <w:b/>
          <w:i/>
          <w:sz w:val="28"/>
          <w:szCs w:val="28"/>
          <w:lang w:val="uk-UA"/>
        </w:rPr>
        <w:t xml:space="preserve"> знань</w:t>
      </w:r>
      <w:proofErr w:type="gramEnd"/>
    </w:p>
    <w:p w:rsidR="00E07D09" w:rsidRPr="00422D1C" w:rsidRDefault="00E07D09" w:rsidP="00422D1C">
      <w:pPr>
        <w:pStyle w:val="a3"/>
        <w:numPr>
          <w:ilvl w:val="0"/>
          <w:numId w:val="1"/>
        </w:numPr>
        <w:shd w:val="clear" w:color="auto" w:fill="FFFFFF"/>
        <w:spacing w:after="0" w:line="360" w:lineRule="atLeast"/>
        <w:ind w:left="284" w:hanging="284"/>
        <w:jc w:val="both"/>
        <w:textAlignment w:val="baseline"/>
        <w:rPr>
          <w:rFonts w:ascii="Times New Roman" w:eastAsia="Calibri" w:hAnsi="Times New Roman" w:cs="Times New Roman"/>
          <w:sz w:val="28"/>
          <w:szCs w:val="28"/>
          <w:lang w:val="uk-UA"/>
        </w:rPr>
      </w:pPr>
      <w:r w:rsidRPr="00422D1C">
        <w:rPr>
          <w:rFonts w:ascii="Times New Roman" w:eastAsia="Calibri" w:hAnsi="Times New Roman" w:cs="Times New Roman"/>
          <w:sz w:val="28"/>
          <w:szCs w:val="28"/>
          <w:lang w:val="uk-UA"/>
        </w:rPr>
        <w:t>Робота в групах.</w:t>
      </w:r>
    </w:p>
    <w:p w:rsidR="00E07D09" w:rsidRPr="00422D1C" w:rsidRDefault="00E07D09" w:rsidP="00422D1C">
      <w:pPr>
        <w:pStyle w:val="a3"/>
        <w:shd w:val="clear" w:color="auto" w:fill="FFFFFF"/>
        <w:spacing w:after="0" w:line="360" w:lineRule="atLeast"/>
        <w:ind w:left="284" w:hanging="284"/>
        <w:jc w:val="both"/>
        <w:textAlignment w:val="baseline"/>
        <w:rPr>
          <w:rFonts w:ascii="Times New Roman" w:eastAsia="Calibri" w:hAnsi="Times New Roman" w:cs="Times New Roman"/>
          <w:sz w:val="28"/>
          <w:szCs w:val="28"/>
          <w:lang w:val="uk-UA"/>
        </w:rPr>
      </w:pPr>
      <w:r w:rsidRPr="00422D1C">
        <w:rPr>
          <w:rFonts w:ascii="Times New Roman" w:eastAsia="Calibri" w:hAnsi="Times New Roman" w:cs="Times New Roman"/>
          <w:sz w:val="28"/>
          <w:szCs w:val="28"/>
          <w:lang w:val="uk-UA"/>
        </w:rPr>
        <w:t xml:space="preserve">Завдання 1. </w:t>
      </w:r>
      <w:r w:rsidRPr="00422D1C">
        <w:rPr>
          <w:rFonts w:ascii="Georgia" w:eastAsia="Times New Roman" w:hAnsi="Georgia" w:cs="Times New Roman"/>
          <w:i/>
          <w:iCs/>
          <w:sz w:val="24"/>
          <w:szCs w:val="24"/>
          <w:lang w:val="uk-UA" w:eastAsia="uk-UA"/>
        </w:rPr>
        <w:t> </w:t>
      </w:r>
      <w:r w:rsidRPr="00422D1C">
        <w:rPr>
          <w:rFonts w:ascii="Georgia" w:eastAsia="Times New Roman" w:hAnsi="Georgia" w:cs="Times New Roman"/>
          <w:iCs/>
          <w:sz w:val="28"/>
          <w:szCs w:val="28"/>
          <w:lang w:val="uk-UA" w:eastAsia="uk-UA"/>
        </w:rPr>
        <w:t>Які проблеми сучасності, на ваш погляд, можна було б віднести до глобальних?</w:t>
      </w:r>
    </w:p>
    <w:p w:rsidR="00E07D09" w:rsidRPr="00422D1C" w:rsidRDefault="00E07D09" w:rsidP="00422D1C">
      <w:pPr>
        <w:pStyle w:val="a3"/>
        <w:shd w:val="clear" w:color="auto" w:fill="FFFFFF"/>
        <w:spacing w:after="0" w:line="360" w:lineRule="atLeast"/>
        <w:ind w:left="284" w:hanging="284"/>
        <w:jc w:val="both"/>
        <w:textAlignment w:val="baseline"/>
        <w:rPr>
          <w:rFonts w:ascii="Times New Roman" w:eastAsia="Calibri" w:hAnsi="Times New Roman" w:cs="Times New Roman"/>
          <w:sz w:val="28"/>
          <w:szCs w:val="28"/>
          <w:lang w:val="uk-UA"/>
        </w:rPr>
      </w:pPr>
      <w:r w:rsidRPr="00422D1C">
        <w:rPr>
          <w:rFonts w:ascii="Times New Roman" w:eastAsia="Calibri" w:hAnsi="Times New Roman" w:cs="Times New Roman"/>
          <w:sz w:val="28"/>
          <w:szCs w:val="28"/>
          <w:lang w:val="uk-UA"/>
        </w:rPr>
        <w:t xml:space="preserve">        Учні повинні обговорити в групах та скласти список проблем сучасності, які можна віднести до глобальних.  Результати </w:t>
      </w:r>
      <w:r w:rsidRPr="00422D1C">
        <w:rPr>
          <w:rFonts w:ascii="Times New Roman" w:hAnsi="Times New Roman" w:cs="Times New Roman"/>
          <w:sz w:val="28"/>
          <w:szCs w:val="28"/>
          <w:lang w:val="uk-UA"/>
        </w:rPr>
        <w:t>учасники груп представляють та кріплять до дошки. Якщо</w:t>
      </w:r>
      <w:r w:rsidRPr="00422D1C">
        <w:rPr>
          <w:rFonts w:ascii="Times New Roman" w:eastAsia="Calibri" w:hAnsi="Times New Roman" w:cs="Times New Roman"/>
          <w:sz w:val="28"/>
          <w:szCs w:val="28"/>
          <w:lang w:val="uk-UA"/>
        </w:rPr>
        <w:t xml:space="preserve"> проблеми повторюються наступні групи це відзначають і не зачитують.</w:t>
      </w:r>
    </w:p>
    <w:p w:rsidR="00E07D09" w:rsidRPr="00422D1C" w:rsidRDefault="00E07D09" w:rsidP="00422D1C">
      <w:pPr>
        <w:pStyle w:val="a3"/>
        <w:shd w:val="clear" w:color="auto" w:fill="FFFFFF"/>
        <w:spacing w:after="0" w:line="360" w:lineRule="atLeast"/>
        <w:ind w:left="284" w:hanging="284"/>
        <w:jc w:val="both"/>
        <w:textAlignment w:val="baseline"/>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Обговорення. Аналіз списків проблем. </w:t>
      </w:r>
    </w:p>
    <w:p w:rsidR="00E07D09" w:rsidRPr="00A75FC5" w:rsidRDefault="00E07D09" w:rsidP="00A75FC5">
      <w:pPr>
        <w:pStyle w:val="a3"/>
        <w:shd w:val="clear" w:color="auto" w:fill="FFFFFF"/>
        <w:spacing w:after="0" w:line="360" w:lineRule="atLeast"/>
        <w:ind w:left="284" w:hanging="284"/>
        <w:jc w:val="both"/>
        <w:textAlignment w:val="baseline"/>
        <w:rPr>
          <w:rFonts w:ascii="Times New Roman" w:eastAsia="Times New Roman" w:hAnsi="Times New Roman" w:cs="Times New Roman"/>
          <w:sz w:val="28"/>
          <w:szCs w:val="28"/>
          <w:lang w:val="uk-UA" w:eastAsia="uk-UA"/>
        </w:rPr>
      </w:pPr>
      <w:r w:rsidRPr="00422D1C">
        <w:rPr>
          <w:rFonts w:ascii="Times New Roman" w:hAnsi="Times New Roman" w:cs="Times New Roman"/>
          <w:sz w:val="28"/>
          <w:szCs w:val="28"/>
          <w:lang w:val="uk-UA"/>
        </w:rPr>
        <w:lastRenderedPageBreak/>
        <w:t xml:space="preserve"> </w:t>
      </w:r>
      <w:r w:rsidRPr="00422D1C">
        <w:rPr>
          <w:rFonts w:ascii="Times New Roman" w:hAnsi="Times New Roman" w:cs="Times New Roman"/>
          <w:b/>
          <w:sz w:val="28"/>
          <w:szCs w:val="28"/>
          <w:lang w:val="uk-UA"/>
        </w:rPr>
        <w:t xml:space="preserve">       </w:t>
      </w:r>
      <w:r w:rsidRPr="00422D1C">
        <w:rPr>
          <w:rFonts w:ascii="Times New Roman" w:eastAsia="Times New Roman" w:hAnsi="Times New Roman" w:cs="Times New Roman"/>
          <w:sz w:val="28"/>
          <w:szCs w:val="28"/>
          <w:lang w:val="uk-UA" w:eastAsia="uk-UA"/>
        </w:rPr>
        <w:t>Науковці налічують кілька десятків проблем, які за своєю всео</w:t>
      </w:r>
      <w:r w:rsidRPr="00422D1C">
        <w:rPr>
          <w:rFonts w:ascii="Times New Roman" w:eastAsia="Times New Roman" w:hAnsi="Times New Roman" w:cs="Times New Roman"/>
          <w:sz w:val="28"/>
          <w:szCs w:val="28"/>
          <w:lang w:val="uk-UA" w:eastAsia="uk-UA"/>
        </w:rPr>
        <w:softHyphen/>
        <w:t>сяжністю можна вважати глобальними. Їх можна поділити на</w:t>
      </w:r>
      <w:r w:rsidR="00A75FC5">
        <w:rPr>
          <w:rFonts w:ascii="Times New Roman" w:eastAsia="Times New Roman" w:hAnsi="Times New Roman" w:cs="Times New Roman"/>
          <w:sz w:val="28"/>
          <w:szCs w:val="28"/>
          <w:lang w:val="uk-UA" w:eastAsia="uk-UA"/>
        </w:rPr>
        <w:t xml:space="preserve"> </w:t>
      </w:r>
      <w:r w:rsidRPr="00A75FC5">
        <w:rPr>
          <w:rFonts w:ascii="Times New Roman" w:eastAsia="Times New Roman" w:hAnsi="Times New Roman" w:cs="Times New Roman"/>
          <w:sz w:val="28"/>
          <w:szCs w:val="28"/>
          <w:lang w:val="uk-UA" w:eastAsia="uk-UA"/>
        </w:rPr>
        <w:t xml:space="preserve"> по</w:t>
      </w:r>
      <w:r w:rsidRPr="00A75FC5">
        <w:rPr>
          <w:rFonts w:ascii="Times New Roman" w:eastAsia="Times New Roman" w:hAnsi="Times New Roman" w:cs="Times New Roman"/>
          <w:sz w:val="28"/>
          <w:szCs w:val="28"/>
          <w:lang w:val="uk-UA" w:eastAsia="uk-UA"/>
        </w:rPr>
        <w:softHyphen/>
        <w:t>літичні, економічні, демографічні, соціальні та екологічні.</w:t>
      </w:r>
    </w:p>
    <w:p w:rsidR="00E07D09" w:rsidRPr="00422D1C" w:rsidRDefault="00E07D09" w:rsidP="00422D1C">
      <w:pPr>
        <w:pStyle w:val="a3"/>
        <w:shd w:val="clear" w:color="auto" w:fill="FFFFFF"/>
        <w:spacing w:after="0" w:line="360" w:lineRule="atLeast"/>
        <w:ind w:left="284" w:hanging="284"/>
        <w:jc w:val="both"/>
        <w:textAlignment w:val="baseline"/>
        <w:rPr>
          <w:rFonts w:ascii="Times New Roman" w:eastAsia="Times New Roman" w:hAnsi="Times New Roman" w:cs="Times New Roman"/>
          <w:sz w:val="24"/>
          <w:szCs w:val="24"/>
          <w:lang w:val="uk-UA" w:eastAsia="uk-UA"/>
        </w:rPr>
      </w:pPr>
    </w:p>
    <w:p w:rsidR="00E07D09" w:rsidRPr="00422D1C" w:rsidRDefault="00E07D09" w:rsidP="00422D1C">
      <w:pPr>
        <w:pStyle w:val="a3"/>
        <w:spacing w:after="0" w:line="360" w:lineRule="atLeast"/>
        <w:ind w:left="284" w:hanging="284"/>
        <w:jc w:val="both"/>
        <w:textAlignment w:val="baseline"/>
        <w:rPr>
          <w:rFonts w:ascii="Times New Roman" w:hAnsi="Times New Roman" w:cs="Times New Roman"/>
          <w:sz w:val="28"/>
          <w:szCs w:val="28"/>
          <w:lang w:val="uk-UA"/>
        </w:rPr>
      </w:pPr>
      <w:r w:rsidRPr="00422D1C">
        <w:rPr>
          <w:rFonts w:ascii="Times New Roman" w:eastAsia="Calibri" w:hAnsi="Times New Roman" w:cs="Times New Roman"/>
          <w:sz w:val="28"/>
          <w:szCs w:val="28"/>
          <w:lang w:val="uk-UA"/>
        </w:rPr>
        <w:t xml:space="preserve">Завдання 2. </w:t>
      </w:r>
      <w:r w:rsidRPr="00422D1C">
        <w:rPr>
          <w:rFonts w:ascii="Times New Roman" w:hAnsi="Times New Roman" w:cs="Times New Roman"/>
          <w:sz w:val="28"/>
          <w:szCs w:val="28"/>
          <w:lang w:val="uk-UA"/>
        </w:rPr>
        <w:t>Кожна група характеризує одну з груп глобальних проблем. Протягом цього етапу уроку учні, систематизуючи, заповнюють таблицю</w:t>
      </w:r>
      <w:r w:rsidR="00A75FC5">
        <w:rPr>
          <w:rFonts w:ascii="Times New Roman" w:hAnsi="Times New Roman" w:cs="Times New Roman"/>
          <w:sz w:val="28"/>
          <w:szCs w:val="28"/>
          <w:lang w:val="uk-UA"/>
        </w:rPr>
        <w:t xml:space="preserve"> (додаток №1)</w:t>
      </w:r>
      <w:r w:rsidR="00E051DE" w:rsidRPr="00422D1C">
        <w:rPr>
          <w:rFonts w:ascii="Times New Roman" w:hAnsi="Times New Roman" w:cs="Times New Roman"/>
          <w:sz w:val="28"/>
          <w:szCs w:val="28"/>
          <w:lang w:val="uk-UA"/>
        </w:rPr>
        <w:t>.</w:t>
      </w:r>
    </w:p>
    <w:p w:rsidR="00E07D09" w:rsidRPr="00422D1C" w:rsidRDefault="00E07D09" w:rsidP="00422D1C">
      <w:pPr>
        <w:pStyle w:val="a3"/>
        <w:spacing w:after="0" w:line="360" w:lineRule="atLeast"/>
        <w:ind w:left="284" w:hanging="284"/>
        <w:jc w:val="both"/>
        <w:textAlignment w:val="baseline"/>
        <w:rPr>
          <w:rFonts w:ascii="Times New Roman" w:eastAsia="Times New Roman" w:hAnsi="Times New Roman" w:cs="Times New Roman"/>
          <w:sz w:val="28"/>
          <w:szCs w:val="28"/>
          <w:lang w:val="uk-UA" w:eastAsia="uk-UA"/>
        </w:rPr>
      </w:pPr>
    </w:p>
    <w:p w:rsidR="00E07D09" w:rsidRDefault="00E07D09" w:rsidP="00422D1C">
      <w:pPr>
        <w:spacing w:after="0" w:line="360" w:lineRule="auto"/>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Обговорення. </w:t>
      </w:r>
    </w:p>
    <w:p w:rsidR="00CF6E38" w:rsidRPr="00CF6E38" w:rsidRDefault="00CF6E38" w:rsidP="00422D1C">
      <w:pPr>
        <w:spacing w:after="0" w:line="360" w:lineRule="auto"/>
        <w:jc w:val="both"/>
        <w:rPr>
          <w:rFonts w:ascii="Times New Roman" w:hAnsi="Times New Roman" w:cs="Times New Roman"/>
          <w:b/>
          <w:i/>
          <w:sz w:val="28"/>
          <w:szCs w:val="28"/>
          <w:lang w:val="uk-UA"/>
        </w:rPr>
      </w:pPr>
      <w:r w:rsidRPr="00CF6E38">
        <w:rPr>
          <w:rFonts w:ascii="Times New Roman" w:hAnsi="Times New Roman" w:cs="Times New Roman"/>
          <w:b/>
          <w:i/>
          <w:sz w:val="28"/>
          <w:szCs w:val="28"/>
          <w:lang w:val="uk-UA"/>
        </w:rPr>
        <w:t>V. Практичне застосування нових знань</w:t>
      </w:r>
    </w:p>
    <w:p w:rsidR="00E07D09" w:rsidRPr="00422D1C" w:rsidRDefault="00E07D09" w:rsidP="00422D1C">
      <w:pPr>
        <w:pStyle w:val="a3"/>
        <w:numPr>
          <w:ilvl w:val="0"/>
          <w:numId w:val="1"/>
        </w:numPr>
        <w:spacing w:after="0" w:line="360" w:lineRule="auto"/>
        <w:ind w:left="0" w:firstLine="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Презентація 1.</w:t>
      </w:r>
      <w:r w:rsidRPr="00422D1C">
        <w:rPr>
          <w:rFonts w:ascii="Times New Roman" w:hAnsi="Times New Roman" w:cs="Times New Roman"/>
          <w:b/>
          <w:sz w:val="28"/>
          <w:szCs w:val="28"/>
          <w:lang w:val="uk-UA"/>
        </w:rPr>
        <w:t xml:space="preserve"> </w:t>
      </w:r>
      <w:r w:rsidRPr="00422D1C">
        <w:rPr>
          <w:rFonts w:ascii="Times New Roman" w:hAnsi="Times New Roman" w:cs="Times New Roman"/>
          <w:sz w:val="28"/>
          <w:szCs w:val="28"/>
          <w:lang w:val="uk-UA"/>
        </w:rPr>
        <w:t>Прояви глобальних проблем в Україні.</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Учні  записують прояви в Україні проблеми  над якою проблемою працює група.</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Презентація 2. Вплив глобальних проблем на здоров'я людини.</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Учні  записують вплив на здоров'я людей проблеми  над якою працює група.</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      Цивільний захист – це система заходів, які вживають центральні і місцеві органи виконавчої влади та підпорядковані їм сили, для запобігання та ліквідації НС, що загрожують життю та здоров’ю людей, завдають матеріальних збитків у мирний час і в особливий період. </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Залежно від характеру походження подій, що можуть зумовити виникнення надзвичайних ситуацій на території України, визначаються такі види надзвичайних ситуацій: техногенного характеру; природного характеру; соціальні; воєнні.</w:t>
      </w:r>
    </w:p>
    <w:p w:rsidR="00E07D09" w:rsidRPr="00422D1C" w:rsidRDefault="00E07D09" w:rsidP="00422D1C">
      <w:pPr>
        <w:pStyle w:val="a3"/>
        <w:numPr>
          <w:ilvl w:val="0"/>
          <w:numId w:val="1"/>
        </w:numPr>
        <w:spacing w:after="0" w:line="360" w:lineRule="auto"/>
        <w:ind w:left="0" w:firstLine="0"/>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Робота в групах. </w:t>
      </w:r>
    </w:p>
    <w:p w:rsidR="00E07D09" w:rsidRPr="00422D1C" w:rsidRDefault="00E07D09" w:rsidP="00422D1C">
      <w:pPr>
        <w:pStyle w:val="a3"/>
        <w:spacing w:after="0" w:line="360" w:lineRule="auto"/>
        <w:ind w:left="0"/>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Група пропонує методи захисту у разі виникнення надзвичайних ситуацій.</w:t>
      </w:r>
    </w:p>
    <w:p w:rsidR="00CF6E38" w:rsidRDefault="00E07D09" w:rsidP="00422D1C">
      <w:pPr>
        <w:spacing w:after="0" w:line="360" w:lineRule="auto"/>
        <w:jc w:val="both"/>
        <w:rPr>
          <w:rFonts w:ascii="Times New Roman" w:hAnsi="Times New Roman" w:cs="Times New Roman"/>
          <w:sz w:val="28"/>
          <w:szCs w:val="28"/>
          <w:lang w:val="uk-UA"/>
        </w:rPr>
      </w:pPr>
      <w:r w:rsidRPr="00CF6E38">
        <w:rPr>
          <w:rFonts w:ascii="Times New Roman" w:hAnsi="Times New Roman" w:cs="Times New Roman"/>
          <w:b/>
          <w:i/>
          <w:sz w:val="28"/>
          <w:szCs w:val="28"/>
          <w:lang w:val="uk-UA"/>
        </w:rPr>
        <w:t xml:space="preserve">     V</w:t>
      </w:r>
      <w:r w:rsidR="00CF6E38" w:rsidRPr="00CF6E38">
        <w:rPr>
          <w:rFonts w:ascii="Times New Roman" w:hAnsi="Times New Roman" w:cs="Times New Roman"/>
          <w:b/>
          <w:i/>
          <w:sz w:val="28"/>
          <w:szCs w:val="28"/>
          <w:lang w:val="uk-UA"/>
        </w:rPr>
        <w:t>І</w:t>
      </w:r>
      <w:r w:rsidRPr="00CF6E38">
        <w:rPr>
          <w:rFonts w:ascii="Times New Roman" w:hAnsi="Times New Roman" w:cs="Times New Roman"/>
          <w:b/>
          <w:i/>
          <w:sz w:val="28"/>
          <w:szCs w:val="28"/>
          <w:lang w:val="uk-UA"/>
        </w:rPr>
        <w:t>.  Підсумок уроку:</w:t>
      </w:r>
      <w:r w:rsidRPr="00422D1C">
        <w:rPr>
          <w:rFonts w:ascii="Times New Roman" w:hAnsi="Times New Roman" w:cs="Times New Roman"/>
          <w:sz w:val="28"/>
          <w:szCs w:val="28"/>
          <w:lang w:val="uk-UA"/>
        </w:rPr>
        <w:t xml:space="preserve"> </w:t>
      </w:r>
    </w:p>
    <w:p w:rsidR="00E07D09" w:rsidRPr="00422D1C" w:rsidRDefault="00E07D09" w:rsidP="00422D1C">
      <w:pPr>
        <w:spacing w:after="0" w:line="360" w:lineRule="auto"/>
        <w:jc w:val="both"/>
        <w:rPr>
          <w:rFonts w:ascii="Times New Roman" w:hAnsi="Times New Roman" w:cs="Times New Roman"/>
          <w:sz w:val="28"/>
          <w:szCs w:val="28"/>
          <w:lang w:val="uk-UA"/>
        </w:rPr>
      </w:pPr>
      <w:r w:rsidRPr="00422D1C">
        <w:rPr>
          <w:rFonts w:ascii="Times New Roman" w:hAnsi="Times New Roman" w:cs="Times New Roman"/>
          <w:sz w:val="28"/>
          <w:szCs w:val="28"/>
          <w:lang w:val="uk-UA"/>
        </w:rPr>
        <w:t xml:space="preserve">У наш час нормою для всього людства має стати раціональне природокористування, що передбачає взаємодію суспільства і природи. Отже, ми розкрили суть поставлених проблеми ознайомились із їх проявами в Україні, визначили їх вплив на здоров'я людини, пригадали методи захисту людини від їхніх наслідків. Практичні навички ви отримаєте на третьому уроці, підчас занять із представниками організації Червоний хрест. </w:t>
      </w:r>
    </w:p>
    <w:p w:rsidR="00CF6E38" w:rsidRPr="00CF6E38" w:rsidRDefault="00E07D09" w:rsidP="00422D1C">
      <w:pPr>
        <w:spacing w:after="0" w:line="360" w:lineRule="auto"/>
        <w:jc w:val="both"/>
        <w:rPr>
          <w:rFonts w:ascii="Times New Roman" w:hAnsi="Times New Roman" w:cs="Times New Roman"/>
          <w:b/>
          <w:i/>
          <w:sz w:val="28"/>
          <w:szCs w:val="28"/>
          <w:lang w:val="uk-UA"/>
        </w:rPr>
      </w:pPr>
      <w:r w:rsidRPr="00CF6E38">
        <w:rPr>
          <w:rFonts w:ascii="Times New Roman" w:hAnsi="Times New Roman" w:cs="Times New Roman"/>
          <w:b/>
          <w:i/>
          <w:sz w:val="28"/>
          <w:szCs w:val="28"/>
          <w:lang w:val="uk-UA"/>
        </w:rPr>
        <w:t xml:space="preserve">     V</w:t>
      </w:r>
      <w:r w:rsidR="00CF6E38">
        <w:rPr>
          <w:rFonts w:ascii="Times New Roman" w:hAnsi="Times New Roman" w:cs="Times New Roman"/>
          <w:b/>
          <w:i/>
          <w:sz w:val="28"/>
          <w:szCs w:val="28"/>
          <w:lang w:val="uk-UA"/>
        </w:rPr>
        <w:t>ІІ</w:t>
      </w:r>
      <w:r w:rsidRPr="00CF6E38">
        <w:rPr>
          <w:rFonts w:ascii="Times New Roman" w:hAnsi="Times New Roman" w:cs="Times New Roman"/>
          <w:b/>
          <w:i/>
          <w:sz w:val="28"/>
          <w:szCs w:val="28"/>
          <w:lang w:val="uk-UA"/>
        </w:rPr>
        <w:t xml:space="preserve">. Домашнє завдання. </w:t>
      </w:r>
    </w:p>
    <w:p w:rsidR="00E07D09" w:rsidRPr="00422D1C" w:rsidRDefault="00E07D09" w:rsidP="00422D1C">
      <w:pPr>
        <w:spacing w:after="0" w:line="360" w:lineRule="auto"/>
        <w:jc w:val="both"/>
        <w:rPr>
          <w:rFonts w:ascii="Times New Roman" w:hAnsi="Times New Roman" w:cs="Times New Roman"/>
          <w:sz w:val="28"/>
          <w:szCs w:val="28"/>
          <w:u w:val="single"/>
          <w:lang w:val="uk-UA"/>
        </w:rPr>
      </w:pPr>
      <w:r w:rsidRPr="00422D1C">
        <w:rPr>
          <w:rFonts w:ascii="Times New Roman" w:hAnsi="Times New Roman" w:cs="Times New Roman"/>
          <w:sz w:val="28"/>
          <w:szCs w:val="28"/>
          <w:lang w:val="uk-UA"/>
        </w:rPr>
        <w:t>Підготувати есе «Проблема біженців у світі та Україні.</w:t>
      </w:r>
      <w:r w:rsidR="0052543A" w:rsidRPr="00422D1C">
        <w:rPr>
          <w:rFonts w:ascii="Times New Roman" w:hAnsi="Times New Roman" w:cs="Times New Roman"/>
          <w:sz w:val="28"/>
          <w:szCs w:val="28"/>
          <w:lang w:val="uk-UA"/>
        </w:rPr>
        <w:t xml:space="preserve"> </w:t>
      </w:r>
      <w:r w:rsidRPr="00422D1C">
        <w:rPr>
          <w:rFonts w:ascii="Times New Roman" w:hAnsi="Times New Roman" w:cs="Times New Roman"/>
          <w:sz w:val="28"/>
          <w:szCs w:val="28"/>
          <w:lang w:val="uk-UA"/>
        </w:rPr>
        <w:t>Чи варто їх приймати.»</w:t>
      </w:r>
    </w:p>
    <w:p w:rsidR="0052543A" w:rsidRPr="00422D1C" w:rsidRDefault="0052543A" w:rsidP="00422D1C">
      <w:pPr>
        <w:spacing w:after="0" w:line="360" w:lineRule="auto"/>
        <w:jc w:val="both"/>
        <w:rPr>
          <w:rFonts w:ascii="Times New Roman" w:hAnsi="Times New Roman" w:cs="Times New Roman"/>
          <w:b/>
          <w:sz w:val="28"/>
          <w:szCs w:val="28"/>
          <w:lang w:val="uk-UA"/>
        </w:rPr>
      </w:pPr>
    </w:p>
    <w:p w:rsidR="0052543A" w:rsidRPr="00422D1C" w:rsidRDefault="0052543A" w:rsidP="00422D1C">
      <w:pPr>
        <w:spacing w:after="0" w:line="360" w:lineRule="auto"/>
        <w:jc w:val="both"/>
        <w:rPr>
          <w:rFonts w:ascii="Times New Roman" w:hAnsi="Times New Roman" w:cs="Times New Roman"/>
          <w:b/>
          <w:sz w:val="28"/>
          <w:szCs w:val="28"/>
          <w:lang w:val="uk-UA"/>
        </w:rPr>
        <w:sectPr w:rsidR="0052543A" w:rsidRPr="00422D1C" w:rsidSect="0052543A">
          <w:pgSz w:w="11906" w:h="16838"/>
          <w:pgMar w:top="568" w:right="850" w:bottom="850" w:left="1134" w:header="708" w:footer="708" w:gutter="0"/>
          <w:cols w:space="708"/>
          <w:docGrid w:linePitch="360"/>
        </w:sectPr>
      </w:pPr>
    </w:p>
    <w:tbl>
      <w:tblPr>
        <w:tblStyle w:val="a4"/>
        <w:tblpPr w:leftFromText="180" w:rightFromText="180" w:horzAnchor="page" w:tblpX="1216" w:tblpY="1095"/>
        <w:tblW w:w="14991" w:type="dxa"/>
        <w:tblLayout w:type="fixed"/>
        <w:tblLook w:val="05A0" w:firstRow="1" w:lastRow="0" w:firstColumn="1" w:lastColumn="1" w:noHBand="0" w:noVBand="1"/>
      </w:tblPr>
      <w:tblGrid>
        <w:gridCol w:w="1526"/>
        <w:gridCol w:w="1843"/>
        <w:gridCol w:w="2835"/>
        <w:gridCol w:w="2267"/>
        <w:gridCol w:w="2126"/>
        <w:gridCol w:w="2126"/>
        <w:gridCol w:w="2268"/>
      </w:tblGrid>
      <w:tr w:rsidR="00422D1C" w:rsidRPr="00422D1C" w:rsidTr="003D5B0B">
        <w:trPr>
          <w:trHeight w:val="1096"/>
        </w:trPr>
        <w:tc>
          <w:tcPr>
            <w:tcW w:w="1526" w:type="dxa"/>
            <w:shd w:val="clear" w:color="auto" w:fill="auto"/>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lastRenderedPageBreak/>
              <w:t>Глобальна проблема людства</w:t>
            </w:r>
          </w:p>
        </w:tc>
        <w:tc>
          <w:tcPr>
            <w:tcW w:w="1843" w:type="dxa"/>
            <w:tcBorders>
              <w:bottom w:val="single" w:sz="4" w:space="0" w:color="auto"/>
              <w:right w:val="single" w:sz="4" w:space="0" w:color="auto"/>
            </w:tcBorders>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Сутність глобальної проблеми</w:t>
            </w:r>
          </w:p>
        </w:tc>
        <w:tc>
          <w:tcPr>
            <w:tcW w:w="2835" w:type="dxa"/>
            <w:tcBorders>
              <w:left w:val="single" w:sz="4" w:space="0" w:color="auto"/>
              <w:bottom w:val="single" w:sz="4" w:space="0" w:color="auto"/>
              <w:right w:val="single" w:sz="4" w:space="0" w:color="auto"/>
            </w:tcBorders>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Причини її виникнення</w:t>
            </w:r>
          </w:p>
        </w:tc>
        <w:tc>
          <w:tcPr>
            <w:tcW w:w="2267" w:type="dxa"/>
            <w:tcBorders>
              <w:left w:val="single" w:sz="4" w:space="0" w:color="auto"/>
              <w:bottom w:val="single" w:sz="4" w:space="0" w:color="auto"/>
              <w:right w:val="single" w:sz="4" w:space="0" w:color="auto"/>
            </w:tcBorders>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Можливі шляхи їх розв`язання</w:t>
            </w:r>
          </w:p>
        </w:tc>
        <w:tc>
          <w:tcPr>
            <w:tcW w:w="2126" w:type="dxa"/>
            <w:tcBorders>
              <w:left w:val="single" w:sz="4" w:space="0" w:color="auto"/>
              <w:bottom w:val="single" w:sz="4" w:space="0" w:color="auto"/>
            </w:tcBorders>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Прояви</w:t>
            </w:r>
          </w:p>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в</w:t>
            </w:r>
          </w:p>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Україні</w:t>
            </w:r>
          </w:p>
        </w:tc>
        <w:tc>
          <w:tcPr>
            <w:tcW w:w="2126" w:type="dxa"/>
            <w:shd w:val="clear" w:color="auto" w:fill="auto"/>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Вплив на здоров'я людини</w:t>
            </w:r>
          </w:p>
        </w:tc>
        <w:tc>
          <w:tcPr>
            <w:tcW w:w="2268" w:type="dxa"/>
            <w:shd w:val="clear" w:color="auto" w:fill="auto"/>
            <w:vAlign w:val="center"/>
          </w:tcPr>
          <w:p w:rsidR="0052543A" w:rsidRPr="00422D1C" w:rsidRDefault="0052543A" w:rsidP="00422D1C">
            <w:pPr>
              <w:jc w:val="center"/>
              <w:rPr>
                <w:rFonts w:ascii="Times New Roman" w:hAnsi="Times New Roman" w:cs="Times New Roman"/>
                <w:b/>
                <w:i/>
                <w:sz w:val="26"/>
                <w:szCs w:val="26"/>
                <w:lang w:val="uk-UA"/>
              </w:rPr>
            </w:pPr>
            <w:r w:rsidRPr="00422D1C">
              <w:rPr>
                <w:rFonts w:ascii="Times New Roman" w:hAnsi="Times New Roman" w:cs="Times New Roman"/>
                <w:b/>
                <w:i/>
                <w:sz w:val="26"/>
                <w:szCs w:val="26"/>
                <w:lang w:val="uk-UA"/>
              </w:rPr>
              <w:t>Методи захисту</w:t>
            </w:r>
          </w:p>
          <w:p w:rsidR="0052543A" w:rsidRPr="00422D1C" w:rsidRDefault="00E051DE" w:rsidP="00422D1C">
            <w:pPr>
              <w:jc w:val="center"/>
              <w:rPr>
                <w:b/>
                <w:i/>
                <w:sz w:val="26"/>
                <w:szCs w:val="26"/>
                <w:lang w:val="uk-UA"/>
              </w:rPr>
            </w:pPr>
            <w:r w:rsidRPr="00422D1C">
              <w:rPr>
                <w:rFonts w:ascii="Times New Roman" w:hAnsi="Times New Roman" w:cs="Times New Roman"/>
                <w:b/>
                <w:i/>
                <w:sz w:val="26"/>
                <w:szCs w:val="26"/>
                <w:lang w:val="uk-UA"/>
              </w:rPr>
              <w:t>людини у разі виникнення НС</w:t>
            </w:r>
          </w:p>
        </w:tc>
      </w:tr>
      <w:tr w:rsidR="00422D1C" w:rsidRPr="00422D1C" w:rsidTr="00D97E1E">
        <w:trPr>
          <w:trHeight w:val="2853"/>
        </w:trPr>
        <w:tc>
          <w:tcPr>
            <w:tcW w:w="1526" w:type="dxa"/>
            <w:shd w:val="clear" w:color="auto" w:fill="auto"/>
          </w:tcPr>
          <w:p w:rsidR="0052543A" w:rsidRPr="00422D1C" w:rsidRDefault="0052543A" w:rsidP="00422D1C">
            <w:pPr>
              <w:jc w:val="both"/>
              <w:rPr>
                <w:rFonts w:ascii="Times New Roman" w:hAnsi="Times New Roman" w:cs="Times New Roman"/>
                <w:i/>
                <w:sz w:val="28"/>
                <w:szCs w:val="28"/>
                <w:lang w:val="uk-UA"/>
              </w:rPr>
            </w:pPr>
            <w:r w:rsidRPr="00422D1C">
              <w:rPr>
                <w:rFonts w:ascii="Times New Roman" w:hAnsi="Times New Roman" w:cs="Times New Roman"/>
                <w:i/>
                <w:sz w:val="28"/>
                <w:szCs w:val="28"/>
                <w:lang w:val="uk-UA"/>
              </w:rPr>
              <w:t>Політична</w:t>
            </w:r>
          </w:p>
        </w:tc>
        <w:tc>
          <w:tcPr>
            <w:tcW w:w="1843" w:type="dxa"/>
            <w:tcBorders>
              <w:top w:val="single" w:sz="4" w:space="0" w:color="auto"/>
              <w:bottom w:val="single" w:sz="4" w:space="0" w:color="auto"/>
              <w:right w:val="single" w:sz="4" w:space="0" w:color="auto"/>
            </w:tcBorders>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Війна і мир</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Економічне і політичне протистояння</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Регіональні конфлікти</w:t>
            </w:r>
          </w:p>
        </w:tc>
        <w:tc>
          <w:tcPr>
            <w:tcW w:w="2835" w:type="dxa"/>
            <w:tcBorders>
              <w:top w:val="single" w:sz="4" w:space="0" w:color="auto"/>
              <w:left w:val="single" w:sz="4" w:space="0" w:color="auto"/>
              <w:bottom w:val="single" w:sz="4" w:space="0" w:color="auto"/>
              <w:right w:val="single" w:sz="4" w:space="0" w:color="auto"/>
            </w:tcBorders>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Нагромадження зброї масового знищення</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Колоніальне минуле</w:t>
            </w:r>
          </w:p>
          <w:p w:rsidR="0052543A" w:rsidRPr="00422D1C" w:rsidRDefault="0052543A" w:rsidP="00422D1C">
            <w:pPr>
              <w:jc w:val="both"/>
              <w:rPr>
                <w:rFonts w:ascii="Times New Roman" w:hAnsi="Times New Roman" w:cs="Times New Roman"/>
                <w:i/>
                <w:sz w:val="24"/>
                <w:szCs w:val="24"/>
                <w:lang w:val="uk-UA"/>
              </w:rPr>
            </w:pPr>
            <w:proofErr w:type="spellStart"/>
            <w:r w:rsidRPr="00422D1C">
              <w:rPr>
                <w:rFonts w:ascii="Times New Roman" w:hAnsi="Times New Roman" w:cs="Times New Roman"/>
                <w:i/>
                <w:sz w:val="24"/>
                <w:szCs w:val="24"/>
                <w:lang w:val="uk-UA"/>
              </w:rPr>
              <w:t>Мілітарна</w:t>
            </w:r>
            <w:proofErr w:type="spellEnd"/>
            <w:r w:rsidRPr="00422D1C">
              <w:rPr>
                <w:rFonts w:ascii="Times New Roman" w:hAnsi="Times New Roman" w:cs="Times New Roman"/>
                <w:i/>
                <w:sz w:val="24"/>
                <w:szCs w:val="24"/>
                <w:lang w:val="uk-UA"/>
              </w:rPr>
              <w:t xml:space="preserve"> політика окремих держав</w:t>
            </w:r>
          </w:p>
        </w:tc>
        <w:tc>
          <w:tcPr>
            <w:tcW w:w="2267" w:type="dxa"/>
            <w:tcBorders>
              <w:top w:val="single" w:sz="4" w:space="0" w:color="auto"/>
              <w:left w:val="single" w:sz="4" w:space="0" w:color="auto"/>
              <w:bottom w:val="single" w:sz="4" w:space="0" w:color="auto"/>
              <w:right w:val="single" w:sz="4" w:space="0" w:color="auto"/>
            </w:tcBorders>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 xml:space="preserve">Скорочення торгівлі </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зброєю</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 xml:space="preserve">Нерозповсюдження </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ядерної зброї</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Діяльність Ради безпеки ООН</w:t>
            </w:r>
          </w:p>
        </w:tc>
        <w:tc>
          <w:tcPr>
            <w:tcW w:w="2126" w:type="dxa"/>
            <w:tcBorders>
              <w:top w:val="single" w:sz="4" w:space="0" w:color="auto"/>
              <w:left w:val="single" w:sz="4" w:space="0" w:color="auto"/>
              <w:bottom w:val="single" w:sz="4" w:space="0" w:color="auto"/>
            </w:tcBorders>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Анексія Криму</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Війна на сході України</w:t>
            </w:r>
          </w:p>
        </w:tc>
        <w:tc>
          <w:tcPr>
            <w:tcW w:w="2126" w:type="dxa"/>
            <w:shd w:val="clear" w:color="auto" w:fill="auto"/>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Ушкодження організму.</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Психологічні</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порушення.</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Нелегальне володіння зброєю.</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Поширення</w:t>
            </w:r>
          </w:p>
          <w:p w:rsidR="0052543A" w:rsidRPr="00422D1C" w:rsidRDefault="00D97E1E" w:rsidP="00422D1C">
            <w:pPr>
              <w:ind w:right="-109"/>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боєприпасів, вибухо</w:t>
            </w:r>
            <w:r w:rsidR="0052543A" w:rsidRPr="00422D1C">
              <w:rPr>
                <w:rFonts w:ascii="Times New Roman" w:hAnsi="Times New Roman" w:cs="Times New Roman"/>
                <w:i/>
                <w:sz w:val="24"/>
                <w:szCs w:val="24"/>
                <w:lang w:val="uk-UA"/>
              </w:rPr>
              <w:t>небезпечних</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предметів</w:t>
            </w:r>
          </w:p>
        </w:tc>
        <w:tc>
          <w:tcPr>
            <w:tcW w:w="2268" w:type="dxa"/>
            <w:shd w:val="clear" w:color="auto" w:fill="auto"/>
          </w:tcPr>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Первинна долікарська</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допомога.</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Психологічна реабілітація</w:t>
            </w:r>
          </w:p>
          <w:p w:rsidR="0052543A" w:rsidRPr="00422D1C" w:rsidRDefault="0052543A" w:rsidP="00422D1C">
            <w:pPr>
              <w:jc w:val="both"/>
              <w:rPr>
                <w:rFonts w:ascii="Times New Roman" w:hAnsi="Times New Roman" w:cs="Times New Roman"/>
                <w:i/>
                <w:sz w:val="24"/>
                <w:szCs w:val="24"/>
                <w:lang w:val="uk-UA"/>
              </w:rPr>
            </w:pPr>
            <w:r w:rsidRPr="00422D1C">
              <w:rPr>
                <w:rFonts w:ascii="Times New Roman" w:hAnsi="Times New Roman" w:cs="Times New Roman"/>
                <w:i/>
                <w:sz w:val="24"/>
                <w:szCs w:val="24"/>
                <w:lang w:val="uk-UA"/>
              </w:rPr>
              <w:t xml:space="preserve">Правила </w:t>
            </w:r>
          </w:p>
          <w:p w:rsidR="0052543A" w:rsidRPr="00422D1C" w:rsidRDefault="0052543A"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поведінки з підозрілими</w:t>
            </w:r>
          </w:p>
          <w:p w:rsidR="0052543A" w:rsidRPr="00422D1C" w:rsidRDefault="0052543A" w:rsidP="00422D1C">
            <w:pPr>
              <w:jc w:val="both"/>
              <w:rPr>
                <w:sz w:val="24"/>
                <w:szCs w:val="24"/>
                <w:lang w:val="uk-UA"/>
              </w:rPr>
            </w:pPr>
            <w:r w:rsidRPr="00422D1C">
              <w:rPr>
                <w:rFonts w:ascii="Times New Roman" w:hAnsi="Times New Roman" w:cs="Times New Roman"/>
                <w:i/>
                <w:sz w:val="24"/>
                <w:szCs w:val="24"/>
                <w:lang w:val="uk-UA"/>
              </w:rPr>
              <w:t>предметами</w:t>
            </w:r>
          </w:p>
        </w:tc>
      </w:tr>
      <w:tr w:rsidR="00422D1C" w:rsidRPr="00422D1C" w:rsidTr="003D5B0B">
        <w:trPr>
          <w:trHeight w:val="2532"/>
        </w:trPr>
        <w:tc>
          <w:tcPr>
            <w:tcW w:w="1526" w:type="dxa"/>
            <w:shd w:val="clear" w:color="auto" w:fill="auto"/>
          </w:tcPr>
          <w:p w:rsidR="007465F0" w:rsidRPr="00422D1C" w:rsidRDefault="007465F0" w:rsidP="00422D1C">
            <w:pPr>
              <w:jc w:val="both"/>
              <w:rPr>
                <w:rFonts w:ascii="Times New Roman" w:hAnsi="Times New Roman" w:cs="Times New Roman"/>
                <w:i/>
                <w:sz w:val="28"/>
                <w:szCs w:val="28"/>
                <w:lang w:val="uk-UA"/>
              </w:rPr>
            </w:pPr>
            <w:proofErr w:type="spellStart"/>
            <w:r w:rsidRPr="00422D1C">
              <w:rPr>
                <w:rFonts w:ascii="Times New Roman" w:hAnsi="Times New Roman" w:cs="Times New Roman"/>
                <w:i/>
                <w:sz w:val="28"/>
                <w:szCs w:val="28"/>
                <w:lang w:val="en-US"/>
              </w:rPr>
              <w:t>Екологічна</w:t>
            </w:r>
            <w:proofErr w:type="spellEnd"/>
          </w:p>
        </w:tc>
        <w:tc>
          <w:tcPr>
            <w:tcW w:w="1843" w:type="dxa"/>
            <w:tcBorders>
              <w:top w:val="single" w:sz="4" w:space="0" w:color="auto"/>
              <w:right w:val="single" w:sz="4" w:space="0" w:color="auto"/>
            </w:tcBorders>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Виснаження</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природних ресурсів.</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Забруднення</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довкілля</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"Парниковий ефект"</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"Озонові дірки"</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Смог.</w:t>
            </w:r>
          </w:p>
        </w:tc>
        <w:tc>
          <w:tcPr>
            <w:tcW w:w="2835" w:type="dxa"/>
            <w:tcBorders>
              <w:top w:val="single" w:sz="4" w:space="0" w:color="auto"/>
              <w:left w:val="single" w:sz="4" w:space="0" w:color="auto"/>
              <w:right w:val="single" w:sz="4" w:space="0" w:color="auto"/>
            </w:tcBorders>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Швидкі темпи зростання виробництва</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Нагромадження відходів</w:t>
            </w:r>
          </w:p>
        </w:tc>
        <w:tc>
          <w:tcPr>
            <w:tcW w:w="2267" w:type="dxa"/>
            <w:tcBorders>
              <w:top w:val="single" w:sz="4" w:space="0" w:color="auto"/>
              <w:left w:val="single" w:sz="4" w:space="0" w:color="auto"/>
              <w:right w:val="single" w:sz="4" w:space="0" w:color="auto"/>
            </w:tcBorders>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Перехід до маловідходного виробництва.</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Енергозберігаючі технології.</w:t>
            </w:r>
          </w:p>
          <w:p w:rsidR="007465F0" w:rsidRPr="00422D1C" w:rsidRDefault="007465F0" w:rsidP="00422D1C">
            <w:pPr>
              <w:rPr>
                <w:rFonts w:ascii="Times New Roman" w:hAnsi="Times New Roman" w:cs="Times New Roman"/>
                <w:i/>
                <w:sz w:val="24"/>
                <w:szCs w:val="24"/>
                <w:lang w:val="uk-UA"/>
              </w:rPr>
            </w:pPr>
          </w:p>
        </w:tc>
        <w:tc>
          <w:tcPr>
            <w:tcW w:w="2126" w:type="dxa"/>
            <w:tcBorders>
              <w:top w:val="single" w:sz="4" w:space="0" w:color="auto"/>
              <w:left w:val="single" w:sz="4" w:space="0" w:color="auto"/>
            </w:tcBorders>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Забруднення повітря та водойм</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Радіаційне</w:t>
            </w:r>
          </w:p>
          <w:p w:rsidR="007465F0" w:rsidRPr="00422D1C" w:rsidRDefault="003D5B0B"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з</w:t>
            </w:r>
            <w:r w:rsidR="007465F0" w:rsidRPr="00422D1C">
              <w:rPr>
                <w:rFonts w:ascii="Times New Roman" w:hAnsi="Times New Roman" w:cs="Times New Roman"/>
                <w:i/>
                <w:sz w:val="24"/>
                <w:szCs w:val="24"/>
                <w:lang w:val="uk-UA"/>
              </w:rPr>
              <w:t>абруднення. Вирубування лісів</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Сміттєзвалища.</w:t>
            </w:r>
          </w:p>
          <w:p w:rsidR="007465F0" w:rsidRPr="00422D1C" w:rsidRDefault="007465F0" w:rsidP="00422D1C">
            <w:pPr>
              <w:rPr>
                <w:rFonts w:ascii="Times New Roman" w:hAnsi="Times New Roman" w:cs="Times New Roman"/>
                <w:i/>
                <w:sz w:val="24"/>
                <w:szCs w:val="24"/>
                <w:lang w:val="uk-UA"/>
              </w:rPr>
            </w:pPr>
          </w:p>
          <w:p w:rsidR="007465F0" w:rsidRPr="00422D1C" w:rsidRDefault="007465F0" w:rsidP="00422D1C">
            <w:pPr>
              <w:rPr>
                <w:rFonts w:ascii="Times New Roman" w:hAnsi="Times New Roman" w:cs="Times New Roman"/>
                <w:i/>
                <w:sz w:val="24"/>
                <w:szCs w:val="24"/>
                <w:lang w:val="uk-UA"/>
              </w:rPr>
            </w:pPr>
          </w:p>
        </w:tc>
        <w:tc>
          <w:tcPr>
            <w:tcW w:w="2126" w:type="dxa"/>
            <w:shd w:val="clear" w:color="auto" w:fill="auto"/>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Алергічні</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захворювання</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Захворювання</w:t>
            </w:r>
          </w:p>
          <w:p w:rsidR="007465F0" w:rsidRPr="00422D1C" w:rsidRDefault="003D5B0B"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о</w:t>
            </w:r>
            <w:r w:rsidR="007465F0" w:rsidRPr="00422D1C">
              <w:rPr>
                <w:rFonts w:ascii="Times New Roman" w:hAnsi="Times New Roman" w:cs="Times New Roman"/>
                <w:i/>
                <w:sz w:val="24"/>
                <w:szCs w:val="24"/>
                <w:lang w:val="uk-UA"/>
              </w:rPr>
              <w:t>рганів дихання</w:t>
            </w:r>
          </w:p>
          <w:p w:rsidR="007465F0" w:rsidRPr="00422D1C" w:rsidRDefault="007465F0" w:rsidP="00422D1C">
            <w:pPr>
              <w:rPr>
                <w:sz w:val="24"/>
                <w:szCs w:val="24"/>
                <w:lang w:val="uk-UA"/>
              </w:rPr>
            </w:pPr>
          </w:p>
          <w:p w:rsidR="007465F0" w:rsidRPr="00422D1C" w:rsidRDefault="007465F0" w:rsidP="00422D1C">
            <w:pPr>
              <w:rPr>
                <w:rFonts w:ascii="Times New Roman" w:hAnsi="Times New Roman" w:cs="Times New Roman"/>
                <w:i/>
                <w:sz w:val="24"/>
                <w:szCs w:val="24"/>
                <w:lang w:val="uk-UA"/>
              </w:rPr>
            </w:pPr>
          </w:p>
          <w:p w:rsidR="007465F0" w:rsidRPr="00422D1C" w:rsidRDefault="007465F0" w:rsidP="00422D1C">
            <w:pPr>
              <w:rPr>
                <w:rFonts w:ascii="Times New Roman" w:hAnsi="Times New Roman" w:cs="Times New Roman"/>
                <w:i/>
                <w:sz w:val="24"/>
                <w:szCs w:val="24"/>
                <w:lang w:val="uk-UA"/>
              </w:rPr>
            </w:pPr>
          </w:p>
        </w:tc>
        <w:tc>
          <w:tcPr>
            <w:tcW w:w="2268" w:type="dxa"/>
            <w:shd w:val="clear" w:color="auto" w:fill="auto"/>
          </w:tcPr>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Використання протигазів,</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Респіраторів</w:t>
            </w:r>
            <w:r w:rsidR="00E1327B" w:rsidRPr="00422D1C">
              <w:rPr>
                <w:rFonts w:ascii="Times New Roman" w:hAnsi="Times New Roman" w:cs="Times New Roman"/>
                <w:i/>
                <w:sz w:val="24"/>
                <w:szCs w:val="24"/>
                <w:lang w:val="uk-UA"/>
              </w:rPr>
              <w:t>,</w:t>
            </w:r>
          </w:p>
          <w:p w:rsidR="007465F0" w:rsidRPr="00422D1C" w:rsidRDefault="007465F0" w:rsidP="00422D1C">
            <w:pPr>
              <w:rPr>
                <w:rFonts w:ascii="Times New Roman" w:hAnsi="Times New Roman" w:cs="Times New Roman"/>
                <w:i/>
                <w:sz w:val="24"/>
                <w:szCs w:val="24"/>
                <w:lang w:val="uk-UA"/>
              </w:rPr>
            </w:pPr>
            <w:r w:rsidRPr="00422D1C">
              <w:rPr>
                <w:rFonts w:ascii="Times New Roman" w:hAnsi="Times New Roman" w:cs="Times New Roman"/>
                <w:i/>
                <w:sz w:val="24"/>
                <w:szCs w:val="24"/>
                <w:lang w:val="uk-UA"/>
              </w:rPr>
              <w:t>пов'язок.</w:t>
            </w:r>
          </w:p>
          <w:p w:rsidR="007465F0" w:rsidRPr="00422D1C" w:rsidRDefault="007465F0" w:rsidP="00422D1C">
            <w:pPr>
              <w:rPr>
                <w:rFonts w:ascii="Times New Roman" w:hAnsi="Times New Roman" w:cs="Times New Roman"/>
                <w:i/>
                <w:sz w:val="24"/>
                <w:szCs w:val="24"/>
                <w:lang w:val="uk-UA"/>
              </w:rPr>
            </w:pPr>
          </w:p>
          <w:p w:rsidR="007465F0" w:rsidRPr="00422D1C" w:rsidRDefault="007465F0" w:rsidP="00422D1C">
            <w:pPr>
              <w:rPr>
                <w:rFonts w:ascii="Times New Roman" w:hAnsi="Times New Roman" w:cs="Times New Roman"/>
                <w:i/>
                <w:sz w:val="24"/>
                <w:szCs w:val="24"/>
                <w:lang w:val="uk-UA"/>
              </w:rPr>
            </w:pPr>
          </w:p>
          <w:p w:rsidR="007465F0" w:rsidRPr="00422D1C" w:rsidRDefault="007465F0" w:rsidP="00422D1C">
            <w:pPr>
              <w:rPr>
                <w:sz w:val="24"/>
                <w:szCs w:val="24"/>
                <w:lang w:val="uk-UA"/>
              </w:rPr>
            </w:pPr>
          </w:p>
          <w:p w:rsidR="007465F0" w:rsidRPr="00422D1C" w:rsidRDefault="007465F0" w:rsidP="00422D1C">
            <w:pPr>
              <w:rPr>
                <w:rFonts w:ascii="Times New Roman" w:hAnsi="Times New Roman" w:cs="Times New Roman"/>
                <w:i/>
                <w:sz w:val="24"/>
                <w:szCs w:val="24"/>
                <w:lang w:val="uk-UA"/>
              </w:rPr>
            </w:pPr>
          </w:p>
        </w:tc>
      </w:tr>
    </w:tbl>
    <w:p w:rsidR="0052543A" w:rsidRPr="00422D1C" w:rsidRDefault="0052543A" w:rsidP="00422D1C">
      <w:pPr>
        <w:spacing w:after="0" w:line="360" w:lineRule="auto"/>
        <w:ind w:firstLine="709"/>
        <w:jc w:val="right"/>
        <w:rPr>
          <w:rFonts w:ascii="Times New Roman" w:hAnsi="Times New Roman" w:cs="Times New Roman"/>
          <w:b/>
          <w:sz w:val="28"/>
          <w:szCs w:val="28"/>
          <w:lang w:val="uk-UA"/>
        </w:rPr>
      </w:pPr>
      <w:r w:rsidRPr="00422D1C">
        <w:rPr>
          <w:rFonts w:ascii="Times New Roman" w:hAnsi="Times New Roman" w:cs="Times New Roman"/>
          <w:b/>
          <w:sz w:val="28"/>
          <w:szCs w:val="28"/>
          <w:lang w:val="uk-UA"/>
        </w:rPr>
        <w:t>Додаток 1</w:t>
      </w:r>
    </w:p>
    <w:p w:rsidR="00E07D09" w:rsidRPr="00422D1C" w:rsidRDefault="00E07D09" w:rsidP="00422D1C">
      <w:pPr>
        <w:spacing w:after="0" w:line="360" w:lineRule="auto"/>
        <w:ind w:firstLine="709"/>
        <w:jc w:val="center"/>
        <w:rPr>
          <w:rFonts w:ascii="Times New Roman" w:hAnsi="Times New Roman" w:cs="Times New Roman"/>
          <w:b/>
          <w:sz w:val="28"/>
          <w:szCs w:val="28"/>
          <w:lang w:val="uk-UA"/>
        </w:rPr>
      </w:pPr>
    </w:p>
    <w:p w:rsidR="00E07D09" w:rsidRPr="00422D1C" w:rsidRDefault="00E07D09" w:rsidP="00422D1C">
      <w:pPr>
        <w:spacing w:after="0" w:line="360" w:lineRule="auto"/>
        <w:ind w:firstLine="709"/>
        <w:jc w:val="both"/>
        <w:rPr>
          <w:rFonts w:ascii="Times New Roman" w:hAnsi="Times New Roman" w:cs="Times New Roman"/>
          <w:b/>
          <w:sz w:val="28"/>
          <w:szCs w:val="28"/>
          <w:lang w:val="uk-UA"/>
        </w:rPr>
      </w:pPr>
    </w:p>
    <w:p w:rsidR="00E07D09" w:rsidRPr="00422D1C" w:rsidRDefault="00E07D09" w:rsidP="00422D1C">
      <w:pPr>
        <w:spacing w:after="0" w:line="360" w:lineRule="auto"/>
        <w:ind w:firstLine="709"/>
        <w:jc w:val="both"/>
        <w:rPr>
          <w:rFonts w:ascii="Times New Roman" w:hAnsi="Times New Roman" w:cs="Times New Roman"/>
          <w:b/>
          <w:sz w:val="28"/>
          <w:szCs w:val="28"/>
          <w:lang w:val="uk-UA"/>
        </w:rPr>
      </w:pPr>
    </w:p>
    <w:sectPr w:rsidR="00E07D09" w:rsidRPr="00422D1C" w:rsidSect="0052543A">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A77047"/>
    <w:multiLevelType w:val="hybridMultilevel"/>
    <w:tmpl w:val="633A1C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D09"/>
    <w:rsid w:val="003D5B0B"/>
    <w:rsid w:val="00422D1C"/>
    <w:rsid w:val="0052543A"/>
    <w:rsid w:val="005B5316"/>
    <w:rsid w:val="007465F0"/>
    <w:rsid w:val="00A75FC5"/>
    <w:rsid w:val="00A96AA6"/>
    <w:rsid w:val="00C66AEE"/>
    <w:rsid w:val="00CE67A1"/>
    <w:rsid w:val="00CF4380"/>
    <w:rsid w:val="00CF6E38"/>
    <w:rsid w:val="00D97E1E"/>
    <w:rsid w:val="00E051DE"/>
    <w:rsid w:val="00E07D09"/>
    <w:rsid w:val="00E132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4DF2"/>
  <w15:docId w15:val="{2CCD5DB1-7A61-45FB-9ACE-E819CBAA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7D09"/>
    <w:pPr>
      <w:ind w:left="720"/>
      <w:contextualSpacing/>
    </w:pPr>
    <w:rPr>
      <w:rFonts w:eastAsiaTheme="minorHAnsi"/>
      <w:lang w:eastAsia="en-US"/>
    </w:rPr>
  </w:style>
  <w:style w:type="table" w:styleId="a4">
    <w:name w:val="Table Grid"/>
    <w:basedOn w:val="a1"/>
    <w:uiPriority w:val="59"/>
    <w:rsid w:val="00E07D0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782</Words>
  <Characters>4464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cp:lastPrinted>2016-03-23T08:44:00Z</cp:lastPrinted>
  <dcterms:created xsi:type="dcterms:W3CDTF">2021-01-28T09:37:00Z</dcterms:created>
  <dcterms:modified xsi:type="dcterms:W3CDTF">2021-01-30T20:42:00Z</dcterms:modified>
</cp:coreProperties>
</file>