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246096" w14:textId="77777777" w:rsidR="0098460C" w:rsidRPr="00964A72" w:rsidRDefault="0098460C">
      <w:pPr>
        <w:rPr>
          <w:rFonts w:ascii="Times New Roman" w:hAnsi="Times New Roman" w:cs="Times New Roman"/>
          <w:sz w:val="28"/>
          <w:szCs w:val="28"/>
        </w:rPr>
      </w:pPr>
      <w:bookmarkStart w:id="0" w:name="_Hlk55104894"/>
      <w:bookmarkEnd w:id="0"/>
      <w:r w:rsidRPr="00964A72">
        <w:rPr>
          <w:rFonts w:ascii="Times New Roman" w:hAnsi="Times New Roman" w:cs="Times New Roman"/>
          <w:sz w:val="28"/>
          <w:szCs w:val="28"/>
        </w:rPr>
        <w:t>Інтегрований урок.</w:t>
      </w:r>
    </w:p>
    <w:p w14:paraId="0B9A1012" w14:textId="77777777" w:rsidR="0013547C" w:rsidRPr="00964A72" w:rsidRDefault="00BD4E49">
      <w:pPr>
        <w:rPr>
          <w:rFonts w:ascii="Times New Roman" w:hAnsi="Times New Roman" w:cs="Times New Roman"/>
          <w:sz w:val="28"/>
          <w:szCs w:val="28"/>
        </w:rPr>
      </w:pPr>
      <w:r w:rsidRPr="00964A72">
        <w:rPr>
          <w:rFonts w:ascii="Times New Roman" w:hAnsi="Times New Roman" w:cs="Times New Roman"/>
          <w:sz w:val="28"/>
          <w:szCs w:val="28"/>
          <w:u w:val="single"/>
        </w:rPr>
        <w:t>Тема</w:t>
      </w:r>
      <w:r w:rsidR="006442A8" w:rsidRPr="00964A72">
        <w:rPr>
          <w:rFonts w:ascii="Times New Roman" w:hAnsi="Times New Roman" w:cs="Times New Roman"/>
          <w:sz w:val="28"/>
          <w:szCs w:val="28"/>
          <w:u w:val="single"/>
        </w:rPr>
        <w:t xml:space="preserve"> уроку</w:t>
      </w:r>
      <w:r w:rsidR="006442A8" w:rsidRPr="00964A72">
        <w:rPr>
          <w:rFonts w:ascii="Times New Roman" w:hAnsi="Times New Roman" w:cs="Times New Roman"/>
          <w:sz w:val="28"/>
          <w:szCs w:val="28"/>
        </w:rPr>
        <w:t>.</w:t>
      </w:r>
      <w:r w:rsidRPr="00964A72">
        <w:rPr>
          <w:rFonts w:ascii="Times New Roman" w:hAnsi="Times New Roman" w:cs="Times New Roman"/>
          <w:sz w:val="28"/>
          <w:szCs w:val="28"/>
        </w:rPr>
        <w:t xml:space="preserve"> </w:t>
      </w:r>
      <w:r w:rsidR="006442A8" w:rsidRPr="00964A72">
        <w:rPr>
          <w:rFonts w:ascii="Times New Roman" w:hAnsi="Times New Roman" w:cs="Times New Roman"/>
          <w:sz w:val="28"/>
          <w:szCs w:val="28"/>
        </w:rPr>
        <w:t>М</w:t>
      </w:r>
      <w:r w:rsidRPr="00964A72">
        <w:rPr>
          <w:rFonts w:ascii="Times New Roman" w:hAnsi="Times New Roman" w:cs="Times New Roman"/>
          <w:sz w:val="28"/>
          <w:szCs w:val="28"/>
        </w:rPr>
        <w:t>еталургія – престиж , інновації та перспективи.</w:t>
      </w:r>
    </w:p>
    <w:p w14:paraId="30673125" w14:textId="77777777" w:rsidR="00BD4E49" w:rsidRPr="00964A72" w:rsidRDefault="00BD4E49">
      <w:pPr>
        <w:rPr>
          <w:rFonts w:ascii="Times New Roman" w:hAnsi="Times New Roman" w:cs="Times New Roman"/>
          <w:sz w:val="28"/>
          <w:szCs w:val="28"/>
        </w:rPr>
      </w:pPr>
      <w:r w:rsidRPr="00964A72">
        <w:rPr>
          <w:rFonts w:ascii="Times New Roman" w:hAnsi="Times New Roman" w:cs="Times New Roman"/>
          <w:sz w:val="28"/>
          <w:szCs w:val="28"/>
          <w:u w:val="single"/>
        </w:rPr>
        <w:t>Мета</w:t>
      </w:r>
      <w:r w:rsidRPr="00964A72">
        <w:rPr>
          <w:rFonts w:ascii="Times New Roman" w:hAnsi="Times New Roman" w:cs="Times New Roman"/>
          <w:sz w:val="28"/>
          <w:szCs w:val="28"/>
        </w:rPr>
        <w:t>:</w:t>
      </w:r>
      <w:r w:rsidR="006442A8" w:rsidRPr="00964A72">
        <w:rPr>
          <w:rFonts w:ascii="Times New Roman" w:hAnsi="Times New Roman" w:cs="Times New Roman"/>
          <w:sz w:val="28"/>
          <w:szCs w:val="28"/>
        </w:rPr>
        <w:t xml:space="preserve"> д</w:t>
      </w:r>
      <w:r w:rsidRPr="00964A72">
        <w:rPr>
          <w:rFonts w:ascii="Times New Roman" w:hAnsi="Times New Roman" w:cs="Times New Roman"/>
          <w:sz w:val="28"/>
          <w:szCs w:val="28"/>
        </w:rPr>
        <w:t>ати поняття про металургійний комплекс,його структуру,способи виплавки чорних металів та способи організації виробництва</w:t>
      </w:r>
      <w:r w:rsidR="006442A8" w:rsidRPr="00964A72">
        <w:rPr>
          <w:rFonts w:ascii="Times New Roman" w:hAnsi="Times New Roman" w:cs="Times New Roman"/>
          <w:sz w:val="28"/>
          <w:szCs w:val="28"/>
        </w:rPr>
        <w:t>, визначити їх переваги та недоліки.</w:t>
      </w:r>
      <w:r w:rsidRPr="00964A72">
        <w:rPr>
          <w:rFonts w:ascii="Times New Roman" w:hAnsi="Times New Roman" w:cs="Times New Roman"/>
          <w:sz w:val="28"/>
          <w:szCs w:val="28"/>
        </w:rPr>
        <w:t xml:space="preserve"> Розглянути чинники розміщення</w:t>
      </w:r>
      <w:r w:rsidR="006442A8" w:rsidRPr="00964A72">
        <w:rPr>
          <w:rFonts w:ascii="Times New Roman" w:hAnsi="Times New Roman" w:cs="Times New Roman"/>
          <w:sz w:val="28"/>
          <w:szCs w:val="28"/>
        </w:rPr>
        <w:t xml:space="preserve"> підприємств; формувати вміння визначати властивості металу та руди в залежності від хімічного складу;ознайомити з професіями ,які потрібні на металургійному виробництві. Формувати географічне мислення;розвивати в учнів самостійність у здобутті з</w:t>
      </w:r>
      <w:r w:rsidR="0098460C" w:rsidRPr="00964A72">
        <w:rPr>
          <w:rFonts w:ascii="Times New Roman" w:hAnsi="Times New Roman" w:cs="Times New Roman"/>
          <w:sz w:val="28"/>
          <w:szCs w:val="28"/>
        </w:rPr>
        <w:t>нань та вміння їх застосовувати; виховувати загальну культуру,інтерес до професій ,що пов`язані з металургійним виробництвом.</w:t>
      </w:r>
    </w:p>
    <w:p w14:paraId="01D53189" w14:textId="77777777" w:rsidR="0098460C" w:rsidRPr="00964A72" w:rsidRDefault="0098460C" w:rsidP="0098460C">
      <w:pPr>
        <w:jc w:val="center"/>
        <w:rPr>
          <w:rFonts w:ascii="Times New Roman" w:hAnsi="Times New Roman" w:cs="Times New Roman"/>
          <w:sz w:val="28"/>
          <w:szCs w:val="28"/>
        </w:rPr>
      </w:pPr>
      <w:r w:rsidRPr="00964A72">
        <w:rPr>
          <w:rFonts w:ascii="Times New Roman" w:hAnsi="Times New Roman" w:cs="Times New Roman"/>
          <w:sz w:val="28"/>
          <w:szCs w:val="28"/>
        </w:rPr>
        <w:t>Хід уроку.</w:t>
      </w:r>
    </w:p>
    <w:p w14:paraId="6ADA071E" w14:textId="5BC49F99" w:rsidR="0098460C" w:rsidRPr="00964A72" w:rsidRDefault="000E76C5" w:rsidP="0098460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64A72">
        <w:rPr>
          <w:rFonts w:ascii="Times New Roman" w:hAnsi="Times New Roman" w:cs="Times New Roman"/>
          <w:b/>
          <w:bCs/>
          <w:sz w:val="28"/>
          <w:szCs w:val="28"/>
        </w:rPr>
        <w:t>1.Організаційний етап.</w:t>
      </w:r>
      <w:r w:rsidR="00D1546A">
        <w:rPr>
          <w:rFonts w:ascii="Times New Roman" w:hAnsi="Times New Roman" w:cs="Times New Roman"/>
          <w:b/>
          <w:bCs/>
          <w:sz w:val="28"/>
          <w:szCs w:val="28"/>
        </w:rPr>
        <w:t>(1хв.)</w:t>
      </w:r>
    </w:p>
    <w:p w14:paraId="49500C80" w14:textId="77777777" w:rsidR="000E76C5" w:rsidRPr="00964A72" w:rsidRDefault="000E76C5" w:rsidP="0098460C">
      <w:pPr>
        <w:rPr>
          <w:rFonts w:ascii="Times New Roman" w:hAnsi="Times New Roman" w:cs="Times New Roman"/>
          <w:sz w:val="28"/>
          <w:szCs w:val="28"/>
        </w:rPr>
      </w:pPr>
      <w:r w:rsidRPr="00964A72">
        <w:rPr>
          <w:rFonts w:ascii="Times New Roman" w:hAnsi="Times New Roman" w:cs="Times New Roman"/>
          <w:sz w:val="28"/>
          <w:szCs w:val="28"/>
        </w:rPr>
        <w:t xml:space="preserve">- Привітання . </w:t>
      </w:r>
    </w:p>
    <w:p w14:paraId="1EFC6BFC" w14:textId="27FC94EB" w:rsidR="000E76C5" w:rsidRDefault="000E76C5" w:rsidP="0098460C">
      <w:pPr>
        <w:rPr>
          <w:rFonts w:ascii="Times New Roman" w:hAnsi="Times New Roman" w:cs="Times New Roman"/>
          <w:sz w:val="28"/>
          <w:szCs w:val="28"/>
        </w:rPr>
      </w:pPr>
      <w:r w:rsidRPr="00964A72">
        <w:rPr>
          <w:rFonts w:ascii="Times New Roman" w:hAnsi="Times New Roman" w:cs="Times New Roman"/>
          <w:sz w:val="28"/>
          <w:szCs w:val="28"/>
        </w:rPr>
        <w:t xml:space="preserve">- Побажання позитивних емоцій на наснаги в здобутті знань. </w:t>
      </w:r>
    </w:p>
    <w:p w14:paraId="17CD0CC1" w14:textId="66841BC6" w:rsidR="00404D2C" w:rsidRPr="00964A72" w:rsidRDefault="00A12141" w:rsidP="00404D2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404D2C" w:rsidRPr="00964A72">
        <w:rPr>
          <w:rFonts w:ascii="Times New Roman" w:hAnsi="Times New Roman" w:cs="Times New Roman"/>
          <w:b/>
          <w:bCs/>
          <w:sz w:val="28"/>
          <w:szCs w:val="28"/>
        </w:rPr>
        <w:t>. Мотивація навчальної діяльності.</w:t>
      </w:r>
      <w:r w:rsidR="00D1546A">
        <w:rPr>
          <w:rFonts w:ascii="Times New Roman" w:hAnsi="Times New Roman" w:cs="Times New Roman"/>
          <w:b/>
          <w:bCs/>
          <w:sz w:val="28"/>
          <w:szCs w:val="28"/>
        </w:rPr>
        <w:t>(3 хв.)</w:t>
      </w:r>
    </w:p>
    <w:p w14:paraId="306F05C8" w14:textId="77777777" w:rsidR="00404D2C" w:rsidRPr="00964A72" w:rsidRDefault="00404D2C" w:rsidP="00404D2C">
      <w:pPr>
        <w:rPr>
          <w:rFonts w:ascii="Times New Roman" w:hAnsi="Times New Roman" w:cs="Times New Roman"/>
          <w:sz w:val="28"/>
          <w:szCs w:val="28"/>
        </w:rPr>
      </w:pPr>
      <w:r w:rsidRPr="00964A7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Епіграф</w:t>
      </w:r>
    </w:p>
    <w:p w14:paraId="2E3D8FF1" w14:textId="77777777" w:rsidR="00404D2C" w:rsidRDefault="00404D2C" w:rsidP="00404D2C">
      <w:pPr>
        <w:rPr>
          <w:rFonts w:ascii="Times New Roman" w:hAnsi="Times New Roman" w:cs="Times New Roman"/>
          <w:sz w:val="28"/>
          <w:szCs w:val="28"/>
        </w:rPr>
      </w:pPr>
      <w:r w:rsidRPr="00964A7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«З металу робиться вс</w:t>
      </w:r>
      <w:r>
        <w:rPr>
          <w:rFonts w:ascii="Times New Roman" w:hAnsi="Times New Roman" w:cs="Times New Roman"/>
          <w:sz w:val="28"/>
          <w:szCs w:val="28"/>
        </w:rPr>
        <w:t>е</w:t>
      </w:r>
    </w:p>
    <w:p w14:paraId="0AC7D291" w14:textId="77777777" w:rsidR="00404D2C" w:rsidRDefault="00404D2C" w:rsidP="00404D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8B39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від </w:t>
      </w:r>
      <w:r w:rsidRPr="00964A72">
        <w:rPr>
          <w:rFonts w:ascii="Times New Roman" w:hAnsi="Times New Roman" w:cs="Times New Roman"/>
          <w:sz w:val="28"/>
          <w:szCs w:val="28"/>
        </w:rPr>
        <w:t>цвяха д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8B39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космічного корабля»</w:t>
      </w:r>
    </w:p>
    <w:p w14:paraId="2EE5B921" w14:textId="77777777" w:rsidR="00404D2C" w:rsidRPr="00964A72" w:rsidRDefault="00404D2C" w:rsidP="00404D2C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964A72">
        <w:rPr>
          <w:rFonts w:ascii="Times New Roman" w:hAnsi="Times New Roman" w:cs="Times New Roman"/>
          <w:sz w:val="28"/>
          <w:szCs w:val="28"/>
          <w:u w:val="single"/>
        </w:rPr>
        <w:t>Аналіз графіка.</w:t>
      </w:r>
    </w:p>
    <w:p w14:paraId="3DFBE029" w14:textId="77777777" w:rsidR="00404D2C" w:rsidRPr="00964A72" w:rsidRDefault="00404D2C" w:rsidP="00404D2C">
      <w:pPr>
        <w:ind w:left="1418"/>
        <w:rPr>
          <w:rFonts w:ascii="Times New Roman" w:hAnsi="Times New Roman" w:cs="Times New Roman"/>
          <w:sz w:val="28"/>
          <w:szCs w:val="28"/>
        </w:rPr>
      </w:pPr>
      <w:r w:rsidRPr="00964A72">
        <w:rPr>
          <w:rFonts w:ascii="Times New Roman" w:hAnsi="Times New Roman" w:cs="Times New Roman"/>
          <w:sz w:val="28"/>
          <w:szCs w:val="28"/>
        </w:rPr>
        <w:t>– Що відбувається з показниками розвитку чорної металургії</w:t>
      </w:r>
      <w:r w:rsidRPr="00964A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64A72">
        <w:rPr>
          <w:rFonts w:ascii="Times New Roman" w:hAnsi="Times New Roman" w:cs="Times New Roman"/>
          <w:sz w:val="28"/>
          <w:szCs w:val="28"/>
        </w:rPr>
        <w:t xml:space="preserve"> та рівнем споживання металу в світі</w:t>
      </w:r>
      <w:r w:rsidRPr="00964A72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14:paraId="02D34F14" w14:textId="77777777" w:rsidR="00404D2C" w:rsidRPr="00964A72" w:rsidRDefault="00404D2C" w:rsidP="00404D2C">
      <w:pPr>
        <w:ind w:left="1418"/>
        <w:rPr>
          <w:rFonts w:ascii="Times New Roman" w:hAnsi="Times New Roman" w:cs="Times New Roman"/>
          <w:sz w:val="28"/>
          <w:szCs w:val="28"/>
          <w:lang w:val="ru-RU"/>
        </w:rPr>
      </w:pPr>
      <w:r w:rsidRPr="00964A7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964A72">
        <w:rPr>
          <w:rFonts w:ascii="Times New Roman" w:hAnsi="Times New Roman" w:cs="Times New Roman"/>
          <w:sz w:val="28"/>
          <w:szCs w:val="28"/>
        </w:rPr>
        <w:t xml:space="preserve"> Чому показники споживання знижуються</w:t>
      </w:r>
      <w:r w:rsidRPr="00964A72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14:paraId="7F8D5EFF" w14:textId="77777777" w:rsidR="00404D2C" w:rsidRPr="00964A72" w:rsidRDefault="00404D2C" w:rsidP="00404D2C">
      <w:pPr>
        <w:ind w:left="1418"/>
        <w:rPr>
          <w:rFonts w:ascii="Times New Roman" w:hAnsi="Times New Roman" w:cs="Times New Roman"/>
          <w:sz w:val="28"/>
          <w:szCs w:val="28"/>
          <w:u w:val="single"/>
        </w:rPr>
      </w:pPr>
      <w:r w:rsidRPr="00964A72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964A72">
        <w:rPr>
          <w:rFonts w:ascii="Times New Roman" w:hAnsi="Times New Roman" w:cs="Times New Roman"/>
          <w:sz w:val="28"/>
          <w:szCs w:val="28"/>
          <w:u w:val="single"/>
          <w:lang w:val="ru-RU"/>
        </w:rPr>
        <w:t>.</w:t>
      </w:r>
      <w:r w:rsidRPr="00964A72">
        <w:rPr>
          <w:rFonts w:ascii="Times New Roman" w:hAnsi="Times New Roman" w:cs="Times New Roman"/>
          <w:sz w:val="28"/>
          <w:szCs w:val="28"/>
          <w:u w:val="single"/>
        </w:rPr>
        <w:t>Проблемне питання.</w:t>
      </w:r>
    </w:p>
    <w:p w14:paraId="6D824756" w14:textId="0C14F625" w:rsidR="00404D2C" w:rsidRDefault="00404D2C" w:rsidP="00404D2C">
      <w:pPr>
        <w:ind w:left="1418"/>
        <w:rPr>
          <w:rFonts w:ascii="Times New Roman" w:hAnsi="Times New Roman" w:cs="Times New Roman"/>
          <w:sz w:val="28"/>
          <w:szCs w:val="28"/>
          <w:lang w:val="ru-RU"/>
        </w:rPr>
      </w:pPr>
      <w:r w:rsidRPr="00964A72">
        <w:rPr>
          <w:rFonts w:ascii="Times New Roman" w:hAnsi="Times New Roman" w:cs="Times New Roman"/>
          <w:sz w:val="28"/>
          <w:szCs w:val="28"/>
        </w:rPr>
        <w:t>- Чи можливо в сучасному світі повністю відмовитись від металу</w:t>
      </w:r>
      <w:r w:rsidRPr="00964A72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proofErr w:type="spellStart"/>
      <w:r w:rsidRPr="00964A72">
        <w:rPr>
          <w:rFonts w:ascii="Times New Roman" w:hAnsi="Times New Roman" w:cs="Times New Roman"/>
          <w:sz w:val="28"/>
          <w:szCs w:val="28"/>
          <w:lang w:val="ru-RU"/>
        </w:rPr>
        <w:t>Аргументуйте</w:t>
      </w:r>
      <w:proofErr w:type="spellEnd"/>
      <w:r w:rsidRPr="00964A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64A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64A72">
        <w:rPr>
          <w:rFonts w:ascii="Times New Roman" w:hAnsi="Times New Roman" w:cs="Times New Roman"/>
          <w:sz w:val="28"/>
          <w:szCs w:val="28"/>
          <w:lang w:val="ru-RU"/>
        </w:rPr>
        <w:t>відповідь</w:t>
      </w:r>
      <w:proofErr w:type="spellEnd"/>
      <w:r w:rsidRPr="00964A7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4CD5B3F" w14:textId="77777777" w:rsidR="008615D9" w:rsidRPr="00964A72" w:rsidRDefault="008615D9" w:rsidP="008615D9">
      <w:pPr>
        <w:jc w:val="center"/>
        <w:rPr>
          <w:rFonts w:ascii="Times New Roman" w:hAnsi="Times New Roman" w:cs="Times New Roman"/>
          <w:sz w:val="28"/>
          <w:szCs w:val="28"/>
        </w:rPr>
      </w:pPr>
      <w:r w:rsidRPr="00964A72">
        <w:rPr>
          <w:rFonts w:ascii="Times New Roman" w:hAnsi="Times New Roman" w:cs="Times New Roman"/>
          <w:sz w:val="28"/>
          <w:szCs w:val="28"/>
        </w:rPr>
        <w:t>Показники розвитку чорної металургії</w:t>
      </w:r>
    </w:p>
    <w:p w14:paraId="1B3393B4" w14:textId="77777777" w:rsidR="008615D9" w:rsidRDefault="008615D9" w:rsidP="00404D2C">
      <w:pPr>
        <w:ind w:left="1418"/>
        <w:rPr>
          <w:rFonts w:ascii="Times New Roman" w:hAnsi="Times New Roman" w:cs="Times New Roman"/>
          <w:sz w:val="28"/>
          <w:szCs w:val="28"/>
          <w:lang w:val="ru-RU"/>
        </w:rPr>
      </w:pPr>
    </w:p>
    <w:p w14:paraId="611585A1" w14:textId="11B44D94" w:rsidR="00A12141" w:rsidRPr="00964A72" w:rsidRDefault="00A12141" w:rsidP="00404D2C">
      <w:pPr>
        <w:ind w:left="1418"/>
        <w:rPr>
          <w:rFonts w:ascii="Times New Roman" w:hAnsi="Times New Roman" w:cs="Times New Roman"/>
          <w:sz w:val="28"/>
          <w:szCs w:val="28"/>
          <w:lang w:val="ru-RU"/>
        </w:rPr>
      </w:pPr>
      <w:r w:rsidRPr="00964A72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4D10E34F" wp14:editId="1BED1E8D">
            <wp:extent cx="3335020" cy="1779270"/>
            <wp:effectExtent l="19050" t="0" r="0" b="0"/>
            <wp:docPr id="7" name="Рисунок 7" descr="Чорна металургія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Чорна металургія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1779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E9CACC" w14:textId="77777777" w:rsidR="00404D2C" w:rsidRPr="00964A72" w:rsidRDefault="00404D2C" w:rsidP="0098460C">
      <w:pPr>
        <w:rPr>
          <w:rFonts w:ascii="Times New Roman" w:hAnsi="Times New Roman" w:cs="Times New Roman"/>
          <w:sz w:val="28"/>
          <w:szCs w:val="28"/>
        </w:rPr>
      </w:pPr>
    </w:p>
    <w:p w14:paraId="54C76216" w14:textId="2B927C6B" w:rsidR="000E76C5" w:rsidRPr="00964A72" w:rsidRDefault="00A12141" w:rsidP="0098460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0E76C5" w:rsidRPr="00964A72">
        <w:rPr>
          <w:rFonts w:ascii="Times New Roman" w:hAnsi="Times New Roman" w:cs="Times New Roman"/>
          <w:b/>
          <w:bCs/>
          <w:sz w:val="28"/>
          <w:szCs w:val="28"/>
        </w:rPr>
        <w:t>.Актуалізація опорних знань .</w:t>
      </w:r>
      <w:r w:rsidR="00D1546A">
        <w:rPr>
          <w:rFonts w:ascii="Times New Roman" w:hAnsi="Times New Roman" w:cs="Times New Roman"/>
          <w:b/>
          <w:bCs/>
          <w:sz w:val="28"/>
          <w:szCs w:val="28"/>
        </w:rPr>
        <w:t>(12 хв.)</w:t>
      </w:r>
    </w:p>
    <w:p w14:paraId="000AC109" w14:textId="57EF1696" w:rsidR="000E76C5" w:rsidRDefault="000E76C5" w:rsidP="0098460C">
      <w:pPr>
        <w:rPr>
          <w:rFonts w:ascii="Times New Roman" w:hAnsi="Times New Roman" w:cs="Times New Roman"/>
          <w:sz w:val="28"/>
          <w:szCs w:val="28"/>
        </w:rPr>
      </w:pPr>
      <w:r w:rsidRPr="00964A72">
        <w:rPr>
          <w:rFonts w:ascii="Times New Roman" w:hAnsi="Times New Roman" w:cs="Times New Roman"/>
          <w:sz w:val="28"/>
          <w:szCs w:val="28"/>
        </w:rPr>
        <w:t xml:space="preserve">- Вправа  </w:t>
      </w:r>
      <w:hyperlink r:id="rId7" w:history="1">
        <w:r w:rsidRPr="00964A72">
          <w:rPr>
            <w:rStyle w:val="a3"/>
            <w:rFonts w:ascii="Times New Roman" w:hAnsi="Times New Roman" w:cs="Times New Roman"/>
            <w:sz w:val="28"/>
            <w:szCs w:val="28"/>
          </w:rPr>
          <w:t>https://learningapps.org/4221906</w:t>
        </w:r>
      </w:hyperlink>
      <w:r w:rsidRPr="00964A72">
        <w:rPr>
          <w:rFonts w:ascii="Times New Roman" w:hAnsi="Times New Roman" w:cs="Times New Roman"/>
          <w:sz w:val="28"/>
          <w:szCs w:val="28"/>
        </w:rPr>
        <w:t xml:space="preserve"> ( форми організації виробництва)</w:t>
      </w:r>
    </w:p>
    <w:p w14:paraId="0A424E10" w14:textId="06253616" w:rsidR="00032FEB" w:rsidRDefault="00032FEB" w:rsidP="009846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-Робота з колекціями:</w:t>
      </w:r>
    </w:p>
    <w:p w14:paraId="77707063" w14:textId="5C98AD80" w:rsidR="00032FEB" w:rsidRDefault="00032FEB" w:rsidP="009846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(попередньо вдома повторювали однорідні та неоднорідні суміші)</w:t>
      </w:r>
    </w:p>
    <w:p w14:paraId="6844FA96" w14:textId="6957B17E" w:rsidR="00032FEB" w:rsidRDefault="00032FEB" w:rsidP="009846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партах у дітей знаходяться колекції руд чорних металів, а також суміш заліза та піск</w:t>
      </w:r>
      <w:r w:rsidR="00E27FC3">
        <w:rPr>
          <w:rFonts w:ascii="Times New Roman" w:hAnsi="Times New Roman" w:cs="Times New Roman"/>
          <w:sz w:val="28"/>
          <w:szCs w:val="28"/>
        </w:rPr>
        <w:t>у, магніт. Учням пропонують спробувати розділити суміш( метал -притягується магнітом). Та перевірити чи притягується руда магнітом.</w:t>
      </w:r>
    </w:p>
    <w:p w14:paraId="7C923415" w14:textId="799081B3" w:rsidR="00032FEB" w:rsidRDefault="00E27FC3" w:rsidP="009846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-Проблемне питання – Чому так</w:t>
      </w:r>
      <w:r w:rsidR="008B392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 суміші метал притягується магнітом ,а в руді- ні?»</w:t>
      </w:r>
    </w:p>
    <w:p w14:paraId="5EBA43A1" w14:textId="57114908" w:rsidR="00E27FC3" w:rsidRDefault="00E27FC3" w:rsidP="0098460C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(Існує взаємозв’язок таких понять</w:t>
      </w:r>
      <w:r w:rsidRPr="00AD38CB">
        <w:rPr>
          <w:rFonts w:ascii="Times New Roman" w:hAnsi="Times New Roman" w:cs="Times New Roman"/>
          <w:sz w:val="28"/>
          <w:szCs w:val="28"/>
          <w:u w:val="single"/>
        </w:rPr>
        <w:t xml:space="preserve">: склад – будова - властивості </w:t>
      </w:r>
      <w:r w:rsidR="00AD38CB" w:rsidRPr="00AD38CB">
        <w:rPr>
          <w:rFonts w:ascii="Times New Roman" w:hAnsi="Times New Roman" w:cs="Times New Roman"/>
          <w:sz w:val="28"/>
          <w:szCs w:val="28"/>
          <w:u w:val="single"/>
        </w:rPr>
        <w:t>–</w:t>
      </w:r>
      <w:r w:rsidRPr="00AD38C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AD38CB" w:rsidRPr="00AD38CB">
        <w:rPr>
          <w:rFonts w:ascii="Times New Roman" w:hAnsi="Times New Roman" w:cs="Times New Roman"/>
          <w:sz w:val="28"/>
          <w:szCs w:val="28"/>
          <w:u w:val="single"/>
        </w:rPr>
        <w:t>застосування  - добування</w:t>
      </w:r>
      <w:r w:rsidR="00AD38CB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</w:p>
    <w:p w14:paraId="4D2B91E5" w14:textId="37CCB0FB" w:rsidR="00AD38CB" w:rsidRDefault="00AD38CB" w:rsidP="0098460C">
      <w:pPr>
        <w:rPr>
          <w:rFonts w:ascii="Times New Roman" w:hAnsi="Times New Roman" w:cs="Times New Roman"/>
          <w:sz w:val="28"/>
          <w:szCs w:val="28"/>
        </w:rPr>
      </w:pPr>
      <w:r w:rsidRPr="00AD38CB">
        <w:rPr>
          <w:rFonts w:ascii="Times New Roman" w:hAnsi="Times New Roman" w:cs="Times New Roman"/>
          <w:sz w:val="28"/>
          <w:szCs w:val="28"/>
        </w:rPr>
        <w:t xml:space="preserve">Суть металургійного </w:t>
      </w:r>
      <w:r>
        <w:rPr>
          <w:rFonts w:ascii="Times New Roman" w:hAnsi="Times New Roman" w:cs="Times New Roman"/>
          <w:sz w:val="28"/>
          <w:szCs w:val="28"/>
        </w:rPr>
        <w:t xml:space="preserve"> виробництва полягає в тому, щоб відновити катіони </w:t>
      </w:r>
      <w:r>
        <w:rPr>
          <w:rFonts w:ascii="Times New Roman" w:hAnsi="Times New Roman" w:cs="Times New Roman"/>
          <w:sz w:val="28"/>
          <w:szCs w:val="28"/>
          <w:lang w:val="en-US"/>
        </w:rPr>
        <w:t>Fe</w:t>
      </w:r>
      <w:r w:rsidRPr="00AD38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і </w:t>
      </w:r>
      <w:r>
        <w:rPr>
          <w:rFonts w:ascii="Times New Roman" w:hAnsi="Times New Roman" w:cs="Times New Roman"/>
          <w:sz w:val="28"/>
          <w:szCs w:val="28"/>
          <w:lang w:val="en-US"/>
        </w:rPr>
        <w:t>Fe</w:t>
      </w:r>
      <w:r w:rsidRPr="00AD38C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B392B" w:rsidRPr="008B392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B392B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8B392B" w:rsidRPr="008B392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B392B">
        <w:rPr>
          <w:rFonts w:ascii="Times New Roman" w:hAnsi="Times New Roman" w:cs="Times New Roman"/>
          <w:sz w:val="28"/>
          <w:szCs w:val="28"/>
          <w:lang w:val="en-US"/>
        </w:rPr>
        <w:t>Fe</w:t>
      </w:r>
      <w:r w:rsidR="008B392B">
        <w:rPr>
          <w:rFonts w:ascii="Times New Roman" w:hAnsi="Times New Roman" w:cs="Times New Roman"/>
          <w:sz w:val="28"/>
          <w:szCs w:val="28"/>
        </w:rPr>
        <w:t>. В залежності від того ,що є відновником вибирають спосіб добування чавуну та сталі.</w:t>
      </w:r>
    </w:p>
    <w:p w14:paraId="42AE57E3" w14:textId="03E261FF" w:rsidR="008B392B" w:rsidRPr="008B392B" w:rsidRDefault="008B392B" w:rsidP="009846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Розв’язування задач на визначення масової частки </w:t>
      </w:r>
      <w:r>
        <w:rPr>
          <w:rFonts w:ascii="Times New Roman" w:hAnsi="Times New Roman" w:cs="Times New Roman"/>
          <w:sz w:val="28"/>
          <w:szCs w:val="28"/>
          <w:lang w:val="en-US"/>
        </w:rPr>
        <w:t>Fe</w:t>
      </w:r>
      <w:r w:rsidRPr="008B392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різних рудах.</w:t>
      </w:r>
      <w:r w:rsidR="008615D9">
        <w:rPr>
          <w:rFonts w:ascii="Times New Roman" w:hAnsi="Times New Roman" w:cs="Times New Roman"/>
          <w:sz w:val="28"/>
          <w:szCs w:val="28"/>
        </w:rPr>
        <w:t>( вчитель хімії)</w:t>
      </w:r>
    </w:p>
    <w:p w14:paraId="41565823" w14:textId="60DF7A2A" w:rsidR="00336B17" w:rsidRPr="00964A72" w:rsidRDefault="00336B17" w:rsidP="006D019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0F612249" w14:textId="6FFFDA24" w:rsidR="000C2F5A" w:rsidRPr="00964A72" w:rsidRDefault="000C2F5A" w:rsidP="00B03A2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64A72">
        <w:rPr>
          <w:rFonts w:ascii="Times New Roman" w:hAnsi="Times New Roman" w:cs="Times New Roman"/>
          <w:b/>
          <w:bCs/>
          <w:sz w:val="28"/>
          <w:szCs w:val="28"/>
        </w:rPr>
        <w:t>4.Оголошення теми , мети та завдань уроку.</w:t>
      </w:r>
      <w:r w:rsidR="00E6260F">
        <w:rPr>
          <w:rFonts w:ascii="Times New Roman" w:hAnsi="Times New Roman" w:cs="Times New Roman"/>
          <w:b/>
          <w:bCs/>
          <w:sz w:val="28"/>
          <w:szCs w:val="28"/>
        </w:rPr>
        <w:t>(2хв.)</w:t>
      </w:r>
    </w:p>
    <w:p w14:paraId="7B664D65" w14:textId="7CD051D2" w:rsidR="000C2F5A" w:rsidRPr="00964A72" w:rsidRDefault="00A93707" w:rsidP="00B03A21">
      <w:pPr>
        <w:rPr>
          <w:rFonts w:ascii="Times New Roman" w:hAnsi="Times New Roman" w:cs="Times New Roman"/>
          <w:sz w:val="28"/>
          <w:szCs w:val="28"/>
        </w:rPr>
      </w:pPr>
      <w:r w:rsidRPr="00964A72">
        <w:rPr>
          <w:rFonts w:ascii="Times New Roman" w:hAnsi="Times New Roman" w:cs="Times New Roman"/>
          <w:sz w:val="28"/>
          <w:szCs w:val="28"/>
        </w:rPr>
        <w:t>План уроку.</w:t>
      </w:r>
    </w:p>
    <w:p w14:paraId="5EDFE6D7" w14:textId="15C85E99" w:rsidR="00A93707" w:rsidRPr="00964A72" w:rsidRDefault="00A93707" w:rsidP="00B03A21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64A72">
        <w:rPr>
          <w:rFonts w:ascii="Times New Roman" w:hAnsi="Times New Roman" w:cs="Times New Roman"/>
          <w:sz w:val="28"/>
          <w:szCs w:val="28"/>
        </w:rPr>
        <w:t>Значення та розвиток металургійного виробництва.</w:t>
      </w:r>
    </w:p>
    <w:p w14:paraId="162570BB" w14:textId="6D8ACDB3" w:rsidR="00A93707" w:rsidRPr="00964A72" w:rsidRDefault="00A93707" w:rsidP="00B03A21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64A72">
        <w:rPr>
          <w:rFonts w:ascii="Times New Roman" w:hAnsi="Times New Roman" w:cs="Times New Roman"/>
          <w:sz w:val="28"/>
          <w:szCs w:val="28"/>
        </w:rPr>
        <w:t>Структура металургійного комплексу.</w:t>
      </w:r>
    </w:p>
    <w:p w14:paraId="01024052" w14:textId="3CC395D1" w:rsidR="00A93707" w:rsidRPr="00964A72" w:rsidRDefault="00A93707" w:rsidP="00B03A21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64A72">
        <w:rPr>
          <w:rFonts w:ascii="Times New Roman" w:hAnsi="Times New Roman" w:cs="Times New Roman"/>
          <w:sz w:val="28"/>
          <w:szCs w:val="28"/>
        </w:rPr>
        <w:t>Способи виплавки металу.</w:t>
      </w:r>
    </w:p>
    <w:p w14:paraId="36575349" w14:textId="6213A864" w:rsidR="00A93707" w:rsidRPr="00964A72" w:rsidRDefault="00A93707" w:rsidP="00B03A21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64A72">
        <w:rPr>
          <w:rFonts w:ascii="Times New Roman" w:hAnsi="Times New Roman" w:cs="Times New Roman"/>
          <w:sz w:val="28"/>
          <w:szCs w:val="28"/>
        </w:rPr>
        <w:t>Способи організації виробництва.</w:t>
      </w:r>
    </w:p>
    <w:p w14:paraId="06FE654C" w14:textId="77777777" w:rsidR="00E6260F" w:rsidRDefault="00A93707" w:rsidP="00211789">
      <w:pPr>
        <w:pStyle w:val="a6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E6260F">
        <w:rPr>
          <w:rFonts w:ascii="Times New Roman" w:hAnsi="Times New Roman" w:cs="Times New Roman"/>
          <w:sz w:val="28"/>
          <w:szCs w:val="28"/>
        </w:rPr>
        <w:t>Чинники розміщення підприємств.</w:t>
      </w:r>
    </w:p>
    <w:p w14:paraId="78AC799C" w14:textId="705A8784" w:rsidR="00B03A21" w:rsidRPr="00E6260F" w:rsidRDefault="00E6260F" w:rsidP="00E6260F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5.С</w:t>
      </w:r>
      <w:r w:rsidR="00C848B3" w:rsidRPr="00E6260F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B03A21" w:rsidRPr="00E6260F">
        <w:rPr>
          <w:rFonts w:ascii="Times New Roman" w:hAnsi="Times New Roman" w:cs="Times New Roman"/>
          <w:b/>
          <w:bCs/>
          <w:sz w:val="28"/>
          <w:szCs w:val="28"/>
        </w:rPr>
        <w:t>рийняття й усвідомлення нового матеріалу.</w:t>
      </w:r>
      <w:r>
        <w:rPr>
          <w:rFonts w:ascii="Times New Roman" w:hAnsi="Times New Roman" w:cs="Times New Roman"/>
          <w:b/>
          <w:bCs/>
          <w:sz w:val="28"/>
          <w:szCs w:val="28"/>
        </w:rPr>
        <w:t>(21хв.)</w:t>
      </w:r>
    </w:p>
    <w:p w14:paraId="4823CE9D" w14:textId="40E4DCA6" w:rsidR="00B03A21" w:rsidRPr="00964A72" w:rsidRDefault="00C848B3" w:rsidP="00B03A21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  <w:r w:rsidRPr="00964A72">
        <w:rPr>
          <w:rFonts w:ascii="Times New Roman" w:hAnsi="Times New Roman" w:cs="Times New Roman"/>
          <w:sz w:val="28"/>
          <w:szCs w:val="28"/>
          <w:u w:val="single"/>
        </w:rPr>
        <w:t>Вчитель географії</w:t>
      </w:r>
    </w:p>
    <w:p w14:paraId="22C19430" w14:textId="4D2F3FE0" w:rsidR="00B40C5C" w:rsidRPr="00964A72" w:rsidRDefault="00C848B3" w:rsidP="00B40C5C">
      <w:pPr>
        <w:shd w:val="clear" w:color="auto" w:fill="FFFFFF"/>
        <w:spacing w:after="240" w:line="34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A7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Металургійний комплекс – це сукупність галузей, що виробляють різні метали. Понад 90% металів, які застосовують у сучасному виробництві, - це чорні метали (залізо та його сплави).</w:t>
      </w:r>
      <w:r w:rsidR="00B40C5C" w:rsidRPr="00964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Галузева структура металургійного комплексу (МК)</w:t>
      </w:r>
    </w:p>
    <w:p w14:paraId="775EABC2" w14:textId="77777777" w:rsidR="00B40C5C" w:rsidRPr="00964A72" w:rsidRDefault="00B40C5C" w:rsidP="00B40C5C">
      <w:pPr>
        <w:shd w:val="clear" w:color="auto" w:fill="FFFFFF"/>
        <w:spacing w:after="240" w:line="34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A72">
        <w:rPr>
          <w:rFonts w:ascii="Times New Roman" w:eastAsia="Times New Roman" w:hAnsi="Times New Roman" w:cs="Times New Roman"/>
          <w:sz w:val="28"/>
          <w:szCs w:val="28"/>
          <w:lang w:eastAsia="ru-RU"/>
        </w:rPr>
        <w:t>- чорна металургія</w:t>
      </w:r>
    </w:p>
    <w:p w14:paraId="05F025C5" w14:textId="5C441C15" w:rsidR="00B40C5C" w:rsidRPr="00964A72" w:rsidRDefault="00B40C5C" w:rsidP="00B40C5C">
      <w:pPr>
        <w:shd w:val="clear" w:color="auto" w:fill="FFFFFF"/>
        <w:spacing w:after="240" w:line="34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A72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кольорова металургія</w:t>
      </w:r>
    </w:p>
    <w:p w14:paraId="09D01914" w14:textId="27A3A076" w:rsidR="00B40C5C" w:rsidRDefault="00B40C5C" w:rsidP="00B40C5C">
      <w:pPr>
        <w:rPr>
          <w:rFonts w:ascii="Times New Roman" w:hAnsi="Times New Roman" w:cs="Times New Roman"/>
          <w:sz w:val="28"/>
          <w:szCs w:val="28"/>
        </w:rPr>
      </w:pPr>
      <w:r w:rsidRPr="00964A72">
        <w:rPr>
          <w:rFonts w:ascii="Times New Roman" w:hAnsi="Times New Roman" w:cs="Times New Roman"/>
          <w:sz w:val="28"/>
          <w:szCs w:val="28"/>
          <w:u w:val="single"/>
        </w:rPr>
        <w:t>Випереджаючі завдання по групам.</w:t>
      </w:r>
      <w:r w:rsidR="00E6260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64A72">
        <w:rPr>
          <w:rFonts w:ascii="Times New Roman" w:hAnsi="Times New Roman" w:cs="Times New Roman"/>
          <w:sz w:val="28"/>
          <w:szCs w:val="28"/>
          <w:u w:val="single"/>
        </w:rPr>
        <w:t xml:space="preserve">( </w:t>
      </w:r>
      <w:r w:rsidRPr="00964A72">
        <w:rPr>
          <w:rFonts w:ascii="Times New Roman" w:hAnsi="Times New Roman" w:cs="Times New Roman"/>
          <w:sz w:val="28"/>
          <w:szCs w:val="28"/>
        </w:rPr>
        <w:t xml:space="preserve">презентація міні </w:t>
      </w:r>
      <w:r w:rsidR="009D4937">
        <w:rPr>
          <w:rFonts w:ascii="Times New Roman" w:hAnsi="Times New Roman" w:cs="Times New Roman"/>
          <w:sz w:val="28"/>
          <w:szCs w:val="28"/>
        </w:rPr>
        <w:t xml:space="preserve">- </w:t>
      </w:r>
      <w:r w:rsidR="00E6260F" w:rsidRPr="00964A72">
        <w:rPr>
          <w:rFonts w:ascii="Times New Roman" w:hAnsi="Times New Roman" w:cs="Times New Roman"/>
          <w:sz w:val="28"/>
          <w:szCs w:val="28"/>
        </w:rPr>
        <w:t>про</w:t>
      </w:r>
      <w:r w:rsidR="00E6260F">
        <w:rPr>
          <w:rFonts w:ascii="Times New Roman" w:hAnsi="Times New Roman" w:cs="Times New Roman"/>
          <w:sz w:val="28"/>
          <w:szCs w:val="28"/>
        </w:rPr>
        <w:t>е</w:t>
      </w:r>
      <w:r w:rsidR="00E6260F" w:rsidRPr="00964A72">
        <w:rPr>
          <w:rFonts w:ascii="Times New Roman" w:hAnsi="Times New Roman" w:cs="Times New Roman"/>
          <w:sz w:val="28"/>
          <w:szCs w:val="28"/>
        </w:rPr>
        <w:t>кт</w:t>
      </w:r>
      <w:r w:rsidR="00E6260F">
        <w:rPr>
          <w:rFonts w:ascii="Times New Roman" w:hAnsi="Times New Roman" w:cs="Times New Roman"/>
          <w:sz w:val="28"/>
          <w:szCs w:val="28"/>
        </w:rPr>
        <w:t>ів</w:t>
      </w:r>
      <w:r w:rsidRPr="00964A72">
        <w:rPr>
          <w:rFonts w:ascii="Times New Roman" w:hAnsi="Times New Roman" w:cs="Times New Roman"/>
          <w:sz w:val="28"/>
          <w:szCs w:val="28"/>
        </w:rPr>
        <w:t>)</w:t>
      </w:r>
      <w:r w:rsidR="00964A7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DD1F597" w14:textId="77777777" w:rsidR="00964A72" w:rsidRPr="00964A72" w:rsidRDefault="00964A72" w:rsidP="00B40C5C">
      <w:pPr>
        <w:rPr>
          <w:rFonts w:ascii="Times New Roman" w:hAnsi="Times New Roman" w:cs="Times New Roman"/>
          <w:sz w:val="28"/>
          <w:szCs w:val="28"/>
        </w:rPr>
      </w:pPr>
    </w:p>
    <w:p w14:paraId="3BF62CF8" w14:textId="77777777" w:rsidR="00B40C5C" w:rsidRPr="00964A72" w:rsidRDefault="00B40C5C" w:rsidP="00B40C5C">
      <w:pPr>
        <w:shd w:val="clear" w:color="auto" w:fill="FFFFFF"/>
        <w:spacing w:after="240" w:line="34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A7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Перша група</w:t>
      </w:r>
      <w:r w:rsidRPr="00964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-Історія розвитку металургійного виробництва.( презентація</w:t>
      </w:r>
      <w:r w:rsidR="00964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4A7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6C13B581" w14:textId="77777777" w:rsidR="00B40C5C" w:rsidRPr="00964A72" w:rsidRDefault="00B40C5C" w:rsidP="00B40C5C">
      <w:pPr>
        <w:shd w:val="clear" w:color="auto" w:fill="FFFFFF"/>
        <w:spacing w:after="240" w:line="34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A7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Друга група</w:t>
      </w:r>
      <w:r w:rsidRPr="00964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Значення металургії.( презентація)</w:t>
      </w:r>
    </w:p>
    <w:p w14:paraId="485A14B4" w14:textId="35C2481E" w:rsidR="00B40C5C" w:rsidRDefault="00B40C5C" w:rsidP="00B40C5C">
      <w:pPr>
        <w:shd w:val="clear" w:color="auto" w:fill="FFFFFF"/>
        <w:spacing w:after="240" w:line="34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повідомленнями учнів слухачі заповнюють </w:t>
      </w:r>
      <w:r w:rsidR="00964A72" w:rsidRPr="00964A7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картки.(додаток 1.)</w:t>
      </w:r>
      <w:r w:rsidRPr="00964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531BF95" w14:textId="6231BADE" w:rsidR="004B5580" w:rsidRPr="00E33C89" w:rsidRDefault="00143866" w:rsidP="00B40C5C">
      <w:pPr>
        <w:shd w:val="clear" w:color="auto" w:fill="FFFFFF"/>
        <w:spacing w:after="240" w:line="343" w:lineRule="atLeas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33C8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Вчитель географії</w:t>
      </w:r>
      <w:r w:rsidR="00404D2C">
        <w:rPr>
          <w:noProof/>
        </w:rPr>
        <w:drawing>
          <wp:inline distT="0" distB="0" distL="0" distR="0" wp14:anchorId="1E832364" wp14:editId="74EC4AE5">
            <wp:extent cx="6120765" cy="3420110"/>
            <wp:effectExtent l="0" t="0" r="0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2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29DE50" w14:textId="2015DB33" w:rsidR="00143866" w:rsidRDefault="00143866" w:rsidP="00B40C5C">
      <w:pPr>
        <w:shd w:val="clear" w:color="auto" w:fill="FFFFFF"/>
        <w:spacing w:after="240" w:line="34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1C47D3" w14:textId="363511D5" w:rsidR="00E33C89" w:rsidRDefault="00E33C89" w:rsidP="00B40C5C">
      <w:pPr>
        <w:shd w:val="clear" w:color="auto" w:fill="FFFFFF"/>
        <w:spacing w:after="240" w:line="34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(Додаток 2.)</w:t>
      </w:r>
    </w:p>
    <w:p w14:paraId="0E5403D1" w14:textId="38879CA1" w:rsidR="001761AD" w:rsidRDefault="001761AD" w:rsidP="00B40C5C">
      <w:pPr>
        <w:shd w:val="clear" w:color="auto" w:fill="FFFFFF"/>
        <w:spacing w:after="240" w:line="34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Знаючи потреби в сировині , </w:t>
      </w:r>
      <w:r w:rsidR="00E33C89">
        <w:rPr>
          <w:rFonts w:ascii="Times New Roman" w:eastAsia="Times New Roman" w:hAnsi="Times New Roman" w:cs="Times New Roman"/>
          <w:sz w:val="28"/>
          <w:szCs w:val="28"/>
          <w:lang w:eastAsia="ru-RU"/>
        </w:rPr>
        <w:t>де ,на вашу думку ,краще розміщувати підприємства чорної металургії?</w:t>
      </w:r>
    </w:p>
    <w:p w14:paraId="4590ABF2" w14:textId="12A76C4A" w:rsidR="00E33C89" w:rsidRPr="001656E8" w:rsidRDefault="00E33C89" w:rsidP="00B40C5C">
      <w:pPr>
        <w:shd w:val="clear" w:color="auto" w:fill="FFFFFF"/>
        <w:spacing w:after="240" w:line="343" w:lineRule="atLeas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656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Практикум:</w:t>
      </w:r>
    </w:p>
    <w:p w14:paraId="79C5D0AB" w14:textId="0190A9B7" w:rsidR="003C5A4F" w:rsidRDefault="001656E8" w:rsidP="00B40C5C">
      <w:pPr>
        <w:shd w:val="clear" w:color="auto" w:fill="FFFFFF"/>
        <w:spacing w:after="240" w:line="34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33C89">
        <w:rPr>
          <w:rFonts w:ascii="Times New Roman" w:eastAsia="Times New Roman" w:hAnsi="Times New Roman" w:cs="Times New Roman"/>
          <w:sz w:val="28"/>
          <w:szCs w:val="28"/>
          <w:lang w:eastAsia="ru-RU"/>
        </w:rPr>
        <w:t>чнів отриму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ють</w:t>
      </w:r>
      <w:r w:rsidR="00E33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картосхему, на яких зображена сировинна база  чорної металургії</w:t>
      </w:r>
      <w:r w:rsidR="00E33C89" w:rsidRPr="00E33C8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 Завдання</w:t>
      </w:r>
      <w:r w:rsidR="003C5A4F" w:rsidRPr="003C5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5A4F">
        <w:rPr>
          <w:rFonts w:ascii="Times New Roman" w:eastAsia="Times New Roman" w:hAnsi="Times New Roman" w:cs="Times New Roman"/>
          <w:sz w:val="28"/>
          <w:szCs w:val="28"/>
          <w:lang w:eastAsia="ru-RU"/>
        </w:rPr>
        <w:t>: спроектувати  побудову можливого підприємства</w:t>
      </w:r>
      <w:r w:rsidR="008615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C5A4F" w:rsidRPr="003C5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5A4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Відповідь обґрунтуйте.</w:t>
      </w:r>
      <w:r w:rsidR="003C5A4F" w:rsidRPr="003C5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BF212F2" w14:textId="559E8BFD" w:rsidR="00E33C89" w:rsidRDefault="00E33C89" w:rsidP="00B40C5C">
      <w:pPr>
        <w:shd w:val="clear" w:color="auto" w:fill="FFFFFF"/>
        <w:spacing w:after="240" w:line="34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: </w:t>
      </w:r>
      <w:r w:rsidR="003C5A4F">
        <w:rPr>
          <w:noProof/>
        </w:rPr>
        <w:drawing>
          <wp:inline distT="0" distB="0" distL="0" distR="0" wp14:anchorId="49A5E8EA" wp14:editId="10008AD8">
            <wp:extent cx="3707130" cy="225510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20633" cy="2263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C5A4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Додаток 3.</w:t>
      </w:r>
    </w:p>
    <w:p w14:paraId="3E6D5734" w14:textId="60C6BF22" w:rsidR="003C5A4F" w:rsidRDefault="001656E8" w:rsidP="00B40C5C">
      <w:pPr>
        <w:shd w:val="clear" w:color="auto" w:fill="FFFFFF"/>
        <w:spacing w:after="240" w:line="34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Висновок: В Україні склалися три металургійні райони: Дніпровський, Донецький, Приазовський. </w:t>
      </w:r>
    </w:p>
    <w:p w14:paraId="57A4129A" w14:textId="097A1AD1" w:rsidR="003C5A4F" w:rsidRPr="002861B4" w:rsidRDefault="002861B4" w:rsidP="00B40C5C">
      <w:pPr>
        <w:shd w:val="clear" w:color="auto" w:fill="FFFFFF"/>
        <w:spacing w:after="240" w:line="343" w:lineRule="atLeas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861B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Групова робота:</w:t>
      </w:r>
    </w:p>
    <w:p w14:paraId="6A1D3F82" w14:textId="41D6E3E1" w:rsidR="002861B4" w:rsidRDefault="002861B4" w:rsidP="00B40C5C">
      <w:pPr>
        <w:shd w:val="clear" w:color="auto" w:fill="FFFFFF"/>
        <w:spacing w:after="240" w:line="34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Кожна група отримує </w:t>
      </w:r>
      <w:r w:rsidR="00416D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gr</w:t>
      </w:r>
      <w:r w:rsidR="00416D15" w:rsidRPr="00416D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коди – опис певного способу виплавки металу. Учні</w:t>
      </w:r>
      <w:r w:rsidR="00416D1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опрацювавши матеріал</w:t>
      </w:r>
      <w:r w:rsidR="00416D1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повинні дати відповіді на питання:</w:t>
      </w:r>
    </w:p>
    <w:p w14:paraId="2853F917" w14:textId="0EC38274" w:rsidR="00E33C89" w:rsidRPr="00093E56" w:rsidRDefault="00093E56" w:rsidP="00093E56">
      <w:pPr>
        <w:shd w:val="clear" w:color="auto" w:fill="FFFFFF"/>
        <w:spacing w:after="240" w:line="343" w:lineRule="atLeast"/>
        <w:ind w:left="14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093E56">
        <w:rPr>
          <w:rFonts w:ascii="Times New Roman" w:eastAsia="Times New Roman" w:hAnsi="Times New Roman" w:cs="Times New Roman"/>
          <w:sz w:val="28"/>
          <w:szCs w:val="28"/>
          <w:lang w:eastAsia="ru-RU"/>
        </w:rPr>
        <w:t>Щ</w:t>
      </w:r>
      <w:r w:rsidR="002861B4" w:rsidRPr="00093E56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використовують за сировину?</w:t>
      </w:r>
    </w:p>
    <w:p w14:paraId="03CD291F" w14:textId="456DDED0" w:rsidR="002861B4" w:rsidRDefault="002861B4" w:rsidP="002861B4">
      <w:pPr>
        <w:pStyle w:val="a6"/>
        <w:numPr>
          <w:ilvl w:val="0"/>
          <w:numId w:val="1"/>
        </w:numPr>
        <w:shd w:val="clear" w:color="auto" w:fill="FFFFFF"/>
        <w:spacing w:after="240" w:line="34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Тривалість виплавки.</w:t>
      </w:r>
    </w:p>
    <w:p w14:paraId="2EED7323" w14:textId="0D7FE46E" w:rsidR="002861B4" w:rsidRDefault="002861B4" w:rsidP="002861B4">
      <w:pPr>
        <w:pStyle w:val="a6"/>
        <w:numPr>
          <w:ilvl w:val="0"/>
          <w:numId w:val="1"/>
        </w:numPr>
        <w:shd w:val="clear" w:color="auto" w:fill="FFFFFF"/>
        <w:spacing w:after="240" w:line="34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Потужність печі.</w:t>
      </w:r>
    </w:p>
    <w:p w14:paraId="02A4B820" w14:textId="7584A330" w:rsidR="002861B4" w:rsidRDefault="002861B4" w:rsidP="002861B4">
      <w:pPr>
        <w:pStyle w:val="a6"/>
        <w:numPr>
          <w:ilvl w:val="0"/>
          <w:numId w:val="1"/>
        </w:numPr>
        <w:shd w:val="clear" w:color="auto" w:fill="FFFFFF"/>
        <w:spacing w:after="240" w:line="34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Якість металу.</w:t>
      </w:r>
    </w:p>
    <w:p w14:paraId="7C756411" w14:textId="65C79649" w:rsidR="002861B4" w:rsidRDefault="002861B4" w:rsidP="002861B4">
      <w:pPr>
        <w:pStyle w:val="a6"/>
        <w:numPr>
          <w:ilvl w:val="0"/>
          <w:numId w:val="1"/>
        </w:numPr>
        <w:shd w:val="clear" w:color="auto" w:fill="FFFFFF"/>
        <w:spacing w:after="240" w:line="34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Хімічні реакції відновлення.(перевіряє вчитель хімії)</w:t>
      </w:r>
      <w:r w:rsidR="00F610B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F39C1AA" w14:textId="59A76A58" w:rsidR="00F610B0" w:rsidRPr="002861B4" w:rsidRDefault="000D01E8" w:rsidP="00F610B0">
      <w:pPr>
        <w:pStyle w:val="a6"/>
        <w:shd w:val="clear" w:color="auto" w:fill="FFFFFF"/>
        <w:spacing w:after="240" w:line="343" w:lineRule="atLeast"/>
        <w:ind w:left="17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Порівняти способи , визначити позитивні та негативні характеристики.</w:t>
      </w:r>
    </w:p>
    <w:p w14:paraId="053ED6F9" w14:textId="7718DA75" w:rsidR="002861B4" w:rsidRPr="00F610B0" w:rsidRDefault="00F610B0" w:rsidP="002861B4">
      <w:pPr>
        <w:shd w:val="clear" w:color="auto" w:fill="FFFFFF"/>
        <w:spacing w:after="240" w:line="343" w:lineRule="atLeas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610B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Робота з підручником</w:t>
      </w:r>
      <w:r w:rsidR="0079424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+ </w:t>
      </w:r>
      <w:proofErr w:type="spellStart"/>
      <w:r w:rsidR="0079424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лего</w:t>
      </w:r>
      <w:proofErr w:type="spellEnd"/>
      <w:r w:rsidR="0079424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-цеглинки.</w:t>
      </w:r>
    </w:p>
    <w:p w14:paraId="56A361F7" w14:textId="0C570ED6" w:rsidR="00A53F99" w:rsidRPr="009D4937" w:rsidRDefault="00794247" w:rsidP="002861B4">
      <w:pPr>
        <w:shd w:val="clear" w:color="auto" w:fill="FFFFFF"/>
        <w:spacing w:after="240" w:line="34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Опрацювати пункт (ст.142 підручника).Скласти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-цеглинок  повний виробничий цикл.</w:t>
      </w:r>
    </w:p>
    <w:p w14:paraId="60CA3C3A" w14:textId="2895BC6D" w:rsidR="00C848B3" w:rsidRPr="00DA12B2" w:rsidRDefault="00DA12B2" w:rsidP="00C848B3">
      <w:pPr>
        <w:rPr>
          <w:rFonts w:ascii="Times New Roman" w:hAnsi="Times New Roman" w:cs="Times New Roman"/>
          <w:sz w:val="28"/>
          <w:szCs w:val="28"/>
        </w:rPr>
      </w:pPr>
      <w:r w:rsidRPr="00DA12B2">
        <w:rPr>
          <w:rFonts w:ascii="Times New Roman" w:hAnsi="Times New Roman" w:cs="Times New Roman"/>
          <w:sz w:val="28"/>
          <w:szCs w:val="28"/>
          <w:u w:val="single"/>
        </w:rPr>
        <w:t>Задача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Pr="00DA12B2">
        <w:rPr>
          <w:rFonts w:ascii="Times New Roman" w:hAnsi="Times New Roman" w:cs="Times New Roman"/>
          <w:sz w:val="28"/>
          <w:szCs w:val="28"/>
        </w:rPr>
        <w:t xml:space="preserve">Середня заробітна </w:t>
      </w:r>
      <w:r>
        <w:rPr>
          <w:rFonts w:ascii="Times New Roman" w:hAnsi="Times New Roman" w:cs="Times New Roman"/>
          <w:sz w:val="28"/>
          <w:szCs w:val="28"/>
        </w:rPr>
        <w:t>плата в Україні на вересень</w:t>
      </w:r>
      <w:r w:rsidR="00A121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2020</w:t>
      </w:r>
      <w:r w:rsidR="00A121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року становила 11 579 грн.</w:t>
      </w:r>
      <w:r w:rsidR="00921774">
        <w:rPr>
          <w:rFonts w:ascii="Times New Roman" w:hAnsi="Times New Roman" w:cs="Times New Roman"/>
          <w:sz w:val="28"/>
          <w:szCs w:val="28"/>
        </w:rPr>
        <w:t xml:space="preserve">, а на заводі </w:t>
      </w:r>
      <w:r w:rsidR="00A12141">
        <w:rPr>
          <w:rFonts w:ascii="Times New Roman" w:hAnsi="Times New Roman" w:cs="Times New Roman"/>
          <w:sz w:val="28"/>
          <w:szCs w:val="28"/>
        </w:rPr>
        <w:t xml:space="preserve"> Інтерпайп </w:t>
      </w:r>
      <w:r w:rsidR="00921774">
        <w:rPr>
          <w:rFonts w:ascii="Times New Roman" w:hAnsi="Times New Roman" w:cs="Times New Roman"/>
          <w:sz w:val="28"/>
          <w:szCs w:val="28"/>
        </w:rPr>
        <w:t>вона вища на 35%. Яка середня величина зарплати на підприємстві.?</w:t>
      </w:r>
    </w:p>
    <w:p w14:paraId="47EDFDC3" w14:textId="77777777" w:rsidR="000E504E" w:rsidRDefault="00921774" w:rsidP="006C6553">
      <w:pPr>
        <w:rPr>
          <w:rFonts w:ascii="Times New Roman" w:hAnsi="Times New Roman" w:cs="Times New Roman"/>
          <w:sz w:val="28"/>
          <w:szCs w:val="28"/>
          <w:u w:val="single"/>
        </w:rPr>
      </w:pPr>
      <w:r w:rsidRPr="001244E2">
        <w:rPr>
          <w:rFonts w:ascii="Times New Roman" w:hAnsi="Times New Roman" w:cs="Times New Roman"/>
          <w:sz w:val="28"/>
          <w:szCs w:val="28"/>
          <w:u w:val="single"/>
        </w:rPr>
        <w:t>Цікав</w:t>
      </w:r>
      <w:r w:rsidR="006C6553">
        <w:rPr>
          <w:rFonts w:ascii="Times New Roman" w:hAnsi="Times New Roman" w:cs="Times New Roman"/>
          <w:sz w:val="28"/>
          <w:szCs w:val="28"/>
          <w:u w:val="single"/>
        </w:rPr>
        <w:t>і</w:t>
      </w:r>
      <w:r w:rsidRPr="001244E2">
        <w:rPr>
          <w:rFonts w:ascii="Times New Roman" w:hAnsi="Times New Roman" w:cs="Times New Roman"/>
          <w:sz w:val="28"/>
          <w:szCs w:val="28"/>
          <w:u w:val="single"/>
        </w:rPr>
        <w:t xml:space="preserve"> факт</w:t>
      </w:r>
      <w:r w:rsidR="006C6553">
        <w:rPr>
          <w:rFonts w:ascii="Times New Roman" w:hAnsi="Times New Roman" w:cs="Times New Roman"/>
          <w:sz w:val="28"/>
          <w:szCs w:val="28"/>
          <w:u w:val="single"/>
        </w:rPr>
        <w:t>и</w:t>
      </w:r>
      <w:r w:rsidRPr="001244E2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0EFF98E9" w14:textId="7CE0FDEA" w:rsidR="006C6553" w:rsidRPr="000E504E" w:rsidRDefault="000E504E" w:rsidP="006C65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C6553" w:rsidRPr="000E504E">
        <w:rPr>
          <w:rFonts w:ascii="Times New Roman" w:hAnsi="Times New Roman" w:cs="Times New Roman"/>
          <w:sz w:val="28"/>
          <w:szCs w:val="28"/>
        </w:rPr>
        <w:t>Заробітчанин в Польщі отримує в середньому</w:t>
      </w:r>
      <w:r>
        <w:rPr>
          <w:rFonts w:ascii="Times New Roman" w:hAnsi="Times New Roman" w:cs="Times New Roman"/>
          <w:sz w:val="28"/>
          <w:szCs w:val="28"/>
        </w:rPr>
        <w:t xml:space="preserve"> 12 000 грн. в місяць.(без  витрат на житло та харчування)</w:t>
      </w:r>
      <w:r w:rsidR="00E30C29">
        <w:rPr>
          <w:rFonts w:ascii="Times New Roman" w:hAnsi="Times New Roman" w:cs="Times New Roman"/>
          <w:sz w:val="28"/>
          <w:szCs w:val="28"/>
        </w:rPr>
        <w:t>.</w:t>
      </w:r>
    </w:p>
    <w:p w14:paraId="58AB8DB1" w14:textId="0880BB5E" w:rsidR="00416D15" w:rsidRDefault="00E30C29" w:rsidP="00C848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416D15" w:rsidRPr="00416D15">
        <w:rPr>
          <w:rFonts w:ascii="Times New Roman" w:hAnsi="Times New Roman" w:cs="Times New Roman"/>
          <w:sz w:val="28"/>
          <w:szCs w:val="28"/>
        </w:rPr>
        <w:t>В команду ІНТЕРПАЙП</w:t>
      </w:r>
      <w:r w:rsidR="00416D15">
        <w:rPr>
          <w:rFonts w:ascii="Times New Roman" w:hAnsi="Times New Roman" w:cs="Times New Roman"/>
          <w:sz w:val="28"/>
          <w:szCs w:val="28"/>
        </w:rPr>
        <w:t xml:space="preserve"> з радістю зустрінуть як молодих спеціалістів, що починають кар’єру, так і професіоналів</w:t>
      </w:r>
      <w:r w:rsidR="006C6553">
        <w:rPr>
          <w:rFonts w:ascii="Times New Roman" w:hAnsi="Times New Roman" w:cs="Times New Roman"/>
          <w:sz w:val="28"/>
          <w:szCs w:val="28"/>
        </w:rPr>
        <w:t>, що бажають заглибитись в рішення нових цікавих задач. Філософія компанії в області управління персоналом – тривалі багаторічні інвестиції в персонал(додаток</w:t>
      </w:r>
      <w:r w:rsidR="00416D15">
        <w:rPr>
          <w:rFonts w:ascii="Times New Roman" w:hAnsi="Times New Roman" w:cs="Times New Roman"/>
          <w:sz w:val="28"/>
          <w:szCs w:val="28"/>
        </w:rPr>
        <w:t xml:space="preserve"> </w:t>
      </w:r>
      <w:r w:rsidR="006C6553">
        <w:rPr>
          <w:rFonts w:ascii="Times New Roman" w:hAnsi="Times New Roman" w:cs="Times New Roman"/>
          <w:sz w:val="28"/>
          <w:szCs w:val="28"/>
        </w:rPr>
        <w:t xml:space="preserve"> 5)</w:t>
      </w:r>
    </w:p>
    <w:p w14:paraId="04669FD5" w14:textId="598288EB" w:rsidR="008615D9" w:rsidRDefault="008615D9" w:rsidP="00C848B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30C29">
        <w:rPr>
          <w:rFonts w:ascii="Times New Roman" w:hAnsi="Times New Roman" w:cs="Times New Roman"/>
          <w:b/>
          <w:bCs/>
          <w:sz w:val="28"/>
          <w:szCs w:val="28"/>
        </w:rPr>
        <w:t>6.Закріплення вивченого</w:t>
      </w:r>
      <w:r w:rsidR="00E6260F">
        <w:rPr>
          <w:rFonts w:ascii="Times New Roman" w:hAnsi="Times New Roman" w:cs="Times New Roman"/>
          <w:b/>
          <w:bCs/>
          <w:sz w:val="28"/>
          <w:szCs w:val="28"/>
        </w:rPr>
        <w:t>(4хв)</w:t>
      </w:r>
    </w:p>
    <w:p w14:paraId="2AD1B88C" w14:textId="48369E38" w:rsidR="00E30C29" w:rsidRDefault="00E30C29" w:rsidP="00C848B3">
      <w:pPr>
        <w:rPr>
          <w:rFonts w:ascii="Times New Roman" w:hAnsi="Times New Roman" w:cs="Times New Roman"/>
          <w:sz w:val="28"/>
          <w:szCs w:val="28"/>
          <w:u w:val="single"/>
        </w:rPr>
      </w:pPr>
      <w:r w:rsidRPr="00E30C29">
        <w:rPr>
          <w:rFonts w:ascii="Times New Roman" w:hAnsi="Times New Roman" w:cs="Times New Roman"/>
          <w:sz w:val="28"/>
          <w:szCs w:val="28"/>
          <w:u w:val="single"/>
        </w:rPr>
        <w:lastRenderedPageBreak/>
        <w:t>Бесіда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050DE9F7" w14:textId="77777777" w:rsidR="00E30C29" w:rsidRDefault="00E30C29" w:rsidP="00E30C29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чому полягає суть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процеса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металургійного виробництва?</w:t>
      </w:r>
    </w:p>
    <w:p w14:paraId="48E17EC5" w14:textId="77777777" w:rsidR="00E30C29" w:rsidRDefault="00E30C29" w:rsidP="00E30C29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Чим сталь відрізняється від чавуну?</w:t>
      </w:r>
    </w:p>
    <w:p w14:paraId="61FF92F2" w14:textId="77777777" w:rsidR="00D1546A" w:rsidRDefault="00E30C29" w:rsidP="00E30C29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Чому металургійні заводи </w:t>
      </w:r>
      <w:r w:rsidR="00D1546A">
        <w:rPr>
          <w:rFonts w:ascii="Times New Roman" w:hAnsi="Times New Roman" w:cs="Times New Roman"/>
          <w:sz w:val="28"/>
          <w:szCs w:val="28"/>
        </w:rPr>
        <w:t>найчастіше представлені комбінатами?</w:t>
      </w:r>
    </w:p>
    <w:p w14:paraId="726092DF" w14:textId="30D46CC5" w:rsidR="00E30C29" w:rsidRDefault="00D1546A" w:rsidP="00E30C29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Наведіть аргументи , що працювати на металургійному підприємстві дійсно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престижно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E30C2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D9B60E4" w14:textId="798B30FF" w:rsidR="00E30C29" w:rsidRDefault="00B5693A" w:rsidP="00C848B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7.Підсумок</w:t>
      </w:r>
      <w:r w:rsidR="00E6260F">
        <w:rPr>
          <w:rFonts w:ascii="Times New Roman" w:hAnsi="Times New Roman" w:cs="Times New Roman"/>
          <w:b/>
          <w:bCs/>
          <w:sz w:val="28"/>
          <w:szCs w:val="28"/>
        </w:rPr>
        <w:t>(1хв.)</w:t>
      </w:r>
    </w:p>
    <w:p w14:paraId="7083C496" w14:textId="7FB3BE18" w:rsidR="00B5693A" w:rsidRPr="00B5693A" w:rsidRDefault="00B5693A" w:rsidP="00C848B3">
      <w:pPr>
        <w:rPr>
          <w:rFonts w:ascii="Times New Roman" w:hAnsi="Times New Roman" w:cs="Times New Roman"/>
          <w:sz w:val="28"/>
          <w:szCs w:val="28"/>
        </w:rPr>
      </w:pPr>
      <w:r w:rsidRPr="00B5693A">
        <w:rPr>
          <w:rFonts w:ascii="Times New Roman" w:hAnsi="Times New Roman" w:cs="Times New Roman"/>
          <w:sz w:val="28"/>
          <w:szCs w:val="28"/>
        </w:rPr>
        <w:t xml:space="preserve">    -</w:t>
      </w:r>
      <w:r w:rsidRPr="00E6260F">
        <w:rPr>
          <w:rFonts w:ascii="Times New Roman" w:hAnsi="Times New Roman" w:cs="Times New Roman"/>
          <w:sz w:val="28"/>
          <w:szCs w:val="28"/>
          <w:u w:val="single"/>
        </w:rPr>
        <w:t>Рефлекс</w:t>
      </w:r>
      <w:r w:rsidR="00E6260F" w:rsidRPr="00E6260F">
        <w:rPr>
          <w:rFonts w:ascii="Times New Roman" w:hAnsi="Times New Roman" w:cs="Times New Roman"/>
          <w:sz w:val="28"/>
          <w:szCs w:val="28"/>
          <w:u w:val="single"/>
        </w:rPr>
        <w:t>ив</w:t>
      </w:r>
      <w:r w:rsidRPr="00E6260F">
        <w:rPr>
          <w:rFonts w:ascii="Times New Roman" w:hAnsi="Times New Roman" w:cs="Times New Roman"/>
          <w:sz w:val="28"/>
          <w:szCs w:val="28"/>
          <w:u w:val="single"/>
        </w:rPr>
        <w:t>на мішень.(</w:t>
      </w:r>
      <w:r>
        <w:rPr>
          <w:rFonts w:ascii="Times New Roman" w:hAnsi="Times New Roman" w:cs="Times New Roman"/>
          <w:sz w:val="28"/>
          <w:szCs w:val="28"/>
        </w:rPr>
        <w:t>додаток6)</w:t>
      </w:r>
    </w:p>
    <w:p w14:paraId="1A69D5DA" w14:textId="693DCE5B" w:rsidR="00416D15" w:rsidRDefault="00416D15" w:rsidP="00C848B3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032261D0" w14:textId="590F197D" w:rsidR="00416D15" w:rsidRDefault="00416D15" w:rsidP="00C848B3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3351C1B5" w14:textId="6280F972" w:rsidR="00416D15" w:rsidRDefault="00416D15" w:rsidP="00C848B3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08EE6934" w14:textId="77777777" w:rsidR="00416D15" w:rsidRPr="001244E2" w:rsidRDefault="00416D15" w:rsidP="00C848B3">
      <w:pPr>
        <w:rPr>
          <w:rFonts w:ascii="Times New Roman" w:hAnsi="Times New Roman" w:cs="Times New Roman"/>
          <w:sz w:val="28"/>
          <w:szCs w:val="28"/>
          <w:u w:val="single"/>
        </w:rPr>
      </w:pPr>
      <w:bookmarkStart w:id="1" w:name="_Hlk55240550"/>
    </w:p>
    <w:bookmarkEnd w:id="1"/>
    <w:p w14:paraId="1FCC601A" w14:textId="6F113AEC" w:rsidR="001244E2" w:rsidRPr="001244E2" w:rsidRDefault="001244E2" w:rsidP="001244E2">
      <w:pPr>
        <w:spacing w:after="0" w:line="240" w:lineRule="auto"/>
        <w:textAlignment w:val="baseline"/>
        <w:rPr>
          <w:rFonts w:ascii="Arial" w:eastAsia="Times New Roman" w:hAnsi="Arial" w:cs="Arial"/>
          <w:color w:val="667079"/>
          <w:sz w:val="21"/>
          <w:szCs w:val="21"/>
          <w:lang w:val="ru-RU" w:eastAsia="ru-RU"/>
        </w:rPr>
      </w:pPr>
      <w:r w:rsidRPr="001244E2">
        <w:rPr>
          <w:rFonts w:ascii="Arial" w:eastAsia="Times New Roman" w:hAnsi="Arial" w:cs="Arial"/>
          <w:color w:val="667079"/>
          <w:sz w:val="21"/>
          <w:szCs w:val="21"/>
          <w:lang w:val="ru-RU" w:eastAsia="ru-RU"/>
        </w:rPr>
        <w:br/>
        <w:t>                                        </w:t>
      </w:r>
    </w:p>
    <w:p w14:paraId="6D95F5AE" w14:textId="77777777" w:rsidR="001244E2" w:rsidRPr="001244E2" w:rsidRDefault="001244E2" w:rsidP="00C848B3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06557CF" w14:textId="77777777" w:rsidR="00B40C5C" w:rsidRPr="00964A72" w:rsidRDefault="00B40C5C" w:rsidP="00C848B3">
      <w:pPr>
        <w:rPr>
          <w:rFonts w:ascii="Times New Roman" w:hAnsi="Times New Roman" w:cs="Times New Roman"/>
          <w:sz w:val="28"/>
          <w:szCs w:val="28"/>
        </w:rPr>
      </w:pPr>
    </w:p>
    <w:sectPr w:rsidR="00B40C5C" w:rsidRPr="00964A72" w:rsidSect="0013547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A16C77"/>
    <w:multiLevelType w:val="hybridMultilevel"/>
    <w:tmpl w:val="30E4E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CF5DA4"/>
    <w:multiLevelType w:val="hybridMultilevel"/>
    <w:tmpl w:val="363CF8B2"/>
    <w:lvl w:ilvl="0" w:tplc="E8AEF7B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DC43EB"/>
    <w:multiLevelType w:val="hybridMultilevel"/>
    <w:tmpl w:val="71402C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233830"/>
    <w:multiLevelType w:val="hybridMultilevel"/>
    <w:tmpl w:val="BDE8F910"/>
    <w:lvl w:ilvl="0" w:tplc="FE6ADA3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90" w:hanging="360"/>
      </w:pPr>
    </w:lvl>
    <w:lvl w:ilvl="2" w:tplc="0422001B" w:tentative="1">
      <w:start w:val="1"/>
      <w:numFmt w:val="lowerRoman"/>
      <w:lvlText w:val="%3."/>
      <w:lvlJc w:val="right"/>
      <w:pPr>
        <w:ind w:left="2610" w:hanging="180"/>
      </w:pPr>
    </w:lvl>
    <w:lvl w:ilvl="3" w:tplc="0422000F" w:tentative="1">
      <w:start w:val="1"/>
      <w:numFmt w:val="decimal"/>
      <w:lvlText w:val="%4."/>
      <w:lvlJc w:val="left"/>
      <w:pPr>
        <w:ind w:left="3330" w:hanging="360"/>
      </w:pPr>
    </w:lvl>
    <w:lvl w:ilvl="4" w:tplc="04220019" w:tentative="1">
      <w:start w:val="1"/>
      <w:numFmt w:val="lowerLetter"/>
      <w:lvlText w:val="%5."/>
      <w:lvlJc w:val="left"/>
      <w:pPr>
        <w:ind w:left="4050" w:hanging="360"/>
      </w:pPr>
    </w:lvl>
    <w:lvl w:ilvl="5" w:tplc="0422001B" w:tentative="1">
      <w:start w:val="1"/>
      <w:numFmt w:val="lowerRoman"/>
      <w:lvlText w:val="%6."/>
      <w:lvlJc w:val="right"/>
      <w:pPr>
        <w:ind w:left="4770" w:hanging="180"/>
      </w:pPr>
    </w:lvl>
    <w:lvl w:ilvl="6" w:tplc="0422000F" w:tentative="1">
      <w:start w:val="1"/>
      <w:numFmt w:val="decimal"/>
      <w:lvlText w:val="%7."/>
      <w:lvlJc w:val="left"/>
      <w:pPr>
        <w:ind w:left="5490" w:hanging="360"/>
      </w:pPr>
    </w:lvl>
    <w:lvl w:ilvl="7" w:tplc="04220019" w:tentative="1">
      <w:start w:val="1"/>
      <w:numFmt w:val="lowerLetter"/>
      <w:lvlText w:val="%8."/>
      <w:lvlJc w:val="left"/>
      <w:pPr>
        <w:ind w:left="6210" w:hanging="360"/>
      </w:pPr>
    </w:lvl>
    <w:lvl w:ilvl="8" w:tplc="0422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E49"/>
    <w:rsid w:val="00032FEB"/>
    <w:rsid w:val="00093E56"/>
    <w:rsid w:val="000A2A5F"/>
    <w:rsid w:val="000C2F5A"/>
    <w:rsid w:val="000D01E8"/>
    <w:rsid w:val="000E504E"/>
    <w:rsid w:val="000E76C5"/>
    <w:rsid w:val="001244E2"/>
    <w:rsid w:val="0013547C"/>
    <w:rsid w:val="00143866"/>
    <w:rsid w:val="001656E8"/>
    <w:rsid w:val="00174745"/>
    <w:rsid w:val="001761AD"/>
    <w:rsid w:val="002861B4"/>
    <w:rsid w:val="002E584A"/>
    <w:rsid w:val="00336B17"/>
    <w:rsid w:val="003557D8"/>
    <w:rsid w:val="003C5A4F"/>
    <w:rsid w:val="00404D2C"/>
    <w:rsid w:val="00416D15"/>
    <w:rsid w:val="00423201"/>
    <w:rsid w:val="004B5580"/>
    <w:rsid w:val="005C6184"/>
    <w:rsid w:val="006442A8"/>
    <w:rsid w:val="006C6553"/>
    <w:rsid w:val="006D0196"/>
    <w:rsid w:val="007021C9"/>
    <w:rsid w:val="00777006"/>
    <w:rsid w:val="00794247"/>
    <w:rsid w:val="008615D9"/>
    <w:rsid w:val="008B392B"/>
    <w:rsid w:val="00921774"/>
    <w:rsid w:val="00964A72"/>
    <w:rsid w:val="0098460C"/>
    <w:rsid w:val="009D4937"/>
    <w:rsid w:val="00A12141"/>
    <w:rsid w:val="00A53F99"/>
    <w:rsid w:val="00A93707"/>
    <w:rsid w:val="00AD38CB"/>
    <w:rsid w:val="00B03A21"/>
    <w:rsid w:val="00B40C5C"/>
    <w:rsid w:val="00B5693A"/>
    <w:rsid w:val="00B857BD"/>
    <w:rsid w:val="00BD4E49"/>
    <w:rsid w:val="00C64E21"/>
    <w:rsid w:val="00C848B3"/>
    <w:rsid w:val="00CC6AF0"/>
    <w:rsid w:val="00D1546A"/>
    <w:rsid w:val="00DA12B2"/>
    <w:rsid w:val="00E27FC3"/>
    <w:rsid w:val="00E30C29"/>
    <w:rsid w:val="00E33C89"/>
    <w:rsid w:val="00E6260F"/>
    <w:rsid w:val="00F11B94"/>
    <w:rsid w:val="00F610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AC342"/>
  <w15:docId w15:val="{33206B35-5595-4EB1-A55A-1901E8256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54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E76C5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D01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019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D01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025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35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59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https://learningapps.org/422190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5C250-E477-4B98-B4AE-E27B5E4FB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738</Words>
  <Characters>4209</Characters>
  <Application>Microsoft Office Word</Application>
  <DocSecurity>0</DocSecurity>
  <Lines>35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rozumniki</dc:creator>
  <cp:lastModifiedBy>Александр Харин</cp:lastModifiedBy>
  <cp:revision>3</cp:revision>
  <dcterms:created xsi:type="dcterms:W3CDTF">2020-11-01T19:31:00Z</dcterms:created>
  <dcterms:modified xsi:type="dcterms:W3CDTF">2020-11-02T20:09:00Z</dcterms:modified>
</cp:coreProperties>
</file>