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050" w:rsidRDefault="000C0050" w:rsidP="000C0050">
      <w:pPr>
        <w:rPr>
          <w:rFonts w:ascii="Times New Roman" w:hAnsi="Times New Roman" w:cs="Times New Roman"/>
          <w:sz w:val="28"/>
          <w:szCs w:val="28"/>
          <w:lang w:val="uk-UA"/>
        </w:rPr>
      </w:pPr>
      <w:r>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Євразія – найбільший материк Землі.</w:t>
      </w:r>
    </w:p>
    <w:p w:rsidR="000C0050" w:rsidRDefault="000C0050" w:rsidP="000C0050">
      <w:pPr>
        <w:jc w:val="right"/>
        <w:rPr>
          <w:rFonts w:ascii="Times New Roman" w:hAnsi="Times New Roman" w:cs="Times New Roman"/>
          <w:sz w:val="28"/>
          <w:szCs w:val="28"/>
          <w:lang w:val="uk-UA"/>
        </w:rPr>
      </w:pPr>
      <w:r>
        <w:rPr>
          <w:rFonts w:ascii="Times New Roman" w:hAnsi="Times New Roman" w:cs="Times New Roman"/>
          <w:sz w:val="28"/>
          <w:szCs w:val="28"/>
          <w:lang w:val="uk-UA"/>
        </w:rPr>
        <w:t>Знання та подорожі невід’ємні один від одного.</w:t>
      </w:r>
    </w:p>
    <w:p w:rsidR="000C0050" w:rsidRDefault="000C0050" w:rsidP="000C0050">
      <w:pPr>
        <w:jc w:val="right"/>
        <w:rPr>
          <w:rFonts w:ascii="Times New Roman" w:hAnsi="Times New Roman" w:cs="Times New Roman"/>
          <w:sz w:val="28"/>
          <w:szCs w:val="28"/>
          <w:lang w:val="uk-UA"/>
        </w:rPr>
      </w:pPr>
      <w:r>
        <w:rPr>
          <w:rFonts w:ascii="Times New Roman" w:hAnsi="Times New Roman" w:cs="Times New Roman"/>
          <w:sz w:val="28"/>
          <w:szCs w:val="28"/>
          <w:lang w:val="uk-UA"/>
        </w:rPr>
        <w:t>К.</w:t>
      </w:r>
      <w:proofErr w:type="spellStart"/>
      <w:r>
        <w:rPr>
          <w:rFonts w:ascii="Times New Roman" w:hAnsi="Times New Roman" w:cs="Times New Roman"/>
          <w:sz w:val="28"/>
          <w:szCs w:val="28"/>
          <w:lang w:val="uk-UA"/>
        </w:rPr>
        <w:t>Паутковський</w:t>
      </w:r>
      <w:proofErr w:type="spellEnd"/>
    </w:p>
    <w:p w:rsidR="000C0050" w:rsidRDefault="000C0050" w:rsidP="000C0050">
      <w:pPr>
        <w:rPr>
          <w:rFonts w:ascii="Times New Roman" w:hAnsi="Times New Roman" w:cs="Times New Roman"/>
          <w:sz w:val="28"/>
          <w:szCs w:val="28"/>
          <w:lang w:val="uk-UA"/>
        </w:rPr>
      </w:pPr>
      <w:r>
        <w:rPr>
          <w:rFonts w:ascii="Times New Roman" w:hAnsi="Times New Roman" w:cs="Times New Roman"/>
          <w:b/>
          <w:sz w:val="28"/>
          <w:szCs w:val="28"/>
          <w:lang w:val="uk-UA"/>
        </w:rPr>
        <w:t>Очікувані результати:</w:t>
      </w:r>
      <w:r>
        <w:rPr>
          <w:rFonts w:ascii="Times New Roman" w:hAnsi="Times New Roman" w:cs="Times New Roman"/>
          <w:sz w:val="28"/>
          <w:szCs w:val="28"/>
          <w:lang w:val="uk-UA"/>
        </w:rPr>
        <w:t xml:space="preserve"> поглиблення і систематизація знань школярів про особливості фізико-географічної характеристики материка Євразії; логічне мислення, розвиток умінь та навичок встановлення причинно-наслідкових зв’язків між об’єктами та явищами природи; практичних навичок роботи з географічними картами і різними джерелами знань, вміння аналізувати і систематизувати раніше отримані знання, просторово мислити. </w:t>
      </w:r>
    </w:p>
    <w:p w:rsidR="000C0050" w:rsidRDefault="000C0050" w:rsidP="000C0050">
      <w:pPr>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підручники, атласи, географічні карти, </w:t>
      </w:r>
      <w:proofErr w:type="spellStart"/>
      <w:r>
        <w:rPr>
          <w:rFonts w:ascii="Times New Roman" w:hAnsi="Times New Roman" w:cs="Times New Roman"/>
          <w:sz w:val="28"/>
          <w:szCs w:val="28"/>
          <w:lang w:val="uk-UA"/>
        </w:rPr>
        <w:t>роздаткові</w:t>
      </w:r>
      <w:proofErr w:type="spellEnd"/>
      <w:r>
        <w:rPr>
          <w:rFonts w:ascii="Times New Roman" w:hAnsi="Times New Roman" w:cs="Times New Roman"/>
          <w:sz w:val="28"/>
          <w:szCs w:val="28"/>
          <w:lang w:val="uk-UA"/>
        </w:rPr>
        <w:t xml:space="preserve"> дидактичні матеріали, мультимедійне обладнання, </w:t>
      </w:r>
      <w:proofErr w:type="spellStart"/>
      <w:r>
        <w:rPr>
          <w:rFonts w:ascii="Times New Roman" w:hAnsi="Times New Roman" w:cs="Times New Roman"/>
          <w:sz w:val="28"/>
          <w:szCs w:val="28"/>
          <w:lang w:val="uk-UA"/>
        </w:rPr>
        <w:t>стікери</w:t>
      </w:r>
      <w:proofErr w:type="spellEnd"/>
      <w:r>
        <w:rPr>
          <w:rFonts w:ascii="Times New Roman" w:hAnsi="Times New Roman" w:cs="Times New Roman"/>
          <w:sz w:val="28"/>
          <w:szCs w:val="28"/>
          <w:lang w:val="uk-UA"/>
        </w:rPr>
        <w:t>, оціночні листки.</w:t>
      </w:r>
    </w:p>
    <w:p w:rsidR="000C0050" w:rsidRDefault="000C0050" w:rsidP="000C0050">
      <w:pPr>
        <w:rPr>
          <w:rFonts w:ascii="Times New Roman" w:hAnsi="Times New Roman" w:cs="Times New Roman"/>
          <w:sz w:val="28"/>
          <w:szCs w:val="28"/>
          <w:lang w:val="uk-UA"/>
        </w:rPr>
      </w:pPr>
      <w:r>
        <w:rPr>
          <w:rFonts w:ascii="Times New Roman" w:hAnsi="Times New Roman" w:cs="Times New Roman"/>
          <w:b/>
          <w:sz w:val="28"/>
          <w:szCs w:val="28"/>
          <w:lang w:val="uk-UA"/>
        </w:rPr>
        <w:t>Опорні та базові поняття:</w:t>
      </w:r>
      <w:r>
        <w:rPr>
          <w:rFonts w:ascii="Times New Roman" w:hAnsi="Times New Roman" w:cs="Times New Roman"/>
          <w:sz w:val="28"/>
          <w:szCs w:val="28"/>
          <w:lang w:val="uk-UA"/>
        </w:rPr>
        <w:t xml:space="preserve"> берегова лінія, тектоніка, топоніміка, </w:t>
      </w:r>
      <w:proofErr w:type="spellStart"/>
      <w:r>
        <w:rPr>
          <w:rFonts w:ascii="Times New Roman" w:hAnsi="Times New Roman" w:cs="Times New Roman"/>
          <w:sz w:val="28"/>
          <w:szCs w:val="28"/>
          <w:lang w:val="uk-UA"/>
        </w:rPr>
        <w:t>кліматодіаграма</w:t>
      </w:r>
      <w:proofErr w:type="spellEnd"/>
      <w:r>
        <w:rPr>
          <w:rFonts w:ascii="Times New Roman" w:hAnsi="Times New Roman" w:cs="Times New Roman"/>
          <w:sz w:val="28"/>
          <w:szCs w:val="28"/>
          <w:lang w:val="uk-UA"/>
        </w:rPr>
        <w:t>, природні зони, держави.</w:t>
      </w:r>
    </w:p>
    <w:p w:rsidR="000C0050" w:rsidRDefault="000C0050" w:rsidP="000C0050">
      <w:pPr>
        <w:rPr>
          <w:rFonts w:ascii="Times New Roman" w:hAnsi="Times New Roman" w:cs="Times New Roman"/>
          <w:b/>
          <w:sz w:val="32"/>
          <w:szCs w:val="28"/>
          <w:lang w:val="uk-UA"/>
        </w:rPr>
      </w:pPr>
      <w:r>
        <w:rPr>
          <w:rFonts w:ascii="Times New Roman" w:hAnsi="Times New Roman" w:cs="Times New Roman"/>
          <w:b/>
          <w:sz w:val="32"/>
          <w:szCs w:val="28"/>
          <w:lang w:val="uk-UA"/>
        </w:rPr>
        <w:t>І. Організація класу</w:t>
      </w:r>
    </w:p>
    <w:p w:rsidR="000C0050" w:rsidRDefault="000C0050" w:rsidP="000C0050">
      <w:pPr>
        <w:rPr>
          <w:rFonts w:ascii="Times New Roman" w:hAnsi="Times New Roman" w:cs="Times New Roman"/>
          <w:sz w:val="28"/>
          <w:szCs w:val="28"/>
          <w:lang w:val="uk-UA"/>
        </w:rPr>
      </w:pPr>
      <w:r>
        <w:rPr>
          <w:rFonts w:ascii="Times New Roman" w:hAnsi="Times New Roman" w:cs="Times New Roman"/>
          <w:sz w:val="28"/>
          <w:szCs w:val="28"/>
          <w:lang w:val="uk-UA"/>
        </w:rPr>
        <w:t>Організація уроку – подорожі. Оголошення умов роботи на уроці та правил заповнення оціночних листків.</w:t>
      </w:r>
    </w:p>
    <w:p w:rsidR="000C0050" w:rsidRDefault="000C0050" w:rsidP="000C0050">
      <w:pPr>
        <w:rPr>
          <w:rFonts w:ascii="Times New Roman" w:hAnsi="Times New Roman" w:cs="Times New Roman"/>
          <w:b/>
          <w:sz w:val="32"/>
          <w:szCs w:val="28"/>
          <w:lang w:val="uk-UA"/>
        </w:rPr>
      </w:pPr>
      <w:r>
        <w:rPr>
          <w:rFonts w:ascii="Times New Roman" w:hAnsi="Times New Roman" w:cs="Times New Roman"/>
          <w:b/>
          <w:sz w:val="32"/>
          <w:szCs w:val="28"/>
          <w:lang w:val="uk-UA"/>
        </w:rPr>
        <w:t>ІІ. Актуалізація опорних знань і вмінь учнів</w:t>
      </w:r>
    </w:p>
    <w:p w:rsidR="000C0050" w:rsidRDefault="000C0050" w:rsidP="000C0050">
      <w:pPr>
        <w:rPr>
          <w:rFonts w:ascii="Times New Roman" w:hAnsi="Times New Roman" w:cs="Times New Roman"/>
          <w:sz w:val="28"/>
          <w:szCs w:val="28"/>
          <w:lang w:val="uk-UA"/>
        </w:rPr>
      </w:pPr>
      <w:r>
        <w:rPr>
          <w:rFonts w:ascii="Times New Roman" w:hAnsi="Times New Roman" w:cs="Times New Roman"/>
          <w:b/>
          <w:sz w:val="32"/>
          <w:szCs w:val="28"/>
          <w:lang w:val="uk-UA"/>
        </w:rPr>
        <w:t>У</w:t>
      </w:r>
      <w:r>
        <w:rPr>
          <w:rFonts w:ascii="Times New Roman" w:hAnsi="Times New Roman" w:cs="Times New Roman"/>
          <w:b/>
          <w:sz w:val="28"/>
          <w:szCs w:val="28"/>
          <w:lang w:val="uk-UA"/>
        </w:rPr>
        <w:t>читель:</w:t>
      </w:r>
      <w:r>
        <w:rPr>
          <w:rFonts w:ascii="Times New Roman" w:hAnsi="Times New Roman" w:cs="Times New Roman"/>
          <w:sz w:val="28"/>
          <w:szCs w:val="28"/>
          <w:lang w:val="uk-UA"/>
        </w:rPr>
        <w:t xml:space="preserve"> Сьогодні урок географії відбудеться в незвичайній формі – морської подорожі. Усі результати подорожі ви будете фіксувати в «Оціночний листок». Та щоб отримати перепустку на корабель, необхідно відповісти на запитання експрес-тесту».</w:t>
      </w:r>
    </w:p>
    <w:p w:rsidR="000C0050" w:rsidRDefault="000C0050" w:rsidP="000C0050">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 xml:space="preserve">Прийом «Експрес-тест». </w:t>
      </w:r>
    </w:p>
    <w:p w:rsidR="000C0050" w:rsidRDefault="000C0050" w:rsidP="000C0050">
      <w:pPr>
        <w:pStyle w:val="a3"/>
        <w:spacing w:line="240" w:lineRule="auto"/>
        <w:rPr>
          <w:rFonts w:ascii="Times New Roman" w:hAnsi="Times New Roman" w:cs="Times New Roman"/>
          <w:sz w:val="24"/>
          <w:szCs w:val="28"/>
        </w:rPr>
      </w:pPr>
      <w:r>
        <w:rPr>
          <w:rFonts w:ascii="Times New Roman" w:hAnsi="Times New Roman" w:cs="Times New Roman"/>
          <w:bCs/>
          <w:sz w:val="24"/>
          <w:szCs w:val="28"/>
          <w:lang w:val="uk-UA"/>
        </w:rPr>
        <w:t>1</w:t>
      </w:r>
      <w:r>
        <w:rPr>
          <w:rFonts w:ascii="Times New Roman" w:hAnsi="Times New Roman" w:cs="Times New Roman"/>
          <w:b/>
          <w:bCs/>
          <w:sz w:val="24"/>
          <w:szCs w:val="28"/>
          <w:lang w:val="uk-UA"/>
        </w:rPr>
        <w:t>. В яких півкулях розташована більша частина Євразії:</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а) північна та південна</w:t>
      </w:r>
      <w:r>
        <w:rPr>
          <w:rFonts w:ascii="Century Gothic" w:eastAsia="+mn-ea" w:hAnsi="Century Gothic" w:cs="+mn-cs"/>
          <w:bCs/>
          <w:color w:val="000066"/>
          <w:kern w:val="24"/>
          <w:szCs w:val="24"/>
          <w:lang w:val="uk-UA" w:eastAsia="ru-RU"/>
        </w:rPr>
        <w:t>;</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eastAsia="+mn-ea" w:hAnsi="Times New Roman" w:cs="Times New Roman"/>
          <w:bCs/>
          <w:color w:val="000000" w:themeColor="text1"/>
          <w:kern w:val="24"/>
          <w:sz w:val="24"/>
          <w:szCs w:val="24"/>
          <w:lang w:val="uk-UA" w:eastAsia="ru-RU"/>
        </w:rPr>
        <w:t>б) північна та східна</w:t>
      </w:r>
      <w:r>
        <w:rPr>
          <w:rFonts w:ascii="Times New Roman" w:eastAsia="+mn-ea" w:hAnsi="Times New Roman" w:cs="Times New Roman"/>
          <w:bCs/>
          <w:color w:val="000066"/>
          <w:kern w:val="24"/>
          <w:sz w:val="24"/>
          <w:szCs w:val="24"/>
          <w:lang w:val="uk-UA" w:eastAsia="ru-RU"/>
        </w:rPr>
        <w:t>;</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в) південна та західна;</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північна та західна.</w:t>
      </w:r>
    </w:p>
    <w:p w:rsidR="000C0050" w:rsidRDefault="000C0050" w:rsidP="000C0050">
      <w:pPr>
        <w:pStyle w:val="a3"/>
        <w:spacing w:line="240" w:lineRule="auto"/>
        <w:rPr>
          <w:rFonts w:ascii="Times New Roman" w:hAnsi="Times New Roman" w:cs="Times New Roman"/>
          <w:b/>
          <w:bCs/>
          <w:sz w:val="24"/>
          <w:szCs w:val="28"/>
          <w:lang w:val="uk-UA"/>
        </w:rPr>
      </w:pPr>
      <w:r>
        <w:rPr>
          <w:rFonts w:ascii="Times New Roman" w:hAnsi="Times New Roman" w:cs="Times New Roman"/>
          <w:b/>
          <w:sz w:val="24"/>
          <w:szCs w:val="28"/>
          <w:lang w:val="uk-UA"/>
        </w:rPr>
        <w:t xml:space="preserve">2.  </w:t>
      </w:r>
      <w:r>
        <w:rPr>
          <w:rFonts w:ascii="Times New Roman" w:hAnsi="Times New Roman" w:cs="Times New Roman"/>
          <w:b/>
          <w:bCs/>
          <w:sz w:val="24"/>
          <w:szCs w:val="28"/>
          <w:lang w:val="uk-UA"/>
        </w:rPr>
        <w:t>Кордон між Європою і Азією проходить по горам:</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а) Уральські;</w:t>
      </w:r>
    </w:p>
    <w:p w:rsidR="000C0050" w:rsidRDefault="000C0050" w:rsidP="000C0050">
      <w:pPr>
        <w:pStyle w:val="a3"/>
        <w:spacing w:line="240" w:lineRule="auto"/>
        <w:rPr>
          <w:rFonts w:ascii="Times New Roman" w:hAnsi="Times New Roman" w:cs="Times New Roman"/>
          <w:sz w:val="24"/>
          <w:szCs w:val="28"/>
        </w:rPr>
      </w:pPr>
      <w:r>
        <w:rPr>
          <w:rFonts w:ascii="Times New Roman" w:hAnsi="Times New Roman" w:cs="Times New Roman"/>
          <w:sz w:val="24"/>
          <w:szCs w:val="28"/>
          <w:lang w:val="uk-UA"/>
        </w:rPr>
        <w:t>б) Кордильєри;</w:t>
      </w:r>
    </w:p>
    <w:p w:rsidR="000C0050" w:rsidRDefault="000C0050" w:rsidP="000C0050">
      <w:pPr>
        <w:pStyle w:val="a3"/>
        <w:spacing w:line="240" w:lineRule="auto"/>
        <w:rPr>
          <w:rFonts w:ascii="Times New Roman" w:hAnsi="Times New Roman" w:cs="Times New Roman"/>
          <w:sz w:val="24"/>
          <w:szCs w:val="28"/>
        </w:rPr>
      </w:pPr>
      <w:r>
        <w:rPr>
          <w:rFonts w:ascii="Times New Roman" w:hAnsi="Times New Roman" w:cs="Times New Roman"/>
          <w:sz w:val="24"/>
          <w:szCs w:val="28"/>
          <w:lang w:val="uk-UA"/>
        </w:rPr>
        <w:t>в) Гімалаї;</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Карпати.</w:t>
      </w:r>
    </w:p>
    <w:p w:rsidR="000C0050" w:rsidRDefault="000C0050" w:rsidP="000C0050">
      <w:pPr>
        <w:pStyle w:val="a3"/>
        <w:spacing w:line="240" w:lineRule="auto"/>
        <w:rPr>
          <w:rFonts w:ascii="Times New Roman" w:hAnsi="Times New Roman" w:cs="Times New Roman"/>
          <w:b/>
          <w:bCs/>
          <w:sz w:val="24"/>
          <w:szCs w:val="28"/>
          <w:lang w:val="uk-UA"/>
        </w:rPr>
      </w:pPr>
      <w:r>
        <w:rPr>
          <w:rFonts w:ascii="Times New Roman" w:hAnsi="Times New Roman" w:cs="Times New Roman"/>
          <w:b/>
          <w:sz w:val="24"/>
          <w:szCs w:val="28"/>
          <w:lang w:val="uk-UA"/>
        </w:rPr>
        <w:t xml:space="preserve">3. </w:t>
      </w:r>
      <w:r>
        <w:rPr>
          <w:rFonts w:ascii="Times New Roman" w:hAnsi="Times New Roman" w:cs="Times New Roman"/>
          <w:b/>
          <w:bCs/>
          <w:sz w:val="24"/>
          <w:szCs w:val="28"/>
          <w:lang w:val="uk-UA"/>
        </w:rPr>
        <w:t>Який</w:t>
      </w:r>
      <w:r>
        <w:rPr>
          <w:rFonts w:ascii="Century Gothic" w:eastAsia="+mn-ea" w:hAnsi="Century Gothic" w:cs="+mn-cs"/>
          <w:b/>
          <w:bCs/>
          <w:color w:val="000066"/>
          <w:kern w:val="24"/>
          <w:sz w:val="20"/>
          <w:lang w:val="uk-UA"/>
        </w:rPr>
        <w:t xml:space="preserve"> </w:t>
      </w:r>
      <w:r>
        <w:rPr>
          <w:rFonts w:ascii="Times New Roman" w:hAnsi="Times New Roman" w:cs="Times New Roman"/>
          <w:b/>
          <w:bCs/>
          <w:sz w:val="24"/>
          <w:szCs w:val="28"/>
          <w:lang w:val="uk-UA"/>
        </w:rPr>
        <w:t>океан найбільше впливає на природу Євразії:</w:t>
      </w:r>
    </w:p>
    <w:p w:rsidR="000C0050" w:rsidRDefault="000C0050" w:rsidP="000C0050">
      <w:pPr>
        <w:pStyle w:val="a3"/>
        <w:spacing w:line="240" w:lineRule="auto"/>
        <w:rPr>
          <w:rFonts w:ascii="Times New Roman" w:hAnsi="Times New Roman" w:cs="Times New Roman"/>
          <w:bCs/>
          <w:sz w:val="24"/>
          <w:szCs w:val="28"/>
          <w:lang w:val="uk-UA"/>
        </w:rPr>
      </w:pPr>
      <w:r>
        <w:rPr>
          <w:rFonts w:ascii="Times New Roman" w:hAnsi="Times New Roman" w:cs="Times New Roman"/>
          <w:bCs/>
          <w:sz w:val="24"/>
          <w:szCs w:val="28"/>
          <w:lang w:val="uk-UA"/>
        </w:rPr>
        <w:t xml:space="preserve">а) Північний Льодовитий океан; </w:t>
      </w:r>
    </w:p>
    <w:p w:rsidR="000C0050" w:rsidRDefault="000C0050" w:rsidP="000C0050">
      <w:pPr>
        <w:pStyle w:val="a3"/>
        <w:spacing w:line="240" w:lineRule="auto"/>
        <w:rPr>
          <w:rFonts w:ascii="Times New Roman" w:hAnsi="Times New Roman" w:cs="Times New Roman"/>
          <w:sz w:val="24"/>
          <w:szCs w:val="28"/>
        </w:rPr>
      </w:pPr>
      <w:r>
        <w:rPr>
          <w:rFonts w:ascii="Times New Roman" w:hAnsi="Times New Roman" w:cs="Times New Roman"/>
          <w:sz w:val="24"/>
          <w:szCs w:val="28"/>
          <w:lang w:val="uk-UA"/>
        </w:rPr>
        <w:t>б) Атлантичний океан;</w:t>
      </w:r>
    </w:p>
    <w:p w:rsidR="000C0050" w:rsidRDefault="000C0050" w:rsidP="000C0050">
      <w:pPr>
        <w:pStyle w:val="a3"/>
        <w:spacing w:line="240" w:lineRule="auto"/>
        <w:rPr>
          <w:rFonts w:ascii="Times New Roman" w:hAnsi="Times New Roman" w:cs="Times New Roman"/>
          <w:sz w:val="24"/>
          <w:szCs w:val="28"/>
        </w:rPr>
      </w:pPr>
      <w:r>
        <w:rPr>
          <w:rFonts w:ascii="Times New Roman" w:hAnsi="Times New Roman" w:cs="Times New Roman"/>
          <w:sz w:val="24"/>
          <w:szCs w:val="28"/>
          <w:lang w:val="uk-UA"/>
        </w:rPr>
        <w:t>в) Тихий океан;</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Індійський океан.</w:t>
      </w:r>
    </w:p>
    <w:p w:rsidR="000C0050" w:rsidRDefault="000C0050" w:rsidP="000C0050">
      <w:pPr>
        <w:pStyle w:val="a3"/>
        <w:spacing w:line="240" w:lineRule="auto"/>
        <w:rPr>
          <w:rFonts w:ascii="Times New Roman" w:hAnsi="Times New Roman" w:cs="Times New Roman"/>
          <w:b/>
          <w:sz w:val="24"/>
          <w:szCs w:val="28"/>
          <w:lang w:val="uk-UA"/>
        </w:rPr>
      </w:pPr>
      <w:r>
        <w:rPr>
          <w:rFonts w:ascii="Times New Roman" w:hAnsi="Times New Roman" w:cs="Times New Roman"/>
          <w:b/>
          <w:sz w:val="24"/>
          <w:szCs w:val="28"/>
          <w:lang w:val="uk-UA"/>
        </w:rPr>
        <w:lastRenderedPageBreak/>
        <w:t>4. На якому з півостровів найменш густа річкова мережа?</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а) Індокитай;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б) Піренейський;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в) Аравійський;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Камчатка.</w:t>
      </w:r>
    </w:p>
    <w:p w:rsidR="000C0050" w:rsidRDefault="000C0050" w:rsidP="000C0050">
      <w:pPr>
        <w:pStyle w:val="a3"/>
        <w:spacing w:line="240" w:lineRule="auto"/>
        <w:rPr>
          <w:rFonts w:ascii="Times New Roman" w:hAnsi="Times New Roman" w:cs="Times New Roman"/>
          <w:b/>
          <w:sz w:val="24"/>
          <w:szCs w:val="28"/>
          <w:lang w:val="uk-UA"/>
        </w:rPr>
      </w:pPr>
      <w:r>
        <w:rPr>
          <w:rFonts w:ascii="Times New Roman" w:hAnsi="Times New Roman" w:cs="Times New Roman"/>
          <w:b/>
          <w:sz w:val="24"/>
          <w:szCs w:val="28"/>
          <w:lang w:val="uk-UA"/>
        </w:rPr>
        <w:t>5. Географічний пояс в якому налічується найбільша різноманітність природних зон:</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а) субарктичний;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б) помірний;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в) тропічний;</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субекваторіальний.</w:t>
      </w:r>
    </w:p>
    <w:p w:rsidR="000C0050" w:rsidRDefault="000C0050" w:rsidP="000C0050">
      <w:pPr>
        <w:pStyle w:val="a3"/>
        <w:spacing w:line="240" w:lineRule="auto"/>
        <w:rPr>
          <w:rFonts w:ascii="Times New Roman" w:hAnsi="Times New Roman" w:cs="Times New Roman"/>
          <w:b/>
          <w:sz w:val="24"/>
          <w:szCs w:val="28"/>
          <w:lang w:val="uk-UA"/>
        </w:rPr>
      </w:pPr>
      <w:r>
        <w:rPr>
          <w:rFonts w:ascii="Times New Roman" w:hAnsi="Times New Roman" w:cs="Times New Roman"/>
          <w:b/>
          <w:sz w:val="24"/>
          <w:szCs w:val="28"/>
          <w:lang w:val="uk-UA"/>
        </w:rPr>
        <w:t>6. Найбільша чисельність населення характерна для:</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а) росіян;</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б) індусів;</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в) китайців;</w:t>
      </w:r>
    </w:p>
    <w:p w:rsidR="000C0050" w:rsidRDefault="000C0050" w:rsidP="000C0050">
      <w:pPr>
        <w:pStyle w:val="a3"/>
        <w:spacing w:line="240" w:lineRule="auto"/>
        <w:rPr>
          <w:rFonts w:ascii="Times New Roman" w:hAnsi="Times New Roman" w:cs="Times New Roman"/>
          <w:sz w:val="24"/>
          <w:szCs w:val="28"/>
          <w:lang w:val="uk-UA"/>
        </w:rPr>
      </w:pPr>
      <w:r>
        <w:rPr>
          <w:rFonts w:ascii="Times New Roman" w:hAnsi="Times New Roman" w:cs="Times New Roman"/>
          <w:sz w:val="24"/>
          <w:szCs w:val="28"/>
          <w:lang w:val="uk-UA"/>
        </w:rPr>
        <w:t>г) японців.</w:t>
      </w:r>
    </w:p>
    <w:p w:rsidR="000C0050" w:rsidRDefault="000C0050" w:rsidP="000C0050">
      <w:pPr>
        <w:rPr>
          <w:rFonts w:ascii="Times New Roman" w:hAnsi="Times New Roman" w:cs="Times New Roman"/>
          <w:sz w:val="28"/>
          <w:szCs w:val="28"/>
          <w:lang w:val="uk-UA"/>
        </w:rPr>
      </w:pPr>
    </w:p>
    <w:p w:rsidR="000C0050" w:rsidRDefault="000C0050" w:rsidP="000C0050">
      <w:pPr>
        <w:rPr>
          <w:rFonts w:ascii="Times New Roman" w:hAnsi="Times New Roman" w:cs="Times New Roman"/>
          <w:b/>
          <w:sz w:val="32"/>
          <w:szCs w:val="32"/>
          <w:lang w:val="uk-UA"/>
        </w:rPr>
      </w:pPr>
      <w:r>
        <w:rPr>
          <w:rFonts w:ascii="Times New Roman" w:hAnsi="Times New Roman" w:cs="Times New Roman"/>
          <w:b/>
          <w:sz w:val="32"/>
          <w:szCs w:val="32"/>
          <w:lang w:val="uk-UA"/>
        </w:rPr>
        <w:t>ІІІ.  Мотивація навчальної та пізнавальної діяльності учнів</w:t>
      </w:r>
    </w:p>
    <w:p w:rsidR="000C0050" w:rsidRDefault="000C0050" w:rsidP="000C0050">
      <w:pPr>
        <w:rPr>
          <w:rFonts w:ascii="Times New Roman" w:hAnsi="Times New Roman" w:cs="Times New Roman"/>
          <w:sz w:val="28"/>
          <w:szCs w:val="32"/>
          <w:lang w:val="uk-UA"/>
        </w:rPr>
      </w:pPr>
      <w:r>
        <w:rPr>
          <w:rFonts w:ascii="Times New Roman" w:hAnsi="Times New Roman" w:cs="Times New Roman"/>
          <w:b/>
          <w:sz w:val="28"/>
          <w:szCs w:val="32"/>
          <w:lang w:val="uk-UA"/>
        </w:rPr>
        <w:t xml:space="preserve">Учитель: </w:t>
      </w:r>
      <w:r>
        <w:rPr>
          <w:rFonts w:ascii="Times New Roman" w:hAnsi="Times New Roman" w:cs="Times New Roman"/>
          <w:sz w:val="28"/>
          <w:szCs w:val="32"/>
          <w:lang w:val="uk-UA"/>
        </w:rPr>
        <w:t xml:space="preserve">Великому кораблеві – велике плавання. На кожній зупинці вас чекають найрізноманітніші завдання. Нехай ваші відповіді свідчитимуть, що ви добре засвоїли тему: «Євразія». А ще ви почуєте й запам’ятаєте багато цікавого і корисного. Отже, ми вирушаємо у подорож, під час якої перевіримо не тільки знання, а й  витримку, рішучість, кмітливість, дружбу, взаємоповагу, </w:t>
      </w:r>
      <w:proofErr w:type="spellStart"/>
      <w:r>
        <w:rPr>
          <w:rFonts w:ascii="Times New Roman" w:hAnsi="Times New Roman" w:cs="Times New Roman"/>
          <w:sz w:val="28"/>
          <w:szCs w:val="32"/>
          <w:lang w:val="uk-UA"/>
        </w:rPr>
        <w:t>взаємопідтримку</w:t>
      </w:r>
      <w:proofErr w:type="spellEnd"/>
      <w:r>
        <w:rPr>
          <w:rFonts w:ascii="Times New Roman" w:hAnsi="Times New Roman" w:cs="Times New Roman"/>
          <w:sz w:val="28"/>
          <w:szCs w:val="32"/>
          <w:lang w:val="uk-UA"/>
        </w:rPr>
        <w:t>, вміння спостерігати, аналізувати, швидко орієнтуватися в надзвичайній ситуації.</w:t>
      </w:r>
    </w:p>
    <w:p w:rsidR="000C0050" w:rsidRDefault="000C0050" w:rsidP="000C0050">
      <w:pPr>
        <w:rPr>
          <w:rFonts w:ascii="Times New Roman" w:hAnsi="Times New Roman" w:cs="Times New Roman"/>
          <w:sz w:val="28"/>
          <w:szCs w:val="32"/>
          <w:lang w:val="uk-UA"/>
        </w:rPr>
      </w:pPr>
      <w:r>
        <w:rPr>
          <w:rFonts w:ascii="Times New Roman" w:hAnsi="Times New Roman" w:cs="Times New Roman"/>
          <w:b/>
          <w:sz w:val="28"/>
          <w:szCs w:val="32"/>
          <w:lang w:val="uk-UA"/>
        </w:rPr>
        <w:t xml:space="preserve">Правила мандрівника: </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Природу материків вивчай!</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Марно часу не втрачай!</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Вчасно друзям допомагай!</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Чітко й правильно відповідай!</w:t>
      </w:r>
    </w:p>
    <w:p w:rsidR="000C0050" w:rsidRDefault="000C0050" w:rsidP="000C0050">
      <w:pPr>
        <w:rPr>
          <w:rFonts w:ascii="Times New Roman" w:hAnsi="Times New Roman" w:cs="Times New Roman"/>
          <w:b/>
          <w:sz w:val="28"/>
          <w:szCs w:val="32"/>
          <w:lang w:val="uk-UA"/>
        </w:rPr>
      </w:pPr>
      <w:r>
        <w:rPr>
          <w:rFonts w:ascii="Times New Roman" w:hAnsi="Times New Roman" w:cs="Times New Roman"/>
          <w:b/>
          <w:sz w:val="28"/>
          <w:szCs w:val="32"/>
          <w:lang w:val="uk-UA"/>
        </w:rPr>
        <w:t xml:space="preserve">Девіз: </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Знаю! Вірю! Зможу!</w:t>
      </w:r>
    </w:p>
    <w:p w:rsidR="000C0050" w:rsidRDefault="000C0050" w:rsidP="000C0050">
      <w:pPr>
        <w:rPr>
          <w:rFonts w:ascii="Times New Roman" w:hAnsi="Times New Roman" w:cs="Times New Roman"/>
          <w:b/>
          <w:sz w:val="32"/>
          <w:szCs w:val="28"/>
          <w:lang w:val="uk-UA"/>
        </w:rPr>
      </w:pPr>
      <w:r>
        <w:rPr>
          <w:rFonts w:ascii="Times New Roman" w:hAnsi="Times New Roman" w:cs="Times New Roman"/>
          <w:b/>
          <w:sz w:val="32"/>
          <w:szCs w:val="28"/>
          <w:lang w:val="uk-UA"/>
        </w:rPr>
        <w:t>ІV. Узагальнення й систематизація знань</w:t>
      </w:r>
    </w:p>
    <w:p w:rsidR="000C0050" w:rsidRDefault="000C0050" w:rsidP="000C0050">
      <w:pPr>
        <w:rPr>
          <w:rFonts w:ascii="Times New Roman" w:hAnsi="Times New Roman" w:cs="Times New Roman"/>
          <w:b/>
          <w:i/>
          <w:sz w:val="28"/>
          <w:szCs w:val="32"/>
          <w:lang w:val="uk-UA"/>
        </w:rPr>
      </w:pPr>
      <w:r>
        <w:rPr>
          <w:rFonts w:ascii="Times New Roman" w:hAnsi="Times New Roman" w:cs="Times New Roman"/>
          <w:b/>
          <w:i/>
          <w:sz w:val="28"/>
          <w:szCs w:val="32"/>
          <w:lang w:val="uk-UA"/>
        </w:rPr>
        <w:t>Зупинка «Привітальна»</w:t>
      </w:r>
    </w:p>
    <w:p w:rsidR="000C0050" w:rsidRDefault="000C0050" w:rsidP="000C0050">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Перегляд відео: «Євразія».</w:t>
      </w:r>
    </w:p>
    <w:p w:rsidR="000C0050" w:rsidRDefault="000C0050" w:rsidP="000C0050">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Інформація учнів про походження назви материка Євразія (географія + топоніміка) та відомих дослідників Євразії.</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(Географія  + історія). (Учні 1 групи).</w:t>
      </w:r>
    </w:p>
    <w:p w:rsidR="000C0050" w:rsidRDefault="000C0050" w:rsidP="000C0050">
      <w:pPr>
        <w:rPr>
          <w:rFonts w:ascii="Times New Roman" w:hAnsi="Times New Roman" w:cs="Times New Roman"/>
          <w:b/>
          <w:i/>
          <w:sz w:val="28"/>
          <w:szCs w:val="28"/>
          <w:lang w:val="uk-UA"/>
        </w:rPr>
      </w:pPr>
      <w:r>
        <w:rPr>
          <w:rFonts w:ascii="Times New Roman" w:hAnsi="Times New Roman" w:cs="Times New Roman"/>
          <w:b/>
          <w:i/>
          <w:sz w:val="28"/>
          <w:szCs w:val="28"/>
          <w:lang w:val="uk-UA"/>
        </w:rPr>
        <w:t>Прийом «Проблемне питання»</w:t>
      </w:r>
    </w:p>
    <w:p w:rsidR="000C0050" w:rsidRDefault="000C0050" w:rsidP="000C0050">
      <w:pPr>
        <w:rPr>
          <w:rFonts w:ascii="Times New Roman" w:hAnsi="Times New Roman" w:cs="Times New Roman"/>
          <w:sz w:val="28"/>
          <w:szCs w:val="28"/>
          <w:lang w:val="uk-UA"/>
        </w:rPr>
      </w:pPr>
      <w:r>
        <w:rPr>
          <w:rFonts w:ascii="Times New Roman" w:hAnsi="Times New Roman" w:cs="Times New Roman"/>
          <w:sz w:val="28"/>
          <w:szCs w:val="28"/>
          <w:lang w:val="uk-UA"/>
        </w:rPr>
        <w:t>Усі компоненти природи взаємопов’язані, навіть якщо на перший погляд здається, що зв’язку не існує. Тому ми з’ясували,  яка залежність існує між  рельєфом, кліматом,  розташуванням басейнів річок, природних зон та який вплив вони мають на розвиток і розміщення господарства й населення. Отож, спробуємо знайти відповіді на питання: чому великі площі материка Євразії мають таку різноманітну природу та 2/3 населення Землі? Дамо відповіді на ці та інші запитання.</w:t>
      </w:r>
    </w:p>
    <w:p w:rsidR="000C0050" w:rsidRDefault="000C0050" w:rsidP="000C0050">
      <w:pPr>
        <w:rPr>
          <w:rFonts w:ascii="Times New Roman" w:hAnsi="Times New Roman" w:cs="Times New Roman"/>
          <w:b/>
          <w:i/>
          <w:sz w:val="28"/>
          <w:szCs w:val="28"/>
          <w:lang w:val="uk-UA"/>
        </w:rPr>
      </w:pPr>
      <w:r>
        <w:rPr>
          <w:rFonts w:ascii="Times New Roman" w:hAnsi="Times New Roman" w:cs="Times New Roman"/>
          <w:b/>
          <w:i/>
          <w:sz w:val="28"/>
          <w:szCs w:val="28"/>
          <w:lang w:val="uk-UA"/>
        </w:rPr>
        <w:t>Зупинка «</w:t>
      </w:r>
      <w:proofErr w:type="spellStart"/>
      <w:r>
        <w:rPr>
          <w:rFonts w:ascii="Times New Roman" w:hAnsi="Times New Roman" w:cs="Times New Roman"/>
          <w:b/>
          <w:i/>
          <w:sz w:val="28"/>
          <w:szCs w:val="28"/>
          <w:lang w:val="uk-UA"/>
        </w:rPr>
        <w:t>Зосереджувальна</w:t>
      </w:r>
      <w:proofErr w:type="spellEnd"/>
      <w:r>
        <w:rPr>
          <w:rFonts w:ascii="Times New Roman" w:hAnsi="Times New Roman" w:cs="Times New Roman"/>
          <w:b/>
          <w:i/>
          <w:sz w:val="28"/>
          <w:szCs w:val="28"/>
          <w:lang w:val="uk-UA"/>
        </w:rPr>
        <w:t>»</w:t>
      </w:r>
    </w:p>
    <w:p w:rsidR="000C0050" w:rsidRDefault="000C0050" w:rsidP="000C0050">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Бесіда</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Запитання 1: Де проходить межа між Європою й Азією?</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Запитання 2: Назвати крайні точки Євразії.</w:t>
      </w:r>
    </w:p>
    <w:p w:rsidR="000C0050" w:rsidRDefault="000C0050" w:rsidP="000C0050">
      <w:pPr>
        <w:pStyle w:val="a3"/>
        <w:numPr>
          <w:ilvl w:val="0"/>
          <w:numId w:val="3"/>
        </w:numPr>
        <w:rPr>
          <w:rFonts w:ascii="Times New Roman" w:hAnsi="Times New Roman" w:cs="Times New Roman"/>
          <w:sz w:val="28"/>
          <w:szCs w:val="28"/>
          <w:lang w:val="uk-UA"/>
        </w:rPr>
      </w:pPr>
      <w:r>
        <w:rPr>
          <w:rFonts w:ascii="Times New Roman" w:hAnsi="Times New Roman" w:cs="Times New Roman"/>
          <w:b/>
          <w:i/>
          <w:sz w:val="28"/>
          <w:szCs w:val="28"/>
          <w:lang w:val="uk-UA"/>
        </w:rPr>
        <w:t>Прийом «Картографічна лабораторія»</w:t>
      </w:r>
      <w:r>
        <w:rPr>
          <w:rFonts w:ascii="Times New Roman" w:hAnsi="Times New Roman" w:cs="Times New Roman"/>
          <w:sz w:val="28"/>
          <w:szCs w:val="28"/>
          <w:lang w:val="uk-UA"/>
        </w:rPr>
        <w:t xml:space="preserve"> : учні записують у робочий зошит елементи берегової лінії</w:t>
      </w:r>
    </w:p>
    <w:p w:rsidR="000C0050" w:rsidRDefault="000C0050" w:rsidP="000C0050">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Північний Льодовитий океан – 1 група;</w:t>
      </w:r>
    </w:p>
    <w:p w:rsidR="000C0050" w:rsidRDefault="000C0050" w:rsidP="000C0050">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Тихий і Індійський океани – 2 група;</w:t>
      </w:r>
    </w:p>
    <w:p w:rsidR="000C0050" w:rsidRDefault="000C0050" w:rsidP="000C0050">
      <w:pPr>
        <w:pStyle w:val="a3"/>
        <w:numPr>
          <w:ilvl w:val="0"/>
          <w:numId w:val="4"/>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Антлантичний</w:t>
      </w:r>
      <w:proofErr w:type="spellEnd"/>
      <w:r>
        <w:rPr>
          <w:rFonts w:ascii="Times New Roman" w:hAnsi="Times New Roman" w:cs="Times New Roman"/>
          <w:sz w:val="28"/>
          <w:szCs w:val="28"/>
          <w:lang w:val="uk-UA"/>
        </w:rPr>
        <w:t xml:space="preserve"> океан – 3 група.</w:t>
      </w:r>
    </w:p>
    <w:p w:rsidR="000C0050" w:rsidRDefault="000C0050" w:rsidP="000C0050">
      <w:pPr>
        <w:rPr>
          <w:rFonts w:ascii="Times New Roman" w:hAnsi="Times New Roman" w:cs="Times New Roman"/>
          <w:b/>
          <w:i/>
          <w:sz w:val="28"/>
          <w:szCs w:val="28"/>
          <w:lang w:val="uk-UA"/>
        </w:rPr>
      </w:pPr>
      <w:r>
        <w:rPr>
          <w:rFonts w:ascii="Times New Roman" w:hAnsi="Times New Roman" w:cs="Times New Roman"/>
          <w:b/>
          <w:i/>
          <w:sz w:val="28"/>
          <w:szCs w:val="28"/>
          <w:lang w:val="uk-UA"/>
        </w:rPr>
        <w:t>Зупинка «Витівка до витівки»</w:t>
      </w:r>
    </w:p>
    <w:p w:rsidR="000C0050" w:rsidRDefault="000C0050" w:rsidP="000C0050">
      <w:pPr>
        <w:pStyle w:val="a3"/>
        <w:numPr>
          <w:ilvl w:val="0"/>
          <w:numId w:val="3"/>
        </w:numPr>
        <w:rPr>
          <w:rFonts w:ascii="Times New Roman" w:hAnsi="Times New Roman" w:cs="Times New Roman"/>
          <w:b/>
          <w:i/>
          <w:sz w:val="28"/>
          <w:szCs w:val="28"/>
          <w:lang w:val="uk-UA"/>
        </w:rPr>
      </w:pPr>
      <w:r>
        <w:rPr>
          <w:rFonts w:ascii="Times New Roman" w:hAnsi="Times New Roman" w:cs="Times New Roman"/>
          <w:b/>
          <w:i/>
          <w:sz w:val="28"/>
          <w:szCs w:val="28"/>
          <w:lang w:val="uk-UA"/>
        </w:rPr>
        <w:t>Прийом «Творчий пошук»</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Запитання: Яка залежність рельєфу і поширення корисних копалин від тектонічної будови материка? (Відповіді учнів; розмістити </w:t>
      </w:r>
      <w:proofErr w:type="spellStart"/>
      <w:r>
        <w:rPr>
          <w:rFonts w:ascii="Times New Roman" w:hAnsi="Times New Roman" w:cs="Times New Roman"/>
          <w:sz w:val="28"/>
          <w:szCs w:val="28"/>
          <w:lang w:val="uk-UA"/>
        </w:rPr>
        <w:t>стікери</w:t>
      </w:r>
      <w:proofErr w:type="spellEnd"/>
      <w:r>
        <w:rPr>
          <w:rFonts w:ascii="Times New Roman" w:hAnsi="Times New Roman" w:cs="Times New Roman"/>
          <w:sz w:val="28"/>
          <w:szCs w:val="28"/>
          <w:lang w:val="uk-UA"/>
        </w:rPr>
        <w:t xml:space="preserve"> з умовними знаками корисних копалин на карті).</w:t>
      </w:r>
    </w:p>
    <w:p w:rsidR="000C0050" w:rsidRDefault="000C0050" w:rsidP="000C0050">
      <w:pPr>
        <w:rPr>
          <w:rFonts w:ascii="Times New Roman" w:hAnsi="Times New Roman" w:cs="Times New Roman"/>
          <w:b/>
          <w:i/>
          <w:sz w:val="28"/>
          <w:szCs w:val="28"/>
          <w:lang w:val="uk-UA"/>
        </w:rPr>
      </w:pPr>
      <w:r>
        <w:rPr>
          <w:rFonts w:ascii="Times New Roman" w:hAnsi="Times New Roman" w:cs="Times New Roman"/>
          <w:b/>
          <w:i/>
          <w:sz w:val="28"/>
          <w:szCs w:val="28"/>
          <w:lang w:val="uk-UA"/>
        </w:rPr>
        <w:t>Зупинка «Кмітлива»</w:t>
      </w:r>
    </w:p>
    <w:p w:rsidR="000C0050" w:rsidRDefault="000C0050" w:rsidP="000C0050">
      <w:pPr>
        <w:pStyle w:val="a3"/>
        <w:numPr>
          <w:ilvl w:val="0"/>
          <w:numId w:val="3"/>
        </w:numPr>
        <w:rPr>
          <w:rFonts w:ascii="Times New Roman" w:hAnsi="Times New Roman" w:cs="Times New Roman"/>
          <w:b/>
          <w:i/>
          <w:sz w:val="28"/>
          <w:szCs w:val="28"/>
          <w:lang w:val="uk-UA"/>
        </w:rPr>
      </w:pPr>
      <w:r>
        <w:rPr>
          <w:rFonts w:ascii="Times New Roman" w:hAnsi="Times New Roman" w:cs="Times New Roman"/>
          <w:b/>
          <w:i/>
          <w:sz w:val="28"/>
          <w:szCs w:val="28"/>
          <w:lang w:val="uk-UA"/>
        </w:rPr>
        <w:t>Прийом «Географічний практикум»</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Завдання: за наведеними </w:t>
      </w:r>
      <w:proofErr w:type="spellStart"/>
      <w:r>
        <w:rPr>
          <w:rFonts w:ascii="Times New Roman" w:hAnsi="Times New Roman" w:cs="Times New Roman"/>
          <w:sz w:val="28"/>
          <w:szCs w:val="28"/>
          <w:lang w:val="uk-UA"/>
        </w:rPr>
        <w:t>кліматодіаграмами</w:t>
      </w:r>
      <w:proofErr w:type="spellEnd"/>
      <w:r>
        <w:rPr>
          <w:rFonts w:ascii="Times New Roman" w:hAnsi="Times New Roman" w:cs="Times New Roman"/>
          <w:sz w:val="28"/>
          <w:szCs w:val="28"/>
          <w:lang w:val="uk-UA"/>
        </w:rPr>
        <w:t xml:space="preserve"> визначити типи клімату помірного кліматичного поясу.</w:t>
      </w:r>
    </w:p>
    <w:p w:rsidR="000C0050" w:rsidRDefault="000C0050" w:rsidP="000C0050">
      <w:pPr>
        <w:rPr>
          <w:rFonts w:ascii="Times New Roman" w:hAnsi="Times New Roman" w:cs="Times New Roman"/>
          <w:b/>
          <w:i/>
          <w:sz w:val="28"/>
          <w:szCs w:val="28"/>
          <w:lang w:val="uk-UA"/>
        </w:rPr>
      </w:pPr>
      <w:r>
        <w:rPr>
          <w:rFonts w:ascii="Times New Roman" w:hAnsi="Times New Roman" w:cs="Times New Roman"/>
          <w:b/>
          <w:i/>
          <w:sz w:val="28"/>
          <w:szCs w:val="28"/>
          <w:lang w:val="uk-UA"/>
        </w:rPr>
        <w:t>Зупинка «Літературна»</w:t>
      </w:r>
    </w:p>
    <w:p w:rsidR="000C0050" w:rsidRDefault="000C0050" w:rsidP="000C0050">
      <w:pPr>
        <w:pStyle w:val="a3"/>
        <w:numPr>
          <w:ilvl w:val="0"/>
          <w:numId w:val="3"/>
        </w:numPr>
        <w:rPr>
          <w:rFonts w:ascii="Times New Roman" w:hAnsi="Times New Roman" w:cs="Times New Roman"/>
          <w:b/>
          <w:i/>
          <w:sz w:val="28"/>
          <w:szCs w:val="28"/>
          <w:lang w:val="uk-UA"/>
        </w:rPr>
      </w:pPr>
      <w:r>
        <w:rPr>
          <w:rFonts w:ascii="Times New Roman" w:hAnsi="Times New Roman" w:cs="Times New Roman"/>
          <w:b/>
          <w:i/>
          <w:sz w:val="28"/>
          <w:szCs w:val="28"/>
          <w:lang w:val="uk-UA"/>
        </w:rPr>
        <w:t>Прийом «Картографічна лабораторія»</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Завдання: показати на географічній карті найбільші річки та озера Азії, походження їхніх назв (Географія + топоніміка) (Учні 2 групи).</w:t>
      </w:r>
    </w:p>
    <w:p w:rsidR="000C0050" w:rsidRDefault="000C0050" w:rsidP="000C0050">
      <w:pPr>
        <w:pStyle w:val="a3"/>
        <w:rPr>
          <w:rFonts w:ascii="Times New Roman" w:hAnsi="Times New Roman" w:cs="Times New Roman"/>
          <w:sz w:val="28"/>
          <w:szCs w:val="28"/>
          <w:lang w:val="uk-UA"/>
        </w:rPr>
      </w:pPr>
    </w:p>
    <w:p w:rsidR="000C0050" w:rsidRDefault="000C0050" w:rsidP="000C0050">
      <w:pPr>
        <w:pStyle w:val="a3"/>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b/>
          <w:i/>
          <w:sz w:val="28"/>
          <w:szCs w:val="28"/>
          <w:lang w:val="uk-UA"/>
        </w:rPr>
        <w:t>Релакс-хвилинка</w:t>
      </w:r>
      <w:proofErr w:type="spellEnd"/>
      <w:r>
        <w:rPr>
          <w:rFonts w:ascii="Times New Roman" w:hAnsi="Times New Roman" w:cs="Times New Roman"/>
          <w:b/>
          <w:i/>
          <w:sz w:val="28"/>
          <w:szCs w:val="28"/>
          <w:lang w:val="uk-UA"/>
        </w:rPr>
        <w:t>:</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Хмарка дощик нам дарує,</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Море хвилями бушує,</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Вітер верби нахиляє,</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Сонце землю зігріває.</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На вершинах сніг лежить,</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Стрімко річечка біжить,</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А в долині все спокійно,</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Трави там шумлять повільно.</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(Учні виконують фізичні вправи).</w:t>
      </w:r>
    </w:p>
    <w:p w:rsidR="000C0050" w:rsidRDefault="000C0050" w:rsidP="000C0050">
      <w:pPr>
        <w:pStyle w:val="a3"/>
        <w:rPr>
          <w:rFonts w:ascii="Times New Roman" w:hAnsi="Times New Roman" w:cs="Times New Roman"/>
          <w:sz w:val="28"/>
          <w:szCs w:val="28"/>
          <w:lang w:val="uk-UA"/>
        </w:rPr>
      </w:pPr>
    </w:p>
    <w:p w:rsidR="000C0050" w:rsidRDefault="000C0050" w:rsidP="000C0050">
      <w:pPr>
        <w:pStyle w:val="a3"/>
        <w:numPr>
          <w:ilvl w:val="0"/>
          <w:numId w:val="3"/>
        </w:numPr>
        <w:rPr>
          <w:rFonts w:ascii="Times New Roman" w:hAnsi="Times New Roman" w:cs="Times New Roman"/>
          <w:b/>
          <w:i/>
          <w:sz w:val="28"/>
          <w:szCs w:val="28"/>
          <w:lang w:val="uk-UA"/>
        </w:rPr>
      </w:pPr>
      <w:r>
        <w:rPr>
          <w:rFonts w:ascii="Times New Roman" w:hAnsi="Times New Roman" w:cs="Times New Roman"/>
          <w:b/>
          <w:i/>
          <w:sz w:val="28"/>
          <w:szCs w:val="28"/>
          <w:lang w:val="uk-UA"/>
        </w:rPr>
        <w:t>Прийом «Дерево рішень»</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Завдання1: групи учнів встановлюють відповідність між природною зоною і представниками рослинного й тваринного світу (Географія + біологія).</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1 група – Арктична пустеля і степ;</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2 група – Тайга та пустелі й напівпустелі;</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3 група – Савани і рідколісся та мішані ліси.</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Завдання 2: (у конверті на кмітливість).</w:t>
      </w:r>
    </w:p>
    <w:p w:rsidR="000C0050" w:rsidRDefault="000C0050" w:rsidP="000C0050">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Расовий склад населення Євразії.</w:t>
      </w:r>
    </w:p>
    <w:p w:rsidR="000C0050" w:rsidRDefault="000C0050" w:rsidP="000C0050">
      <w:pPr>
        <w:pStyle w:val="a3"/>
        <w:numPr>
          <w:ilvl w:val="0"/>
          <w:numId w:val="3"/>
        </w:numPr>
        <w:rPr>
          <w:rFonts w:ascii="Times New Roman" w:hAnsi="Times New Roman" w:cs="Times New Roman"/>
          <w:b/>
          <w:i/>
          <w:sz w:val="28"/>
          <w:szCs w:val="28"/>
          <w:lang w:val="uk-UA"/>
        </w:rPr>
      </w:pPr>
      <w:r>
        <w:rPr>
          <w:rFonts w:ascii="Times New Roman" w:hAnsi="Times New Roman" w:cs="Times New Roman"/>
          <w:b/>
          <w:i/>
          <w:sz w:val="28"/>
          <w:szCs w:val="28"/>
          <w:lang w:val="uk-UA"/>
        </w:rPr>
        <w:t>Прийом «Дивуй»</w:t>
      </w:r>
    </w:p>
    <w:p w:rsidR="000C0050" w:rsidRDefault="000C0050" w:rsidP="000C0050">
      <w:pPr>
        <w:pStyle w:val="a3"/>
        <w:rPr>
          <w:rFonts w:ascii="Times New Roman" w:hAnsi="Times New Roman" w:cs="Times New Roman"/>
          <w:sz w:val="28"/>
          <w:szCs w:val="28"/>
          <w:lang w:val="uk-UA"/>
        </w:rPr>
      </w:pPr>
      <w:r>
        <w:rPr>
          <w:rFonts w:ascii="Times New Roman" w:hAnsi="Times New Roman" w:cs="Times New Roman"/>
          <w:sz w:val="28"/>
          <w:szCs w:val="28"/>
          <w:lang w:val="uk-UA"/>
        </w:rPr>
        <w:t>Завдання: учні по черзі називають країни Євразії та одним реченням дають їм цікаву характеристику.</w:t>
      </w:r>
    </w:p>
    <w:p w:rsidR="000C0050" w:rsidRDefault="000C0050" w:rsidP="000C0050">
      <w:pPr>
        <w:pStyle w:val="a3"/>
        <w:rPr>
          <w:rFonts w:ascii="Times New Roman" w:hAnsi="Times New Roman" w:cs="Times New Roman"/>
          <w:sz w:val="28"/>
          <w:szCs w:val="28"/>
          <w:lang w:val="uk-UA"/>
        </w:rPr>
      </w:pPr>
    </w:p>
    <w:p w:rsidR="000C0050" w:rsidRDefault="000C0050" w:rsidP="000C0050">
      <w:pPr>
        <w:rPr>
          <w:rFonts w:ascii="Times New Roman" w:hAnsi="Times New Roman" w:cs="Times New Roman"/>
          <w:b/>
          <w:sz w:val="32"/>
          <w:szCs w:val="32"/>
          <w:lang w:val="uk-UA"/>
        </w:rPr>
      </w:pPr>
      <w:r>
        <w:rPr>
          <w:rFonts w:ascii="Times New Roman" w:hAnsi="Times New Roman" w:cs="Times New Roman"/>
          <w:b/>
          <w:sz w:val="32"/>
          <w:szCs w:val="32"/>
          <w:lang w:val="en-US"/>
        </w:rPr>
        <w:t>V</w:t>
      </w:r>
      <w:r>
        <w:rPr>
          <w:rFonts w:ascii="Times New Roman" w:hAnsi="Times New Roman" w:cs="Times New Roman"/>
          <w:b/>
          <w:sz w:val="32"/>
          <w:szCs w:val="32"/>
        </w:rPr>
        <w:t xml:space="preserve">. </w:t>
      </w:r>
      <w:proofErr w:type="spellStart"/>
      <w:r>
        <w:rPr>
          <w:rFonts w:ascii="Times New Roman" w:hAnsi="Times New Roman" w:cs="Times New Roman"/>
          <w:b/>
          <w:sz w:val="32"/>
          <w:szCs w:val="32"/>
        </w:rPr>
        <w:t>Закріплення</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знань</w:t>
      </w:r>
      <w:proofErr w:type="spellEnd"/>
    </w:p>
    <w:p w:rsidR="000C0050" w:rsidRDefault="000C0050" w:rsidP="000C0050">
      <w:pPr>
        <w:rPr>
          <w:rFonts w:ascii="Times New Roman" w:hAnsi="Times New Roman" w:cs="Times New Roman"/>
          <w:b/>
          <w:i/>
          <w:sz w:val="28"/>
          <w:szCs w:val="32"/>
          <w:lang w:val="uk-UA"/>
        </w:rPr>
      </w:pPr>
      <w:r>
        <w:rPr>
          <w:rFonts w:ascii="Times New Roman" w:hAnsi="Times New Roman" w:cs="Times New Roman"/>
          <w:b/>
          <w:i/>
          <w:sz w:val="28"/>
          <w:szCs w:val="32"/>
          <w:lang w:val="uk-UA"/>
        </w:rPr>
        <w:t>Зупинка «Пристань»</w:t>
      </w:r>
    </w:p>
    <w:p w:rsidR="000C0050" w:rsidRDefault="000C0050" w:rsidP="000C0050">
      <w:pPr>
        <w:rPr>
          <w:rFonts w:ascii="Times New Roman" w:hAnsi="Times New Roman" w:cs="Times New Roman"/>
          <w:sz w:val="28"/>
          <w:szCs w:val="32"/>
          <w:lang w:val="uk-UA"/>
        </w:rPr>
      </w:pPr>
      <w:r>
        <w:rPr>
          <w:rFonts w:ascii="Times New Roman" w:hAnsi="Times New Roman" w:cs="Times New Roman"/>
          <w:sz w:val="28"/>
          <w:szCs w:val="32"/>
          <w:lang w:val="uk-UA"/>
        </w:rPr>
        <w:t>Учні прикріплюють на дошку імпровізованих птахів навколо корабля, озвучуючи фактами про рекорди Євразії.</w:t>
      </w:r>
    </w:p>
    <w:p w:rsidR="000C0050" w:rsidRDefault="000C0050" w:rsidP="000C0050">
      <w:pPr>
        <w:rPr>
          <w:rFonts w:ascii="Times New Roman" w:hAnsi="Times New Roman" w:cs="Times New Roman"/>
          <w:sz w:val="28"/>
          <w:szCs w:val="28"/>
          <w:lang w:val="uk-UA"/>
        </w:rPr>
      </w:pPr>
      <w:r>
        <w:rPr>
          <w:rFonts w:ascii="Times New Roman" w:hAnsi="Times New Roman" w:cs="Times New Roman"/>
          <w:sz w:val="28"/>
          <w:szCs w:val="28"/>
          <w:lang w:val="uk-UA"/>
        </w:rPr>
        <w:t>Перегляд відео: «Цікаві факти про Євразію».</w:t>
      </w:r>
    </w:p>
    <w:p w:rsidR="000C0050" w:rsidRDefault="000C0050" w:rsidP="000C0050">
      <w:pPr>
        <w:rPr>
          <w:rFonts w:ascii="Times New Roman" w:hAnsi="Times New Roman" w:cs="Times New Roman"/>
          <w:b/>
          <w:sz w:val="32"/>
          <w:szCs w:val="28"/>
        </w:rPr>
      </w:pPr>
      <w:r>
        <w:rPr>
          <w:rFonts w:ascii="Times New Roman" w:hAnsi="Times New Roman" w:cs="Times New Roman"/>
          <w:b/>
          <w:sz w:val="32"/>
          <w:szCs w:val="28"/>
          <w:lang w:val="en-US"/>
        </w:rPr>
        <w:t>VI</w:t>
      </w:r>
      <w:r>
        <w:rPr>
          <w:rFonts w:ascii="Times New Roman" w:hAnsi="Times New Roman" w:cs="Times New Roman"/>
          <w:b/>
          <w:sz w:val="32"/>
          <w:szCs w:val="28"/>
        </w:rPr>
        <w:t xml:space="preserve">. </w:t>
      </w:r>
      <w:proofErr w:type="spellStart"/>
      <w:r>
        <w:rPr>
          <w:rFonts w:ascii="Times New Roman" w:hAnsi="Times New Roman" w:cs="Times New Roman"/>
          <w:b/>
          <w:sz w:val="32"/>
          <w:szCs w:val="28"/>
        </w:rPr>
        <w:t>Підсумок</w:t>
      </w:r>
      <w:proofErr w:type="spellEnd"/>
      <w:r>
        <w:rPr>
          <w:rFonts w:ascii="Times New Roman" w:hAnsi="Times New Roman" w:cs="Times New Roman"/>
          <w:b/>
          <w:sz w:val="32"/>
          <w:szCs w:val="28"/>
        </w:rPr>
        <w:t xml:space="preserve"> уроку.</w:t>
      </w:r>
    </w:p>
    <w:p w:rsidR="000C0050" w:rsidRDefault="000C0050" w:rsidP="000C0050">
      <w:pPr>
        <w:rPr>
          <w:rFonts w:ascii="Times New Roman" w:hAnsi="Times New Roman" w:cs="Times New Roman"/>
          <w:sz w:val="28"/>
          <w:szCs w:val="28"/>
          <w:lang w:val="uk-UA"/>
        </w:rPr>
      </w:pPr>
      <w:r>
        <w:rPr>
          <w:rFonts w:ascii="Times New Roman" w:hAnsi="Times New Roman" w:cs="Times New Roman"/>
          <w:sz w:val="28"/>
          <w:szCs w:val="28"/>
          <w:lang w:val="uk-UA"/>
        </w:rPr>
        <w:t>Учні під керівництвом учителя роблять висновок про різноманітність природи Євразії.</w:t>
      </w:r>
    </w:p>
    <w:p w:rsidR="000A7350" w:rsidRPr="00816E6A" w:rsidRDefault="000C0050">
      <w:pPr>
        <w:rPr>
          <w:rFonts w:ascii="Times New Roman" w:hAnsi="Times New Roman" w:cs="Times New Roman"/>
          <w:b/>
          <w:sz w:val="32"/>
          <w:szCs w:val="28"/>
          <w:lang w:val="uk-UA"/>
        </w:rPr>
      </w:pPr>
      <w:r>
        <w:rPr>
          <w:rFonts w:ascii="Times New Roman" w:hAnsi="Times New Roman" w:cs="Times New Roman"/>
          <w:b/>
          <w:sz w:val="32"/>
          <w:szCs w:val="28"/>
          <w:lang w:val="en-US"/>
        </w:rPr>
        <w:t>VII</w:t>
      </w:r>
      <w:r>
        <w:rPr>
          <w:rFonts w:ascii="Times New Roman" w:hAnsi="Times New Roman" w:cs="Times New Roman"/>
          <w:b/>
          <w:sz w:val="32"/>
          <w:szCs w:val="28"/>
        </w:rPr>
        <w:t xml:space="preserve">. </w:t>
      </w:r>
      <w:proofErr w:type="spellStart"/>
      <w:r>
        <w:rPr>
          <w:rFonts w:ascii="Times New Roman" w:hAnsi="Times New Roman" w:cs="Times New Roman"/>
          <w:b/>
          <w:sz w:val="32"/>
          <w:szCs w:val="28"/>
        </w:rPr>
        <w:t>Домашнє</w:t>
      </w:r>
      <w:proofErr w:type="spellEnd"/>
      <w:r>
        <w:rPr>
          <w:rFonts w:ascii="Times New Roman" w:hAnsi="Times New Roman" w:cs="Times New Roman"/>
          <w:b/>
          <w:sz w:val="32"/>
          <w:szCs w:val="28"/>
        </w:rPr>
        <w:t xml:space="preserve"> </w:t>
      </w:r>
      <w:proofErr w:type="spellStart"/>
      <w:r>
        <w:rPr>
          <w:rFonts w:ascii="Times New Roman" w:hAnsi="Times New Roman" w:cs="Times New Roman"/>
          <w:b/>
          <w:sz w:val="32"/>
          <w:szCs w:val="28"/>
        </w:rPr>
        <w:t>завдання</w:t>
      </w:r>
      <w:proofErr w:type="spellEnd"/>
      <w:r>
        <w:rPr>
          <w:rFonts w:ascii="Times New Roman" w:hAnsi="Times New Roman" w:cs="Times New Roman"/>
          <w:b/>
          <w:sz w:val="32"/>
          <w:szCs w:val="28"/>
        </w:rPr>
        <w:t>.</w:t>
      </w:r>
      <w:r>
        <w:rPr>
          <w:rFonts w:ascii="Times New Roman" w:hAnsi="Times New Roman" w:cs="Times New Roman"/>
          <w:b/>
          <w:sz w:val="32"/>
          <w:szCs w:val="28"/>
          <w:lang w:val="uk-UA"/>
        </w:rPr>
        <w:t xml:space="preserve"> </w:t>
      </w:r>
      <w:r>
        <w:rPr>
          <w:rFonts w:ascii="Times New Roman" w:hAnsi="Times New Roman" w:cs="Times New Roman"/>
          <w:sz w:val="28"/>
          <w:szCs w:val="28"/>
          <w:lang w:val="uk-UA"/>
        </w:rPr>
        <w:t>Повторити відповідний матеріал підручника, творче завдання: скласти кросворд «Євразія» з використанням номенклатури материка.</w:t>
      </w:r>
    </w:p>
    <w:sectPr w:rsidR="000A7350" w:rsidRPr="00816E6A" w:rsidSect="000A73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15BD"/>
    <w:multiLevelType w:val="hybridMultilevel"/>
    <w:tmpl w:val="9DB6E1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1941A78"/>
    <w:multiLevelType w:val="hybridMultilevel"/>
    <w:tmpl w:val="6AC449DE"/>
    <w:lvl w:ilvl="0" w:tplc="0419000B">
      <w:start w:val="1"/>
      <w:numFmt w:val="bullet"/>
      <w:lvlText w:val=""/>
      <w:lvlJc w:val="left"/>
      <w:pPr>
        <w:ind w:left="15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663E1E45"/>
    <w:multiLevelType w:val="hybridMultilevel"/>
    <w:tmpl w:val="3B44187A"/>
    <w:lvl w:ilvl="0" w:tplc="84B489BC">
      <w:start w:val="1"/>
      <w:numFmt w:val="decimal"/>
      <w:lvlText w:val="%1."/>
      <w:lvlJc w:val="left"/>
      <w:pPr>
        <w:ind w:left="7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C623012"/>
    <w:multiLevelType w:val="hybridMultilevel"/>
    <w:tmpl w:val="9DB6E1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0C0050"/>
    <w:rsid w:val="000A7350"/>
    <w:rsid w:val="000C0050"/>
    <w:rsid w:val="00816E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0050"/>
    <w:pPr>
      <w:ind w:left="720"/>
      <w:contextualSpacing/>
    </w:pPr>
  </w:style>
</w:styles>
</file>

<file path=word/webSettings.xml><?xml version="1.0" encoding="utf-8"?>
<w:webSettings xmlns:r="http://schemas.openxmlformats.org/officeDocument/2006/relationships" xmlns:w="http://schemas.openxmlformats.org/wordprocessingml/2006/main">
  <w:divs>
    <w:div w:id="8593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810</Words>
  <Characters>4617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2022-02-23T16:28:00Z</dcterms:created>
  <dcterms:modified xsi:type="dcterms:W3CDTF">2022-02-23T16:38:00Z</dcterms:modified>
</cp:coreProperties>
</file>