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623335" w14:textId="6C3B678F" w:rsidR="00420BE9" w:rsidRPr="00F82F9B" w:rsidRDefault="00F82F9B" w:rsidP="00013A4C">
      <w:pPr>
        <w:jc w:val="center"/>
        <w:rPr>
          <w:rFonts w:cs="Times New Roman"/>
          <w:b/>
          <w:bCs/>
          <w:sz w:val="32"/>
          <w:szCs w:val="32"/>
          <w:lang w:val="uk-UA"/>
        </w:rPr>
      </w:pPr>
      <w:r w:rsidRPr="00F82F9B">
        <w:rPr>
          <w:rFonts w:cs="Times New Roman"/>
          <w:b/>
          <w:bCs/>
          <w:sz w:val="32"/>
          <w:szCs w:val="32"/>
          <w:lang w:val="uk-UA"/>
        </w:rPr>
        <w:t xml:space="preserve">Пізнавальна самостійна діяльність учнів на </w:t>
      </w:r>
      <w:proofErr w:type="spellStart"/>
      <w:r w:rsidRPr="00F82F9B">
        <w:rPr>
          <w:rFonts w:cs="Times New Roman"/>
          <w:b/>
          <w:bCs/>
          <w:sz w:val="32"/>
          <w:szCs w:val="32"/>
          <w:lang w:val="uk-UA"/>
        </w:rPr>
        <w:t>уроках</w:t>
      </w:r>
      <w:proofErr w:type="spellEnd"/>
      <w:r w:rsidRPr="00F82F9B">
        <w:rPr>
          <w:rFonts w:cs="Times New Roman"/>
          <w:b/>
          <w:bCs/>
          <w:sz w:val="32"/>
          <w:szCs w:val="32"/>
          <w:lang w:val="uk-UA"/>
        </w:rPr>
        <w:t xml:space="preserve"> </w:t>
      </w:r>
      <w:proofErr w:type="spellStart"/>
      <w:r w:rsidRPr="00F82F9B">
        <w:rPr>
          <w:rFonts w:cs="Times New Roman"/>
          <w:b/>
          <w:bCs/>
          <w:sz w:val="32"/>
          <w:szCs w:val="32"/>
          <w:lang w:val="uk-UA"/>
        </w:rPr>
        <w:t>георгафії</w:t>
      </w:r>
      <w:proofErr w:type="spellEnd"/>
    </w:p>
    <w:p w14:paraId="4C438F2F" w14:textId="77777777" w:rsidR="00BA358F" w:rsidRDefault="00F82F9B" w:rsidP="00BA358F">
      <w:pPr>
        <w:spacing w:line="240" w:lineRule="auto"/>
        <w:ind w:firstLine="0"/>
        <w:jc w:val="right"/>
        <w:rPr>
          <w:rFonts w:cs="Times New Roman"/>
          <w:sz w:val="22"/>
          <w:u w:val="single"/>
          <w:lang w:val="uk-UA"/>
        </w:rPr>
      </w:pPr>
      <w:proofErr w:type="spellStart"/>
      <w:r w:rsidRPr="00F82F9B">
        <w:rPr>
          <w:rFonts w:cs="Times New Roman"/>
          <w:sz w:val="22"/>
          <w:u w:val="single"/>
          <w:lang w:val="uk-UA"/>
        </w:rPr>
        <w:t>Мурсалова</w:t>
      </w:r>
      <w:proofErr w:type="spellEnd"/>
      <w:r w:rsidRPr="00F82F9B">
        <w:rPr>
          <w:rFonts w:cs="Times New Roman"/>
          <w:sz w:val="22"/>
          <w:u w:val="single"/>
          <w:lang w:val="uk-UA"/>
        </w:rPr>
        <w:t xml:space="preserve"> Н</w:t>
      </w:r>
      <w:r w:rsidR="00BA358F">
        <w:rPr>
          <w:rFonts w:cs="Times New Roman"/>
          <w:sz w:val="22"/>
          <w:u w:val="single"/>
          <w:lang w:val="uk-UA"/>
        </w:rPr>
        <w:t>аталія Вікторівна,</w:t>
      </w:r>
      <w:r w:rsidRPr="00F82F9B">
        <w:rPr>
          <w:rFonts w:cs="Times New Roman"/>
          <w:sz w:val="22"/>
          <w:u w:val="single"/>
          <w:lang w:val="uk-UA"/>
        </w:rPr>
        <w:t xml:space="preserve"> </w:t>
      </w:r>
    </w:p>
    <w:p w14:paraId="5764633D" w14:textId="77777777" w:rsidR="00BA358F" w:rsidRDefault="00BA358F" w:rsidP="00BA358F">
      <w:pPr>
        <w:spacing w:line="240" w:lineRule="auto"/>
        <w:ind w:firstLine="0"/>
        <w:jc w:val="right"/>
        <w:rPr>
          <w:rFonts w:cs="Times New Roman"/>
          <w:sz w:val="22"/>
          <w:u w:val="single"/>
          <w:lang w:val="uk-UA"/>
        </w:rPr>
      </w:pPr>
      <w:r>
        <w:rPr>
          <w:rFonts w:cs="Times New Roman"/>
          <w:sz w:val="22"/>
          <w:u w:val="single"/>
          <w:lang w:val="uk-UA"/>
        </w:rPr>
        <w:t xml:space="preserve">Комунальна установа опорний заклад освіти </w:t>
      </w:r>
    </w:p>
    <w:p w14:paraId="7B616930" w14:textId="0B778DE0" w:rsidR="00BA358F" w:rsidRDefault="00BA358F" w:rsidP="00BA358F">
      <w:pPr>
        <w:spacing w:line="240" w:lineRule="auto"/>
        <w:ind w:firstLine="0"/>
        <w:jc w:val="right"/>
        <w:rPr>
          <w:rFonts w:cs="Times New Roman"/>
          <w:sz w:val="22"/>
          <w:u w:val="single"/>
          <w:lang w:val="uk-UA"/>
        </w:rPr>
      </w:pPr>
      <w:r>
        <w:rPr>
          <w:rFonts w:cs="Times New Roman"/>
          <w:sz w:val="22"/>
          <w:u w:val="single"/>
          <w:lang w:val="uk-UA"/>
        </w:rPr>
        <w:t>«</w:t>
      </w:r>
      <w:proofErr w:type="spellStart"/>
      <w:r w:rsidR="00F82F9B" w:rsidRPr="00F82F9B">
        <w:rPr>
          <w:rFonts w:cs="Times New Roman"/>
          <w:sz w:val="22"/>
          <w:u w:val="single"/>
          <w:lang w:val="uk-UA"/>
        </w:rPr>
        <w:t>Ємільчинський</w:t>
      </w:r>
      <w:proofErr w:type="spellEnd"/>
      <w:r w:rsidR="00F82F9B" w:rsidRPr="00F82F9B">
        <w:rPr>
          <w:rFonts w:cs="Times New Roman"/>
          <w:sz w:val="22"/>
          <w:u w:val="single"/>
          <w:lang w:val="uk-UA"/>
        </w:rPr>
        <w:t xml:space="preserve"> </w:t>
      </w:r>
      <w:r>
        <w:rPr>
          <w:rFonts w:cs="Times New Roman"/>
          <w:sz w:val="22"/>
          <w:u w:val="single"/>
          <w:lang w:val="uk-UA"/>
        </w:rPr>
        <w:t>заклад загальної середньої освіти</w:t>
      </w:r>
      <w:r w:rsidR="00F82F9B" w:rsidRPr="00F82F9B">
        <w:rPr>
          <w:rFonts w:cs="Times New Roman"/>
          <w:sz w:val="22"/>
          <w:u w:val="single"/>
          <w:lang w:val="uk-UA"/>
        </w:rPr>
        <w:t xml:space="preserve"> </w:t>
      </w:r>
      <w:r w:rsidR="00F82F9B" w:rsidRPr="00F82F9B">
        <w:rPr>
          <w:rFonts w:cs="Times New Roman"/>
          <w:sz w:val="22"/>
          <w:u w:val="single"/>
          <w:lang w:val="en-US"/>
        </w:rPr>
        <w:t>I</w:t>
      </w:r>
      <w:r w:rsidR="00F82F9B" w:rsidRPr="00F82F9B">
        <w:rPr>
          <w:rFonts w:cs="Times New Roman"/>
          <w:sz w:val="22"/>
          <w:u w:val="single"/>
          <w:lang w:val="uk-UA"/>
        </w:rPr>
        <w:t>-</w:t>
      </w:r>
      <w:r w:rsidR="00F82F9B" w:rsidRPr="00F82F9B">
        <w:rPr>
          <w:rFonts w:cs="Times New Roman"/>
          <w:sz w:val="22"/>
          <w:u w:val="single"/>
          <w:lang w:val="en-US"/>
        </w:rPr>
        <w:t>III</w:t>
      </w:r>
      <w:r w:rsidR="00F82F9B" w:rsidRPr="00F82F9B">
        <w:rPr>
          <w:rFonts w:cs="Times New Roman"/>
          <w:sz w:val="22"/>
          <w:u w:val="single"/>
          <w:lang w:val="uk-UA"/>
        </w:rPr>
        <w:t xml:space="preserve"> ступенів №1</w:t>
      </w:r>
    </w:p>
    <w:p w14:paraId="3E00B8A2" w14:textId="37B90DE9" w:rsidR="00F82F9B" w:rsidRDefault="00BA358F" w:rsidP="00BA358F">
      <w:pPr>
        <w:spacing w:line="240" w:lineRule="auto"/>
        <w:ind w:firstLine="0"/>
        <w:jc w:val="right"/>
        <w:rPr>
          <w:rFonts w:cs="Times New Roman"/>
          <w:sz w:val="22"/>
          <w:u w:val="single"/>
          <w:lang w:val="uk-UA"/>
        </w:rPr>
      </w:pPr>
      <w:proofErr w:type="spellStart"/>
      <w:r>
        <w:rPr>
          <w:rFonts w:cs="Times New Roman"/>
          <w:sz w:val="22"/>
          <w:u w:val="single"/>
          <w:lang w:val="uk-UA"/>
        </w:rPr>
        <w:t>Ємільчинської</w:t>
      </w:r>
      <w:proofErr w:type="spellEnd"/>
      <w:r>
        <w:rPr>
          <w:rFonts w:cs="Times New Roman"/>
          <w:sz w:val="22"/>
          <w:u w:val="single"/>
          <w:lang w:val="uk-UA"/>
        </w:rPr>
        <w:t xml:space="preserve"> селищної ради</w:t>
      </w:r>
      <w:r w:rsidR="00F82F9B" w:rsidRPr="00F82F9B">
        <w:rPr>
          <w:rFonts w:cs="Times New Roman"/>
          <w:sz w:val="22"/>
          <w:u w:val="single"/>
          <w:lang w:val="uk-UA"/>
        </w:rPr>
        <w:t xml:space="preserve"> Житомирська </w:t>
      </w:r>
      <w:proofErr w:type="spellStart"/>
      <w:r w:rsidR="00F82F9B" w:rsidRPr="00F82F9B">
        <w:rPr>
          <w:rFonts w:cs="Times New Roman"/>
          <w:sz w:val="22"/>
          <w:u w:val="single"/>
          <w:lang w:val="uk-UA"/>
        </w:rPr>
        <w:t>обл</w:t>
      </w:r>
      <w:proofErr w:type="spellEnd"/>
      <w:r>
        <w:rPr>
          <w:rFonts w:cs="Times New Roman"/>
          <w:sz w:val="22"/>
          <w:u w:val="single"/>
          <w:lang w:val="uk-UA"/>
        </w:rPr>
        <w:t>»</w:t>
      </w:r>
      <w:r w:rsidR="00552D3C">
        <w:rPr>
          <w:rFonts w:cs="Times New Roman"/>
          <w:sz w:val="22"/>
          <w:u w:val="single"/>
          <w:lang w:val="uk-UA"/>
        </w:rPr>
        <w:t>.</w:t>
      </w:r>
    </w:p>
    <w:p w14:paraId="5124CA73" w14:textId="77777777" w:rsidR="00BA358F" w:rsidRDefault="00BA358F" w:rsidP="00BA358F">
      <w:pPr>
        <w:spacing w:line="240" w:lineRule="auto"/>
        <w:ind w:firstLine="0"/>
        <w:jc w:val="right"/>
        <w:rPr>
          <w:rFonts w:cs="Times New Roman"/>
          <w:u w:val="single"/>
          <w:lang w:val="uk-UA"/>
        </w:rPr>
      </w:pPr>
    </w:p>
    <w:p w14:paraId="73F6D606" w14:textId="77C82206" w:rsidR="00F82F9B" w:rsidRDefault="00F82F9B" w:rsidP="00F82F9B">
      <w:pPr>
        <w:jc w:val="both"/>
        <w:rPr>
          <w:rFonts w:cs="Times New Roman"/>
          <w:szCs w:val="28"/>
          <w:lang w:val="uk-UA"/>
        </w:rPr>
      </w:pPr>
      <w:r w:rsidRPr="00F82F9B">
        <w:rPr>
          <w:rFonts w:cs="Times New Roman"/>
          <w:szCs w:val="28"/>
          <w:lang w:val="uk-UA"/>
        </w:rPr>
        <w:t>Пізнавальна самостійна діяльність учнів</w:t>
      </w:r>
      <w:r>
        <w:rPr>
          <w:rFonts w:cs="Times New Roman"/>
          <w:szCs w:val="28"/>
          <w:lang w:val="uk-UA"/>
        </w:rPr>
        <w:t xml:space="preserve"> розвивається тоді, коли їх навчають самостійно здобувати знання. Досягнути цього можна цілеспрямовано, форм</w:t>
      </w:r>
      <w:r w:rsidR="00013A4C">
        <w:rPr>
          <w:rFonts w:cs="Times New Roman"/>
          <w:szCs w:val="28"/>
          <w:lang w:val="uk-UA"/>
        </w:rPr>
        <w:t>у</w:t>
      </w:r>
      <w:r>
        <w:rPr>
          <w:rFonts w:cs="Times New Roman"/>
          <w:szCs w:val="28"/>
          <w:lang w:val="uk-UA"/>
        </w:rPr>
        <w:t xml:space="preserve">ючи у них прийоми навчальної роботи. Засвоєні прийоми стають засобом </w:t>
      </w:r>
      <w:r w:rsidR="00013A4C">
        <w:rPr>
          <w:rFonts w:cs="Times New Roman"/>
          <w:szCs w:val="28"/>
          <w:lang w:val="uk-UA"/>
        </w:rPr>
        <w:t>самостійного здобуття нових знань і нових прийомів не тільки в умовах навчального процесу, але й поза школою</w:t>
      </w:r>
    </w:p>
    <w:p w14:paraId="5746C52A" w14:textId="53CE4A0C" w:rsidR="00013A4C" w:rsidRPr="009149A4" w:rsidRDefault="00013A4C" w:rsidP="00F82F9B">
      <w:pPr>
        <w:jc w:val="both"/>
        <w:rPr>
          <w:rFonts w:cs="Times New Roman"/>
          <w:szCs w:val="28"/>
          <w:lang w:val="uk-UA"/>
        </w:rPr>
      </w:pPr>
      <w:r>
        <w:rPr>
          <w:rFonts w:cs="Times New Roman"/>
          <w:szCs w:val="28"/>
          <w:lang w:val="uk-UA"/>
        </w:rPr>
        <w:t>Раціональній організації навчальної діяльності учнів сприяє виділення прийомів навчальної роботи з джерелами знань. Під самостійною пізнавальною діяльністю учня ми розуміємо здатність орієнтуватись в новій ситуації, самому бачити і ставити проблеми, знаходити підхід до їх вирішення і здійснювати його.</w:t>
      </w:r>
    </w:p>
    <w:p w14:paraId="5EDC9973" w14:textId="000DA683" w:rsidR="00013A4C" w:rsidRDefault="00013A4C" w:rsidP="00F82F9B">
      <w:pPr>
        <w:jc w:val="both"/>
        <w:rPr>
          <w:rFonts w:cs="Times New Roman"/>
          <w:szCs w:val="28"/>
          <w:lang w:val="uk-UA"/>
        </w:rPr>
      </w:pPr>
      <w:r>
        <w:rPr>
          <w:rFonts w:cs="Times New Roman"/>
          <w:szCs w:val="28"/>
          <w:lang w:val="uk-UA"/>
        </w:rPr>
        <w:t>Перевага географії у вирішенні цього важливого завдання полягає в тому, що вона забезпечує єдність змістового компонента навчального процесу і операційного. Учень активний не зовнішньо (повторює</w:t>
      </w:r>
      <w:r w:rsidR="006917DA">
        <w:rPr>
          <w:rFonts w:cs="Times New Roman"/>
          <w:szCs w:val="28"/>
          <w:lang w:val="uk-UA"/>
        </w:rPr>
        <w:t>,</w:t>
      </w:r>
      <w:r>
        <w:rPr>
          <w:rFonts w:cs="Times New Roman"/>
          <w:szCs w:val="28"/>
          <w:lang w:val="uk-UA"/>
        </w:rPr>
        <w:t xml:space="preserve"> показує), а знаходиться постійно в діяльності: думає, порівнює завдання і можливості для його вирішення за допомогою вивченого прийому, перебудовує вивчений прийом та шукає новий шлях.</w:t>
      </w:r>
    </w:p>
    <w:p w14:paraId="2BFB9098" w14:textId="518ED29E" w:rsidR="00013A4C" w:rsidRDefault="00013A4C" w:rsidP="00F82F9B">
      <w:pPr>
        <w:jc w:val="both"/>
        <w:rPr>
          <w:rFonts w:cs="Times New Roman"/>
          <w:szCs w:val="28"/>
          <w:lang w:val="uk-UA"/>
        </w:rPr>
      </w:pPr>
      <w:r>
        <w:rPr>
          <w:rFonts w:cs="Times New Roman"/>
          <w:szCs w:val="28"/>
          <w:lang w:val="uk-UA"/>
        </w:rPr>
        <w:t>В процесі засвоєння прийомів навчальної роботи у учнів  виникає впевненість в тому, що вони можуть самостійно виконати завдання. Тому у них виникає потреба в са</w:t>
      </w:r>
      <w:r w:rsidR="004123CE">
        <w:rPr>
          <w:rFonts w:cs="Times New Roman"/>
          <w:szCs w:val="28"/>
          <w:lang w:val="uk-UA"/>
        </w:rPr>
        <w:t>м</w:t>
      </w:r>
      <w:r>
        <w:rPr>
          <w:rFonts w:cs="Times New Roman"/>
          <w:szCs w:val="28"/>
          <w:lang w:val="uk-UA"/>
        </w:rPr>
        <w:t>остійній роботі, тобто внутрішній стимул.</w:t>
      </w:r>
    </w:p>
    <w:p w14:paraId="4394FC54" w14:textId="22F1DFD8" w:rsidR="00552D3C" w:rsidRDefault="00F6129B" w:rsidP="00552D3C">
      <w:pPr>
        <w:jc w:val="both"/>
        <w:rPr>
          <w:rFonts w:cs="Times New Roman"/>
          <w:szCs w:val="28"/>
          <w:lang w:val="uk-UA"/>
        </w:rPr>
      </w:pPr>
      <w:r>
        <w:rPr>
          <w:rFonts w:cs="Times New Roman"/>
          <w:szCs w:val="28"/>
          <w:lang w:val="uk-UA"/>
        </w:rPr>
        <w:t>Розрізняють три</w:t>
      </w:r>
      <w:r w:rsidR="00013A4C">
        <w:rPr>
          <w:rFonts w:cs="Times New Roman"/>
          <w:szCs w:val="28"/>
          <w:lang w:val="uk-UA"/>
        </w:rPr>
        <w:t xml:space="preserve"> основних рівні пізнавальної самостійності учнів</w:t>
      </w:r>
      <w:r w:rsidR="00553664">
        <w:rPr>
          <w:rFonts w:cs="Times New Roman"/>
          <w:szCs w:val="28"/>
          <w:lang w:val="uk-UA"/>
        </w:rPr>
        <w:t xml:space="preserve">. Перший рівень – учні самостійно виконують завдання після того, як вчитель досягнув усвідомлення змісту прийому, показав зразок дій і перевірив </w:t>
      </w:r>
      <w:r w:rsidR="00553664">
        <w:rPr>
          <w:rFonts w:cs="Times New Roman"/>
          <w:szCs w:val="28"/>
          <w:lang w:val="uk-UA"/>
        </w:rPr>
        <w:lastRenderedPageBreak/>
        <w:t>правильність їх відтворення учнями. При цьому спочатку даються завдання аналогічні тим</w:t>
      </w:r>
      <w:r w:rsidR="006917DA">
        <w:rPr>
          <w:rFonts w:cs="Times New Roman"/>
          <w:szCs w:val="28"/>
          <w:lang w:val="uk-UA"/>
        </w:rPr>
        <w:t>,</w:t>
      </w:r>
      <w:r w:rsidR="00553664">
        <w:rPr>
          <w:rFonts w:cs="Times New Roman"/>
          <w:szCs w:val="28"/>
          <w:lang w:val="uk-UA"/>
        </w:rPr>
        <w:t xml:space="preserve"> що виконувались під керівництвом вчителя</w:t>
      </w:r>
      <w:r w:rsidR="004123CE">
        <w:rPr>
          <w:rFonts w:cs="Times New Roman"/>
          <w:szCs w:val="28"/>
          <w:lang w:val="uk-UA"/>
        </w:rPr>
        <w:t>. На першому етапі самостійність учнів проявляється в тому, що вони вперше виконують дії в певній послідовності, вперше звертаються до нового для даного типу завдання, яке використовуються в індивідуальній роботі. Наприклад, вчитель при поясненні і показі дії користувався настінною картою, а для учня елемент новизни в тому, що він повинен працювати з картою атласу. Другий рівень – учні самостійно здійснюють перенесення прийому на завдання, схожі з навчальними, але дещо зміненими. Самостійність учнів на другому рівні найбільш часто застосовується в навчанні географії, оскільки специфічні географічні узагальнені прийоми навчальної роботи доводиться використовувати при вивченні нової теми</w:t>
      </w:r>
      <w:r w:rsidR="00552D3C">
        <w:rPr>
          <w:rFonts w:cs="Times New Roman"/>
          <w:szCs w:val="28"/>
          <w:lang w:val="uk-UA"/>
        </w:rPr>
        <w:t xml:space="preserve">. Мислення і дії учнів на другому рівні самостійності активізуються завдяки тому, що виникає суперечність між тим, що знає і вміє учень і новизною в умові завдання. Діяльність учнів переважно частково-пошукова. Третій рівень самостійності пізнавальної діяльності учнів характеризується їх творчим підходом до використання раніше засвоєних прийомів навчальної роботи. Отримавши завдання, переконавшись в тому, що засвоєні прийоми не можуть бути використані для його виконання, школяр шукати шляхи його вирішення, конструює нові прийоми, наприклад творчого характеру набуває діяльність учня, якщо він самостійно знайде прийом визначення географічних координат за картою «Антарктида», виконаною в незнайомій для нього проекції. </w:t>
      </w:r>
    </w:p>
    <w:p w14:paraId="060D1030" w14:textId="524C9D74" w:rsidR="00552D3C" w:rsidRDefault="00552D3C" w:rsidP="00552D3C">
      <w:pPr>
        <w:jc w:val="both"/>
        <w:rPr>
          <w:rFonts w:cs="Times New Roman"/>
          <w:szCs w:val="28"/>
          <w:lang w:val="uk-UA"/>
        </w:rPr>
      </w:pPr>
      <w:r>
        <w:rPr>
          <w:rFonts w:cs="Times New Roman"/>
          <w:szCs w:val="28"/>
          <w:lang w:val="uk-UA"/>
        </w:rPr>
        <w:t>Для організації самостійної роботи використовуються різні джерела географічних знань: підручник, матеріали періодичної преси, словники, картографічний матеріал, статистичні дані, інтернет ресурси, явища оточуючого життя.</w:t>
      </w:r>
    </w:p>
    <w:p w14:paraId="604148B9" w14:textId="6FAEBF9E" w:rsidR="009149A4" w:rsidRDefault="009149A4" w:rsidP="00552D3C">
      <w:pPr>
        <w:jc w:val="both"/>
        <w:rPr>
          <w:rFonts w:cs="Times New Roman"/>
          <w:szCs w:val="28"/>
          <w:lang w:val="uk-UA"/>
        </w:rPr>
      </w:pPr>
      <w:r>
        <w:rPr>
          <w:rFonts w:cs="Times New Roman"/>
          <w:szCs w:val="28"/>
          <w:lang w:val="uk-UA"/>
        </w:rPr>
        <w:t xml:space="preserve">В усі часи найважливіше значення в навальному процесі мав і має шкільний підручник. Починаючи з 5 – 6 класів учителю необхідно навчити учнів непросто читати текст параграфа, а вміти його опрацювати. Підручник </w:t>
      </w:r>
      <w:r>
        <w:rPr>
          <w:rFonts w:cs="Times New Roman"/>
          <w:szCs w:val="28"/>
          <w:lang w:val="uk-UA"/>
        </w:rPr>
        <w:lastRenderedPageBreak/>
        <w:t xml:space="preserve">містить обов’язкову для засвоєння учнями інформацію. В ньому даються і визначаються поняття шкільної програми, розкривається об’єм знань, що вимагаються. Назви предметних тем, зміст, вказівки, запитання різних ступенів складності, карти, схеми допомагають організувати самостійну роботу учнів з підручником, полегшують засвоєння матеріалу. </w:t>
      </w:r>
    </w:p>
    <w:p w14:paraId="17B7C773" w14:textId="342516F8" w:rsidR="008D37B8" w:rsidRDefault="009149A4" w:rsidP="008D37B8">
      <w:pPr>
        <w:jc w:val="both"/>
        <w:rPr>
          <w:rFonts w:cs="Times New Roman"/>
          <w:szCs w:val="28"/>
          <w:lang w:val="uk-UA"/>
        </w:rPr>
      </w:pPr>
      <w:r>
        <w:rPr>
          <w:rFonts w:cs="Times New Roman"/>
          <w:szCs w:val="28"/>
          <w:lang w:val="uk-UA"/>
        </w:rPr>
        <w:t>Активізації розумової діяльності учнів сприяє самостійне вивчення матеріалу параграфів і складання запитань, на які в тексті немає прямої відповіді. Самостійна робота учнів з текстом підручника сприяє самоконтролю. Цю роботу бажано урізноманітнювати. Наприклад</w:t>
      </w:r>
      <w:r w:rsidR="0070524F">
        <w:rPr>
          <w:rFonts w:cs="Times New Roman"/>
          <w:szCs w:val="28"/>
          <w:lang w:val="uk-UA"/>
        </w:rPr>
        <w:t>,</w:t>
      </w:r>
      <w:r>
        <w:rPr>
          <w:rFonts w:cs="Times New Roman"/>
          <w:szCs w:val="28"/>
          <w:lang w:val="uk-UA"/>
        </w:rPr>
        <w:t xml:space="preserve"> можна виділяти своєрідні опорні слова, що визначають зміст, розвивають суть явища або процесу. Опорне слово – річка. Учні знаходять це слово в поняттях і записують їх: витік, гирло, річкова долина, русло, заплава, притоки, річкова система та </w:t>
      </w:r>
      <w:r w:rsidR="005E3ED4">
        <w:rPr>
          <w:rFonts w:cs="Times New Roman"/>
          <w:szCs w:val="28"/>
          <w:lang w:val="uk-UA"/>
        </w:rPr>
        <w:t>річковий</w:t>
      </w:r>
      <w:r>
        <w:rPr>
          <w:rFonts w:cs="Times New Roman"/>
          <w:szCs w:val="28"/>
          <w:lang w:val="uk-UA"/>
        </w:rPr>
        <w:t xml:space="preserve"> басейн</w:t>
      </w:r>
      <w:r w:rsidR="00F6129B">
        <w:rPr>
          <w:rFonts w:cs="Times New Roman"/>
          <w:szCs w:val="28"/>
          <w:lang w:val="uk-UA"/>
        </w:rPr>
        <w:t>,</w:t>
      </w:r>
      <w:r>
        <w:rPr>
          <w:rFonts w:cs="Times New Roman"/>
          <w:szCs w:val="28"/>
          <w:lang w:val="uk-UA"/>
        </w:rPr>
        <w:t xml:space="preserve"> вододіл.</w:t>
      </w:r>
      <w:r w:rsidR="005E3ED4">
        <w:rPr>
          <w:rFonts w:cs="Times New Roman"/>
          <w:szCs w:val="28"/>
          <w:lang w:val="uk-UA"/>
        </w:rPr>
        <w:t xml:space="preserve"> </w:t>
      </w:r>
      <w:r w:rsidR="00D51991">
        <w:rPr>
          <w:rFonts w:cs="Times New Roman"/>
          <w:szCs w:val="28"/>
          <w:lang w:val="uk-UA"/>
        </w:rPr>
        <w:t>Я част</w:t>
      </w:r>
      <w:bookmarkStart w:id="0" w:name="_GoBack"/>
      <w:bookmarkEnd w:id="0"/>
      <w:r w:rsidR="00D51991">
        <w:rPr>
          <w:rFonts w:cs="Times New Roman"/>
          <w:szCs w:val="28"/>
          <w:lang w:val="uk-UA"/>
        </w:rPr>
        <w:t xml:space="preserve">о використовую роботу з підручником при вивчені географії України у 9 класі. Наприклад:« </w:t>
      </w:r>
      <w:r w:rsidR="0070524F">
        <w:rPr>
          <w:rFonts w:cs="Times New Roman"/>
          <w:szCs w:val="28"/>
          <w:lang w:val="uk-UA"/>
        </w:rPr>
        <w:t>К</w:t>
      </w:r>
      <w:r w:rsidR="00D51991">
        <w:rPr>
          <w:rFonts w:cs="Times New Roman"/>
          <w:szCs w:val="28"/>
          <w:lang w:val="uk-UA"/>
        </w:rPr>
        <w:t>ористуючись текстом підручника поясніть особливості розміщення підприємств чорної металургії».</w:t>
      </w:r>
      <w:r w:rsidR="008D37B8">
        <w:rPr>
          <w:rFonts w:cs="Times New Roman"/>
          <w:szCs w:val="28"/>
          <w:lang w:val="uk-UA"/>
        </w:rPr>
        <w:t xml:space="preserve"> Особливістю навчальних текстів з географії є велика кількість наукових термінів і понять</w:t>
      </w:r>
      <w:r w:rsidR="008D37B8" w:rsidRPr="008D37B8">
        <w:rPr>
          <w:rFonts w:cs="Times New Roman"/>
          <w:szCs w:val="28"/>
        </w:rPr>
        <w:t>.</w:t>
      </w:r>
      <w:r w:rsidR="008D37B8">
        <w:rPr>
          <w:rFonts w:cs="Times New Roman"/>
          <w:szCs w:val="28"/>
          <w:lang w:val="uk-UA"/>
        </w:rPr>
        <w:t xml:space="preserve"> Для організації пізнавальної діяльності учнів можна запропонувати такі завдання: знайти визначення поняття, прочитати його в голос</w:t>
      </w:r>
      <w:r w:rsidR="0070524F">
        <w:rPr>
          <w:rFonts w:cs="Times New Roman"/>
          <w:szCs w:val="28"/>
          <w:lang w:val="uk-UA"/>
        </w:rPr>
        <w:t>,</w:t>
      </w:r>
      <w:r w:rsidR="008D37B8">
        <w:rPr>
          <w:rFonts w:cs="Times New Roman"/>
          <w:szCs w:val="28"/>
          <w:lang w:val="uk-UA"/>
        </w:rPr>
        <w:t xml:space="preserve"> </w:t>
      </w:r>
      <w:r w:rsidR="0070524F">
        <w:rPr>
          <w:rFonts w:cs="Times New Roman"/>
          <w:szCs w:val="28"/>
          <w:lang w:val="uk-UA"/>
        </w:rPr>
        <w:t>п</w:t>
      </w:r>
      <w:r w:rsidR="008D37B8">
        <w:rPr>
          <w:rFonts w:cs="Times New Roman"/>
          <w:szCs w:val="28"/>
          <w:lang w:val="uk-UA"/>
        </w:rPr>
        <w:t>ереказати своїми словами, навести приклади. Позитивний ефект на засвоєння тексту справляють завдання на складання плану теми, користуючись яким учні можуть легко переказати його зміст. План допомагає осмислити викладене, більш зв’язано і послідовно викласти свої думки, наприклад</w:t>
      </w:r>
      <w:r w:rsidR="0070524F">
        <w:rPr>
          <w:rFonts w:cs="Times New Roman"/>
          <w:szCs w:val="28"/>
          <w:lang w:val="uk-UA"/>
        </w:rPr>
        <w:t xml:space="preserve"> «</w:t>
      </w:r>
      <w:r w:rsidR="008D37B8">
        <w:rPr>
          <w:rFonts w:cs="Times New Roman"/>
          <w:szCs w:val="28"/>
          <w:lang w:val="uk-UA"/>
        </w:rPr>
        <w:t xml:space="preserve"> </w:t>
      </w:r>
      <w:r w:rsidR="0070524F">
        <w:rPr>
          <w:rFonts w:cs="Times New Roman"/>
          <w:szCs w:val="28"/>
          <w:lang w:val="uk-UA"/>
        </w:rPr>
        <w:t>Д</w:t>
      </w:r>
      <w:r w:rsidR="008D37B8">
        <w:rPr>
          <w:rFonts w:cs="Times New Roman"/>
          <w:szCs w:val="28"/>
          <w:lang w:val="uk-UA"/>
        </w:rPr>
        <w:t>ати коротку характеристику природної зони за планом</w:t>
      </w:r>
      <w:r w:rsidR="0070524F">
        <w:rPr>
          <w:rFonts w:cs="Times New Roman"/>
          <w:szCs w:val="28"/>
          <w:lang w:val="uk-UA"/>
        </w:rPr>
        <w:t>».</w:t>
      </w:r>
      <w:r w:rsidR="008D37B8">
        <w:rPr>
          <w:rFonts w:cs="Times New Roman"/>
          <w:szCs w:val="28"/>
          <w:lang w:val="uk-UA"/>
        </w:rPr>
        <w:t xml:space="preserve"> Учні складають план: назва природної зони, географічне розташування, тектонічні структури та форми рельєфу</w:t>
      </w:r>
      <w:r w:rsidR="0070524F">
        <w:rPr>
          <w:rFonts w:cs="Times New Roman"/>
          <w:szCs w:val="28"/>
          <w:lang w:val="uk-UA"/>
        </w:rPr>
        <w:t>,</w:t>
      </w:r>
      <w:r w:rsidR="008D37B8">
        <w:rPr>
          <w:rFonts w:cs="Times New Roman"/>
          <w:szCs w:val="28"/>
          <w:lang w:val="uk-UA"/>
        </w:rPr>
        <w:t xml:space="preserve"> клімат, внутрішні води, ґрунти</w:t>
      </w:r>
      <w:r w:rsidR="0070524F">
        <w:rPr>
          <w:rFonts w:cs="Times New Roman"/>
          <w:szCs w:val="28"/>
          <w:lang w:val="uk-UA"/>
        </w:rPr>
        <w:t>,</w:t>
      </w:r>
      <w:r w:rsidR="008D37B8">
        <w:rPr>
          <w:rFonts w:cs="Times New Roman"/>
          <w:szCs w:val="28"/>
          <w:lang w:val="uk-UA"/>
        </w:rPr>
        <w:t xml:space="preserve"> рослинний і тваринний світ, природоохоронні території</w:t>
      </w:r>
      <w:r w:rsidR="001F06F1">
        <w:rPr>
          <w:rFonts w:cs="Times New Roman"/>
          <w:szCs w:val="28"/>
          <w:lang w:val="uk-UA"/>
        </w:rPr>
        <w:t xml:space="preserve">. </w:t>
      </w:r>
    </w:p>
    <w:p w14:paraId="385472ED" w14:textId="00E6B389" w:rsidR="001F06F1" w:rsidRDefault="001F06F1" w:rsidP="008D37B8">
      <w:pPr>
        <w:jc w:val="both"/>
        <w:rPr>
          <w:rFonts w:cs="Times New Roman"/>
          <w:szCs w:val="28"/>
          <w:lang w:val="uk-UA"/>
        </w:rPr>
      </w:pPr>
      <w:r>
        <w:rPr>
          <w:rFonts w:cs="Times New Roman"/>
          <w:szCs w:val="28"/>
          <w:lang w:val="uk-UA"/>
        </w:rPr>
        <w:t xml:space="preserve">Важливою формою роботи з текстом є питання, які створюють необхідну педагогічну ситуацію, яка вимагає пошуку і знаходження </w:t>
      </w:r>
      <w:r>
        <w:rPr>
          <w:rFonts w:cs="Times New Roman"/>
          <w:szCs w:val="28"/>
          <w:lang w:val="uk-UA"/>
        </w:rPr>
        <w:lastRenderedPageBreak/>
        <w:t xml:space="preserve">відповідної відповіді. Якщо учень одержує запитання перед читанням, то це сприяє розвитку таких розумових дій: </w:t>
      </w:r>
    </w:p>
    <w:p w14:paraId="3E93FD3F" w14:textId="0B3D4D05" w:rsidR="001F06F1" w:rsidRDefault="001F06F1" w:rsidP="001F06F1">
      <w:pPr>
        <w:pStyle w:val="a7"/>
        <w:numPr>
          <w:ilvl w:val="0"/>
          <w:numId w:val="1"/>
        </w:numPr>
        <w:jc w:val="both"/>
        <w:rPr>
          <w:rFonts w:cs="Times New Roman"/>
          <w:szCs w:val="28"/>
          <w:lang w:val="uk-UA"/>
        </w:rPr>
      </w:pPr>
      <w:r>
        <w:rPr>
          <w:rFonts w:cs="Times New Roman"/>
          <w:szCs w:val="28"/>
          <w:lang w:val="uk-UA"/>
        </w:rPr>
        <w:t>Цілеспрямована зміна плану тексту при його переказі</w:t>
      </w:r>
    </w:p>
    <w:p w14:paraId="49C079B4" w14:textId="2D823FC6" w:rsidR="001F06F1" w:rsidRDefault="001F06F1" w:rsidP="001F06F1">
      <w:pPr>
        <w:pStyle w:val="a7"/>
        <w:numPr>
          <w:ilvl w:val="0"/>
          <w:numId w:val="1"/>
        </w:numPr>
        <w:jc w:val="both"/>
        <w:rPr>
          <w:rFonts w:cs="Times New Roman"/>
          <w:szCs w:val="28"/>
          <w:lang w:val="uk-UA"/>
        </w:rPr>
      </w:pPr>
      <w:r>
        <w:rPr>
          <w:rFonts w:cs="Times New Roman"/>
          <w:szCs w:val="28"/>
          <w:lang w:val="uk-UA"/>
        </w:rPr>
        <w:t>Виділення і усвідомлення загальних висновків</w:t>
      </w:r>
    </w:p>
    <w:p w14:paraId="68FA8F2B" w14:textId="77777777" w:rsidR="001F06F1" w:rsidRDefault="001F06F1" w:rsidP="001F06F1">
      <w:pPr>
        <w:pStyle w:val="a7"/>
        <w:numPr>
          <w:ilvl w:val="0"/>
          <w:numId w:val="1"/>
        </w:numPr>
        <w:jc w:val="both"/>
        <w:rPr>
          <w:rFonts w:cs="Times New Roman"/>
          <w:szCs w:val="28"/>
          <w:lang w:val="uk-UA"/>
        </w:rPr>
      </w:pPr>
      <w:r>
        <w:rPr>
          <w:rFonts w:cs="Times New Roman"/>
          <w:szCs w:val="28"/>
          <w:lang w:val="uk-UA"/>
        </w:rPr>
        <w:t>Співвідношення матеріалу нового із вивченим раніше</w:t>
      </w:r>
    </w:p>
    <w:p w14:paraId="784383F4" w14:textId="77777777" w:rsidR="001F06F1" w:rsidRDefault="001F06F1" w:rsidP="001F06F1">
      <w:pPr>
        <w:pStyle w:val="a7"/>
        <w:numPr>
          <w:ilvl w:val="0"/>
          <w:numId w:val="1"/>
        </w:numPr>
        <w:jc w:val="both"/>
        <w:rPr>
          <w:rFonts w:cs="Times New Roman"/>
          <w:szCs w:val="28"/>
          <w:lang w:val="uk-UA"/>
        </w:rPr>
      </w:pPr>
      <w:r>
        <w:rPr>
          <w:rFonts w:cs="Times New Roman"/>
          <w:szCs w:val="28"/>
          <w:lang w:val="uk-UA"/>
        </w:rPr>
        <w:t xml:space="preserve">Усвідомлення причинних </w:t>
      </w:r>
      <w:proofErr w:type="spellStart"/>
      <w:r>
        <w:rPr>
          <w:rFonts w:cs="Times New Roman"/>
          <w:szCs w:val="28"/>
          <w:lang w:val="uk-UA"/>
        </w:rPr>
        <w:t>зв’язків</w:t>
      </w:r>
      <w:proofErr w:type="spellEnd"/>
    </w:p>
    <w:p w14:paraId="78D560D3" w14:textId="3B596BFB" w:rsidR="001F06F1" w:rsidRDefault="00FF56CF" w:rsidP="00FF56CF">
      <w:pPr>
        <w:jc w:val="both"/>
        <w:rPr>
          <w:lang w:val="uk-UA"/>
        </w:rPr>
      </w:pPr>
      <w:r>
        <w:rPr>
          <w:lang w:val="uk-UA"/>
        </w:rPr>
        <w:t xml:space="preserve">Встановленню </w:t>
      </w:r>
      <w:proofErr w:type="spellStart"/>
      <w:r>
        <w:rPr>
          <w:lang w:val="uk-UA"/>
        </w:rPr>
        <w:t>зв’язків</w:t>
      </w:r>
      <w:proofErr w:type="spellEnd"/>
      <w:r>
        <w:rPr>
          <w:lang w:val="uk-UA"/>
        </w:rPr>
        <w:t xml:space="preserve"> між поняттями, розумінню того, як співвідносяться вони між собою</w:t>
      </w:r>
      <w:r w:rsidR="000C7347">
        <w:rPr>
          <w:lang w:val="uk-UA"/>
        </w:rPr>
        <w:t>,</w:t>
      </w:r>
      <w:r w:rsidR="001F06F1" w:rsidRPr="001F06F1">
        <w:rPr>
          <w:lang w:val="uk-UA"/>
        </w:rPr>
        <w:t xml:space="preserve"> </w:t>
      </w:r>
      <w:r>
        <w:rPr>
          <w:lang w:val="uk-UA"/>
        </w:rPr>
        <w:t xml:space="preserve">систематизації знань </w:t>
      </w:r>
      <w:r w:rsidR="00F32C06">
        <w:rPr>
          <w:lang w:val="uk-UA"/>
        </w:rPr>
        <w:t xml:space="preserve">слугують завдання для складання різних </w:t>
      </w:r>
      <w:r w:rsidR="000C7347">
        <w:rPr>
          <w:lang w:val="uk-UA"/>
        </w:rPr>
        <w:t>сх</w:t>
      </w:r>
      <w:r w:rsidR="00F32C06">
        <w:rPr>
          <w:lang w:val="uk-UA"/>
        </w:rPr>
        <w:t>ем, наприклад, в курсі «Загальна географія» 6 клас при вивченні теми «Рівнини суходолу» пропоную учням користуючись текстом параграфа скласти схему класифікації рівнин за висотою.</w:t>
      </w:r>
    </w:p>
    <w:p w14:paraId="4C89C99D" w14:textId="70904F80" w:rsidR="00F32C06" w:rsidRDefault="009357EA" w:rsidP="00FF56CF">
      <w:pPr>
        <w:jc w:val="both"/>
        <w:rPr>
          <w:lang w:val="uk-UA"/>
        </w:rPr>
      </w:pPr>
      <w:r>
        <w:rPr>
          <w:lang w:val="uk-UA"/>
        </w:rPr>
        <w:t>Важливим джерелом географічних знань для учнів є географічна карта. Вона містить насичену інформацію про географічні об’єкти та явища. Вміння правильно вибрати карту для відповіді, виконувати різноманітні навчальні завдання, необхідні для успішного і раціонального засвоєння географічних знань у школі. Необхідним для читання карти будь-якого змісту є прийом «читання умовних знаків карти» він включає в себе такі дії:</w:t>
      </w:r>
    </w:p>
    <w:p w14:paraId="0EE4C09D" w14:textId="743A7C23" w:rsidR="009357EA" w:rsidRDefault="009357EA" w:rsidP="009357EA">
      <w:pPr>
        <w:pStyle w:val="a7"/>
        <w:numPr>
          <w:ilvl w:val="0"/>
          <w:numId w:val="2"/>
        </w:numPr>
        <w:jc w:val="both"/>
        <w:rPr>
          <w:lang w:val="uk-UA"/>
        </w:rPr>
      </w:pPr>
      <w:r>
        <w:rPr>
          <w:lang w:val="uk-UA"/>
        </w:rPr>
        <w:t>Прочитати назву карти, зробити висновок про те, які об’єкти і явища на ній зображені</w:t>
      </w:r>
    </w:p>
    <w:p w14:paraId="61D42C29" w14:textId="767393F0" w:rsidR="009357EA" w:rsidRDefault="009357EA" w:rsidP="009357EA">
      <w:pPr>
        <w:pStyle w:val="a7"/>
        <w:numPr>
          <w:ilvl w:val="0"/>
          <w:numId w:val="2"/>
        </w:numPr>
        <w:jc w:val="both"/>
        <w:rPr>
          <w:lang w:val="uk-UA"/>
        </w:rPr>
      </w:pPr>
      <w:r>
        <w:rPr>
          <w:lang w:val="uk-UA"/>
        </w:rPr>
        <w:t>Вивчивши легенду карти визначити способи зображення на ній об’єктів і явищ. Наприклад «Тектонічна карта України»</w:t>
      </w:r>
    </w:p>
    <w:p w14:paraId="4AFF534D" w14:textId="371B5BCA" w:rsidR="009357EA" w:rsidRDefault="009357EA" w:rsidP="009357EA">
      <w:pPr>
        <w:rPr>
          <w:lang w:val="uk-UA"/>
        </w:rPr>
      </w:pPr>
      <w:r>
        <w:rPr>
          <w:lang w:val="uk-UA"/>
        </w:rPr>
        <w:t>Вміння працювати з картою приводить до помітного росту пізнавальної самостійної діяльності підвищує якість географічних знань, активізує пізнавальну діяльність</w:t>
      </w:r>
      <w:r w:rsidR="00460D5E">
        <w:rPr>
          <w:lang w:val="uk-UA"/>
        </w:rPr>
        <w:t>.</w:t>
      </w:r>
    </w:p>
    <w:p w14:paraId="2F9D2AC7" w14:textId="6B46E11A" w:rsidR="00460D5E" w:rsidRDefault="00460D5E" w:rsidP="009357EA">
      <w:pPr>
        <w:rPr>
          <w:lang w:val="uk-UA"/>
        </w:rPr>
      </w:pPr>
      <w:r>
        <w:rPr>
          <w:lang w:val="uk-UA"/>
        </w:rPr>
        <w:t xml:space="preserve">Характеристиці клімату своєї місцевості незамінну роль повинні відігравати описання погоди за сезонами, складені учнями за особистими спостереженнями. Починаючи з 5 класу учні ведуть спостереження за погодою, використовуючи метеоприлади та інтернет метеостанцію, та </w:t>
      </w:r>
      <w:r>
        <w:rPr>
          <w:lang w:val="uk-UA"/>
        </w:rPr>
        <w:lastRenderedPageBreak/>
        <w:t>оформляючи їх у вигляді календаря погоди. Учні не лише спостерігають за погодою</w:t>
      </w:r>
      <w:r w:rsidR="000C7347">
        <w:rPr>
          <w:lang w:val="uk-UA"/>
        </w:rPr>
        <w:t>,</w:t>
      </w:r>
      <w:r>
        <w:rPr>
          <w:lang w:val="uk-UA"/>
        </w:rPr>
        <w:t xml:space="preserve"> а й складають графіки та діаграми які відображають спостереження за певний період. </w:t>
      </w:r>
    </w:p>
    <w:p w14:paraId="2ABFA079" w14:textId="5C393805" w:rsidR="001F06F1" w:rsidRDefault="00460D5E" w:rsidP="00F31712">
      <w:pPr>
        <w:rPr>
          <w:lang w:val="uk-UA"/>
        </w:rPr>
      </w:pPr>
      <w:r>
        <w:rPr>
          <w:lang w:val="uk-UA"/>
        </w:rPr>
        <w:t xml:space="preserve">Власні спостереження значною </w:t>
      </w:r>
      <w:r w:rsidR="000C7347">
        <w:rPr>
          <w:lang w:val="uk-UA"/>
        </w:rPr>
        <w:t>м</w:t>
      </w:r>
      <w:r>
        <w:rPr>
          <w:lang w:val="uk-UA"/>
        </w:rPr>
        <w:t>ірою сприяють підвищенню пізнавальної активності, підвищують інтерес учнів до предмету географії.</w:t>
      </w:r>
    </w:p>
    <w:p w14:paraId="665C5C20" w14:textId="1A270C42" w:rsidR="00F31712" w:rsidRDefault="00F31712" w:rsidP="00F31712">
      <w:pPr>
        <w:rPr>
          <w:lang w:val="uk-UA"/>
        </w:rPr>
      </w:pPr>
      <w:r>
        <w:rPr>
          <w:lang w:val="uk-UA"/>
        </w:rPr>
        <w:t>Краєзнавчий матеріал – найкраще унаочнення під час вивчення багатьох тем шкільного курсу фізичної географії, завдяки його використанню активізується пізнавальна діяльність учнів, виховується любов до свого краю. Під час роботи на місцевості дуже важливо навчити дітей не просто дивитись</w:t>
      </w:r>
      <w:r w:rsidR="000C7347">
        <w:rPr>
          <w:lang w:val="uk-UA"/>
        </w:rPr>
        <w:t>,</w:t>
      </w:r>
      <w:r>
        <w:rPr>
          <w:lang w:val="uk-UA"/>
        </w:rPr>
        <w:t xml:space="preserve"> а спостерігати, оцінювати, порівнювати. Під час екскурсій на березі річки Уборть можна спостерігати гірські породи, характерні для своєї місцевості, горизонтальне залягання порід, та які види ерозії ґрунту можуть виникати і як вести боротьбу з ними.</w:t>
      </w:r>
    </w:p>
    <w:p w14:paraId="614EF466" w14:textId="3926FBF2" w:rsidR="007C5032" w:rsidRDefault="007C5032" w:rsidP="00F31712">
      <w:pPr>
        <w:rPr>
          <w:lang w:val="uk-UA"/>
        </w:rPr>
      </w:pPr>
      <w:r>
        <w:rPr>
          <w:lang w:val="uk-UA"/>
        </w:rPr>
        <w:t xml:space="preserve">Результативність самостійної роботи багато в чому визначається змістом завдань, тим наскільки вони організовують і направляють розумову роботу по засвоєнню навчального матеріалу, сприяють формуванню загально навчальних пізнавальних вмінь. Навчання не тільки передбачає оволодіння сумою знань, але й оволодіння певними розумовими операціями і логічними прийомами, методами діалектичного мислення. </w:t>
      </w:r>
    </w:p>
    <w:p w14:paraId="6581028A" w14:textId="709ADB7F" w:rsidR="007C5032" w:rsidRPr="007C5032" w:rsidRDefault="007C5032" w:rsidP="007C5032">
      <w:pPr>
        <w:rPr>
          <w:lang w:val="uk-UA"/>
        </w:rPr>
      </w:pPr>
      <w:r>
        <w:rPr>
          <w:lang w:val="uk-UA"/>
        </w:rPr>
        <w:t>Це завдання в наш час набуває особливого значення, так як людський інтелект стає одним з найважливіших факторів суспільства. Ціна повноцінно працюючої думки зараз суттєво зростає, так як безпосередньо визначає теми підвищення продуктивності праці, яка забезпечує модернізацію існуючих технологічних процесів, розробку і втілення нових технологій. Навички розумової діяльності не з’являються самі собою, не розвиваються органічно з готових задатків. Пробудити, розширити, посилити, ускладнити роботу розуму – завдання школи.</w:t>
      </w:r>
    </w:p>
    <w:sectPr w:rsidR="007C5032" w:rsidRPr="007C503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3F0C9" w14:textId="77777777" w:rsidR="00442C7C" w:rsidRDefault="00442C7C" w:rsidP="001F06F1">
      <w:pPr>
        <w:spacing w:after="0" w:line="240" w:lineRule="auto"/>
      </w:pPr>
      <w:r>
        <w:separator/>
      </w:r>
    </w:p>
  </w:endnote>
  <w:endnote w:type="continuationSeparator" w:id="0">
    <w:p w14:paraId="295AD529" w14:textId="77777777" w:rsidR="00442C7C" w:rsidRDefault="00442C7C" w:rsidP="001F0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2052C" w14:textId="77777777" w:rsidR="001F06F1" w:rsidRDefault="001F06F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84D96" w14:textId="77777777" w:rsidR="00442C7C" w:rsidRDefault="00442C7C" w:rsidP="001F06F1">
      <w:pPr>
        <w:spacing w:after="0" w:line="240" w:lineRule="auto"/>
      </w:pPr>
      <w:r>
        <w:separator/>
      </w:r>
    </w:p>
  </w:footnote>
  <w:footnote w:type="continuationSeparator" w:id="0">
    <w:p w14:paraId="74E6C4C5" w14:textId="77777777" w:rsidR="00442C7C" w:rsidRDefault="00442C7C" w:rsidP="001F06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357A1E"/>
    <w:multiLevelType w:val="hybridMultilevel"/>
    <w:tmpl w:val="DFAC6870"/>
    <w:lvl w:ilvl="0" w:tplc="170EE0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E2A77C0"/>
    <w:multiLevelType w:val="hybridMultilevel"/>
    <w:tmpl w:val="9C7CCD90"/>
    <w:lvl w:ilvl="0" w:tplc="9B545C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7A7"/>
    <w:rsid w:val="00013A4C"/>
    <w:rsid w:val="000C7347"/>
    <w:rsid w:val="001F06F1"/>
    <w:rsid w:val="004123CE"/>
    <w:rsid w:val="00420BE9"/>
    <w:rsid w:val="00442C7C"/>
    <w:rsid w:val="00460D5E"/>
    <w:rsid w:val="004D7857"/>
    <w:rsid w:val="005357A7"/>
    <w:rsid w:val="00552D3C"/>
    <w:rsid w:val="00553664"/>
    <w:rsid w:val="005E3ED4"/>
    <w:rsid w:val="006917DA"/>
    <w:rsid w:val="0070524F"/>
    <w:rsid w:val="007C5032"/>
    <w:rsid w:val="008D37B8"/>
    <w:rsid w:val="009149A4"/>
    <w:rsid w:val="009357EA"/>
    <w:rsid w:val="00AC71F1"/>
    <w:rsid w:val="00BA358F"/>
    <w:rsid w:val="00CE58C3"/>
    <w:rsid w:val="00D51991"/>
    <w:rsid w:val="00DE7806"/>
    <w:rsid w:val="00E33624"/>
    <w:rsid w:val="00F31712"/>
    <w:rsid w:val="00F32C06"/>
    <w:rsid w:val="00F6129B"/>
    <w:rsid w:val="00F66F8C"/>
    <w:rsid w:val="00F82F9B"/>
    <w:rsid w:val="00FF5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1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F9B"/>
    <w:pPr>
      <w:tabs>
        <w:tab w:val="left" w:pos="709"/>
        <w:tab w:val="left" w:pos="5670"/>
      </w:tabs>
      <w:spacing w:line="360" w:lineRule="auto"/>
      <w:ind w:firstLine="709"/>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06F1"/>
    <w:pPr>
      <w:tabs>
        <w:tab w:val="clear" w:pos="709"/>
        <w:tab w:val="clear" w:pos="5670"/>
        <w:tab w:val="center" w:pos="4677"/>
        <w:tab w:val="right" w:pos="9355"/>
      </w:tabs>
      <w:spacing w:after="0" w:line="240" w:lineRule="auto"/>
    </w:pPr>
  </w:style>
  <w:style w:type="character" w:customStyle="1" w:styleId="a4">
    <w:name w:val="Верхний колонтитул Знак"/>
    <w:basedOn w:val="a0"/>
    <w:link w:val="a3"/>
    <w:uiPriority w:val="99"/>
    <w:rsid w:val="001F06F1"/>
    <w:rPr>
      <w:rFonts w:ascii="Times New Roman" w:hAnsi="Times New Roman"/>
      <w:sz w:val="28"/>
    </w:rPr>
  </w:style>
  <w:style w:type="paragraph" w:styleId="a5">
    <w:name w:val="footer"/>
    <w:basedOn w:val="a"/>
    <w:link w:val="a6"/>
    <w:uiPriority w:val="99"/>
    <w:unhideWhenUsed/>
    <w:rsid w:val="001F06F1"/>
    <w:pPr>
      <w:tabs>
        <w:tab w:val="clear" w:pos="709"/>
        <w:tab w:val="clear" w:pos="5670"/>
        <w:tab w:val="center" w:pos="4677"/>
        <w:tab w:val="right" w:pos="9355"/>
      </w:tabs>
      <w:spacing w:after="0" w:line="240" w:lineRule="auto"/>
    </w:pPr>
  </w:style>
  <w:style w:type="character" w:customStyle="1" w:styleId="a6">
    <w:name w:val="Нижний колонтитул Знак"/>
    <w:basedOn w:val="a0"/>
    <w:link w:val="a5"/>
    <w:uiPriority w:val="99"/>
    <w:rsid w:val="001F06F1"/>
    <w:rPr>
      <w:rFonts w:ascii="Times New Roman" w:hAnsi="Times New Roman"/>
      <w:sz w:val="28"/>
    </w:rPr>
  </w:style>
  <w:style w:type="paragraph" w:styleId="a7">
    <w:name w:val="List Paragraph"/>
    <w:basedOn w:val="a"/>
    <w:uiPriority w:val="34"/>
    <w:qFormat/>
    <w:rsid w:val="001F06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F9B"/>
    <w:pPr>
      <w:tabs>
        <w:tab w:val="left" w:pos="709"/>
        <w:tab w:val="left" w:pos="5670"/>
      </w:tabs>
      <w:spacing w:line="360" w:lineRule="auto"/>
      <w:ind w:firstLine="709"/>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06F1"/>
    <w:pPr>
      <w:tabs>
        <w:tab w:val="clear" w:pos="709"/>
        <w:tab w:val="clear" w:pos="5670"/>
        <w:tab w:val="center" w:pos="4677"/>
        <w:tab w:val="right" w:pos="9355"/>
      </w:tabs>
      <w:spacing w:after="0" w:line="240" w:lineRule="auto"/>
    </w:pPr>
  </w:style>
  <w:style w:type="character" w:customStyle="1" w:styleId="a4">
    <w:name w:val="Верхний колонтитул Знак"/>
    <w:basedOn w:val="a0"/>
    <w:link w:val="a3"/>
    <w:uiPriority w:val="99"/>
    <w:rsid w:val="001F06F1"/>
    <w:rPr>
      <w:rFonts w:ascii="Times New Roman" w:hAnsi="Times New Roman"/>
      <w:sz w:val="28"/>
    </w:rPr>
  </w:style>
  <w:style w:type="paragraph" w:styleId="a5">
    <w:name w:val="footer"/>
    <w:basedOn w:val="a"/>
    <w:link w:val="a6"/>
    <w:uiPriority w:val="99"/>
    <w:unhideWhenUsed/>
    <w:rsid w:val="001F06F1"/>
    <w:pPr>
      <w:tabs>
        <w:tab w:val="clear" w:pos="709"/>
        <w:tab w:val="clear" w:pos="5670"/>
        <w:tab w:val="center" w:pos="4677"/>
        <w:tab w:val="right" w:pos="9355"/>
      </w:tabs>
      <w:spacing w:after="0" w:line="240" w:lineRule="auto"/>
    </w:pPr>
  </w:style>
  <w:style w:type="character" w:customStyle="1" w:styleId="a6">
    <w:name w:val="Нижний колонтитул Знак"/>
    <w:basedOn w:val="a0"/>
    <w:link w:val="a5"/>
    <w:uiPriority w:val="99"/>
    <w:rsid w:val="001F06F1"/>
    <w:rPr>
      <w:rFonts w:ascii="Times New Roman" w:hAnsi="Times New Roman"/>
      <w:sz w:val="28"/>
    </w:rPr>
  </w:style>
  <w:style w:type="paragraph" w:styleId="a7">
    <w:name w:val="List Paragraph"/>
    <w:basedOn w:val="a"/>
    <w:uiPriority w:val="34"/>
    <w:qFormat/>
    <w:rsid w:val="001F06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5</Pages>
  <Words>5736</Words>
  <Characters>3270</Characters>
  <Application>Microsoft Office Word</Application>
  <DocSecurity>0</DocSecurity>
  <Lines>27</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VladEm</dc:creator>
  <cp:keywords/>
  <dc:description/>
  <cp:lastModifiedBy>ljudaomelchenko_23@outlook.com</cp:lastModifiedBy>
  <cp:revision>14</cp:revision>
  <dcterms:created xsi:type="dcterms:W3CDTF">2021-07-04T10:39:00Z</dcterms:created>
  <dcterms:modified xsi:type="dcterms:W3CDTF">2021-07-07T14:48:00Z</dcterms:modified>
</cp:coreProperties>
</file>