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980" w:rsidRDefault="00E37830" w:rsidP="0003335E">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Конспект</w:t>
      </w:r>
      <w:r w:rsidR="001F2C47">
        <w:rPr>
          <w:rFonts w:ascii="Times New Roman" w:hAnsi="Times New Roman" w:cs="Times New Roman"/>
          <w:b/>
          <w:sz w:val="28"/>
          <w:szCs w:val="28"/>
          <w:lang w:val="uk-UA"/>
        </w:rPr>
        <w:t xml:space="preserve"> уроку для </w:t>
      </w:r>
      <w:r w:rsidR="00DE0545" w:rsidRPr="007C6E55">
        <w:rPr>
          <w:rFonts w:ascii="Times New Roman" w:hAnsi="Times New Roman" w:cs="Times New Roman"/>
          <w:b/>
          <w:sz w:val="28"/>
          <w:szCs w:val="28"/>
          <w:lang w:val="uk-UA"/>
        </w:rPr>
        <w:t>8 клас</w:t>
      </w:r>
      <w:r w:rsidR="001F2C47">
        <w:rPr>
          <w:rFonts w:ascii="Times New Roman" w:hAnsi="Times New Roman" w:cs="Times New Roman"/>
          <w:b/>
          <w:sz w:val="28"/>
          <w:szCs w:val="28"/>
          <w:lang w:val="uk-UA"/>
        </w:rPr>
        <w:t>у з  історії</w:t>
      </w:r>
      <w:r w:rsidR="003B2845" w:rsidRPr="007C6E55">
        <w:rPr>
          <w:rFonts w:ascii="Times New Roman" w:hAnsi="Times New Roman" w:cs="Times New Roman"/>
          <w:b/>
          <w:sz w:val="28"/>
          <w:szCs w:val="28"/>
          <w:lang w:val="uk-UA"/>
        </w:rPr>
        <w:t xml:space="preserve"> України </w:t>
      </w:r>
    </w:p>
    <w:p w:rsidR="001F2C47" w:rsidRDefault="001F2C47" w:rsidP="001F2C47">
      <w:pPr>
        <w:spacing w:after="0"/>
        <w:jc w:val="right"/>
        <w:rPr>
          <w:rFonts w:ascii="Times New Roman" w:hAnsi="Times New Roman" w:cs="Times New Roman"/>
          <w:sz w:val="28"/>
          <w:szCs w:val="28"/>
          <w:lang w:val="uk-UA"/>
        </w:rPr>
      </w:pPr>
      <w:r w:rsidRPr="001F2C47">
        <w:rPr>
          <w:rFonts w:ascii="Times New Roman" w:hAnsi="Times New Roman" w:cs="Times New Roman"/>
          <w:sz w:val="28"/>
          <w:szCs w:val="28"/>
          <w:lang w:val="uk-UA"/>
        </w:rPr>
        <w:t xml:space="preserve"> Лучко Наталія Володимирівна, </w:t>
      </w:r>
    </w:p>
    <w:p w:rsidR="001F2C47" w:rsidRDefault="001F2C47" w:rsidP="001F2C47">
      <w:pPr>
        <w:spacing w:after="0"/>
        <w:jc w:val="right"/>
        <w:rPr>
          <w:rFonts w:ascii="Times New Roman" w:hAnsi="Times New Roman" w:cs="Times New Roman"/>
          <w:sz w:val="28"/>
          <w:szCs w:val="28"/>
          <w:lang w:val="uk-UA"/>
        </w:rPr>
      </w:pPr>
      <w:r w:rsidRPr="001F2C47">
        <w:rPr>
          <w:rFonts w:ascii="Times New Roman" w:hAnsi="Times New Roman" w:cs="Times New Roman"/>
          <w:sz w:val="28"/>
          <w:szCs w:val="28"/>
          <w:lang w:val="uk-UA"/>
        </w:rPr>
        <w:t xml:space="preserve">вчитель історії </w:t>
      </w:r>
    </w:p>
    <w:p w:rsidR="001F2C47" w:rsidRDefault="001F2C47" w:rsidP="001F2C47">
      <w:pPr>
        <w:spacing w:after="0"/>
        <w:jc w:val="right"/>
        <w:rPr>
          <w:rFonts w:ascii="Times New Roman" w:hAnsi="Times New Roman" w:cs="Times New Roman"/>
          <w:sz w:val="28"/>
          <w:szCs w:val="28"/>
          <w:lang w:val="uk-UA"/>
        </w:rPr>
      </w:pPr>
      <w:r w:rsidRPr="001F2C47">
        <w:rPr>
          <w:rFonts w:ascii="Times New Roman" w:hAnsi="Times New Roman" w:cs="Times New Roman"/>
          <w:sz w:val="28"/>
          <w:szCs w:val="28"/>
          <w:lang w:val="uk-UA"/>
        </w:rPr>
        <w:t>Первомайської загальноосвітньої школи І-ІІІ ст.. №16</w:t>
      </w:r>
    </w:p>
    <w:p w:rsidR="001F2C47" w:rsidRDefault="001F2C47" w:rsidP="001F2C47">
      <w:pPr>
        <w:spacing w:after="0"/>
        <w:jc w:val="right"/>
        <w:rPr>
          <w:rFonts w:ascii="Times New Roman" w:hAnsi="Times New Roman" w:cs="Times New Roman"/>
          <w:sz w:val="28"/>
          <w:szCs w:val="28"/>
          <w:lang w:val="uk-UA"/>
        </w:rPr>
      </w:pPr>
      <w:r w:rsidRPr="001F2C47">
        <w:rPr>
          <w:rFonts w:ascii="Times New Roman" w:hAnsi="Times New Roman" w:cs="Times New Roman"/>
          <w:sz w:val="28"/>
          <w:szCs w:val="28"/>
          <w:lang w:val="uk-UA"/>
        </w:rPr>
        <w:t xml:space="preserve"> ім. Героя Радянського Союзу Я.М.Лобова </w:t>
      </w:r>
    </w:p>
    <w:p w:rsidR="001F2C47" w:rsidRDefault="001F2C47" w:rsidP="001F2C47">
      <w:pPr>
        <w:spacing w:after="0"/>
        <w:jc w:val="right"/>
        <w:rPr>
          <w:rFonts w:ascii="Times New Roman" w:hAnsi="Times New Roman" w:cs="Times New Roman"/>
          <w:sz w:val="28"/>
          <w:szCs w:val="28"/>
          <w:lang w:val="uk-UA"/>
        </w:rPr>
      </w:pPr>
      <w:r w:rsidRPr="001F2C47">
        <w:rPr>
          <w:rFonts w:ascii="Times New Roman" w:hAnsi="Times New Roman" w:cs="Times New Roman"/>
          <w:sz w:val="28"/>
          <w:szCs w:val="28"/>
          <w:lang w:val="uk-UA"/>
        </w:rPr>
        <w:t>Первомайської міської ради Миколаївської області</w:t>
      </w:r>
    </w:p>
    <w:p w:rsidR="001F2C47" w:rsidRDefault="001F2C47" w:rsidP="001F2C47">
      <w:pPr>
        <w:spacing w:after="0"/>
        <w:jc w:val="right"/>
        <w:rPr>
          <w:rFonts w:ascii="Times New Roman" w:hAnsi="Times New Roman" w:cs="Times New Roman"/>
          <w:sz w:val="28"/>
          <w:szCs w:val="28"/>
          <w:lang w:val="uk-UA"/>
        </w:rPr>
      </w:pPr>
    </w:p>
    <w:p w:rsidR="001F2C47" w:rsidRPr="001F2C47" w:rsidRDefault="001F2C47" w:rsidP="001F2C47">
      <w:pPr>
        <w:spacing w:after="0"/>
        <w:jc w:val="right"/>
        <w:rPr>
          <w:rFonts w:ascii="Times New Roman" w:hAnsi="Times New Roman" w:cs="Times New Roman"/>
          <w:sz w:val="28"/>
          <w:szCs w:val="28"/>
          <w:lang w:val="uk-UA"/>
        </w:rPr>
      </w:pPr>
    </w:p>
    <w:p w:rsidR="00DE0545" w:rsidRPr="007C6E55" w:rsidRDefault="00DE0545" w:rsidP="00C2191F">
      <w:pPr>
        <w:spacing w:after="0"/>
        <w:rPr>
          <w:rFonts w:ascii="Times New Roman" w:hAnsi="Times New Roman" w:cs="Times New Roman"/>
          <w:color w:val="FF0000"/>
          <w:sz w:val="28"/>
          <w:szCs w:val="28"/>
          <w:lang w:val="uk-UA"/>
        </w:rPr>
      </w:pPr>
      <w:r w:rsidRPr="007C6E55">
        <w:rPr>
          <w:rFonts w:ascii="Times New Roman" w:hAnsi="Times New Roman" w:cs="Times New Roman"/>
          <w:b/>
          <w:sz w:val="28"/>
          <w:szCs w:val="28"/>
          <w:lang w:val="uk-UA"/>
        </w:rPr>
        <w:t>Тема:</w:t>
      </w:r>
      <w:r w:rsidRPr="007C6E55">
        <w:rPr>
          <w:rFonts w:ascii="Times New Roman" w:hAnsi="Times New Roman" w:cs="Times New Roman"/>
          <w:sz w:val="28"/>
          <w:szCs w:val="28"/>
          <w:lang w:val="uk-UA"/>
        </w:rPr>
        <w:t xml:space="preserve"> </w:t>
      </w:r>
      <w:r w:rsidR="00520006" w:rsidRPr="007C6E55">
        <w:rPr>
          <w:rFonts w:ascii="Times New Roman" w:hAnsi="Times New Roman" w:cs="Times New Roman"/>
          <w:color w:val="FF0000"/>
          <w:sz w:val="28"/>
          <w:szCs w:val="28"/>
          <w:lang w:val="uk-UA"/>
        </w:rPr>
        <w:t xml:space="preserve">Козацька </w:t>
      </w:r>
      <w:r w:rsidRPr="007C6E55">
        <w:rPr>
          <w:rFonts w:ascii="Times New Roman" w:hAnsi="Times New Roman" w:cs="Times New Roman"/>
          <w:color w:val="FF0000"/>
          <w:sz w:val="28"/>
          <w:szCs w:val="28"/>
          <w:lang w:val="uk-UA"/>
        </w:rPr>
        <w:t>Україна після Полтавської</w:t>
      </w:r>
      <w:r w:rsidR="0092477A" w:rsidRPr="007C6E55">
        <w:rPr>
          <w:rFonts w:ascii="Times New Roman" w:hAnsi="Times New Roman" w:cs="Times New Roman"/>
          <w:color w:val="FF0000"/>
          <w:sz w:val="28"/>
          <w:szCs w:val="28"/>
          <w:lang w:val="uk-UA"/>
        </w:rPr>
        <w:t xml:space="preserve"> битви. </w:t>
      </w:r>
    </w:p>
    <w:p w:rsidR="00CC04AC" w:rsidRPr="007C6E55" w:rsidRDefault="00CC04AC" w:rsidP="00606854">
      <w:pPr>
        <w:spacing w:after="0"/>
        <w:jc w:val="both"/>
        <w:rPr>
          <w:rFonts w:ascii="Times New Roman" w:hAnsi="Times New Roman" w:cs="Times New Roman"/>
          <w:sz w:val="28"/>
          <w:szCs w:val="28"/>
          <w:lang w:val="uk-UA"/>
        </w:rPr>
      </w:pPr>
      <w:r w:rsidRPr="007C6E55">
        <w:rPr>
          <w:rFonts w:ascii="Times New Roman" w:hAnsi="Times New Roman" w:cs="Times New Roman"/>
          <w:b/>
          <w:sz w:val="28"/>
          <w:szCs w:val="28"/>
          <w:lang w:val="uk-UA"/>
        </w:rPr>
        <w:t>Мета:</w:t>
      </w:r>
      <w:r w:rsidRPr="007C6E55">
        <w:rPr>
          <w:rFonts w:ascii="Times New Roman" w:hAnsi="Times New Roman" w:cs="Times New Roman"/>
          <w:color w:val="FF0000"/>
          <w:sz w:val="28"/>
          <w:szCs w:val="28"/>
          <w:lang w:val="uk-UA"/>
        </w:rPr>
        <w:t xml:space="preserve"> </w:t>
      </w:r>
      <w:r w:rsidRPr="007C6E55">
        <w:rPr>
          <w:rFonts w:ascii="Times New Roman" w:hAnsi="Times New Roman" w:cs="Times New Roman"/>
          <w:sz w:val="28"/>
          <w:szCs w:val="28"/>
          <w:lang w:val="uk-UA"/>
        </w:rPr>
        <w:t>ознайомити учнів із становищем України після Полтавської битви; охарактеризувати заходи царського уряду, які гальмували розвиток економіки й культури Гетьманщини;</w:t>
      </w:r>
      <w:r w:rsidR="003B2845" w:rsidRPr="007C6E55">
        <w:rPr>
          <w:rFonts w:ascii="Times New Roman" w:hAnsi="Times New Roman" w:cs="Times New Roman"/>
          <w:sz w:val="28"/>
          <w:szCs w:val="28"/>
          <w:lang w:val="uk-UA"/>
        </w:rPr>
        <w:t xml:space="preserve"> розкрити значення діяльності гетьмана в еміграції П.Орлика;</w:t>
      </w:r>
      <w:r w:rsidRPr="007C6E55">
        <w:rPr>
          <w:rFonts w:ascii="Times New Roman" w:hAnsi="Times New Roman" w:cs="Times New Roman"/>
          <w:sz w:val="28"/>
          <w:szCs w:val="28"/>
          <w:lang w:val="uk-UA"/>
        </w:rPr>
        <w:t xml:space="preserve"> продовжувати навчати учнів вмінню виділяти головне в тексті;</w:t>
      </w:r>
      <w:r w:rsidR="003B2845" w:rsidRPr="007C6E55">
        <w:rPr>
          <w:rFonts w:ascii="Times New Roman" w:hAnsi="Times New Roman" w:cs="Times New Roman"/>
          <w:sz w:val="28"/>
          <w:szCs w:val="28"/>
          <w:lang w:val="uk-UA"/>
        </w:rPr>
        <w:t xml:space="preserve"> розвивати логічне історичне мислення; виховувати інтерес до вивчення історії своєї держави.</w:t>
      </w:r>
    </w:p>
    <w:p w:rsidR="00FE229C" w:rsidRPr="007C6E55" w:rsidRDefault="0089288A" w:rsidP="00C2191F">
      <w:pPr>
        <w:spacing w:after="0"/>
        <w:rPr>
          <w:rFonts w:ascii="Times New Roman" w:hAnsi="Times New Roman" w:cs="Times New Roman"/>
          <w:b/>
          <w:sz w:val="28"/>
          <w:szCs w:val="28"/>
          <w:lang w:val="uk-UA"/>
        </w:rPr>
      </w:pPr>
      <w:r w:rsidRPr="007C6E55">
        <w:rPr>
          <w:rFonts w:ascii="Times New Roman" w:hAnsi="Times New Roman" w:cs="Times New Roman"/>
          <w:b/>
          <w:sz w:val="28"/>
          <w:szCs w:val="28"/>
          <w:lang w:val="uk-UA"/>
        </w:rPr>
        <w:t>Очікувані результати:</w:t>
      </w:r>
    </w:p>
    <w:p w:rsidR="0019286C" w:rsidRDefault="00606854" w:rsidP="00606854">
      <w:pPr>
        <w:pStyle w:val="a3"/>
        <w:numPr>
          <w:ilvl w:val="0"/>
          <w:numId w:val="4"/>
        </w:numPr>
        <w:spacing w:after="0"/>
        <w:rPr>
          <w:rFonts w:ascii="Times New Roman" w:hAnsi="Times New Roman" w:cs="Times New Roman"/>
          <w:sz w:val="28"/>
          <w:szCs w:val="28"/>
          <w:lang w:val="uk-UA"/>
        </w:rPr>
      </w:pPr>
      <w:r w:rsidRPr="00606854">
        <w:rPr>
          <w:rFonts w:ascii="Times New Roman" w:hAnsi="Times New Roman" w:cs="Times New Roman"/>
          <w:sz w:val="28"/>
          <w:szCs w:val="28"/>
          <w:lang w:val="uk-UA"/>
        </w:rPr>
        <w:t xml:space="preserve"> </w:t>
      </w:r>
      <w:r>
        <w:rPr>
          <w:rFonts w:ascii="Times New Roman" w:hAnsi="Times New Roman" w:cs="Times New Roman"/>
          <w:sz w:val="28"/>
          <w:szCs w:val="28"/>
          <w:lang w:val="uk-UA"/>
        </w:rPr>
        <w:t>вміють аналізувати</w:t>
      </w:r>
      <w:r w:rsidRPr="00606854">
        <w:rPr>
          <w:rFonts w:ascii="Times New Roman" w:hAnsi="Times New Roman" w:cs="Times New Roman"/>
          <w:sz w:val="28"/>
          <w:szCs w:val="28"/>
          <w:lang w:val="uk-UA"/>
        </w:rPr>
        <w:t xml:space="preserve"> </w:t>
      </w:r>
      <w:r>
        <w:rPr>
          <w:rFonts w:ascii="Times New Roman" w:hAnsi="Times New Roman" w:cs="Times New Roman"/>
          <w:sz w:val="28"/>
          <w:szCs w:val="28"/>
          <w:lang w:val="uk-UA"/>
        </w:rPr>
        <w:t>заходи царського уряду щодо розвитку економіки та культури;</w:t>
      </w:r>
    </w:p>
    <w:p w:rsidR="00606854" w:rsidRDefault="00606854" w:rsidP="00606854">
      <w:pPr>
        <w:pStyle w:val="a3"/>
        <w:numPr>
          <w:ilvl w:val="0"/>
          <w:numId w:val="4"/>
        </w:numPr>
        <w:spacing w:after="0"/>
        <w:rPr>
          <w:rFonts w:ascii="Times New Roman" w:hAnsi="Times New Roman" w:cs="Times New Roman"/>
          <w:sz w:val="28"/>
          <w:szCs w:val="28"/>
          <w:lang w:val="uk-UA"/>
        </w:rPr>
      </w:pPr>
      <w:r>
        <w:rPr>
          <w:rFonts w:ascii="Times New Roman" w:hAnsi="Times New Roman" w:cs="Times New Roman"/>
          <w:sz w:val="28"/>
          <w:szCs w:val="28"/>
          <w:lang w:val="uk-UA"/>
        </w:rPr>
        <w:t>вміють давати оцінку діяльності гетьмана П.Орлика;</w:t>
      </w:r>
    </w:p>
    <w:p w:rsidR="0019286C" w:rsidRPr="00197AEA" w:rsidRDefault="00197AEA" w:rsidP="00C2191F">
      <w:pPr>
        <w:pStyle w:val="a3"/>
        <w:numPr>
          <w:ilvl w:val="0"/>
          <w:numId w:val="4"/>
        </w:numPr>
        <w:spacing w:after="0"/>
        <w:rPr>
          <w:rFonts w:ascii="Times New Roman" w:hAnsi="Times New Roman" w:cs="Times New Roman"/>
          <w:sz w:val="28"/>
          <w:szCs w:val="28"/>
          <w:lang w:val="uk-UA"/>
        </w:rPr>
      </w:pPr>
      <w:r>
        <w:rPr>
          <w:rFonts w:ascii="Times New Roman" w:hAnsi="Times New Roman" w:cs="Times New Roman"/>
          <w:sz w:val="28"/>
          <w:szCs w:val="28"/>
          <w:lang w:val="uk-UA"/>
        </w:rPr>
        <w:t>вміють працювати з текстом підручника.</w:t>
      </w:r>
    </w:p>
    <w:p w:rsidR="0089288A" w:rsidRPr="007C6E55" w:rsidRDefault="0089288A" w:rsidP="00C2191F">
      <w:pPr>
        <w:spacing w:after="0"/>
        <w:rPr>
          <w:rFonts w:ascii="Times New Roman" w:hAnsi="Times New Roman" w:cs="Times New Roman"/>
          <w:sz w:val="28"/>
          <w:szCs w:val="28"/>
          <w:lang w:val="uk-UA"/>
        </w:rPr>
      </w:pPr>
      <w:r w:rsidRPr="007C6E55">
        <w:rPr>
          <w:rFonts w:ascii="Times New Roman" w:hAnsi="Times New Roman" w:cs="Times New Roman"/>
          <w:b/>
          <w:sz w:val="28"/>
          <w:szCs w:val="28"/>
          <w:lang w:val="uk-UA"/>
        </w:rPr>
        <w:t>Тип уроку</w:t>
      </w:r>
      <w:r w:rsidRPr="007C6E55">
        <w:rPr>
          <w:rFonts w:ascii="Times New Roman" w:hAnsi="Times New Roman" w:cs="Times New Roman"/>
          <w:sz w:val="28"/>
          <w:szCs w:val="28"/>
          <w:lang w:val="uk-UA"/>
        </w:rPr>
        <w:t>:</w:t>
      </w:r>
      <w:r w:rsidR="005E738E" w:rsidRPr="007C6E55">
        <w:rPr>
          <w:rFonts w:ascii="Times New Roman" w:hAnsi="Times New Roman" w:cs="Times New Roman"/>
          <w:sz w:val="28"/>
          <w:szCs w:val="28"/>
          <w:lang w:val="uk-UA"/>
        </w:rPr>
        <w:t xml:space="preserve"> комбінований</w:t>
      </w:r>
    </w:p>
    <w:p w:rsidR="0089288A" w:rsidRPr="007C6E55" w:rsidRDefault="0089288A" w:rsidP="00C2191F">
      <w:pPr>
        <w:spacing w:after="0"/>
        <w:rPr>
          <w:rFonts w:ascii="Times New Roman" w:hAnsi="Times New Roman" w:cs="Times New Roman"/>
          <w:sz w:val="28"/>
          <w:szCs w:val="28"/>
          <w:lang w:val="uk-UA"/>
        </w:rPr>
      </w:pPr>
      <w:r w:rsidRPr="007C6E55">
        <w:rPr>
          <w:rFonts w:ascii="Times New Roman" w:hAnsi="Times New Roman" w:cs="Times New Roman"/>
          <w:b/>
          <w:sz w:val="28"/>
          <w:szCs w:val="28"/>
          <w:lang w:val="uk-UA"/>
        </w:rPr>
        <w:t>Обладнання</w:t>
      </w:r>
      <w:r w:rsidRPr="007C6E55">
        <w:rPr>
          <w:rFonts w:ascii="Times New Roman" w:hAnsi="Times New Roman" w:cs="Times New Roman"/>
          <w:sz w:val="28"/>
          <w:szCs w:val="28"/>
          <w:lang w:val="uk-UA"/>
        </w:rPr>
        <w:t>:</w:t>
      </w:r>
      <w:r w:rsidR="005E738E" w:rsidRPr="007C6E55">
        <w:rPr>
          <w:rFonts w:ascii="Times New Roman" w:hAnsi="Times New Roman" w:cs="Times New Roman"/>
          <w:sz w:val="28"/>
          <w:szCs w:val="28"/>
          <w:lang w:val="uk-UA"/>
        </w:rPr>
        <w:t xml:space="preserve"> </w:t>
      </w:r>
      <w:proofErr w:type="spellStart"/>
      <w:r w:rsidR="005E738E" w:rsidRPr="007C6E55">
        <w:rPr>
          <w:rFonts w:ascii="Times New Roman" w:hAnsi="Times New Roman" w:cs="Times New Roman"/>
          <w:sz w:val="28"/>
          <w:szCs w:val="28"/>
          <w:lang w:val="uk-UA"/>
        </w:rPr>
        <w:t>роздатковий</w:t>
      </w:r>
      <w:proofErr w:type="spellEnd"/>
      <w:r w:rsidR="005E738E" w:rsidRPr="007C6E55">
        <w:rPr>
          <w:rFonts w:ascii="Times New Roman" w:hAnsi="Times New Roman" w:cs="Times New Roman"/>
          <w:sz w:val="28"/>
          <w:szCs w:val="28"/>
          <w:lang w:val="uk-UA"/>
        </w:rPr>
        <w:t xml:space="preserve"> матеріал, карта «Національно-визвольна війна під проводом Б.Хмельницького»,  контурна карта «Політична автономія України др..пол.17 ст. – 1783 рік», презентація до уроку</w:t>
      </w:r>
      <w:r w:rsidR="00772C76">
        <w:rPr>
          <w:rFonts w:ascii="Times New Roman" w:hAnsi="Times New Roman" w:cs="Times New Roman"/>
          <w:sz w:val="28"/>
          <w:szCs w:val="28"/>
          <w:lang w:val="uk-UA"/>
        </w:rPr>
        <w:t>.</w:t>
      </w:r>
    </w:p>
    <w:p w:rsidR="0089288A" w:rsidRPr="007C6E55" w:rsidRDefault="0089288A" w:rsidP="00C2191F">
      <w:pPr>
        <w:spacing w:after="0"/>
        <w:rPr>
          <w:rFonts w:ascii="Times New Roman" w:hAnsi="Times New Roman" w:cs="Times New Roman"/>
          <w:sz w:val="28"/>
          <w:szCs w:val="28"/>
          <w:lang w:val="uk-UA"/>
        </w:rPr>
      </w:pPr>
      <w:r w:rsidRPr="007C6E55">
        <w:rPr>
          <w:rFonts w:ascii="Times New Roman" w:hAnsi="Times New Roman" w:cs="Times New Roman"/>
          <w:b/>
          <w:sz w:val="28"/>
          <w:szCs w:val="28"/>
          <w:lang w:val="uk-UA"/>
        </w:rPr>
        <w:t>Основні поняття</w:t>
      </w:r>
      <w:r w:rsidRPr="007C6E55">
        <w:rPr>
          <w:rFonts w:ascii="Times New Roman" w:hAnsi="Times New Roman" w:cs="Times New Roman"/>
          <w:sz w:val="28"/>
          <w:szCs w:val="28"/>
          <w:lang w:val="uk-UA"/>
        </w:rPr>
        <w:t xml:space="preserve">: синод, </w:t>
      </w:r>
      <w:proofErr w:type="spellStart"/>
      <w:r w:rsidRPr="007C6E55">
        <w:rPr>
          <w:rFonts w:ascii="Times New Roman" w:hAnsi="Times New Roman" w:cs="Times New Roman"/>
          <w:sz w:val="28"/>
          <w:szCs w:val="28"/>
          <w:lang w:val="uk-UA"/>
        </w:rPr>
        <w:t>спудея</w:t>
      </w:r>
      <w:proofErr w:type="spellEnd"/>
      <w:r w:rsidRPr="007C6E55">
        <w:rPr>
          <w:rFonts w:ascii="Times New Roman" w:hAnsi="Times New Roman" w:cs="Times New Roman"/>
          <w:sz w:val="28"/>
          <w:szCs w:val="28"/>
          <w:lang w:val="uk-UA"/>
        </w:rPr>
        <w:t>, «лихі гроші», колонія</w:t>
      </w:r>
    </w:p>
    <w:p w:rsidR="00A5317B" w:rsidRPr="007C6E55" w:rsidRDefault="00A5317B" w:rsidP="00C2191F">
      <w:pPr>
        <w:spacing w:after="0"/>
        <w:rPr>
          <w:rFonts w:ascii="Times New Roman" w:hAnsi="Times New Roman" w:cs="Times New Roman"/>
          <w:sz w:val="28"/>
          <w:szCs w:val="28"/>
          <w:lang w:val="uk-UA"/>
        </w:rPr>
      </w:pPr>
    </w:p>
    <w:p w:rsidR="00A5317B" w:rsidRPr="007C6E55" w:rsidRDefault="00A5317B" w:rsidP="00C2191F">
      <w:pPr>
        <w:spacing w:after="0"/>
        <w:rPr>
          <w:rFonts w:ascii="Times New Roman" w:hAnsi="Times New Roman" w:cs="Times New Roman"/>
          <w:b/>
          <w:sz w:val="28"/>
          <w:szCs w:val="28"/>
          <w:lang w:val="uk-UA"/>
        </w:rPr>
      </w:pPr>
      <w:r w:rsidRPr="007C6E55">
        <w:rPr>
          <w:rFonts w:ascii="Times New Roman" w:hAnsi="Times New Roman" w:cs="Times New Roman"/>
          <w:b/>
          <w:sz w:val="28"/>
          <w:szCs w:val="28"/>
          <w:lang w:val="uk-UA"/>
        </w:rPr>
        <w:t>Перебіг уроку</w:t>
      </w:r>
    </w:p>
    <w:p w:rsidR="00A5317B" w:rsidRPr="007C6E55" w:rsidRDefault="00A5317B" w:rsidP="00C2191F">
      <w:pPr>
        <w:spacing w:after="0"/>
        <w:rPr>
          <w:rFonts w:ascii="Times New Roman" w:hAnsi="Times New Roman" w:cs="Times New Roman"/>
          <w:b/>
          <w:sz w:val="28"/>
          <w:szCs w:val="28"/>
          <w:lang w:val="uk-UA"/>
        </w:rPr>
      </w:pPr>
      <w:r w:rsidRPr="007C6E55">
        <w:rPr>
          <w:rFonts w:ascii="Times New Roman" w:hAnsi="Times New Roman" w:cs="Times New Roman"/>
          <w:b/>
          <w:sz w:val="28"/>
          <w:szCs w:val="28"/>
          <w:lang w:val="uk-UA"/>
        </w:rPr>
        <w:t>І. Настановно-мотиваційний етап:</w:t>
      </w:r>
    </w:p>
    <w:p w:rsidR="00A5317B" w:rsidRPr="007C6E55" w:rsidRDefault="00A5317B"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xml:space="preserve">-  </w:t>
      </w:r>
      <w:r w:rsidRPr="00EF7FB6">
        <w:rPr>
          <w:rFonts w:ascii="Times New Roman" w:hAnsi="Times New Roman" w:cs="Times New Roman"/>
          <w:b/>
          <w:i/>
          <w:sz w:val="28"/>
          <w:szCs w:val="28"/>
          <w:lang w:val="uk-UA"/>
        </w:rPr>
        <w:t>організація співпраці вчителя та учнів</w:t>
      </w:r>
      <w:r w:rsidR="0019286C" w:rsidRPr="007C6E55">
        <w:rPr>
          <w:rFonts w:ascii="Times New Roman" w:hAnsi="Times New Roman" w:cs="Times New Roman"/>
          <w:sz w:val="28"/>
          <w:szCs w:val="28"/>
          <w:lang w:val="uk-UA"/>
        </w:rPr>
        <w:t xml:space="preserve"> – перевірено готовність учнів до уроку та їхня наявність;</w:t>
      </w:r>
    </w:p>
    <w:p w:rsidR="00A5317B" w:rsidRPr="00AA47D2" w:rsidRDefault="00A5317B" w:rsidP="00A5317B">
      <w:pPr>
        <w:pStyle w:val="a3"/>
        <w:numPr>
          <w:ilvl w:val="0"/>
          <w:numId w:val="3"/>
        </w:numPr>
        <w:spacing w:after="0"/>
        <w:rPr>
          <w:rFonts w:ascii="Times New Roman" w:hAnsi="Times New Roman" w:cs="Times New Roman"/>
          <w:b/>
          <w:i/>
          <w:sz w:val="28"/>
          <w:szCs w:val="28"/>
          <w:lang w:val="uk-UA"/>
        </w:rPr>
      </w:pPr>
      <w:r w:rsidRPr="007C6E55">
        <w:rPr>
          <w:rFonts w:ascii="Times New Roman" w:hAnsi="Times New Roman" w:cs="Times New Roman"/>
          <w:sz w:val="28"/>
          <w:szCs w:val="28"/>
          <w:lang w:val="uk-UA"/>
        </w:rPr>
        <w:t>актуалізація опорних знань</w:t>
      </w:r>
      <w:r w:rsidR="00522415">
        <w:rPr>
          <w:rFonts w:ascii="Times New Roman" w:hAnsi="Times New Roman" w:cs="Times New Roman"/>
          <w:sz w:val="28"/>
          <w:szCs w:val="28"/>
          <w:lang w:val="uk-UA"/>
        </w:rPr>
        <w:t xml:space="preserve">: </w:t>
      </w:r>
      <w:r w:rsidR="00522415" w:rsidRPr="00AA47D2">
        <w:rPr>
          <w:rFonts w:ascii="Times New Roman" w:hAnsi="Times New Roman" w:cs="Times New Roman"/>
          <w:b/>
          <w:i/>
          <w:sz w:val="28"/>
          <w:szCs w:val="28"/>
          <w:lang w:val="uk-UA"/>
        </w:rPr>
        <w:t>на окремих листах учні дають відповіді на запитання історичного диктанту.</w:t>
      </w:r>
    </w:p>
    <w:p w:rsidR="00AA47D2" w:rsidRPr="00AA47D2" w:rsidRDefault="00AA47D2" w:rsidP="00776A9A">
      <w:pPr>
        <w:pStyle w:val="a3"/>
        <w:spacing w:after="0"/>
        <w:rPr>
          <w:rFonts w:ascii="Times New Roman" w:hAnsi="Times New Roman" w:cs="Times New Roman"/>
          <w:b/>
          <w:i/>
          <w:sz w:val="28"/>
          <w:szCs w:val="28"/>
          <w:lang w:val="uk-UA"/>
        </w:rPr>
      </w:pPr>
      <w:r w:rsidRPr="00AA47D2">
        <w:rPr>
          <w:rFonts w:ascii="Times New Roman" w:hAnsi="Times New Roman" w:cs="Times New Roman"/>
          <w:b/>
          <w:i/>
          <w:sz w:val="28"/>
          <w:szCs w:val="28"/>
          <w:lang w:val="uk-UA"/>
        </w:rPr>
        <w:t xml:space="preserve">Кожне запитання оцінюється </w:t>
      </w:r>
      <w:r w:rsidR="00522415" w:rsidRPr="00AA47D2">
        <w:rPr>
          <w:rFonts w:ascii="Times New Roman" w:hAnsi="Times New Roman" w:cs="Times New Roman"/>
          <w:b/>
          <w:i/>
          <w:sz w:val="28"/>
          <w:szCs w:val="28"/>
          <w:lang w:val="uk-UA"/>
        </w:rPr>
        <w:t>по 1 б.</w:t>
      </w:r>
    </w:p>
    <w:p w:rsidR="00776A9A" w:rsidRPr="00AA47D2" w:rsidRDefault="00AA47D2" w:rsidP="00776A9A">
      <w:pPr>
        <w:pStyle w:val="a3"/>
        <w:spacing w:after="0"/>
        <w:rPr>
          <w:rFonts w:ascii="Times New Roman" w:hAnsi="Times New Roman" w:cs="Times New Roman"/>
          <w:b/>
          <w:i/>
          <w:sz w:val="28"/>
          <w:szCs w:val="28"/>
          <w:lang w:val="uk-UA"/>
        </w:rPr>
      </w:pPr>
      <w:r w:rsidRPr="00AA47D2">
        <w:rPr>
          <w:rFonts w:ascii="Times New Roman" w:hAnsi="Times New Roman" w:cs="Times New Roman"/>
          <w:b/>
          <w:i/>
          <w:sz w:val="28"/>
          <w:szCs w:val="28"/>
          <w:lang w:val="uk-UA"/>
        </w:rPr>
        <w:t xml:space="preserve"> Історичний диктант (запитання на повторення).</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1.</w:t>
      </w:r>
      <w:r w:rsidR="00007F2D">
        <w:rPr>
          <w:rFonts w:ascii="Times New Roman" w:hAnsi="Times New Roman" w:cs="Times New Roman"/>
          <w:sz w:val="28"/>
          <w:szCs w:val="28"/>
          <w:lang w:val="uk-UA"/>
        </w:rPr>
        <w:t xml:space="preserve"> В якому році відбулася Полтавська битва? (27.06.1709 р.)</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2.</w:t>
      </w:r>
      <w:r w:rsidR="002B6F95">
        <w:rPr>
          <w:rFonts w:ascii="Times New Roman" w:hAnsi="Times New Roman" w:cs="Times New Roman"/>
          <w:sz w:val="28"/>
          <w:szCs w:val="28"/>
          <w:lang w:val="uk-UA"/>
        </w:rPr>
        <w:t xml:space="preserve"> Кого було обрано гетьманом 25.07.1687 р.? (Івана Мазепу)</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3.</w:t>
      </w:r>
      <w:r w:rsidR="00A52BF3">
        <w:rPr>
          <w:rFonts w:ascii="Times New Roman" w:hAnsi="Times New Roman" w:cs="Times New Roman"/>
          <w:sz w:val="28"/>
          <w:szCs w:val="28"/>
          <w:lang w:val="uk-UA"/>
        </w:rPr>
        <w:t xml:space="preserve">Назвіть основні воєнні дії </w:t>
      </w:r>
      <w:r w:rsidR="00522415">
        <w:rPr>
          <w:rFonts w:ascii="Times New Roman" w:hAnsi="Times New Roman" w:cs="Times New Roman"/>
          <w:sz w:val="28"/>
          <w:szCs w:val="28"/>
          <w:lang w:val="uk-UA"/>
        </w:rPr>
        <w:t>1648 р. (битви на Жовтих Водах, Пилявцями і під Корсунем, облога українським військом Львова та Замостя)</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4.</w:t>
      </w:r>
      <w:r w:rsidR="005F1CE6">
        <w:rPr>
          <w:rFonts w:ascii="Times New Roman" w:hAnsi="Times New Roman" w:cs="Times New Roman"/>
          <w:sz w:val="28"/>
          <w:szCs w:val="28"/>
          <w:lang w:val="uk-UA"/>
        </w:rPr>
        <w:t xml:space="preserve"> Назвіть роки Північної війни Росії проти Швеції. (1700-1721 рр.)</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5.</w:t>
      </w:r>
      <w:r w:rsidR="00EA6E54">
        <w:rPr>
          <w:rFonts w:ascii="Times New Roman" w:hAnsi="Times New Roman" w:cs="Times New Roman"/>
          <w:sz w:val="28"/>
          <w:szCs w:val="28"/>
          <w:lang w:val="uk-UA"/>
        </w:rPr>
        <w:t xml:space="preserve"> Яка подія відбулася 14.05.1709 р.? (Січ було захоплено московітами)</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6.</w:t>
      </w:r>
      <w:r w:rsidR="00652B0F">
        <w:rPr>
          <w:rFonts w:ascii="Times New Roman" w:hAnsi="Times New Roman" w:cs="Times New Roman"/>
          <w:sz w:val="28"/>
          <w:szCs w:val="28"/>
          <w:lang w:val="uk-UA"/>
        </w:rPr>
        <w:t xml:space="preserve"> В якому містечку було укладено союзницький договір між Україною та Швецією? (у містечку Гірках на </w:t>
      </w:r>
      <w:proofErr w:type="spellStart"/>
      <w:r w:rsidR="00652B0F">
        <w:rPr>
          <w:rFonts w:ascii="Times New Roman" w:hAnsi="Times New Roman" w:cs="Times New Roman"/>
          <w:sz w:val="28"/>
          <w:szCs w:val="28"/>
          <w:lang w:val="uk-UA"/>
        </w:rPr>
        <w:t>Сіверщині</w:t>
      </w:r>
      <w:proofErr w:type="spellEnd"/>
      <w:r w:rsidR="00652B0F">
        <w:rPr>
          <w:rFonts w:ascii="Times New Roman" w:hAnsi="Times New Roman" w:cs="Times New Roman"/>
          <w:sz w:val="28"/>
          <w:szCs w:val="28"/>
          <w:lang w:val="uk-UA"/>
        </w:rPr>
        <w:t>)</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7.</w:t>
      </w:r>
      <w:r w:rsidR="006E53D5">
        <w:rPr>
          <w:rFonts w:ascii="Times New Roman" w:hAnsi="Times New Roman" w:cs="Times New Roman"/>
          <w:sz w:val="28"/>
          <w:szCs w:val="28"/>
          <w:lang w:val="uk-UA"/>
        </w:rPr>
        <w:t xml:space="preserve"> Яка війна розпочалася 1700 р.? (російсько-шведська або Північна війна)</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8.</w:t>
      </w:r>
      <w:r w:rsidR="00407ED4">
        <w:rPr>
          <w:rFonts w:ascii="Times New Roman" w:hAnsi="Times New Roman" w:cs="Times New Roman"/>
          <w:sz w:val="28"/>
          <w:szCs w:val="28"/>
          <w:lang w:val="uk-UA"/>
        </w:rPr>
        <w:t xml:space="preserve"> З ким вів таємні переговори І.Мазепа у 1706 р.? (</w:t>
      </w:r>
      <w:r w:rsidR="00227B86">
        <w:rPr>
          <w:rFonts w:ascii="Times New Roman" w:hAnsi="Times New Roman" w:cs="Times New Roman"/>
          <w:sz w:val="28"/>
          <w:szCs w:val="28"/>
          <w:lang w:val="uk-UA"/>
        </w:rPr>
        <w:t xml:space="preserve">з </w:t>
      </w:r>
      <w:r w:rsidR="00407ED4">
        <w:rPr>
          <w:rFonts w:ascii="Times New Roman" w:hAnsi="Times New Roman" w:cs="Times New Roman"/>
          <w:sz w:val="28"/>
          <w:szCs w:val="28"/>
          <w:lang w:val="uk-UA"/>
        </w:rPr>
        <w:t>шведським королем Карлом ХІІ)</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9.</w:t>
      </w:r>
      <w:r w:rsidR="00250D68">
        <w:rPr>
          <w:rFonts w:ascii="Times New Roman" w:hAnsi="Times New Roman" w:cs="Times New Roman"/>
          <w:sz w:val="28"/>
          <w:szCs w:val="28"/>
          <w:lang w:val="uk-UA"/>
        </w:rPr>
        <w:t xml:space="preserve"> Чому в 1676 р. припинила існування Правобережна Гетьманщина? (зречення гетьманства П.Дорошенком).</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10.</w:t>
      </w:r>
      <w:r w:rsidR="00801ADE">
        <w:rPr>
          <w:rFonts w:ascii="Times New Roman" w:hAnsi="Times New Roman" w:cs="Times New Roman"/>
          <w:sz w:val="28"/>
          <w:szCs w:val="28"/>
          <w:lang w:val="uk-UA"/>
        </w:rPr>
        <w:t xml:space="preserve"> Як завершилося повстання Івана Мазепи? (поразкою і втечею до турецького кордону)</w:t>
      </w:r>
    </w:p>
    <w:p w:rsidR="00776A9A"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11.</w:t>
      </w:r>
      <w:r w:rsidR="004D0B8F">
        <w:rPr>
          <w:rFonts w:ascii="Times New Roman" w:hAnsi="Times New Roman" w:cs="Times New Roman"/>
          <w:sz w:val="28"/>
          <w:szCs w:val="28"/>
          <w:lang w:val="uk-UA"/>
        </w:rPr>
        <w:t xml:space="preserve"> Чи вдалося об’єднати за гетьмана І.Мазепи Правобережну та Лівобережну Україну ? (Так: від 1704 р. до подій 1708-1709 рр.)</w:t>
      </w:r>
    </w:p>
    <w:p w:rsidR="00776A9A" w:rsidRPr="007C6E55" w:rsidRDefault="00776A9A" w:rsidP="00776A9A">
      <w:pPr>
        <w:pStyle w:val="a3"/>
        <w:spacing w:after="0"/>
        <w:rPr>
          <w:rFonts w:ascii="Times New Roman" w:hAnsi="Times New Roman" w:cs="Times New Roman"/>
          <w:sz w:val="28"/>
          <w:szCs w:val="28"/>
          <w:lang w:val="uk-UA"/>
        </w:rPr>
      </w:pPr>
      <w:r>
        <w:rPr>
          <w:rFonts w:ascii="Times New Roman" w:hAnsi="Times New Roman" w:cs="Times New Roman"/>
          <w:sz w:val="28"/>
          <w:szCs w:val="28"/>
          <w:lang w:val="uk-UA"/>
        </w:rPr>
        <w:t>12.</w:t>
      </w:r>
      <w:r w:rsidR="00434A08">
        <w:rPr>
          <w:rFonts w:ascii="Times New Roman" w:hAnsi="Times New Roman" w:cs="Times New Roman"/>
          <w:sz w:val="28"/>
          <w:szCs w:val="28"/>
          <w:lang w:val="uk-UA"/>
        </w:rPr>
        <w:t xml:space="preserve"> Назвіть роки Національно-визвольної війни українського народу. (1648 -1657 рр.)</w:t>
      </w:r>
    </w:p>
    <w:p w:rsidR="00A5317B" w:rsidRPr="007C6E55" w:rsidRDefault="00A5317B" w:rsidP="00A5317B">
      <w:pPr>
        <w:spacing w:after="0"/>
        <w:rPr>
          <w:rFonts w:ascii="Times New Roman" w:hAnsi="Times New Roman" w:cs="Times New Roman"/>
          <w:sz w:val="28"/>
          <w:szCs w:val="28"/>
          <w:lang w:val="uk-UA"/>
        </w:rPr>
      </w:pPr>
    </w:p>
    <w:p w:rsidR="00A5317B" w:rsidRPr="00EF7FB6" w:rsidRDefault="00A5317B" w:rsidP="00A5317B">
      <w:pPr>
        <w:pStyle w:val="a3"/>
        <w:numPr>
          <w:ilvl w:val="0"/>
          <w:numId w:val="3"/>
        </w:numPr>
        <w:spacing w:after="0"/>
        <w:rPr>
          <w:rFonts w:ascii="Times New Roman" w:hAnsi="Times New Roman" w:cs="Times New Roman"/>
          <w:b/>
          <w:i/>
          <w:sz w:val="28"/>
          <w:szCs w:val="28"/>
          <w:lang w:val="uk-UA"/>
        </w:rPr>
      </w:pPr>
      <w:r w:rsidRPr="00EF7FB6">
        <w:rPr>
          <w:rFonts w:ascii="Times New Roman" w:hAnsi="Times New Roman" w:cs="Times New Roman"/>
          <w:b/>
          <w:i/>
          <w:sz w:val="28"/>
          <w:szCs w:val="28"/>
          <w:lang w:val="uk-UA"/>
        </w:rPr>
        <w:t>умотивування навчальної діяльності</w:t>
      </w:r>
    </w:p>
    <w:p w:rsidR="00264284" w:rsidRPr="00264284" w:rsidRDefault="00264284" w:rsidP="00264284">
      <w:pPr>
        <w:pStyle w:val="a5"/>
        <w:shd w:val="clear" w:color="auto" w:fill="FFFFFF"/>
        <w:spacing w:before="120" w:beforeAutospacing="0" w:after="120" w:afterAutospacing="0" w:line="336" w:lineRule="atLeast"/>
        <w:ind w:left="720"/>
        <w:rPr>
          <w:color w:val="222222"/>
          <w:sz w:val="28"/>
          <w:szCs w:val="28"/>
          <w:lang w:val="uk-UA"/>
        </w:rPr>
      </w:pPr>
      <w:r w:rsidRPr="00264284">
        <w:rPr>
          <w:color w:val="222222"/>
          <w:sz w:val="28"/>
          <w:szCs w:val="28"/>
          <w:lang w:val="uk-UA"/>
        </w:rPr>
        <w:t xml:space="preserve">    Кожного уроку ми знайомимося з діяльністю видатних особистостей України. Сьогоднішній урок не виключення. </w:t>
      </w:r>
    </w:p>
    <w:p w:rsidR="00D72EE9" w:rsidRPr="00264284" w:rsidRDefault="00264284" w:rsidP="00264284">
      <w:pPr>
        <w:pStyle w:val="a5"/>
        <w:shd w:val="clear" w:color="auto" w:fill="FFFFFF"/>
        <w:spacing w:before="120" w:beforeAutospacing="0" w:after="120" w:afterAutospacing="0" w:line="336" w:lineRule="atLeast"/>
        <w:ind w:left="720"/>
        <w:jc w:val="both"/>
        <w:rPr>
          <w:i/>
          <w:color w:val="222222"/>
          <w:sz w:val="28"/>
          <w:szCs w:val="28"/>
          <w:lang w:val="uk-UA"/>
        </w:rPr>
      </w:pPr>
      <w:r w:rsidRPr="00264284">
        <w:rPr>
          <w:i/>
          <w:color w:val="222222"/>
          <w:sz w:val="28"/>
          <w:szCs w:val="28"/>
          <w:lang w:val="uk-UA"/>
        </w:rPr>
        <w:t xml:space="preserve">  </w:t>
      </w:r>
      <w:r w:rsidR="00D72EE9" w:rsidRPr="00264284">
        <w:rPr>
          <w:i/>
          <w:color w:val="222222"/>
          <w:sz w:val="28"/>
          <w:szCs w:val="28"/>
        </w:rPr>
        <w:t xml:space="preserve">На </w:t>
      </w:r>
      <w:proofErr w:type="spellStart"/>
      <w:r w:rsidR="00D72EE9" w:rsidRPr="00264284">
        <w:rPr>
          <w:i/>
          <w:color w:val="222222"/>
          <w:sz w:val="28"/>
          <w:szCs w:val="28"/>
        </w:rPr>
        <w:t>його</w:t>
      </w:r>
      <w:proofErr w:type="spellEnd"/>
      <w:r w:rsidR="00D72EE9" w:rsidRPr="00264284">
        <w:rPr>
          <w:i/>
          <w:color w:val="222222"/>
          <w:sz w:val="28"/>
          <w:szCs w:val="28"/>
        </w:rPr>
        <w:t xml:space="preserve"> честь назвали</w:t>
      </w:r>
      <w:r w:rsidR="00D72EE9" w:rsidRPr="00264284">
        <w:rPr>
          <w:rStyle w:val="apple-converted-space"/>
          <w:i/>
          <w:color w:val="222222"/>
          <w:sz w:val="28"/>
          <w:szCs w:val="28"/>
        </w:rPr>
        <w:t> </w:t>
      </w:r>
      <w:proofErr w:type="spellStart"/>
      <w:r w:rsidR="0098397A" w:rsidRPr="00264284">
        <w:rPr>
          <w:i/>
          <w:color w:val="222222"/>
          <w:sz w:val="28"/>
          <w:szCs w:val="28"/>
        </w:rPr>
        <w:fldChar w:fldCharType="begin"/>
      </w:r>
      <w:r w:rsidR="00D72EE9" w:rsidRPr="00264284">
        <w:rPr>
          <w:i/>
          <w:color w:val="222222"/>
          <w:sz w:val="28"/>
          <w:szCs w:val="28"/>
        </w:rPr>
        <w:instrText xml:space="preserve"> HYPERLINK "https://uk.wikipedia.org/wiki/%D0%92%D1%83%D0%BB%D0%B8%D1%86%D1%8F_%D0%9F%D0%B8%D0%BB%D0%B8%D0%BF%D0%B0_%D0%9E%D1%80%D0%BB%D0%B8%D0%BA%D0%B0_(%D0%9A%D0%B8%D1%97%D0%B2)" \o "Вулиця Пилипа Орлика (Київ)" </w:instrText>
      </w:r>
      <w:r w:rsidR="0098397A" w:rsidRPr="00264284">
        <w:rPr>
          <w:i/>
          <w:color w:val="222222"/>
          <w:sz w:val="28"/>
          <w:szCs w:val="28"/>
        </w:rPr>
        <w:fldChar w:fldCharType="separate"/>
      </w:r>
      <w:r w:rsidR="00D72EE9" w:rsidRPr="00264284">
        <w:rPr>
          <w:rStyle w:val="a6"/>
          <w:i/>
          <w:color w:val="0B0080"/>
          <w:sz w:val="28"/>
          <w:szCs w:val="28"/>
        </w:rPr>
        <w:t>вулицю</w:t>
      </w:r>
      <w:proofErr w:type="spellEnd"/>
      <w:r w:rsidR="0098397A" w:rsidRPr="00264284">
        <w:rPr>
          <w:i/>
          <w:color w:val="222222"/>
          <w:sz w:val="28"/>
          <w:szCs w:val="28"/>
        </w:rPr>
        <w:fldChar w:fldCharType="end"/>
      </w:r>
      <w:r w:rsidR="00D72EE9" w:rsidRPr="00264284">
        <w:rPr>
          <w:rStyle w:val="apple-converted-space"/>
          <w:i/>
          <w:color w:val="222222"/>
          <w:sz w:val="28"/>
          <w:szCs w:val="28"/>
        </w:rPr>
        <w:t> </w:t>
      </w:r>
      <w:r w:rsidR="00D72EE9" w:rsidRPr="00264284">
        <w:rPr>
          <w:i/>
          <w:color w:val="222222"/>
          <w:sz w:val="28"/>
          <w:szCs w:val="28"/>
        </w:rPr>
        <w:t>на</w:t>
      </w:r>
      <w:r w:rsidR="00D72EE9" w:rsidRPr="00264284">
        <w:rPr>
          <w:rStyle w:val="apple-converted-space"/>
          <w:i/>
          <w:color w:val="222222"/>
          <w:sz w:val="28"/>
          <w:szCs w:val="28"/>
        </w:rPr>
        <w:t> </w:t>
      </w:r>
      <w:hyperlink r:id="rId6" w:tooltip="Липки (Київ)" w:history="1">
        <w:r w:rsidR="00D72EE9" w:rsidRPr="00264284">
          <w:rPr>
            <w:rStyle w:val="a6"/>
            <w:i/>
            <w:color w:val="0B0080"/>
            <w:sz w:val="28"/>
            <w:szCs w:val="28"/>
          </w:rPr>
          <w:t>Липках</w:t>
        </w:r>
      </w:hyperlink>
      <w:r w:rsidR="00D72EE9" w:rsidRPr="00264284">
        <w:rPr>
          <w:i/>
          <w:color w:val="222222"/>
          <w:sz w:val="28"/>
          <w:szCs w:val="28"/>
        </w:rPr>
        <w:t xml:space="preserve">, у </w:t>
      </w:r>
      <w:proofErr w:type="spellStart"/>
      <w:r w:rsidR="00D72EE9" w:rsidRPr="00264284">
        <w:rPr>
          <w:i/>
          <w:color w:val="222222"/>
          <w:sz w:val="28"/>
          <w:szCs w:val="28"/>
        </w:rPr>
        <w:t>привілейованому</w:t>
      </w:r>
      <w:proofErr w:type="spellEnd"/>
      <w:r w:rsidR="00D72EE9" w:rsidRPr="00264284">
        <w:rPr>
          <w:i/>
          <w:color w:val="222222"/>
          <w:sz w:val="28"/>
          <w:szCs w:val="28"/>
        </w:rPr>
        <w:t xml:space="preserve"> </w:t>
      </w:r>
      <w:proofErr w:type="spellStart"/>
      <w:r w:rsidR="00D72EE9" w:rsidRPr="00264284">
        <w:rPr>
          <w:i/>
          <w:color w:val="222222"/>
          <w:sz w:val="28"/>
          <w:szCs w:val="28"/>
        </w:rPr>
        <w:t>районі</w:t>
      </w:r>
      <w:proofErr w:type="spellEnd"/>
      <w:r w:rsidR="00D72EE9" w:rsidRPr="00264284">
        <w:rPr>
          <w:i/>
          <w:color w:val="222222"/>
          <w:sz w:val="28"/>
          <w:szCs w:val="28"/>
        </w:rPr>
        <w:t xml:space="preserve"> </w:t>
      </w:r>
      <w:proofErr w:type="spellStart"/>
      <w:r w:rsidR="00D72EE9" w:rsidRPr="00264284">
        <w:rPr>
          <w:i/>
          <w:color w:val="222222"/>
          <w:sz w:val="28"/>
          <w:szCs w:val="28"/>
        </w:rPr>
        <w:t>центральної</w:t>
      </w:r>
      <w:proofErr w:type="spellEnd"/>
      <w:r w:rsidR="00D72EE9" w:rsidRPr="00264284">
        <w:rPr>
          <w:i/>
          <w:color w:val="222222"/>
          <w:sz w:val="28"/>
          <w:szCs w:val="28"/>
        </w:rPr>
        <w:t xml:space="preserve"> </w:t>
      </w:r>
      <w:proofErr w:type="spellStart"/>
      <w:r w:rsidR="00D72EE9" w:rsidRPr="00264284">
        <w:rPr>
          <w:i/>
          <w:color w:val="222222"/>
          <w:sz w:val="28"/>
          <w:szCs w:val="28"/>
        </w:rPr>
        <w:t>частини</w:t>
      </w:r>
      <w:proofErr w:type="spellEnd"/>
      <w:r w:rsidR="00D72EE9" w:rsidRPr="00264284">
        <w:rPr>
          <w:rStyle w:val="apple-converted-space"/>
          <w:i/>
          <w:color w:val="222222"/>
          <w:sz w:val="28"/>
          <w:szCs w:val="28"/>
        </w:rPr>
        <w:t> </w:t>
      </w:r>
      <w:proofErr w:type="spellStart"/>
      <w:r w:rsidR="0098397A" w:rsidRPr="00264284">
        <w:rPr>
          <w:i/>
          <w:color w:val="222222"/>
          <w:sz w:val="28"/>
          <w:szCs w:val="28"/>
        </w:rPr>
        <w:fldChar w:fldCharType="begin"/>
      </w:r>
      <w:r w:rsidR="00D72EE9" w:rsidRPr="00264284">
        <w:rPr>
          <w:i/>
          <w:color w:val="222222"/>
          <w:sz w:val="28"/>
          <w:szCs w:val="28"/>
        </w:rPr>
        <w:instrText xml:space="preserve"> HYPERLINK "https://uk.wikipedia.org/wiki/%D0%9A%D0%B8%D1%97%D0%B2" \o "Київ" </w:instrText>
      </w:r>
      <w:r w:rsidR="0098397A" w:rsidRPr="00264284">
        <w:rPr>
          <w:i/>
          <w:color w:val="222222"/>
          <w:sz w:val="28"/>
          <w:szCs w:val="28"/>
        </w:rPr>
        <w:fldChar w:fldCharType="separate"/>
      </w:r>
      <w:r w:rsidR="00D72EE9" w:rsidRPr="00264284">
        <w:rPr>
          <w:rStyle w:val="a6"/>
          <w:i/>
          <w:color w:val="0B0080"/>
          <w:sz w:val="28"/>
          <w:szCs w:val="28"/>
        </w:rPr>
        <w:t>Києва</w:t>
      </w:r>
      <w:proofErr w:type="spellEnd"/>
      <w:r w:rsidR="0098397A" w:rsidRPr="00264284">
        <w:rPr>
          <w:i/>
          <w:color w:val="222222"/>
          <w:sz w:val="28"/>
          <w:szCs w:val="28"/>
        </w:rPr>
        <w:fldChar w:fldCharType="end"/>
      </w:r>
      <w:r w:rsidR="00D72EE9" w:rsidRPr="00264284">
        <w:rPr>
          <w:i/>
          <w:color w:val="222222"/>
          <w:sz w:val="28"/>
          <w:szCs w:val="28"/>
        </w:rPr>
        <w:t xml:space="preserve">, на </w:t>
      </w:r>
      <w:proofErr w:type="spellStart"/>
      <w:r w:rsidR="00D72EE9" w:rsidRPr="00264284">
        <w:rPr>
          <w:i/>
          <w:color w:val="222222"/>
          <w:sz w:val="28"/>
          <w:szCs w:val="28"/>
        </w:rPr>
        <w:t>якій</w:t>
      </w:r>
      <w:proofErr w:type="spellEnd"/>
      <w:r w:rsidR="00D72EE9" w:rsidRPr="00264284">
        <w:rPr>
          <w:i/>
          <w:color w:val="222222"/>
          <w:sz w:val="28"/>
          <w:szCs w:val="28"/>
        </w:rPr>
        <w:t xml:space="preserve"> </w:t>
      </w:r>
      <w:proofErr w:type="spellStart"/>
      <w:r w:rsidR="00D72EE9" w:rsidRPr="00264284">
        <w:rPr>
          <w:i/>
          <w:color w:val="222222"/>
          <w:sz w:val="28"/>
          <w:szCs w:val="28"/>
        </w:rPr>
        <w:t>знаходиться</w:t>
      </w:r>
      <w:proofErr w:type="spellEnd"/>
      <w:r w:rsidR="00D72EE9" w:rsidRPr="00264284">
        <w:rPr>
          <w:rStyle w:val="apple-converted-space"/>
          <w:i/>
          <w:color w:val="222222"/>
          <w:sz w:val="28"/>
          <w:szCs w:val="28"/>
        </w:rPr>
        <w:t> </w:t>
      </w:r>
      <w:proofErr w:type="spellStart"/>
      <w:r w:rsidR="0098397A" w:rsidRPr="00264284">
        <w:rPr>
          <w:i/>
          <w:color w:val="222222"/>
          <w:sz w:val="28"/>
          <w:szCs w:val="28"/>
        </w:rPr>
        <w:fldChar w:fldCharType="begin"/>
      </w:r>
      <w:r w:rsidR="00D72EE9" w:rsidRPr="00264284">
        <w:rPr>
          <w:i/>
          <w:color w:val="222222"/>
          <w:sz w:val="28"/>
          <w:szCs w:val="28"/>
        </w:rPr>
        <w:instrText xml:space="preserve"> HYPERLINK "https://uk.wikipedia.org/wiki/%D0%92%D0%B5%D1%80%D1%85%D0%BE%D0%B2%D0%BD%D0%B8%D0%B9_%D0%A1%D1%83%D0%B4_%D0%A3%D0%BA%D1%80%D0%B0%D1%97%D0%BD%D0%B8" \o "Верховний Суд України" </w:instrText>
      </w:r>
      <w:r w:rsidR="0098397A" w:rsidRPr="00264284">
        <w:rPr>
          <w:i/>
          <w:color w:val="222222"/>
          <w:sz w:val="28"/>
          <w:szCs w:val="28"/>
        </w:rPr>
        <w:fldChar w:fldCharType="separate"/>
      </w:r>
      <w:r w:rsidR="00D72EE9" w:rsidRPr="00264284">
        <w:rPr>
          <w:rStyle w:val="a6"/>
          <w:i/>
          <w:color w:val="0B0080"/>
          <w:sz w:val="28"/>
          <w:szCs w:val="28"/>
        </w:rPr>
        <w:t>Верховний</w:t>
      </w:r>
      <w:proofErr w:type="spellEnd"/>
      <w:r w:rsidR="00D72EE9" w:rsidRPr="00264284">
        <w:rPr>
          <w:rStyle w:val="a6"/>
          <w:i/>
          <w:color w:val="0B0080"/>
          <w:sz w:val="28"/>
          <w:szCs w:val="28"/>
        </w:rPr>
        <w:t xml:space="preserve"> Суд </w:t>
      </w:r>
      <w:proofErr w:type="spellStart"/>
      <w:r w:rsidR="00D72EE9" w:rsidRPr="00264284">
        <w:rPr>
          <w:rStyle w:val="a6"/>
          <w:i/>
          <w:color w:val="0B0080"/>
          <w:sz w:val="28"/>
          <w:szCs w:val="28"/>
        </w:rPr>
        <w:t>України</w:t>
      </w:r>
      <w:proofErr w:type="spellEnd"/>
      <w:r w:rsidR="0098397A" w:rsidRPr="00264284">
        <w:rPr>
          <w:i/>
          <w:color w:val="222222"/>
          <w:sz w:val="28"/>
          <w:szCs w:val="28"/>
        </w:rPr>
        <w:fldChar w:fldCharType="end"/>
      </w:r>
      <w:r w:rsidR="00D72EE9" w:rsidRPr="00264284">
        <w:rPr>
          <w:i/>
          <w:color w:val="222222"/>
          <w:sz w:val="28"/>
          <w:szCs w:val="28"/>
        </w:rPr>
        <w:t xml:space="preserve">. У </w:t>
      </w:r>
      <w:proofErr w:type="spellStart"/>
      <w:r w:rsidR="00D72EE9" w:rsidRPr="00264284">
        <w:rPr>
          <w:i/>
          <w:color w:val="222222"/>
          <w:sz w:val="28"/>
          <w:szCs w:val="28"/>
        </w:rPr>
        <w:t>шведському</w:t>
      </w:r>
      <w:proofErr w:type="spellEnd"/>
      <w:r w:rsidR="00D72EE9" w:rsidRPr="00264284">
        <w:rPr>
          <w:i/>
          <w:color w:val="222222"/>
          <w:sz w:val="28"/>
          <w:szCs w:val="28"/>
        </w:rPr>
        <w:t xml:space="preserve"> </w:t>
      </w:r>
      <w:proofErr w:type="spellStart"/>
      <w:r w:rsidR="00D72EE9" w:rsidRPr="00264284">
        <w:rPr>
          <w:i/>
          <w:color w:val="222222"/>
          <w:sz w:val="28"/>
          <w:szCs w:val="28"/>
        </w:rPr>
        <w:t>мі</w:t>
      </w:r>
      <w:proofErr w:type="gramStart"/>
      <w:r w:rsidR="00D72EE9" w:rsidRPr="00264284">
        <w:rPr>
          <w:i/>
          <w:color w:val="222222"/>
          <w:sz w:val="28"/>
          <w:szCs w:val="28"/>
        </w:rPr>
        <w:t>ст</w:t>
      </w:r>
      <w:proofErr w:type="gramEnd"/>
      <w:r w:rsidR="00D72EE9" w:rsidRPr="00264284">
        <w:rPr>
          <w:i/>
          <w:color w:val="222222"/>
          <w:sz w:val="28"/>
          <w:szCs w:val="28"/>
        </w:rPr>
        <w:t>і</w:t>
      </w:r>
      <w:proofErr w:type="spellEnd"/>
      <w:r w:rsidR="00D72EE9" w:rsidRPr="00264284">
        <w:rPr>
          <w:rStyle w:val="apple-converted-space"/>
          <w:i/>
          <w:color w:val="222222"/>
          <w:sz w:val="28"/>
          <w:szCs w:val="28"/>
        </w:rPr>
        <w:t> </w:t>
      </w:r>
      <w:proofErr w:type="spellStart"/>
      <w:r w:rsidR="0098397A">
        <w:fldChar w:fldCharType="begin"/>
      </w:r>
      <w:r w:rsidR="0098397A">
        <w:instrText>HYPERLINK "https://uk.wikipedia.org/wiki/%D0%9A%D1%80%D1%96%D1%81%D1%82%D1%96%D0%B0%D0%BD%D1%81%D1%82%D0%B0%D0%B4" \o "Крістіанстад"</w:instrText>
      </w:r>
      <w:r w:rsidR="0098397A">
        <w:fldChar w:fldCharType="separate"/>
      </w:r>
      <w:r w:rsidR="00D72EE9" w:rsidRPr="00264284">
        <w:rPr>
          <w:rStyle w:val="a6"/>
          <w:i/>
          <w:color w:val="0B0080"/>
          <w:sz w:val="28"/>
          <w:szCs w:val="28"/>
        </w:rPr>
        <w:t>Крістіанстад</w:t>
      </w:r>
      <w:proofErr w:type="spellEnd"/>
      <w:r w:rsidR="0098397A">
        <w:fldChar w:fldCharType="end"/>
      </w:r>
      <w:r w:rsidR="00D72EE9" w:rsidRPr="00264284">
        <w:rPr>
          <w:rStyle w:val="apple-converted-space"/>
          <w:i/>
          <w:color w:val="222222"/>
          <w:sz w:val="28"/>
          <w:szCs w:val="28"/>
        </w:rPr>
        <w:t> </w:t>
      </w:r>
      <w:r w:rsidR="00D72EE9" w:rsidRPr="00264284">
        <w:rPr>
          <w:i/>
          <w:color w:val="222222"/>
          <w:sz w:val="28"/>
          <w:szCs w:val="28"/>
        </w:rPr>
        <w:t xml:space="preserve">на </w:t>
      </w:r>
      <w:proofErr w:type="spellStart"/>
      <w:r w:rsidRPr="00264284">
        <w:rPr>
          <w:i/>
          <w:color w:val="222222"/>
          <w:sz w:val="28"/>
          <w:szCs w:val="28"/>
        </w:rPr>
        <w:t>будинку</w:t>
      </w:r>
      <w:proofErr w:type="spellEnd"/>
      <w:r w:rsidRPr="00264284">
        <w:rPr>
          <w:i/>
          <w:color w:val="222222"/>
          <w:sz w:val="28"/>
          <w:szCs w:val="28"/>
        </w:rPr>
        <w:t>, де</w:t>
      </w:r>
      <w:r w:rsidRPr="00264284">
        <w:rPr>
          <w:i/>
          <w:color w:val="222222"/>
          <w:sz w:val="28"/>
          <w:szCs w:val="28"/>
          <w:lang w:val="uk-UA"/>
        </w:rPr>
        <w:t xml:space="preserve"> він</w:t>
      </w:r>
      <w:r w:rsidRPr="00264284">
        <w:rPr>
          <w:i/>
          <w:color w:val="222222"/>
          <w:sz w:val="28"/>
          <w:szCs w:val="28"/>
        </w:rPr>
        <w:t xml:space="preserve"> прожив</w:t>
      </w:r>
      <w:proofErr w:type="spellStart"/>
      <w:r w:rsidRPr="00264284">
        <w:rPr>
          <w:i/>
          <w:color w:val="222222"/>
          <w:sz w:val="28"/>
          <w:szCs w:val="28"/>
          <w:lang w:val="uk-UA"/>
        </w:rPr>
        <w:t>ав</w:t>
      </w:r>
      <w:proofErr w:type="spellEnd"/>
      <w:r w:rsidR="00D72EE9" w:rsidRPr="00264284">
        <w:rPr>
          <w:i/>
          <w:color w:val="222222"/>
          <w:sz w:val="28"/>
          <w:szCs w:val="28"/>
        </w:rPr>
        <w:t xml:space="preserve">, </w:t>
      </w:r>
      <w:proofErr w:type="spellStart"/>
      <w:r w:rsidR="00D72EE9" w:rsidRPr="00264284">
        <w:rPr>
          <w:i/>
          <w:color w:val="222222"/>
          <w:sz w:val="28"/>
          <w:szCs w:val="28"/>
        </w:rPr>
        <w:t>встанов</w:t>
      </w:r>
      <w:r w:rsidRPr="00264284">
        <w:rPr>
          <w:i/>
          <w:color w:val="222222"/>
          <w:sz w:val="28"/>
          <w:szCs w:val="28"/>
        </w:rPr>
        <w:t>или</w:t>
      </w:r>
      <w:proofErr w:type="spellEnd"/>
      <w:r w:rsidRPr="00264284">
        <w:rPr>
          <w:i/>
          <w:color w:val="222222"/>
          <w:sz w:val="28"/>
          <w:szCs w:val="28"/>
        </w:rPr>
        <w:t xml:space="preserve"> </w:t>
      </w:r>
      <w:proofErr w:type="spellStart"/>
      <w:r w:rsidRPr="00264284">
        <w:rPr>
          <w:i/>
          <w:color w:val="222222"/>
          <w:sz w:val="28"/>
          <w:szCs w:val="28"/>
        </w:rPr>
        <w:t>пам'ятну</w:t>
      </w:r>
      <w:proofErr w:type="spellEnd"/>
      <w:r w:rsidRPr="00264284">
        <w:rPr>
          <w:i/>
          <w:color w:val="222222"/>
          <w:sz w:val="28"/>
          <w:szCs w:val="28"/>
        </w:rPr>
        <w:t xml:space="preserve"> </w:t>
      </w:r>
      <w:proofErr w:type="spellStart"/>
      <w:r w:rsidRPr="00264284">
        <w:rPr>
          <w:i/>
          <w:color w:val="222222"/>
          <w:sz w:val="28"/>
          <w:szCs w:val="28"/>
        </w:rPr>
        <w:t>дошку</w:t>
      </w:r>
      <w:proofErr w:type="spellEnd"/>
      <w:r w:rsidR="00D72EE9" w:rsidRPr="00264284">
        <w:rPr>
          <w:i/>
          <w:color w:val="222222"/>
          <w:sz w:val="28"/>
          <w:szCs w:val="28"/>
        </w:rPr>
        <w:t>.</w:t>
      </w:r>
      <w:r w:rsidRPr="00264284">
        <w:rPr>
          <w:i/>
          <w:color w:val="222222"/>
          <w:sz w:val="28"/>
          <w:szCs w:val="28"/>
          <w:lang w:val="uk-UA"/>
        </w:rPr>
        <w:t xml:space="preserve"> </w:t>
      </w:r>
      <w:r w:rsidR="00D72EE9" w:rsidRPr="00264284">
        <w:rPr>
          <w:i/>
          <w:color w:val="222222"/>
          <w:sz w:val="28"/>
          <w:szCs w:val="28"/>
          <w:lang w:val="uk-UA"/>
        </w:rPr>
        <w:t>У червні</w:t>
      </w:r>
      <w:r w:rsidR="00D72EE9" w:rsidRPr="00264284">
        <w:rPr>
          <w:rStyle w:val="apple-converted-space"/>
          <w:i/>
          <w:color w:val="222222"/>
          <w:sz w:val="28"/>
          <w:szCs w:val="28"/>
        </w:rPr>
        <w:t> </w:t>
      </w:r>
      <w:hyperlink r:id="rId7" w:tooltip="2011" w:history="1">
        <w:r w:rsidR="00D72EE9" w:rsidRPr="00264284">
          <w:rPr>
            <w:rStyle w:val="a6"/>
            <w:i/>
            <w:color w:val="0B0080"/>
            <w:sz w:val="28"/>
            <w:szCs w:val="28"/>
            <w:lang w:val="uk-UA"/>
          </w:rPr>
          <w:t>2011</w:t>
        </w:r>
      </w:hyperlink>
      <w:r w:rsidR="00D72EE9" w:rsidRPr="00264284">
        <w:rPr>
          <w:rStyle w:val="apple-converted-space"/>
          <w:i/>
          <w:color w:val="222222"/>
          <w:sz w:val="28"/>
          <w:szCs w:val="28"/>
        </w:rPr>
        <w:t> </w:t>
      </w:r>
      <w:r w:rsidR="00D72EE9" w:rsidRPr="00264284">
        <w:rPr>
          <w:i/>
          <w:color w:val="222222"/>
          <w:sz w:val="28"/>
          <w:szCs w:val="28"/>
          <w:lang w:val="uk-UA"/>
        </w:rPr>
        <w:t>року до 15-ої річниці Конституції України та у рамках заходів із відзначення 295-ї та підготовки до відзначення 300-ї річниці прийняття</w:t>
      </w:r>
      <w:r w:rsidRPr="00264284">
        <w:rPr>
          <w:i/>
          <w:color w:val="222222"/>
          <w:sz w:val="28"/>
          <w:szCs w:val="28"/>
          <w:lang w:val="uk-UA"/>
        </w:rPr>
        <w:t xml:space="preserve"> ним Конституції </w:t>
      </w:r>
      <w:r w:rsidR="00D72EE9" w:rsidRPr="00264284">
        <w:rPr>
          <w:i/>
          <w:color w:val="222222"/>
          <w:sz w:val="28"/>
          <w:szCs w:val="28"/>
          <w:lang w:val="uk-UA"/>
        </w:rPr>
        <w:t xml:space="preserve"> йому відкрили</w:t>
      </w:r>
      <w:r w:rsidR="00D72EE9" w:rsidRPr="00264284">
        <w:rPr>
          <w:rStyle w:val="apple-converted-space"/>
          <w:i/>
          <w:color w:val="222222"/>
          <w:sz w:val="28"/>
          <w:szCs w:val="28"/>
        </w:rPr>
        <w:t> </w:t>
      </w:r>
      <w:hyperlink r:id="rId8" w:tooltip="Пам'ятник Пилипу Орлику (Київ) (ще не написана)" w:history="1">
        <w:r w:rsidR="00D72EE9" w:rsidRPr="00264284">
          <w:rPr>
            <w:rStyle w:val="a6"/>
            <w:i/>
            <w:color w:val="A55858"/>
            <w:sz w:val="28"/>
            <w:szCs w:val="28"/>
            <w:lang w:val="uk-UA"/>
          </w:rPr>
          <w:t>пам'ятник</w:t>
        </w:r>
      </w:hyperlink>
      <w:r w:rsidR="00D72EE9" w:rsidRPr="00264284">
        <w:rPr>
          <w:rStyle w:val="apple-converted-space"/>
          <w:i/>
          <w:color w:val="222222"/>
          <w:sz w:val="28"/>
          <w:szCs w:val="28"/>
        </w:rPr>
        <w:t> </w:t>
      </w:r>
      <w:r w:rsidR="00D72EE9" w:rsidRPr="00264284">
        <w:rPr>
          <w:i/>
          <w:color w:val="222222"/>
          <w:sz w:val="28"/>
          <w:szCs w:val="28"/>
          <w:lang w:val="uk-UA"/>
        </w:rPr>
        <w:t>(скульптор Анатолій Кущ, архітектор</w:t>
      </w:r>
      <w:r w:rsidR="00D72EE9" w:rsidRPr="00264284">
        <w:rPr>
          <w:rStyle w:val="apple-converted-space"/>
          <w:i/>
          <w:color w:val="222222"/>
          <w:sz w:val="28"/>
          <w:szCs w:val="28"/>
        </w:rPr>
        <w:t> </w:t>
      </w:r>
      <w:hyperlink r:id="rId9" w:tooltip="Стукалов Олег Костянтинович" w:history="1">
        <w:r w:rsidR="00D72EE9" w:rsidRPr="00264284">
          <w:rPr>
            <w:rStyle w:val="a6"/>
            <w:i/>
            <w:color w:val="0B0080"/>
            <w:sz w:val="28"/>
            <w:szCs w:val="28"/>
            <w:lang w:val="uk-UA"/>
          </w:rPr>
          <w:t>О.</w:t>
        </w:r>
        <w:r w:rsidR="00D72EE9" w:rsidRPr="00264284">
          <w:rPr>
            <w:rStyle w:val="a6"/>
            <w:i/>
            <w:color w:val="0B0080"/>
            <w:sz w:val="28"/>
            <w:szCs w:val="28"/>
          </w:rPr>
          <w:t> </w:t>
        </w:r>
        <w:r w:rsidR="00D72EE9" w:rsidRPr="00264284">
          <w:rPr>
            <w:rStyle w:val="a6"/>
            <w:i/>
            <w:color w:val="0B0080"/>
            <w:sz w:val="28"/>
            <w:szCs w:val="28"/>
            <w:lang w:val="uk-UA"/>
          </w:rPr>
          <w:t>К.</w:t>
        </w:r>
        <w:r w:rsidR="00D72EE9" w:rsidRPr="00264284">
          <w:rPr>
            <w:rStyle w:val="a6"/>
            <w:i/>
            <w:color w:val="0B0080"/>
            <w:sz w:val="28"/>
            <w:szCs w:val="28"/>
          </w:rPr>
          <w:t> </w:t>
        </w:r>
        <w:proofErr w:type="spellStart"/>
        <w:r w:rsidR="00D72EE9" w:rsidRPr="00264284">
          <w:rPr>
            <w:rStyle w:val="a6"/>
            <w:i/>
            <w:color w:val="0B0080"/>
            <w:sz w:val="28"/>
            <w:szCs w:val="28"/>
            <w:lang w:val="uk-UA"/>
          </w:rPr>
          <w:t>Стукалов</w:t>
        </w:r>
        <w:proofErr w:type="spellEnd"/>
      </w:hyperlink>
      <w:r w:rsidR="00D72EE9" w:rsidRPr="00264284">
        <w:rPr>
          <w:i/>
          <w:color w:val="222222"/>
          <w:sz w:val="28"/>
          <w:szCs w:val="28"/>
          <w:lang w:val="uk-UA"/>
        </w:rPr>
        <w:t>), що знах</w:t>
      </w:r>
      <w:r w:rsidRPr="00264284">
        <w:rPr>
          <w:i/>
          <w:color w:val="222222"/>
          <w:sz w:val="28"/>
          <w:szCs w:val="28"/>
          <w:lang w:val="uk-UA"/>
        </w:rPr>
        <w:t xml:space="preserve">одиться у сквері  в м. </w:t>
      </w:r>
      <w:r w:rsidR="00D72EE9" w:rsidRPr="00264284">
        <w:rPr>
          <w:i/>
          <w:color w:val="222222"/>
          <w:sz w:val="28"/>
          <w:szCs w:val="28"/>
          <w:lang w:val="uk-UA"/>
        </w:rPr>
        <w:t>Києві.</w:t>
      </w:r>
      <w:r w:rsidRPr="00264284">
        <w:rPr>
          <w:i/>
          <w:color w:val="222222"/>
          <w:sz w:val="28"/>
          <w:szCs w:val="28"/>
          <w:lang w:val="uk-UA"/>
        </w:rPr>
        <w:t xml:space="preserve"> </w:t>
      </w:r>
      <w:r w:rsidR="00D72EE9" w:rsidRPr="00264284">
        <w:rPr>
          <w:i/>
          <w:color w:val="222222"/>
          <w:sz w:val="28"/>
          <w:szCs w:val="28"/>
        </w:rPr>
        <w:t xml:space="preserve">У </w:t>
      </w:r>
      <w:proofErr w:type="spellStart"/>
      <w:r w:rsidR="00D72EE9" w:rsidRPr="00264284">
        <w:rPr>
          <w:i/>
          <w:color w:val="222222"/>
          <w:sz w:val="28"/>
          <w:szCs w:val="28"/>
        </w:rPr>
        <w:t>Вілейському</w:t>
      </w:r>
      <w:proofErr w:type="spellEnd"/>
      <w:r w:rsidR="00D72EE9" w:rsidRPr="00264284">
        <w:rPr>
          <w:i/>
          <w:color w:val="222222"/>
          <w:sz w:val="28"/>
          <w:szCs w:val="28"/>
        </w:rPr>
        <w:t xml:space="preserve"> </w:t>
      </w:r>
      <w:proofErr w:type="spellStart"/>
      <w:r w:rsidR="00D72EE9" w:rsidRPr="00264284">
        <w:rPr>
          <w:i/>
          <w:color w:val="222222"/>
          <w:sz w:val="28"/>
          <w:szCs w:val="28"/>
        </w:rPr>
        <w:t>районі</w:t>
      </w:r>
      <w:proofErr w:type="spellEnd"/>
      <w:r w:rsidR="00D72EE9" w:rsidRPr="00264284">
        <w:rPr>
          <w:i/>
          <w:color w:val="222222"/>
          <w:sz w:val="28"/>
          <w:szCs w:val="28"/>
        </w:rPr>
        <w:t xml:space="preserve"> в </w:t>
      </w:r>
      <w:proofErr w:type="spellStart"/>
      <w:r w:rsidR="00D72EE9" w:rsidRPr="00264284">
        <w:rPr>
          <w:i/>
          <w:color w:val="222222"/>
          <w:sz w:val="28"/>
          <w:szCs w:val="28"/>
        </w:rPr>
        <w:t>селі</w:t>
      </w:r>
      <w:proofErr w:type="spellEnd"/>
      <w:r w:rsidR="00D72EE9" w:rsidRPr="00264284">
        <w:rPr>
          <w:i/>
          <w:color w:val="222222"/>
          <w:sz w:val="28"/>
          <w:szCs w:val="28"/>
        </w:rPr>
        <w:t xml:space="preserve"> </w:t>
      </w:r>
      <w:proofErr w:type="spellStart"/>
      <w:r w:rsidR="00D72EE9" w:rsidRPr="00264284">
        <w:rPr>
          <w:i/>
          <w:color w:val="222222"/>
          <w:sz w:val="28"/>
          <w:szCs w:val="28"/>
        </w:rPr>
        <w:t>Косута</w:t>
      </w:r>
      <w:proofErr w:type="spellEnd"/>
      <w:r w:rsidR="00D72EE9" w:rsidRPr="00264284">
        <w:rPr>
          <w:i/>
          <w:color w:val="222222"/>
          <w:sz w:val="28"/>
          <w:szCs w:val="28"/>
        </w:rPr>
        <w:t xml:space="preserve"> </w:t>
      </w:r>
      <w:proofErr w:type="spellStart"/>
      <w:r w:rsidR="00D72EE9" w:rsidRPr="00264284">
        <w:rPr>
          <w:i/>
          <w:color w:val="222222"/>
          <w:sz w:val="28"/>
          <w:szCs w:val="28"/>
        </w:rPr>
        <w:t>щорічно</w:t>
      </w:r>
      <w:proofErr w:type="spellEnd"/>
      <w:r w:rsidR="00D72EE9" w:rsidRPr="00264284">
        <w:rPr>
          <w:i/>
          <w:color w:val="222222"/>
          <w:sz w:val="28"/>
          <w:szCs w:val="28"/>
        </w:rPr>
        <w:t xml:space="preserve"> в день Петра </w:t>
      </w:r>
      <w:proofErr w:type="spellStart"/>
      <w:r w:rsidR="00D72EE9" w:rsidRPr="00264284">
        <w:rPr>
          <w:i/>
          <w:color w:val="222222"/>
          <w:sz w:val="28"/>
          <w:szCs w:val="28"/>
        </w:rPr>
        <w:t>і</w:t>
      </w:r>
      <w:proofErr w:type="spellEnd"/>
      <w:r w:rsidR="00D72EE9" w:rsidRPr="00264284">
        <w:rPr>
          <w:i/>
          <w:color w:val="222222"/>
          <w:sz w:val="28"/>
          <w:szCs w:val="28"/>
        </w:rPr>
        <w:t xml:space="preserve"> Павла </w:t>
      </w:r>
      <w:proofErr w:type="spellStart"/>
      <w:r w:rsidR="00D72EE9" w:rsidRPr="00264284">
        <w:rPr>
          <w:i/>
          <w:color w:val="222222"/>
          <w:sz w:val="28"/>
          <w:szCs w:val="28"/>
        </w:rPr>
        <w:t>проводять</w:t>
      </w:r>
      <w:proofErr w:type="spellEnd"/>
      <w:r w:rsidR="00D72EE9" w:rsidRPr="00264284">
        <w:rPr>
          <w:i/>
          <w:color w:val="222222"/>
          <w:sz w:val="28"/>
          <w:szCs w:val="28"/>
        </w:rPr>
        <w:t xml:space="preserve"> свято, де </w:t>
      </w:r>
      <w:proofErr w:type="spellStart"/>
      <w:r w:rsidR="00D72EE9" w:rsidRPr="00264284">
        <w:rPr>
          <w:i/>
          <w:color w:val="222222"/>
          <w:sz w:val="28"/>
          <w:szCs w:val="28"/>
        </w:rPr>
        <w:t>шанують</w:t>
      </w:r>
      <w:proofErr w:type="spellEnd"/>
      <w:r w:rsidR="00D72EE9" w:rsidRPr="00264284">
        <w:rPr>
          <w:i/>
          <w:color w:val="222222"/>
          <w:sz w:val="28"/>
          <w:szCs w:val="28"/>
        </w:rPr>
        <w:t xml:space="preserve"> </w:t>
      </w:r>
      <w:proofErr w:type="spellStart"/>
      <w:proofErr w:type="gramStart"/>
      <w:r w:rsidR="00D72EE9" w:rsidRPr="00264284">
        <w:rPr>
          <w:i/>
          <w:color w:val="222222"/>
          <w:sz w:val="28"/>
          <w:szCs w:val="28"/>
        </w:rPr>
        <w:t>пам'ять</w:t>
      </w:r>
      <w:proofErr w:type="spellEnd"/>
      <w:proofErr w:type="gramEnd"/>
      <w:r w:rsidRPr="00264284">
        <w:rPr>
          <w:i/>
          <w:color w:val="222222"/>
          <w:sz w:val="28"/>
          <w:szCs w:val="28"/>
          <w:lang w:val="uk-UA"/>
        </w:rPr>
        <w:t xml:space="preserve"> про нього</w:t>
      </w:r>
      <w:r w:rsidR="00D72EE9" w:rsidRPr="00264284">
        <w:rPr>
          <w:i/>
          <w:color w:val="222222"/>
          <w:sz w:val="28"/>
          <w:szCs w:val="28"/>
        </w:rPr>
        <w:t>.</w:t>
      </w:r>
    </w:p>
    <w:p w:rsidR="00264284" w:rsidRPr="00264284" w:rsidRDefault="00264284" w:rsidP="00264284">
      <w:pPr>
        <w:pStyle w:val="a5"/>
        <w:shd w:val="clear" w:color="auto" w:fill="FFFFFF"/>
        <w:spacing w:before="120" w:beforeAutospacing="0" w:after="120" w:afterAutospacing="0" w:line="336" w:lineRule="atLeast"/>
        <w:ind w:left="720"/>
        <w:rPr>
          <w:color w:val="222222"/>
          <w:sz w:val="28"/>
          <w:szCs w:val="28"/>
          <w:lang w:val="uk-UA"/>
        </w:rPr>
      </w:pPr>
      <w:r w:rsidRPr="00264284">
        <w:rPr>
          <w:color w:val="222222"/>
          <w:sz w:val="28"/>
          <w:szCs w:val="28"/>
          <w:lang w:val="uk-UA"/>
        </w:rPr>
        <w:t>Хто ж ця легендарна особистість яку знали не лише в Україні, а й  за кордоном?</w:t>
      </w:r>
    </w:p>
    <w:p w:rsidR="00A5317B" w:rsidRPr="007C6E55" w:rsidRDefault="00A5317B" w:rsidP="00A5317B">
      <w:pPr>
        <w:spacing w:after="0"/>
        <w:rPr>
          <w:rFonts w:ascii="Times New Roman" w:hAnsi="Times New Roman" w:cs="Times New Roman"/>
          <w:sz w:val="28"/>
          <w:szCs w:val="28"/>
          <w:lang w:val="uk-UA"/>
        </w:rPr>
      </w:pPr>
    </w:p>
    <w:p w:rsidR="00A5317B" w:rsidRPr="007C6E55" w:rsidRDefault="00A5317B" w:rsidP="00A5317B">
      <w:pPr>
        <w:spacing w:after="0"/>
        <w:rPr>
          <w:rFonts w:ascii="Times New Roman" w:hAnsi="Times New Roman" w:cs="Times New Roman"/>
          <w:b/>
          <w:sz w:val="28"/>
          <w:szCs w:val="28"/>
          <w:lang w:val="uk-UA"/>
        </w:rPr>
      </w:pPr>
      <w:r w:rsidRPr="007C6E55">
        <w:rPr>
          <w:rFonts w:ascii="Times New Roman" w:hAnsi="Times New Roman" w:cs="Times New Roman"/>
          <w:b/>
          <w:sz w:val="28"/>
          <w:szCs w:val="28"/>
          <w:lang w:val="uk-UA"/>
        </w:rPr>
        <w:t>ІІ. Основний зміст уроку</w:t>
      </w:r>
    </w:p>
    <w:p w:rsidR="00A5317B" w:rsidRPr="007C6E55" w:rsidRDefault="00A5317B" w:rsidP="00A5317B">
      <w:pPr>
        <w:spacing w:after="0"/>
        <w:ind w:firstLine="709"/>
        <w:rPr>
          <w:rFonts w:ascii="Times New Roman" w:hAnsi="Times New Roman" w:cs="Times New Roman"/>
          <w:i/>
          <w:sz w:val="28"/>
          <w:szCs w:val="28"/>
          <w:u w:val="single"/>
          <w:lang w:val="uk-UA"/>
        </w:rPr>
      </w:pPr>
      <w:r w:rsidRPr="007C6E55">
        <w:rPr>
          <w:rFonts w:ascii="Times New Roman" w:hAnsi="Times New Roman" w:cs="Times New Roman"/>
          <w:i/>
          <w:sz w:val="28"/>
          <w:szCs w:val="28"/>
          <w:u w:val="single"/>
          <w:lang w:val="uk-UA"/>
        </w:rPr>
        <w:t>Завдання до кожного пункту нової теми підібрано таким чином, щоб кожен учень склав опорний конспект за новим матеріалом. (Прийом «Своя опора»). Цей прийом доречно використовувати після вивчення кожного пункту учні пояснюють свої (1-2 учні) опорні конспекти.</w:t>
      </w:r>
    </w:p>
    <w:p w:rsidR="00A5317B" w:rsidRPr="007C6E55" w:rsidRDefault="00A5317B" w:rsidP="00A5317B">
      <w:pPr>
        <w:spacing w:after="0"/>
        <w:ind w:firstLine="709"/>
        <w:rPr>
          <w:rFonts w:ascii="Times New Roman" w:hAnsi="Times New Roman" w:cs="Times New Roman"/>
          <w:i/>
          <w:sz w:val="28"/>
          <w:szCs w:val="28"/>
          <w:u w:val="single"/>
          <w:lang w:val="uk-UA"/>
        </w:rPr>
      </w:pPr>
      <w:r w:rsidRPr="007C6E55">
        <w:rPr>
          <w:rFonts w:ascii="Times New Roman" w:hAnsi="Times New Roman" w:cs="Times New Roman"/>
          <w:i/>
          <w:sz w:val="28"/>
          <w:szCs w:val="28"/>
          <w:u w:val="single"/>
          <w:lang w:val="uk-UA"/>
        </w:rPr>
        <w:t>Отже, здійснюється  закріплення нового матеріалу і учні на уроці читають текст підручника, здійснюють відповідні записи нового матеріалу, що сприяє якісному засвоєнню навчальної теми.</w:t>
      </w:r>
    </w:p>
    <w:p w:rsidR="00A5317B" w:rsidRPr="007C6E55" w:rsidRDefault="00A5317B" w:rsidP="00A5317B">
      <w:pPr>
        <w:spacing w:after="0"/>
        <w:rPr>
          <w:rFonts w:ascii="Times New Roman" w:hAnsi="Times New Roman" w:cs="Times New Roman"/>
          <w:sz w:val="28"/>
          <w:szCs w:val="28"/>
          <w:lang w:val="uk-UA"/>
        </w:rPr>
      </w:pPr>
    </w:p>
    <w:p w:rsidR="001F3BD0" w:rsidRPr="007C6E55" w:rsidRDefault="001F3BD0" w:rsidP="00C2191F">
      <w:pPr>
        <w:spacing w:after="0"/>
        <w:rPr>
          <w:rFonts w:ascii="Times New Roman" w:hAnsi="Times New Roman" w:cs="Times New Roman"/>
          <w:color w:val="FF0000"/>
          <w:sz w:val="28"/>
          <w:szCs w:val="28"/>
          <w:lang w:val="uk-UA"/>
        </w:rPr>
      </w:pPr>
      <w:r w:rsidRPr="007C6E55">
        <w:rPr>
          <w:rFonts w:ascii="Times New Roman" w:hAnsi="Times New Roman" w:cs="Times New Roman"/>
          <w:color w:val="FF0000"/>
          <w:sz w:val="28"/>
          <w:szCs w:val="28"/>
          <w:lang w:val="uk-UA"/>
        </w:rPr>
        <w:lastRenderedPageBreak/>
        <w:t xml:space="preserve">Опрацювати п.1 (параграф 29) і </w:t>
      </w:r>
      <w:proofErr w:type="spellStart"/>
      <w:r w:rsidRPr="007C6E55">
        <w:rPr>
          <w:rFonts w:ascii="Times New Roman" w:hAnsi="Times New Roman" w:cs="Times New Roman"/>
          <w:color w:val="FF0000"/>
          <w:sz w:val="28"/>
          <w:szCs w:val="28"/>
          <w:lang w:val="uk-UA"/>
        </w:rPr>
        <w:t>тезисно</w:t>
      </w:r>
      <w:proofErr w:type="spellEnd"/>
      <w:r w:rsidRPr="007C6E55">
        <w:rPr>
          <w:rFonts w:ascii="Times New Roman" w:hAnsi="Times New Roman" w:cs="Times New Roman"/>
          <w:color w:val="FF0000"/>
          <w:sz w:val="28"/>
          <w:szCs w:val="28"/>
          <w:lang w:val="uk-UA"/>
        </w:rPr>
        <w:t xml:space="preserve"> дати відповідь на запитання «Якою була політика царського уряду стосовно українців після Полтавської битви»</w:t>
      </w:r>
    </w:p>
    <w:p w:rsidR="00DE0545" w:rsidRPr="007C6E55" w:rsidRDefault="00DE0545" w:rsidP="00C2191F">
      <w:pPr>
        <w:spacing w:after="0"/>
        <w:rPr>
          <w:rFonts w:ascii="Times New Roman" w:hAnsi="Times New Roman" w:cs="Times New Roman"/>
          <w:sz w:val="28"/>
          <w:szCs w:val="28"/>
          <w:u w:val="single"/>
          <w:lang w:val="uk-UA"/>
        </w:rPr>
      </w:pPr>
      <w:r w:rsidRPr="007C6E55">
        <w:rPr>
          <w:rFonts w:ascii="Times New Roman" w:hAnsi="Times New Roman" w:cs="Times New Roman"/>
          <w:sz w:val="28"/>
          <w:szCs w:val="28"/>
          <w:lang w:val="uk-UA"/>
        </w:rPr>
        <w:t>1.</w:t>
      </w:r>
      <w:r w:rsidR="00520006" w:rsidRPr="007C6E55">
        <w:rPr>
          <w:rFonts w:ascii="Times New Roman" w:hAnsi="Times New Roman" w:cs="Times New Roman"/>
          <w:sz w:val="28"/>
          <w:szCs w:val="28"/>
          <w:u w:val="single"/>
          <w:lang w:val="uk-UA"/>
        </w:rPr>
        <w:t>Якою була політика царського уряду стосовно українців</w:t>
      </w:r>
      <w:r w:rsidRPr="007C6E55">
        <w:rPr>
          <w:rFonts w:ascii="Times New Roman" w:hAnsi="Times New Roman" w:cs="Times New Roman"/>
          <w:sz w:val="28"/>
          <w:szCs w:val="28"/>
          <w:u w:val="single"/>
          <w:lang w:val="uk-UA"/>
        </w:rPr>
        <w:t xml:space="preserve"> після Полтавської битви.</w:t>
      </w:r>
    </w:p>
    <w:p w:rsidR="00DE0545" w:rsidRPr="007C6E55" w:rsidRDefault="00DE0545"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терор;</w:t>
      </w:r>
    </w:p>
    <w:p w:rsidR="00DE0545" w:rsidRPr="007C6E55" w:rsidRDefault="00DE0545"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висилали у Сибір;</w:t>
      </w:r>
    </w:p>
    <w:p w:rsidR="00DE0545" w:rsidRPr="007C6E55" w:rsidRDefault="00DE0545"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за кордоном – полювали</w:t>
      </w:r>
      <w:r w:rsidR="00520006" w:rsidRPr="007C6E55">
        <w:rPr>
          <w:rFonts w:ascii="Times New Roman" w:hAnsi="Times New Roman" w:cs="Times New Roman"/>
          <w:sz w:val="28"/>
          <w:szCs w:val="28"/>
          <w:lang w:val="uk-UA"/>
        </w:rPr>
        <w:t xml:space="preserve"> на українців</w:t>
      </w:r>
      <w:r w:rsidRPr="007C6E55">
        <w:rPr>
          <w:rFonts w:ascii="Times New Roman" w:hAnsi="Times New Roman" w:cs="Times New Roman"/>
          <w:sz w:val="28"/>
          <w:szCs w:val="28"/>
          <w:lang w:val="uk-UA"/>
        </w:rPr>
        <w:t>;</w:t>
      </w:r>
    </w:p>
    <w:p w:rsidR="00DE0545" w:rsidRPr="007C6E55" w:rsidRDefault="00520006"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важкі випробування</w:t>
      </w:r>
      <w:r w:rsidR="00DE0545" w:rsidRPr="007C6E55">
        <w:rPr>
          <w:rFonts w:ascii="Times New Roman" w:hAnsi="Times New Roman" w:cs="Times New Roman"/>
          <w:sz w:val="28"/>
          <w:szCs w:val="28"/>
          <w:lang w:val="uk-UA"/>
        </w:rPr>
        <w:t>;</w:t>
      </w:r>
    </w:p>
    <w:p w:rsidR="00DE0545" w:rsidRPr="007C6E55" w:rsidRDefault="00520006"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наступ на українську державність</w:t>
      </w:r>
    </w:p>
    <w:p w:rsidR="00787B65" w:rsidRPr="007C6E55" w:rsidRDefault="0064579C" w:rsidP="0064579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E1119">
        <w:rPr>
          <w:rFonts w:ascii="Times New Roman" w:hAnsi="Times New Roman" w:cs="Times New Roman"/>
          <w:sz w:val="28"/>
          <w:szCs w:val="28"/>
          <w:lang w:val="uk-UA"/>
        </w:rPr>
        <w:t>Робота окремих учнів біля карти</w:t>
      </w:r>
      <w:r w:rsidR="00DE1119" w:rsidRPr="007C6E55">
        <w:rPr>
          <w:rFonts w:ascii="Times New Roman" w:hAnsi="Times New Roman" w:cs="Times New Roman"/>
          <w:sz w:val="28"/>
          <w:szCs w:val="28"/>
          <w:lang w:val="uk-UA"/>
        </w:rPr>
        <w:t xml:space="preserve"> «Національно-визвольна війна під проводом Б.Хмельницького», </w:t>
      </w:r>
      <w:r w:rsidR="00DE1119">
        <w:rPr>
          <w:rFonts w:ascii="Times New Roman" w:hAnsi="Times New Roman" w:cs="Times New Roman"/>
          <w:sz w:val="28"/>
          <w:szCs w:val="28"/>
          <w:lang w:val="uk-UA"/>
        </w:rPr>
        <w:t>а інші школярі працювали з  атласами</w:t>
      </w:r>
      <w:r w:rsidR="00DE1119" w:rsidRPr="007C6E55">
        <w:rPr>
          <w:rFonts w:ascii="Times New Roman" w:hAnsi="Times New Roman" w:cs="Times New Roman"/>
          <w:sz w:val="28"/>
          <w:szCs w:val="28"/>
          <w:lang w:val="uk-UA"/>
        </w:rPr>
        <w:t xml:space="preserve"> «Політична автономія України др..пол.17 ст. – 1783 рік</w:t>
      </w:r>
      <w:r>
        <w:rPr>
          <w:rFonts w:ascii="Times New Roman" w:hAnsi="Times New Roman" w:cs="Times New Roman"/>
          <w:sz w:val="28"/>
          <w:szCs w:val="28"/>
          <w:lang w:val="uk-UA"/>
        </w:rPr>
        <w:t>»</w:t>
      </w:r>
    </w:p>
    <w:p w:rsidR="00DE0545" w:rsidRPr="007C6E55" w:rsidRDefault="00787B65" w:rsidP="00C2191F">
      <w:pPr>
        <w:spacing w:after="0"/>
        <w:rPr>
          <w:rFonts w:ascii="Times New Roman" w:hAnsi="Times New Roman" w:cs="Times New Roman"/>
          <w:sz w:val="28"/>
          <w:szCs w:val="28"/>
          <w:u w:val="single"/>
          <w:lang w:val="uk-UA"/>
        </w:rPr>
      </w:pPr>
      <w:r w:rsidRPr="007C6E55">
        <w:rPr>
          <w:rFonts w:ascii="Times New Roman" w:hAnsi="Times New Roman" w:cs="Times New Roman"/>
          <w:sz w:val="28"/>
          <w:szCs w:val="28"/>
          <w:lang w:val="uk-UA"/>
        </w:rPr>
        <w:t>2</w:t>
      </w:r>
      <w:r w:rsidR="00DE0545" w:rsidRPr="007C6E55">
        <w:rPr>
          <w:rFonts w:ascii="Times New Roman" w:hAnsi="Times New Roman" w:cs="Times New Roman"/>
          <w:sz w:val="28"/>
          <w:szCs w:val="28"/>
          <w:lang w:val="uk-UA"/>
        </w:rPr>
        <w:t xml:space="preserve">. </w:t>
      </w:r>
      <w:r w:rsidR="00231A7E" w:rsidRPr="007C6E55">
        <w:rPr>
          <w:rFonts w:ascii="Times New Roman" w:hAnsi="Times New Roman" w:cs="Times New Roman"/>
          <w:sz w:val="28"/>
          <w:szCs w:val="28"/>
          <w:u w:val="single"/>
          <w:lang w:val="uk-UA"/>
        </w:rPr>
        <w:t xml:space="preserve">Що передбачали заходи царського уряду </w:t>
      </w:r>
      <w:r w:rsidR="00DE0545" w:rsidRPr="007C6E55">
        <w:rPr>
          <w:rFonts w:ascii="Times New Roman" w:hAnsi="Times New Roman" w:cs="Times New Roman"/>
          <w:sz w:val="28"/>
          <w:szCs w:val="28"/>
          <w:u w:val="single"/>
          <w:lang w:val="uk-UA"/>
        </w:rPr>
        <w:t>щодо економіки Гетьманщини</w:t>
      </w:r>
    </w:p>
    <w:p w:rsidR="00DE0545" w:rsidRPr="007C6E55" w:rsidRDefault="00787B65" w:rsidP="00C2191F">
      <w:pPr>
        <w:spacing w:after="0"/>
        <w:rPr>
          <w:rFonts w:ascii="Times New Roman" w:hAnsi="Times New Roman" w:cs="Times New Roman"/>
          <w:color w:val="FF0000"/>
          <w:sz w:val="28"/>
          <w:szCs w:val="28"/>
          <w:lang w:val="uk-UA"/>
        </w:rPr>
      </w:pPr>
      <w:r w:rsidRPr="007C6E55">
        <w:rPr>
          <w:rFonts w:ascii="Times New Roman" w:hAnsi="Times New Roman" w:cs="Times New Roman"/>
          <w:color w:val="FF0000"/>
          <w:sz w:val="28"/>
          <w:szCs w:val="28"/>
          <w:lang w:val="uk-UA"/>
        </w:rPr>
        <w:t xml:space="preserve">За допомогою </w:t>
      </w:r>
      <w:proofErr w:type="spellStart"/>
      <w:r w:rsidRPr="007C6E55">
        <w:rPr>
          <w:rFonts w:ascii="Times New Roman" w:hAnsi="Times New Roman" w:cs="Times New Roman"/>
          <w:color w:val="FF0000"/>
          <w:sz w:val="28"/>
          <w:szCs w:val="28"/>
          <w:lang w:val="uk-UA"/>
        </w:rPr>
        <w:t>роздаткового</w:t>
      </w:r>
      <w:proofErr w:type="spellEnd"/>
      <w:r w:rsidRPr="007C6E55">
        <w:rPr>
          <w:rFonts w:ascii="Times New Roman" w:hAnsi="Times New Roman" w:cs="Times New Roman"/>
          <w:color w:val="FF0000"/>
          <w:sz w:val="28"/>
          <w:szCs w:val="28"/>
          <w:lang w:val="uk-UA"/>
        </w:rPr>
        <w:t xml:space="preserve"> матеріал</w:t>
      </w:r>
      <w:r w:rsidR="000634C1" w:rsidRPr="007C6E55">
        <w:rPr>
          <w:rFonts w:ascii="Times New Roman" w:hAnsi="Times New Roman" w:cs="Times New Roman"/>
          <w:color w:val="FF0000"/>
          <w:sz w:val="28"/>
          <w:szCs w:val="28"/>
          <w:lang w:val="uk-UA"/>
        </w:rPr>
        <w:t xml:space="preserve">у учням після опрацювання п.2 </w:t>
      </w:r>
      <w:r w:rsidRPr="007C6E55">
        <w:rPr>
          <w:rFonts w:ascii="Times New Roman" w:hAnsi="Times New Roman" w:cs="Times New Roman"/>
          <w:color w:val="FF0000"/>
          <w:sz w:val="28"/>
          <w:szCs w:val="28"/>
          <w:lang w:val="uk-UA"/>
        </w:rPr>
        <w:t xml:space="preserve"> необхідно д</w:t>
      </w:r>
      <w:r w:rsidR="00DE0545" w:rsidRPr="007C6E55">
        <w:rPr>
          <w:rFonts w:ascii="Times New Roman" w:hAnsi="Times New Roman" w:cs="Times New Roman"/>
          <w:color w:val="FF0000"/>
          <w:sz w:val="28"/>
          <w:szCs w:val="28"/>
          <w:lang w:val="uk-UA"/>
        </w:rPr>
        <w:t>описати речення:</w:t>
      </w:r>
    </w:p>
    <w:p w:rsidR="00DE0545" w:rsidRPr="007C6E55" w:rsidRDefault="00DE0545"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Руйнували…(укр..торгівлю)</w:t>
      </w:r>
    </w:p>
    <w:p w:rsidR="00DE0545" w:rsidRPr="007C6E55" w:rsidRDefault="00DE0545"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Закрив ворота у…(Європу)</w:t>
      </w:r>
    </w:p>
    <w:p w:rsidR="00DE0545" w:rsidRPr="007C6E55" w:rsidRDefault="00DE0545"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Торгували лише з …(Росією)</w:t>
      </w:r>
    </w:p>
    <w:p w:rsidR="00DE0545" w:rsidRPr="007C6E55" w:rsidRDefault="00C2191F"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Заборона завозити…(Європейські та іноземні товари)</w:t>
      </w:r>
    </w:p>
    <w:p w:rsidR="00C2191F" w:rsidRPr="007C6E55" w:rsidRDefault="00C2191F"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До 1754 р. існував…(митний кордон)</w:t>
      </w:r>
    </w:p>
    <w:p w:rsidR="00C2191F" w:rsidRPr="007C6E55" w:rsidRDefault="00C2191F"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Укр..купці…(бідніли  й розорювалися)</w:t>
      </w:r>
    </w:p>
    <w:p w:rsidR="00C2191F" w:rsidRPr="007C6E55" w:rsidRDefault="00C2191F"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Перетворення України на…(колонію)</w:t>
      </w:r>
    </w:p>
    <w:p w:rsidR="00C2191F" w:rsidRPr="007C6E55" w:rsidRDefault="00C2191F"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Залишалися золоті і срібні гроші в …(населення Росії)</w:t>
      </w:r>
    </w:p>
    <w:p w:rsidR="00C2191F" w:rsidRPr="007C6E55" w:rsidRDefault="00C2191F"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В Україні були мідні гроші, яких називали («лихі гроші»)</w:t>
      </w:r>
    </w:p>
    <w:p w:rsidR="00C2191F" w:rsidRPr="007C6E55" w:rsidRDefault="00C2191F" w:rsidP="00C2191F">
      <w:pPr>
        <w:pStyle w:val="a3"/>
        <w:numPr>
          <w:ilvl w:val="0"/>
          <w:numId w:val="2"/>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Стрімке зростання (податків)</w:t>
      </w:r>
    </w:p>
    <w:p w:rsidR="00F87827" w:rsidRPr="007C6E55" w:rsidRDefault="00F87827" w:rsidP="00F87827">
      <w:pPr>
        <w:pStyle w:val="a3"/>
        <w:spacing w:after="0"/>
        <w:rPr>
          <w:rFonts w:ascii="Times New Roman" w:hAnsi="Times New Roman" w:cs="Times New Roman"/>
          <w:sz w:val="28"/>
          <w:szCs w:val="28"/>
          <w:lang w:val="uk-UA"/>
        </w:rPr>
      </w:pPr>
    </w:p>
    <w:p w:rsidR="00787B65" w:rsidRPr="007C6E55" w:rsidRDefault="00787B65" w:rsidP="00787B65">
      <w:pPr>
        <w:spacing w:after="0"/>
        <w:rPr>
          <w:rFonts w:ascii="Times New Roman" w:hAnsi="Times New Roman" w:cs="Times New Roman"/>
          <w:sz w:val="28"/>
          <w:szCs w:val="28"/>
          <w:u w:val="single"/>
          <w:lang w:val="uk-UA"/>
        </w:rPr>
      </w:pPr>
      <w:r w:rsidRPr="007C6E55">
        <w:rPr>
          <w:rFonts w:ascii="Times New Roman" w:hAnsi="Times New Roman" w:cs="Times New Roman"/>
          <w:sz w:val="28"/>
          <w:szCs w:val="28"/>
          <w:lang w:val="uk-UA"/>
        </w:rPr>
        <w:t xml:space="preserve">3. </w:t>
      </w:r>
      <w:r w:rsidR="00231A7E" w:rsidRPr="007C6E55">
        <w:rPr>
          <w:rFonts w:ascii="Times New Roman" w:hAnsi="Times New Roman" w:cs="Times New Roman"/>
          <w:sz w:val="28"/>
          <w:szCs w:val="28"/>
          <w:u w:val="single"/>
          <w:lang w:val="uk-UA"/>
        </w:rPr>
        <w:t>Якими були заходи царського уряду щодо української культури?</w:t>
      </w:r>
    </w:p>
    <w:p w:rsidR="00787B65" w:rsidRPr="007C6E55" w:rsidRDefault="00ED1F8A" w:rsidP="00787B65">
      <w:pPr>
        <w:spacing w:after="0"/>
        <w:rPr>
          <w:rFonts w:ascii="Times New Roman" w:hAnsi="Times New Roman" w:cs="Times New Roman"/>
          <w:color w:val="FF0000"/>
          <w:sz w:val="28"/>
          <w:szCs w:val="28"/>
          <w:lang w:val="uk-UA"/>
        </w:rPr>
      </w:pPr>
      <w:r w:rsidRPr="007C6E55">
        <w:rPr>
          <w:rFonts w:ascii="Times New Roman" w:hAnsi="Times New Roman" w:cs="Times New Roman"/>
          <w:color w:val="FF0000"/>
          <w:sz w:val="28"/>
          <w:szCs w:val="28"/>
          <w:lang w:val="uk-UA"/>
        </w:rPr>
        <w:t>Під час розповіді вчителя уч</w:t>
      </w:r>
      <w:r w:rsidR="002D57F6" w:rsidRPr="007C6E55">
        <w:rPr>
          <w:rFonts w:ascii="Times New Roman" w:hAnsi="Times New Roman" w:cs="Times New Roman"/>
          <w:color w:val="FF0000"/>
          <w:sz w:val="28"/>
          <w:szCs w:val="28"/>
          <w:lang w:val="uk-UA"/>
        </w:rPr>
        <w:t xml:space="preserve">ні заповнювали кросворд  </w:t>
      </w:r>
      <w:r w:rsidR="00787B65" w:rsidRPr="007C6E55">
        <w:rPr>
          <w:rFonts w:ascii="Times New Roman" w:hAnsi="Times New Roman" w:cs="Times New Roman"/>
          <w:color w:val="FF0000"/>
          <w:sz w:val="28"/>
          <w:szCs w:val="28"/>
          <w:lang w:val="uk-UA"/>
        </w:rPr>
        <w:t>(слайд)</w:t>
      </w:r>
    </w:p>
    <w:tbl>
      <w:tblPr>
        <w:tblStyle w:val="a4"/>
        <w:tblW w:w="0" w:type="auto"/>
        <w:tblLook w:val="04A0"/>
      </w:tblPr>
      <w:tblGrid>
        <w:gridCol w:w="342"/>
        <w:gridCol w:w="386"/>
        <w:gridCol w:w="353"/>
        <w:gridCol w:w="343"/>
        <w:gridCol w:w="353"/>
        <w:gridCol w:w="343"/>
        <w:gridCol w:w="330"/>
        <w:gridCol w:w="443"/>
        <w:gridCol w:w="343"/>
        <w:gridCol w:w="346"/>
        <w:gridCol w:w="353"/>
        <w:gridCol w:w="343"/>
        <w:gridCol w:w="401"/>
        <w:gridCol w:w="393"/>
        <w:gridCol w:w="401"/>
        <w:gridCol w:w="341"/>
        <w:gridCol w:w="343"/>
        <w:gridCol w:w="353"/>
        <w:gridCol w:w="353"/>
        <w:gridCol w:w="337"/>
        <w:gridCol w:w="353"/>
        <w:gridCol w:w="344"/>
        <w:gridCol w:w="346"/>
        <w:gridCol w:w="330"/>
        <w:gridCol w:w="378"/>
        <w:gridCol w:w="287"/>
        <w:gridCol w:w="333"/>
      </w:tblGrid>
      <w:tr w:rsidR="007C6E55" w:rsidRPr="007C6E55" w:rsidTr="003C3ABE">
        <w:tc>
          <w:tcPr>
            <w:tcW w:w="396"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2"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8"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96"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4"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37"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68"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4"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5"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6"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1"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nil"/>
              <w:left w:val="nil"/>
              <w:bottom w:val="single" w:sz="4" w:space="0" w:color="auto"/>
              <w:right w:val="single" w:sz="4" w:space="0" w:color="auto"/>
            </w:tcBorders>
          </w:tcPr>
          <w:p w:rsidR="00787B65" w:rsidRPr="007C6E55" w:rsidRDefault="00787B65" w:rsidP="003C3ABE">
            <w:pPr>
              <w:rPr>
                <w:rFonts w:ascii="Times New Roman" w:hAnsi="Times New Roman" w:cs="Times New Roman"/>
                <w:sz w:val="28"/>
                <w:szCs w:val="28"/>
                <w:lang w:val="uk-UA"/>
              </w:rPr>
            </w:pPr>
          </w:p>
        </w:tc>
        <w:tc>
          <w:tcPr>
            <w:tcW w:w="396" w:type="dxa"/>
            <w:tcBorders>
              <w:left w:val="single" w:sz="4" w:space="0" w:color="auto"/>
              <w:right w:val="single" w:sz="4" w:space="0" w:color="auto"/>
            </w:tcBorders>
          </w:tcPr>
          <w:p w:rsidR="00787B65" w:rsidRPr="007C6E55" w:rsidRDefault="00787B65" w:rsidP="003C3ABE">
            <w:pPr>
              <w:rPr>
                <w:rFonts w:ascii="Times New Roman" w:hAnsi="Times New Roman" w:cs="Times New Roman"/>
                <w:b/>
                <w:sz w:val="28"/>
                <w:szCs w:val="28"/>
                <w:lang w:val="uk-UA"/>
              </w:rPr>
            </w:pPr>
            <w:r w:rsidRPr="007C6E55">
              <w:rPr>
                <w:rFonts w:ascii="Times New Roman" w:hAnsi="Times New Roman" w:cs="Times New Roman"/>
                <w:b/>
                <w:sz w:val="28"/>
                <w:szCs w:val="28"/>
                <w:lang w:val="uk-UA"/>
              </w:rPr>
              <w:t>1</w:t>
            </w:r>
          </w:p>
        </w:tc>
        <w:tc>
          <w:tcPr>
            <w:tcW w:w="350" w:type="dxa"/>
            <w:tcBorders>
              <w:top w:val="nil"/>
              <w:left w:val="single" w:sz="4" w:space="0" w:color="auto"/>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3"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06"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3"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6"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6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32"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2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r>
      <w:tr w:rsidR="007C6E55" w:rsidRPr="007C6E55" w:rsidTr="003C3ABE">
        <w:tc>
          <w:tcPr>
            <w:tcW w:w="396" w:type="dxa"/>
            <w:tcBorders>
              <w:top w:val="single" w:sz="4" w:space="0" w:color="auto"/>
              <w:bottom w:val="single" w:sz="4" w:space="0" w:color="auto"/>
            </w:tcBorders>
          </w:tcPr>
          <w:p w:rsidR="00787B65" w:rsidRPr="007C6E55" w:rsidRDefault="00787B65" w:rsidP="003C3ABE">
            <w:pPr>
              <w:rPr>
                <w:rFonts w:ascii="Times New Roman" w:hAnsi="Times New Roman" w:cs="Times New Roman"/>
                <w:b/>
                <w:sz w:val="28"/>
                <w:szCs w:val="28"/>
                <w:lang w:val="uk-UA"/>
              </w:rPr>
            </w:pPr>
            <w:r w:rsidRPr="007C6E55">
              <w:rPr>
                <w:rFonts w:ascii="Times New Roman" w:hAnsi="Times New Roman" w:cs="Times New Roman"/>
                <w:b/>
                <w:sz w:val="28"/>
                <w:szCs w:val="28"/>
                <w:lang w:val="uk-UA"/>
              </w:rPr>
              <w:t>2</w:t>
            </w:r>
          </w:p>
        </w:tc>
        <w:tc>
          <w:tcPr>
            <w:tcW w:w="352" w:type="dxa"/>
            <w:tcBorders>
              <w:top w:val="single" w:sz="4" w:space="0" w:color="auto"/>
              <w:bottom w:val="single" w:sz="4" w:space="0" w:color="auto"/>
            </w:tcBorders>
          </w:tcPr>
          <w:p w:rsidR="00787B65" w:rsidRPr="007C6E55" w:rsidRDefault="00312C08"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К</w:t>
            </w:r>
          </w:p>
        </w:tc>
        <w:tc>
          <w:tcPr>
            <w:tcW w:w="358"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и</w:t>
            </w:r>
          </w:p>
        </w:tc>
        <w:tc>
          <w:tcPr>
            <w:tcW w:w="348"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є</w:t>
            </w:r>
          </w:p>
        </w:tc>
        <w:tc>
          <w:tcPr>
            <w:tcW w:w="396"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в</w:t>
            </w:r>
          </w:p>
        </w:tc>
        <w:tc>
          <w:tcPr>
            <w:tcW w:w="354"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о</w:t>
            </w:r>
          </w:p>
        </w:tc>
        <w:tc>
          <w:tcPr>
            <w:tcW w:w="337"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w:t>
            </w:r>
          </w:p>
        </w:tc>
        <w:tc>
          <w:tcPr>
            <w:tcW w:w="368" w:type="dxa"/>
            <w:tcBorders>
              <w:top w:val="single" w:sz="4" w:space="0" w:color="auto"/>
              <w:bottom w:val="single" w:sz="4" w:space="0" w:color="auto"/>
            </w:tcBorders>
          </w:tcPr>
          <w:p w:rsidR="00787B65" w:rsidRPr="007C6E55" w:rsidRDefault="00312C08"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М</w:t>
            </w:r>
          </w:p>
        </w:tc>
        <w:tc>
          <w:tcPr>
            <w:tcW w:w="354" w:type="dxa"/>
            <w:tcBorders>
              <w:top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о</w:t>
            </w:r>
          </w:p>
        </w:tc>
        <w:tc>
          <w:tcPr>
            <w:tcW w:w="345" w:type="dxa"/>
            <w:tcBorders>
              <w:top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г</w:t>
            </w:r>
          </w:p>
        </w:tc>
        <w:tc>
          <w:tcPr>
            <w:tcW w:w="358" w:type="dxa"/>
            <w:tcBorders>
              <w:top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и</w:t>
            </w:r>
          </w:p>
        </w:tc>
        <w:tc>
          <w:tcPr>
            <w:tcW w:w="356" w:type="dxa"/>
            <w:tcBorders>
              <w:top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л</w:t>
            </w:r>
          </w:p>
        </w:tc>
        <w:tc>
          <w:tcPr>
            <w:tcW w:w="351" w:type="dxa"/>
            <w:tcBorders>
              <w:top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я</w:t>
            </w:r>
          </w:p>
        </w:tc>
        <w:tc>
          <w:tcPr>
            <w:tcW w:w="358" w:type="dxa"/>
            <w:tcBorders>
              <w:top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н</w:t>
            </w:r>
          </w:p>
        </w:tc>
        <w:tc>
          <w:tcPr>
            <w:tcW w:w="39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С</w:t>
            </w:r>
          </w:p>
        </w:tc>
        <w:tc>
          <w:tcPr>
            <w:tcW w:w="350" w:type="dxa"/>
            <w:tcBorders>
              <w:top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ь</w:t>
            </w:r>
          </w:p>
        </w:tc>
        <w:tc>
          <w:tcPr>
            <w:tcW w:w="353"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к</w:t>
            </w:r>
          </w:p>
        </w:tc>
        <w:tc>
          <w:tcPr>
            <w:tcW w:w="34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а</w:t>
            </w:r>
          </w:p>
        </w:tc>
        <w:tc>
          <w:tcPr>
            <w:tcW w:w="306" w:type="dxa"/>
            <w:tcBorders>
              <w:top w:val="nil"/>
              <w:bottom w:val="single" w:sz="4" w:space="0" w:color="auto"/>
            </w:tcBorders>
          </w:tcPr>
          <w:p w:rsidR="00787B65" w:rsidRPr="007C6E55" w:rsidRDefault="00787B65" w:rsidP="003C3ABE">
            <w:pPr>
              <w:rPr>
                <w:rFonts w:ascii="Times New Roman" w:hAnsi="Times New Roman" w:cs="Times New Roman"/>
                <w:sz w:val="28"/>
                <w:szCs w:val="28"/>
                <w:lang w:val="uk-UA"/>
              </w:rPr>
            </w:pPr>
          </w:p>
        </w:tc>
        <w:tc>
          <w:tcPr>
            <w:tcW w:w="34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а</w:t>
            </w:r>
          </w:p>
        </w:tc>
        <w:tc>
          <w:tcPr>
            <w:tcW w:w="353"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к</w:t>
            </w:r>
          </w:p>
        </w:tc>
        <w:tc>
          <w:tcPr>
            <w:tcW w:w="34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а</w:t>
            </w:r>
          </w:p>
        </w:tc>
        <w:tc>
          <w:tcPr>
            <w:tcW w:w="356"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д</w:t>
            </w:r>
          </w:p>
        </w:tc>
        <w:tc>
          <w:tcPr>
            <w:tcW w:w="34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е</w:t>
            </w:r>
          </w:p>
        </w:tc>
        <w:tc>
          <w:tcPr>
            <w:tcW w:w="36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м</w:t>
            </w:r>
          </w:p>
        </w:tc>
        <w:tc>
          <w:tcPr>
            <w:tcW w:w="332"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і</w:t>
            </w:r>
          </w:p>
        </w:tc>
        <w:tc>
          <w:tcPr>
            <w:tcW w:w="32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я</w:t>
            </w:r>
          </w:p>
        </w:tc>
      </w:tr>
      <w:tr w:rsidR="007C6E55" w:rsidRPr="007C6E55" w:rsidTr="003C3ABE">
        <w:tc>
          <w:tcPr>
            <w:tcW w:w="396"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2"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8" w:type="dxa"/>
            <w:tcBorders>
              <w:top w:val="single" w:sz="4" w:space="0" w:color="auto"/>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96" w:type="dxa"/>
            <w:tcBorders>
              <w:top w:val="single" w:sz="4" w:space="0" w:color="auto"/>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4" w:type="dxa"/>
            <w:tcBorders>
              <w:top w:val="single" w:sz="4" w:space="0" w:color="auto"/>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37" w:type="dxa"/>
            <w:tcBorders>
              <w:top w:val="single" w:sz="4" w:space="0" w:color="auto"/>
              <w:left w:val="nil"/>
              <w:bottom w:val="single" w:sz="4" w:space="0" w:color="auto"/>
              <w:right w:val="single" w:sz="4" w:space="0" w:color="auto"/>
            </w:tcBorders>
          </w:tcPr>
          <w:p w:rsidR="00787B65" w:rsidRPr="007C6E55" w:rsidRDefault="00787B65" w:rsidP="003C3ABE">
            <w:pPr>
              <w:rPr>
                <w:rFonts w:ascii="Times New Roman" w:hAnsi="Times New Roman" w:cs="Times New Roman"/>
                <w:sz w:val="28"/>
                <w:szCs w:val="28"/>
                <w:lang w:val="uk-UA"/>
              </w:rPr>
            </w:pPr>
          </w:p>
        </w:tc>
        <w:tc>
          <w:tcPr>
            <w:tcW w:w="368" w:type="dxa"/>
            <w:tcBorders>
              <w:left w:val="single" w:sz="4" w:space="0" w:color="auto"/>
              <w:bottom w:val="single" w:sz="4" w:space="0" w:color="auto"/>
            </w:tcBorders>
          </w:tcPr>
          <w:p w:rsidR="00787B65" w:rsidRPr="007C6E55" w:rsidRDefault="00787B65" w:rsidP="003C3ABE">
            <w:pPr>
              <w:rPr>
                <w:rFonts w:ascii="Times New Roman" w:hAnsi="Times New Roman" w:cs="Times New Roman"/>
                <w:b/>
                <w:sz w:val="28"/>
                <w:szCs w:val="28"/>
                <w:lang w:val="uk-UA"/>
              </w:rPr>
            </w:pPr>
            <w:r w:rsidRPr="007C6E55">
              <w:rPr>
                <w:rFonts w:ascii="Times New Roman" w:hAnsi="Times New Roman" w:cs="Times New Roman"/>
                <w:b/>
                <w:sz w:val="28"/>
                <w:szCs w:val="28"/>
                <w:lang w:val="uk-UA"/>
              </w:rPr>
              <w:t>3.</w:t>
            </w:r>
          </w:p>
        </w:tc>
        <w:tc>
          <w:tcPr>
            <w:tcW w:w="354"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а</w:t>
            </w:r>
          </w:p>
        </w:tc>
        <w:tc>
          <w:tcPr>
            <w:tcW w:w="345"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р</w:t>
            </w:r>
          </w:p>
        </w:tc>
        <w:tc>
          <w:tcPr>
            <w:tcW w:w="358"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х</w:t>
            </w:r>
          </w:p>
        </w:tc>
        <w:tc>
          <w:tcPr>
            <w:tcW w:w="35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і</w:t>
            </w:r>
          </w:p>
        </w:tc>
        <w:tc>
          <w:tcPr>
            <w:tcW w:w="351"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є</w:t>
            </w:r>
          </w:p>
        </w:tc>
        <w:tc>
          <w:tcPr>
            <w:tcW w:w="358"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п</w:t>
            </w:r>
          </w:p>
        </w:tc>
        <w:tc>
          <w:tcPr>
            <w:tcW w:w="39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И</w:t>
            </w:r>
          </w:p>
        </w:tc>
        <w:tc>
          <w:tcPr>
            <w:tcW w:w="350"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с</w:t>
            </w:r>
          </w:p>
        </w:tc>
        <w:tc>
          <w:tcPr>
            <w:tcW w:w="353"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к</w:t>
            </w:r>
          </w:p>
        </w:tc>
        <w:tc>
          <w:tcPr>
            <w:tcW w:w="349"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о</w:t>
            </w:r>
          </w:p>
        </w:tc>
        <w:tc>
          <w:tcPr>
            <w:tcW w:w="306" w:type="dxa"/>
            <w:tcBorders>
              <w:bottom w:val="single" w:sz="4" w:space="0" w:color="auto"/>
              <w:right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п</w:t>
            </w:r>
          </w:p>
        </w:tc>
        <w:tc>
          <w:tcPr>
            <w:tcW w:w="349" w:type="dxa"/>
            <w:tcBorders>
              <w:top w:val="single" w:sz="4" w:space="0" w:color="auto"/>
              <w:left w:val="single" w:sz="4" w:space="0" w:color="auto"/>
              <w:bottom w:val="nil"/>
              <w:right w:val="nil"/>
            </w:tcBorders>
          </w:tcPr>
          <w:p w:rsidR="00787B65" w:rsidRPr="007C6E55" w:rsidRDefault="00787B65" w:rsidP="003C3ABE">
            <w:pPr>
              <w:rPr>
                <w:rFonts w:ascii="Times New Roman" w:hAnsi="Times New Roman" w:cs="Times New Roman"/>
                <w:sz w:val="28"/>
                <w:szCs w:val="28"/>
                <w:lang w:val="uk-UA"/>
              </w:rPr>
            </w:pPr>
          </w:p>
        </w:tc>
        <w:tc>
          <w:tcPr>
            <w:tcW w:w="353"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6"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69"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32"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29"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r>
      <w:tr w:rsidR="007C6E55" w:rsidRPr="007C6E55" w:rsidTr="003C3ABE">
        <w:tc>
          <w:tcPr>
            <w:tcW w:w="396"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2"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nil"/>
              <w:left w:val="nil"/>
              <w:bottom w:val="nil"/>
              <w:right w:val="single" w:sz="4" w:space="0" w:color="auto"/>
            </w:tcBorders>
          </w:tcPr>
          <w:p w:rsidR="00787B65" w:rsidRPr="007C6E55" w:rsidRDefault="00787B65" w:rsidP="003C3ABE">
            <w:pPr>
              <w:rPr>
                <w:rFonts w:ascii="Times New Roman" w:hAnsi="Times New Roman" w:cs="Times New Roman"/>
                <w:sz w:val="28"/>
                <w:szCs w:val="28"/>
                <w:lang w:val="uk-UA"/>
              </w:rPr>
            </w:pPr>
          </w:p>
        </w:tc>
        <w:tc>
          <w:tcPr>
            <w:tcW w:w="348" w:type="dxa"/>
            <w:tcBorders>
              <w:top w:val="single" w:sz="4" w:space="0" w:color="auto"/>
              <w:left w:val="single" w:sz="4" w:space="0" w:color="auto"/>
              <w:bottom w:val="single" w:sz="4" w:space="0" w:color="auto"/>
            </w:tcBorders>
          </w:tcPr>
          <w:p w:rsidR="00787B65" w:rsidRPr="007C6E55" w:rsidRDefault="00787B65" w:rsidP="003C3ABE">
            <w:pPr>
              <w:rPr>
                <w:rFonts w:ascii="Times New Roman" w:hAnsi="Times New Roman" w:cs="Times New Roman"/>
                <w:b/>
                <w:sz w:val="28"/>
                <w:szCs w:val="28"/>
                <w:lang w:val="uk-UA"/>
              </w:rPr>
            </w:pPr>
            <w:r w:rsidRPr="007C6E55">
              <w:rPr>
                <w:rFonts w:ascii="Times New Roman" w:hAnsi="Times New Roman" w:cs="Times New Roman"/>
                <w:b/>
                <w:sz w:val="28"/>
                <w:szCs w:val="28"/>
                <w:lang w:val="uk-UA"/>
              </w:rPr>
              <w:t>4</w:t>
            </w:r>
          </w:p>
        </w:tc>
        <w:tc>
          <w:tcPr>
            <w:tcW w:w="396"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п</w:t>
            </w:r>
          </w:p>
        </w:tc>
        <w:tc>
          <w:tcPr>
            <w:tcW w:w="354"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р</w:t>
            </w:r>
          </w:p>
        </w:tc>
        <w:tc>
          <w:tcPr>
            <w:tcW w:w="337"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а</w:t>
            </w:r>
          </w:p>
        </w:tc>
        <w:tc>
          <w:tcPr>
            <w:tcW w:w="368"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в</w:t>
            </w:r>
          </w:p>
        </w:tc>
        <w:tc>
          <w:tcPr>
            <w:tcW w:w="354"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о</w:t>
            </w:r>
          </w:p>
        </w:tc>
        <w:tc>
          <w:tcPr>
            <w:tcW w:w="345"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б</w:t>
            </w:r>
          </w:p>
        </w:tc>
        <w:tc>
          <w:tcPr>
            <w:tcW w:w="358" w:type="dxa"/>
            <w:tcBorders>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е</w:t>
            </w:r>
          </w:p>
        </w:tc>
        <w:tc>
          <w:tcPr>
            <w:tcW w:w="35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р</w:t>
            </w:r>
          </w:p>
        </w:tc>
        <w:tc>
          <w:tcPr>
            <w:tcW w:w="351"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е</w:t>
            </w:r>
          </w:p>
        </w:tc>
        <w:tc>
          <w:tcPr>
            <w:tcW w:w="358"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ж</w:t>
            </w:r>
          </w:p>
        </w:tc>
        <w:tc>
          <w:tcPr>
            <w:tcW w:w="39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Н</w:t>
            </w:r>
          </w:p>
        </w:tc>
        <w:tc>
          <w:tcPr>
            <w:tcW w:w="350" w:type="dxa"/>
            <w:tcBorders>
              <w:right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а</w:t>
            </w:r>
          </w:p>
        </w:tc>
        <w:tc>
          <w:tcPr>
            <w:tcW w:w="353" w:type="dxa"/>
            <w:tcBorders>
              <w:top w:val="single" w:sz="4" w:space="0" w:color="auto"/>
              <w:left w:val="single" w:sz="4" w:space="0" w:color="auto"/>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single" w:sz="4" w:space="0" w:color="auto"/>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06" w:type="dxa"/>
            <w:tcBorders>
              <w:top w:val="single" w:sz="4" w:space="0" w:color="auto"/>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3"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single" w:sz="4" w:space="0" w:color="auto"/>
              <w:right w:val="nil"/>
            </w:tcBorders>
          </w:tcPr>
          <w:p w:rsidR="00787B65" w:rsidRPr="007C6E55" w:rsidRDefault="00787B65" w:rsidP="003C3ABE">
            <w:pPr>
              <w:rPr>
                <w:rFonts w:ascii="Times New Roman" w:hAnsi="Times New Roman" w:cs="Times New Roman"/>
                <w:sz w:val="28"/>
                <w:szCs w:val="28"/>
                <w:lang w:val="uk-UA"/>
              </w:rPr>
            </w:pPr>
          </w:p>
        </w:tc>
        <w:tc>
          <w:tcPr>
            <w:tcW w:w="356"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6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32"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2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r>
      <w:tr w:rsidR="007C6E55" w:rsidRPr="007C6E55" w:rsidTr="003C3ABE">
        <w:tc>
          <w:tcPr>
            <w:tcW w:w="396"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2"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8"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96"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4"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37"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68"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4"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5"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single" w:sz="4" w:space="0" w:color="auto"/>
              <w:left w:val="nil"/>
              <w:bottom w:val="single" w:sz="4" w:space="0" w:color="auto"/>
            </w:tcBorders>
          </w:tcPr>
          <w:p w:rsidR="00787B65" w:rsidRPr="007C6E55" w:rsidRDefault="00787B65" w:rsidP="003C3ABE">
            <w:pPr>
              <w:rPr>
                <w:rFonts w:ascii="Times New Roman" w:hAnsi="Times New Roman" w:cs="Times New Roman"/>
                <w:sz w:val="28"/>
                <w:szCs w:val="28"/>
                <w:lang w:val="uk-UA"/>
              </w:rPr>
            </w:pPr>
          </w:p>
        </w:tc>
        <w:tc>
          <w:tcPr>
            <w:tcW w:w="356" w:type="dxa"/>
          </w:tcPr>
          <w:p w:rsidR="00787B65" w:rsidRPr="007C6E55" w:rsidRDefault="00787B65" w:rsidP="003C3ABE">
            <w:pPr>
              <w:rPr>
                <w:rFonts w:ascii="Times New Roman" w:hAnsi="Times New Roman" w:cs="Times New Roman"/>
                <w:b/>
                <w:sz w:val="28"/>
                <w:szCs w:val="28"/>
                <w:lang w:val="uk-UA"/>
              </w:rPr>
            </w:pPr>
            <w:r w:rsidRPr="007C6E55">
              <w:rPr>
                <w:rFonts w:ascii="Times New Roman" w:hAnsi="Times New Roman" w:cs="Times New Roman"/>
                <w:b/>
                <w:sz w:val="28"/>
                <w:szCs w:val="28"/>
                <w:lang w:val="uk-UA"/>
              </w:rPr>
              <w:t>5</w:t>
            </w:r>
          </w:p>
        </w:tc>
        <w:tc>
          <w:tcPr>
            <w:tcW w:w="351" w:type="dxa"/>
          </w:tcPr>
          <w:p w:rsidR="00787B65" w:rsidRPr="007C6E55" w:rsidRDefault="00312C08"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П</w:t>
            </w:r>
          </w:p>
        </w:tc>
        <w:tc>
          <w:tcPr>
            <w:tcW w:w="358"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р</w:t>
            </w:r>
          </w:p>
        </w:tc>
        <w:tc>
          <w:tcPr>
            <w:tcW w:w="39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О</w:t>
            </w:r>
          </w:p>
        </w:tc>
        <w:tc>
          <w:tcPr>
            <w:tcW w:w="350"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к</w:t>
            </w:r>
          </w:p>
        </w:tc>
        <w:tc>
          <w:tcPr>
            <w:tcW w:w="353"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о</w:t>
            </w:r>
          </w:p>
        </w:tc>
        <w:tc>
          <w:tcPr>
            <w:tcW w:w="34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п</w:t>
            </w:r>
          </w:p>
        </w:tc>
        <w:tc>
          <w:tcPr>
            <w:tcW w:w="306"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о</w:t>
            </w:r>
          </w:p>
        </w:tc>
        <w:tc>
          <w:tcPr>
            <w:tcW w:w="349"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в</w:t>
            </w:r>
          </w:p>
        </w:tc>
        <w:tc>
          <w:tcPr>
            <w:tcW w:w="353" w:type="dxa"/>
            <w:tcBorders>
              <w:top w:val="single" w:sz="4" w:space="0" w:color="auto"/>
              <w:bottom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и</w:t>
            </w:r>
          </w:p>
        </w:tc>
        <w:tc>
          <w:tcPr>
            <w:tcW w:w="349" w:type="dxa"/>
            <w:tcBorders>
              <w:top w:val="single" w:sz="4" w:space="0" w:color="auto"/>
              <w:bottom w:val="single" w:sz="4" w:space="0" w:color="auto"/>
              <w:right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ч</w:t>
            </w:r>
          </w:p>
        </w:tc>
        <w:tc>
          <w:tcPr>
            <w:tcW w:w="356" w:type="dxa"/>
            <w:tcBorders>
              <w:top w:val="nil"/>
              <w:left w:val="single" w:sz="4" w:space="0" w:color="auto"/>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6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32"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2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r>
      <w:tr w:rsidR="007C6E55" w:rsidRPr="007C6E55" w:rsidTr="003C3ABE">
        <w:tc>
          <w:tcPr>
            <w:tcW w:w="396"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2"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8"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8"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96"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4"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37"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68"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4"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5" w:type="dxa"/>
            <w:tcBorders>
              <w:top w:val="nil"/>
              <w:left w:val="nil"/>
              <w:bottom w:val="nil"/>
              <w:right w:val="single" w:sz="4" w:space="0" w:color="auto"/>
            </w:tcBorders>
          </w:tcPr>
          <w:p w:rsidR="00787B65" w:rsidRPr="007C6E55" w:rsidRDefault="00787B65" w:rsidP="003C3ABE">
            <w:pPr>
              <w:rPr>
                <w:rFonts w:ascii="Times New Roman" w:hAnsi="Times New Roman" w:cs="Times New Roman"/>
                <w:sz w:val="28"/>
                <w:szCs w:val="28"/>
                <w:lang w:val="uk-UA"/>
              </w:rPr>
            </w:pPr>
          </w:p>
        </w:tc>
        <w:tc>
          <w:tcPr>
            <w:tcW w:w="358" w:type="dxa"/>
            <w:tcBorders>
              <w:left w:val="single" w:sz="4" w:space="0" w:color="auto"/>
            </w:tcBorders>
          </w:tcPr>
          <w:p w:rsidR="00787B65" w:rsidRPr="007C6E55" w:rsidRDefault="00787B65" w:rsidP="003C3ABE">
            <w:pPr>
              <w:rPr>
                <w:rFonts w:ascii="Times New Roman" w:hAnsi="Times New Roman" w:cs="Times New Roman"/>
                <w:b/>
                <w:sz w:val="28"/>
                <w:szCs w:val="28"/>
                <w:lang w:val="uk-UA"/>
              </w:rPr>
            </w:pPr>
            <w:r w:rsidRPr="007C6E55">
              <w:rPr>
                <w:rFonts w:ascii="Times New Roman" w:hAnsi="Times New Roman" w:cs="Times New Roman"/>
                <w:b/>
                <w:sz w:val="28"/>
                <w:szCs w:val="28"/>
                <w:lang w:val="uk-UA"/>
              </w:rPr>
              <w:t>6</w:t>
            </w:r>
          </w:p>
        </w:tc>
        <w:tc>
          <w:tcPr>
            <w:tcW w:w="35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с</w:t>
            </w:r>
          </w:p>
        </w:tc>
        <w:tc>
          <w:tcPr>
            <w:tcW w:w="351"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п</w:t>
            </w:r>
          </w:p>
        </w:tc>
        <w:tc>
          <w:tcPr>
            <w:tcW w:w="358"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у</w:t>
            </w:r>
          </w:p>
        </w:tc>
        <w:tc>
          <w:tcPr>
            <w:tcW w:w="396"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Д</w:t>
            </w:r>
          </w:p>
        </w:tc>
        <w:tc>
          <w:tcPr>
            <w:tcW w:w="350" w:type="dxa"/>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е</w:t>
            </w:r>
          </w:p>
        </w:tc>
        <w:tc>
          <w:tcPr>
            <w:tcW w:w="353" w:type="dxa"/>
            <w:tcBorders>
              <w:right w:val="single" w:sz="4" w:space="0" w:color="auto"/>
            </w:tcBorders>
          </w:tcPr>
          <w:p w:rsidR="00787B65" w:rsidRPr="007C6E55" w:rsidRDefault="00787B65" w:rsidP="003C3ABE">
            <w:pPr>
              <w:rPr>
                <w:rFonts w:ascii="Times New Roman" w:hAnsi="Times New Roman" w:cs="Times New Roman"/>
                <w:sz w:val="28"/>
                <w:szCs w:val="28"/>
                <w:lang w:val="uk-UA"/>
              </w:rPr>
            </w:pPr>
            <w:r w:rsidRPr="007C6E55">
              <w:rPr>
                <w:rFonts w:ascii="Times New Roman" w:hAnsi="Times New Roman" w:cs="Times New Roman"/>
                <w:sz w:val="28"/>
                <w:szCs w:val="28"/>
                <w:lang w:val="uk-UA"/>
              </w:rPr>
              <w:t>я</w:t>
            </w:r>
          </w:p>
        </w:tc>
        <w:tc>
          <w:tcPr>
            <w:tcW w:w="349" w:type="dxa"/>
            <w:tcBorders>
              <w:top w:val="single" w:sz="4" w:space="0" w:color="auto"/>
              <w:left w:val="single" w:sz="4" w:space="0" w:color="auto"/>
              <w:bottom w:val="nil"/>
              <w:right w:val="nil"/>
            </w:tcBorders>
          </w:tcPr>
          <w:p w:rsidR="00787B65" w:rsidRPr="007C6E55" w:rsidRDefault="00787B65" w:rsidP="003C3ABE">
            <w:pPr>
              <w:rPr>
                <w:rFonts w:ascii="Times New Roman" w:hAnsi="Times New Roman" w:cs="Times New Roman"/>
                <w:sz w:val="28"/>
                <w:szCs w:val="28"/>
                <w:lang w:val="uk-UA"/>
              </w:rPr>
            </w:pPr>
          </w:p>
        </w:tc>
        <w:tc>
          <w:tcPr>
            <w:tcW w:w="306"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3"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single" w:sz="4" w:space="0" w:color="auto"/>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56"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4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6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32"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c>
          <w:tcPr>
            <w:tcW w:w="329" w:type="dxa"/>
            <w:tcBorders>
              <w:top w:val="nil"/>
              <w:left w:val="nil"/>
              <w:bottom w:val="nil"/>
              <w:right w:val="nil"/>
            </w:tcBorders>
          </w:tcPr>
          <w:p w:rsidR="00787B65" w:rsidRPr="007C6E55" w:rsidRDefault="00787B65" w:rsidP="003C3ABE">
            <w:pPr>
              <w:rPr>
                <w:rFonts w:ascii="Times New Roman" w:hAnsi="Times New Roman" w:cs="Times New Roman"/>
                <w:sz w:val="28"/>
                <w:szCs w:val="28"/>
                <w:lang w:val="uk-UA"/>
              </w:rPr>
            </w:pPr>
          </w:p>
        </w:tc>
      </w:tr>
    </w:tbl>
    <w:p w:rsidR="00787B65" w:rsidRPr="007C6E55" w:rsidRDefault="00787B65" w:rsidP="00787B65">
      <w:pPr>
        <w:spacing w:after="0"/>
        <w:rPr>
          <w:rFonts w:ascii="Times New Roman" w:hAnsi="Times New Roman" w:cs="Times New Roman"/>
          <w:sz w:val="28"/>
          <w:szCs w:val="28"/>
          <w:lang w:val="uk-UA"/>
        </w:rPr>
      </w:pPr>
    </w:p>
    <w:p w:rsidR="00787B65" w:rsidRPr="007C6E55" w:rsidRDefault="00787B65" w:rsidP="00787B65">
      <w:pPr>
        <w:pStyle w:val="a3"/>
        <w:numPr>
          <w:ilvl w:val="0"/>
          <w:numId w:val="1"/>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Найвищий орг</w:t>
      </w:r>
      <w:r w:rsidR="00312C08" w:rsidRPr="007C6E55">
        <w:rPr>
          <w:rFonts w:ascii="Times New Roman" w:hAnsi="Times New Roman" w:cs="Times New Roman"/>
          <w:sz w:val="28"/>
          <w:szCs w:val="28"/>
          <w:lang w:val="uk-UA"/>
        </w:rPr>
        <w:t>ан управління Російською  православною церквою</w:t>
      </w:r>
      <w:r w:rsidRPr="007C6E55">
        <w:rPr>
          <w:rFonts w:ascii="Times New Roman" w:hAnsi="Times New Roman" w:cs="Times New Roman"/>
          <w:sz w:val="28"/>
          <w:szCs w:val="28"/>
          <w:lang w:val="uk-UA"/>
        </w:rPr>
        <w:t xml:space="preserve"> з 1721 р.</w:t>
      </w:r>
    </w:p>
    <w:p w:rsidR="00787B65" w:rsidRPr="007C6E55" w:rsidRDefault="00787B65" w:rsidP="00787B65">
      <w:pPr>
        <w:pStyle w:val="a3"/>
        <w:numPr>
          <w:ilvl w:val="0"/>
          <w:numId w:val="1"/>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В якому навчальному закладі зменшено кількість студентів?</w:t>
      </w:r>
    </w:p>
    <w:p w:rsidR="00787B65" w:rsidRPr="007C6E55" w:rsidRDefault="00787B65" w:rsidP="00787B65">
      <w:pPr>
        <w:pStyle w:val="a3"/>
        <w:numPr>
          <w:ilvl w:val="0"/>
          <w:numId w:val="1"/>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Хто стояв на чолі Київської митрополії, яку перетворено на звичайну Єпархію.</w:t>
      </w:r>
    </w:p>
    <w:p w:rsidR="00787B65" w:rsidRPr="007C6E55" w:rsidRDefault="00787B65" w:rsidP="00787B65">
      <w:pPr>
        <w:pStyle w:val="a3"/>
        <w:numPr>
          <w:ilvl w:val="0"/>
          <w:numId w:val="1"/>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З якої частини України висилали всіх студентів?</w:t>
      </w:r>
    </w:p>
    <w:p w:rsidR="00787B65" w:rsidRPr="007C6E55" w:rsidRDefault="00787B65" w:rsidP="00787B65">
      <w:pPr>
        <w:pStyle w:val="a3"/>
        <w:numPr>
          <w:ilvl w:val="0"/>
          <w:numId w:val="1"/>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Прізвище,</w:t>
      </w:r>
      <w:r w:rsidR="00312C08" w:rsidRPr="007C6E55">
        <w:rPr>
          <w:rFonts w:ascii="Times New Roman" w:hAnsi="Times New Roman" w:cs="Times New Roman"/>
          <w:sz w:val="28"/>
          <w:szCs w:val="28"/>
          <w:lang w:val="uk-UA"/>
        </w:rPr>
        <w:t xml:space="preserve"> одного з яскравих постатей української </w:t>
      </w:r>
      <w:r w:rsidRPr="007C6E55">
        <w:rPr>
          <w:rFonts w:ascii="Times New Roman" w:hAnsi="Times New Roman" w:cs="Times New Roman"/>
          <w:sz w:val="28"/>
          <w:szCs w:val="28"/>
          <w:lang w:val="uk-UA"/>
        </w:rPr>
        <w:t>культури?</w:t>
      </w:r>
    </w:p>
    <w:p w:rsidR="00787B65" w:rsidRPr="007C6E55" w:rsidRDefault="00787B65" w:rsidP="00787B65">
      <w:pPr>
        <w:pStyle w:val="a3"/>
        <w:numPr>
          <w:ilvl w:val="0"/>
          <w:numId w:val="1"/>
        </w:num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lastRenderedPageBreak/>
        <w:t>161-….</w:t>
      </w:r>
    </w:p>
    <w:p w:rsidR="00787B65" w:rsidRPr="007C6E55" w:rsidRDefault="00787B65" w:rsidP="00787B65">
      <w:pPr>
        <w:spacing w:after="0"/>
        <w:rPr>
          <w:rFonts w:ascii="Times New Roman" w:hAnsi="Times New Roman" w:cs="Times New Roman"/>
          <w:sz w:val="28"/>
          <w:szCs w:val="28"/>
          <w:lang w:val="uk-UA"/>
        </w:rPr>
      </w:pPr>
    </w:p>
    <w:p w:rsidR="00C2191F" w:rsidRPr="007C6E55" w:rsidRDefault="00C2191F" w:rsidP="00C2191F">
      <w:pPr>
        <w:spacing w:after="0"/>
        <w:rPr>
          <w:rFonts w:ascii="Times New Roman" w:hAnsi="Times New Roman" w:cs="Times New Roman"/>
          <w:color w:val="FF0000"/>
          <w:sz w:val="28"/>
          <w:szCs w:val="28"/>
          <w:lang w:val="uk-UA"/>
        </w:rPr>
      </w:pPr>
      <w:r w:rsidRPr="007C6E55">
        <w:rPr>
          <w:rFonts w:ascii="Times New Roman" w:hAnsi="Times New Roman" w:cs="Times New Roman"/>
          <w:sz w:val="28"/>
          <w:szCs w:val="28"/>
          <w:lang w:val="uk-UA"/>
        </w:rPr>
        <w:t xml:space="preserve">4. </w:t>
      </w:r>
      <w:r w:rsidR="00B240A1" w:rsidRPr="007C6E55">
        <w:rPr>
          <w:rFonts w:ascii="Times New Roman" w:hAnsi="Times New Roman" w:cs="Times New Roman"/>
          <w:sz w:val="28"/>
          <w:szCs w:val="28"/>
          <w:u w:val="single"/>
          <w:lang w:val="uk-UA"/>
        </w:rPr>
        <w:t xml:space="preserve">Чим уславився гетьман в еміграції </w:t>
      </w:r>
      <w:r w:rsidRPr="007C6E55">
        <w:rPr>
          <w:rFonts w:ascii="Times New Roman" w:hAnsi="Times New Roman" w:cs="Times New Roman"/>
          <w:sz w:val="28"/>
          <w:szCs w:val="28"/>
          <w:u w:val="single"/>
          <w:lang w:val="uk-UA"/>
        </w:rPr>
        <w:t>Пилип Орлик</w:t>
      </w:r>
      <w:r w:rsidR="00B240A1" w:rsidRPr="007C6E55">
        <w:rPr>
          <w:rFonts w:ascii="Times New Roman" w:hAnsi="Times New Roman" w:cs="Times New Roman"/>
          <w:sz w:val="28"/>
          <w:szCs w:val="28"/>
          <w:u w:val="single"/>
          <w:lang w:val="uk-UA"/>
        </w:rPr>
        <w:t>?</w:t>
      </w:r>
      <w:r w:rsidRPr="007C6E55">
        <w:rPr>
          <w:rFonts w:ascii="Times New Roman" w:hAnsi="Times New Roman" w:cs="Times New Roman"/>
          <w:sz w:val="28"/>
          <w:szCs w:val="28"/>
          <w:u w:val="single"/>
          <w:lang w:val="uk-UA"/>
        </w:rPr>
        <w:t xml:space="preserve"> </w:t>
      </w:r>
      <w:r w:rsidR="00AA696D" w:rsidRPr="007C6E55">
        <w:rPr>
          <w:rFonts w:ascii="Times New Roman" w:hAnsi="Times New Roman" w:cs="Times New Roman"/>
          <w:color w:val="FF0000"/>
          <w:sz w:val="28"/>
          <w:szCs w:val="28"/>
          <w:lang w:val="uk-UA"/>
        </w:rPr>
        <w:t>(слайд)</w:t>
      </w:r>
    </w:p>
    <w:p w:rsidR="00D925FB" w:rsidRPr="007C6E55" w:rsidRDefault="00D925FB" w:rsidP="00C2191F">
      <w:pPr>
        <w:spacing w:after="0"/>
        <w:rPr>
          <w:rFonts w:ascii="Times New Roman" w:hAnsi="Times New Roman" w:cs="Times New Roman"/>
          <w:color w:val="FF0000"/>
          <w:sz w:val="28"/>
          <w:szCs w:val="28"/>
          <w:lang w:val="uk-UA"/>
        </w:rPr>
      </w:pPr>
      <w:r w:rsidRPr="007C6E55">
        <w:rPr>
          <w:rFonts w:ascii="Times New Roman" w:hAnsi="Times New Roman" w:cs="Times New Roman"/>
          <w:color w:val="FF0000"/>
          <w:sz w:val="28"/>
          <w:szCs w:val="28"/>
          <w:lang w:val="uk-UA"/>
        </w:rPr>
        <w:t>Опрацювати п.4 (1-2 абзац) і створити ланцюжок подій пов’язаних з біографією та діяльністю П.Орлика.</w:t>
      </w:r>
    </w:p>
    <w:p w:rsidR="00C2191F" w:rsidRPr="007C6E55" w:rsidRDefault="00AD28FE"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м</w:t>
      </w:r>
      <w:r w:rsidR="00C2191F" w:rsidRPr="007C6E55">
        <w:rPr>
          <w:rFonts w:ascii="Times New Roman" w:hAnsi="Times New Roman" w:cs="Times New Roman"/>
          <w:sz w:val="28"/>
          <w:szCs w:val="28"/>
          <w:lang w:val="uk-UA"/>
        </w:rPr>
        <w:t>.Бендери→5.04.1710 р.→ гетьман П.Орлик</w:t>
      </w:r>
    </w:p>
    <w:p w:rsidR="00C2191F" w:rsidRPr="007C6E55" w:rsidRDefault="00C2191F"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антимосковська коаліція: Туреччина, Швеція, Кримське ханство, Польща, козацькі загони.</w:t>
      </w:r>
    </w:p>
    <w:p w:rsidR="00C2191F" w:rsidRPr="007C6E55" w:rsidRDefault="002308BB" w:rsidP="00C2191F">
      <w:pPr>
        <w:spacing w:after="0"/>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(Відео.  Відверто про Пилипа Орлика. Програма «Велич особистості»</w:t>
      </w:r>
      <w:r w:rsidR="00776A9A">
        <w:rPr>
          <w:rFonts w:ascii="Times New Roman" w:hAnsi="Times New Roman" w:cs="Times New Roman"/>
          <w:color w:val="FF0000"/>
          <w:sz w:val="28"/>
          <w:szCs w:val="28"/>
          <w:lang w:val="uk-UA"/>
        </w:rPr>
        <w:t>.</w:t>
      </w:r>
      <w:r w:rsidR="00C2191F" w:rsidRPr="007C6E55">
        <w:rPr>
          <w:rFonts w:ascii="Times New Roman" w:hAnsi="Times New Roman" w:cs="Times New Roman"/>
          <w:color w:val="FF0000"/>
          <w:sz w:val="28"/>
          <w:szCs w:val="28"/>
          <w:lang w:val="uk-UA"/>
        </w:rPr>
        <w:t>)</w:t>
      </w:r>
    </w:p>
    <w:p w:rsidR="00A5317B" w:rsidRPr="007C6E55" w:rsidRDefault="00A5317B" w:rsidP="00C2191F">
      <w:pPr>
        <w:spacing w:after="0"/>
        <w:rPr>
          <w:rFonts w:ascii="Times New Roman" w:hAnsi="Times New Roman" w:cs="Times New Roman"/>
          <w:b/>
          <w:sz w:val="28"/>
          <w:szCs w:val="28"/>
          <w:lang w:val="uk-UA"/>
        </w:rPr>
      </w:pPr>
      <w:r w:rsidRPr="007C6E55">
        <w:rPr>
          <w:rFonts w:ascii="Times New Roman" w:hAnsi="Times New Roman" w:cs="Times New Roman"/>
          <w:b/>
          <w:sz w:val="28"/>
          <w:szCs w:val="28"/>
          <w:lang w:val="uk-UA"/>
        </w:rPr>
        <w:t xml:space="preserve">ІІІ. </w:t>
      </w:r>
      <w:proofErr w:type="spellStart"/>
      <w:r w:rsidRPr="007C6E55">
        <w:rPr>
          <w:rFonts w:ascii="Times New Roman" w:hAnsi="Times New Roman" w:cs="Times New Roman"/>
          <w:b/>
          <w:sz w:val="28"/>
          <w:szCs w:val="28"/>
          <w:lang w:val="uk-UA"/>
        </w:rPr>
        <w:t>Рефлексивно-корективний</w:t>
      </w:r>
      <w:proofErr w:type="spellEnd"/>
      <w:r w:rsidRPr="007C6E55">
        <w:rPr>
          <w:rFonts w:ascii="Times New Roman" w:hAnsi="Times New Roman" w:cs="Times New Roman"/>
          <w:b/>
          <w:sz w:val="28"/>
          <w:szCs w:val="28"/>
          <w:lang w:val="uk-UA"/>
        </w:rPr>
        <w:t xml:space="preserve"> етап</w:t>
      </w:r>
    </w:p>
    <w:p w:rsidR="00A5317B" w:rsidRPr="007C6E55" w:rsidRDefault="00A5317B"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u w:val="single"/>
          <w:lang w:val="uk-UA"/>
        </w:rPr>
        <w:t>Узагальнення  навчальної діяльності</w:t>
      </w:r>
      <w:r w:rsidRPr="007C6E55">
        <w:rPr>
          <w:rFonts w:ascii="Times New Roman" w:hAnsi="Times New Roman" w:cs="Times New Roman"/>
          <w:sz w:val="28"/>
          <w:szCs w:val="28"/>
          <w:lang w:val="uk-UA"/>
        </w:rPr>
        <w:t xml:space="preserve"> здійснювалося після вивчення кожного пункту плану.</w:t>
      </w:r>
      <w:r w:rsidR="000161B3">
        <w:rPr>
          <w:rFonts w:ascii="Times New Roman" w:hAnsi="Times New Roman" w:cs="Times New Roman"/>
          <w:sz w:val="28"/>
          <w:szCs w:val="28"/>
          <w:lang w:val="uk-UA"/>
        </w:rPr>
        <w:t xml:space="preserve"> Здійснювався зв'язок із мотивацією навчальної діяльності учнів на початку й у кінці уроку.</w:t>
      </w:r>
    </w:p>
    <w:p w:rsidR="00A5317B" w:rsidRPr="007C6E55" w:rsidRDefault="00A5317B"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u w:val="single"/>
          <w:lang w:val="uk-UA"/>
        </w:rPr>
        <w:t>Підсумок уроку</w:t>
      </w:r>
      <w:r w:rsidRPr="007C6E55">
        <w:rPr>
          <w:rFonts w:ascii="Times New Roman" w:hAnsi="Times New Roman" w:cs="Times New Roman"/>
          <w:sz w:val="28"/>
          <w:szCs w:val="28"/>
          <w:lang w:val="uk-UA"/>
        </w:rPr>
        <w:t>: здійснювалося коментоване виставлення оцінок окремих учнів.</w:t>
      </w:r>
    </w:p>
    <w:p w:rsidR="00A5317B" w:rsidRPr="007C6E55" w:rsidRDefault="00A5317B" w:rsidP="00C2191F">
      <w:pPr>
        <w:spacing w:after="0"/>
        <w:rPr>
          <w:rFonts w:ascii="Times New Roman" w:hAnsi="Times New Roman" w:cs="Times New Roman"/>
          <w:sz w:val="28"/>
          <w:szCs w:val="28"/>
          <w:lang w:val="uk-UA"/>
        </w:rPr>
      </w:pPr>
      <w:r w:rsidRPr="007C6E55">
        <w:rPr>
          <w:rFonts w:ascii="Times New Roman" w:hAnsi="Times New Roman" w:cs="Times New Roman"/>
          <w:sz w:val="28"/>
          <w:szCs w:val="28"/>
          <w:u w:val="single"/>
          <w:lang w:val="uk-UA"/>
        </w:rPr>
        <w:t>Домашнє завдання</w:t>
      </w:r>
      <w:r w:rsidRPr="007C6E55">
        <w:rPr>
          <w:rFonts w:ascii="Times New Roman" w:hAnsi="Times New Roman" w:cs="Times New Roman"/>
          <w:sz w:val="28"/>
          <w:szCs w:val="28"/>
          <w:lang w:val="uk-UA"/>
        </w:rPr>
        <w:t>.</w:t>
      </w:r>
    </w:p>
    <w:p w:rsidR="00C2191F" w:rsidRPr="007C6E55" w:rsidRDefault="00A5317B" w:rsidP="00AA696D">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Опр.§29, опрацювати текст Конституції П.Орлика на ст.. підручника 192-193 і дати відповіді на запитання письмово.</w:t>
      </w:r>
    </w:p>
    <w:p w:rsidR="00C2191F" w:rsidRPr="007C6E55" w:rsidRDefault="00BE119C" w:rsidP="00AA696D">
      <w:pPr>
        <w:spacing w:after="0"/>
        <w:rPr>
          <w:rFonts w:ascii="Times New Roman" w:hAnsi="Times New Roman" w:cs="Times New Roman"/>
          <w:sz w:val="28"/>
          <w:szCs w:val="28"/>
          <w:lang w:val="uk-UA"/>
        </w:rPr>
      </w:pPr>
      <w:r w:rsidRPr="007C6E55">
        <w:rPr>
          <w:rFonts w:ascii="Times New Roman" w:hAnsi="Times New Roman" w:cs="Times New Roman"/>
          <w:sz w:val="28"/>
          <w:szCs w:val="28"/>
          <w:lang w:val="uk-UA"/>
        </w:rPr>
        <w:t xml:space="preserve">Взяти контурні </w:t>
      </w:r>
      <w:r w:rsidR="00C2191F" w:rsidRPr="007C6E55">
        <w:rPr>
          <w:rFonts w:ascii="Times New Roman" w:hAnsi="Times New Roman" w:cs="Times New Roman"/>
          <w:sz w:val="28"/>
          <w:szCs w:val="28"/>
          <w:lang w:val="uk-UA"/>
        </w:rPr>
        <w:t>карти</w:t>
      </w:r>
    </w:p>
    <w:p w:rsidR="00C2191F" w:rsidRPr="007C6E55" w:rsidRDefault="00C2191F" w:rsidP="00AA696D">
      <w:pPr>
        <w:spacing w:after="0"/>
        <w:ind w:firstLine="709"/>
        <w:rPr>
          <w:rFonts w:ascii="Times New Roman" w:hAnsi="Times New Roman" w:cs="Times New Roman"/>
          <w:sz w:val="28"/>
          <w:szCs w:val="28"/>
          <w:lang w:val="uk-UA"/>
        </w:rPr>
      </w:pPr>
    </w:p>
    <w:sectPr w:rsidR="00C2191F" w:rsidRPr="007C6E55" w:rsidSect="00B642F1">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97CC4"/>
    <w:multiLevelType w:val="hybridMultilevel"/>
    <w:tmpl w:val="64C6779A"/>
    <w:lvl w:ilvl="0" w:tplc="C994EC4A">
      <w:start w:val="1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FC1F78"/>
    <w:multiLevelType w:val="hybridMultilevel"/>
    <w:tmpl w:val="804A0012"/>
    <w:lvl w:ilvl="0" w:tplc="1114A8E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CBA5C35"/>
    <w:multiLevelType w:val="hybridMultilevel"/>
    <w:tmpl w:val="3B521C04"/>
    <w:lvl w:ilvl="0" w:tplc="6B68D55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9697927"/>
    <w:multiLevelType w:val="hybridMultilevel"/>
    <w:tmpl w:val="0728C290"/>
    <w:lvl w:ilvl="0" w:tplc="AF44604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0545"/>
    <w:rsid w:val="00007F2D"/>
    <w:rsid w:val="000161B3"/>
    <w:rsid w:val="0003335E"/>
    <w:rsid w:val="000634C1"/>
    <w:rsid w:val="00063697"/>
    <w:rsid w:val="0011045D"/>
    <w:rsid w:val="0019286C"/>
    <w:rsid w:val="00197AEA"/>
    <w:rsid w:val="001F2C47"/>
    <w:rsid w:val="001F3BD0"/>
    <w:rsid w:val="00227B86"/>
    <w:rsid w:val="002308BB"/>
    <w:rsid w:val="00231A7E"/>
    <w:rsid w:val="00250D68"/>
    <w:rsid w:val="00264284"/>
    <w:rsid w:val="002B6F95"/>
    <w:rsid w:val="002D57F6"/>
    <w:rsid w:val="00312C08"/>
    <w:rsid w:val="003B2845"/>
    <w:rsid w:val="00407ED4"/>
    <w:rsid w:val="00434A08"/>
    <w:rsid w:val="004D0B8F"/>
    <w:rsid w:val="00520006"/>
    <w:rsid w:val="00522415"/>
    <w:rsid w:val="005E738E"/>
    <w:rsid w:val="005F1CE6"/>
    <w:rsid w:val="00606854"/>
    <w:rsid w:val="0064579C"/>
    <w:rsid w:val="00652B0F"/>
    <w:rsid w:val="00684C81"/>
    <w:rsid w:val="006E53D5"/>
    <w:rsid w:val="007521A5"/>
    <w:rsid w:val="00772C76"/>
    <w:rsid w:val="00776A9A"/>
    <w:rsid w:val="00787B65"/>
    <w:rsid w:val="007C6E55"/>
    <w:rsid w:val="00801ADE"/>
    <w:rsid w:val="0089288A"/>
    <w:rsid w:val="0092477A"/>
    <w:rsid w:val="009575ED"/>
    <w:rsid w:val="0098397A"/>
    <w:rsid w:val="00A52BF3"/>
    <w:rsid w:val="00A5317B"/>
    <w:rsid w:val="00AA47D2"/>
    <w:rsid w:val="00AA696D"/>
    <w:rsid w:val="00AD28FE"/>
    <w:rsid w:val="00AF1F99"/>
    <w:rsid w:val="00B240A1"/>
    <w:rsid w:val="00B642F1"/>
    <w:rsid w:val="00BE0980"/>
    <w:rsid w:val="00BE119C"/>
    <w:rsid w:val="00C2191F"/>
    <w:rsid w:val="00CA3106"/>
    <w:rsid w:val="00CA5647"/>
    <w:rsid w:val="00CC04AC"/>
    <w:rsid w:val="00D72EE9"/>
    <w:rsid w:val="00D925FB"/>
    <w:rsid w:val="00DE0545"/>
    <w:rsid w:val="00DE1119"/>
    <w:rsid w:val="00E27677"/>
    <w:rsid w:val="00E37830"/>
    <w:rsid w:val="00EA6E54"/>
    <w:rsid w:val="00ED1F8A"/>
    <w:rsid w:val="00EF7FB6"/>
    <w:rsid w:val="00F87827"/>
    <w:rsid w:val="00FE22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9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0545"/>
    <w:pPr>
      <w:ind w:left="720"/>
      <w:contextualSpacing/>
    </w:pPr>
  </w:style>
  <w:style w:type="table" w:styleId="a4">
    <w:name w:val="Table Grid"/>
    <w:basedOn w:val="a1"/>
    <w:uiPriority w:val="59"/>
    <w:rsid w:val="000333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D72E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72EE9"/>
  </w:style>
  <w:style w:type="character" w:styleId="a6">
    <w:name w:val="Hyperlink"/>
    <w:basedOn w:val="a0"/>
    <w:uiPriority w:val="99"/>
    <w:semiHidden/>
    <w:unhideWhenUsed/>
    <w:rsid w:val="00D72EE9"/>
    <w:rPr>
      <w:color w:val="0000FF"/>
      <w:u w:val="single"/>
    </w:rPr>
  </w:style>
</w:styles>
</file>

<file path=word/webSettings.xml><?xml version="1.0" encoding="utf-8"?>
<w:webSettings xmlns:r="http://schemas.openxmlformats.org/officeDocument/2006/relationships" xmlns:w="http://schemas.openxmlformats.org/wordprocessingml/2006/main">
  <w:divs>
    <w:div w:id="14289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ndex.php?title=%D0%9F%D0%B0%D0%BC%27%D1%8F%D1%82%D0%BD%D0%B8%D0%BA_%D0%9F%D0%B8%D0%BB%D0%B8%D0%BF%D1%83_%D0%9E%D1%80%D0%BB%D0%B8%D0%BA%D1%83_(%D0%9A%D0%B8%D1%97%D0%B2)&amp;action=edit&amp;redlink=1" TargetMode="External"/><Relationship Id="rId3" Type="http://schemas.openxmlformats.org/officeDocument/2006/relationships/styles" Target="styles.xml"/><Relationship Id="rId7" Type="http://schemas.openxmlformats.org/officeDocument/2006/relationships/hyperlink" Target="https://uk.wikipedia.org/wiki/20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wikipedia.org/wiki/%D0%9B%D0%B8%D0%BF%D0%BA%D0%B8_(%D0%9A%D0%B8%D1%97%D0%B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k.wikipedia.org/wiki/%D0%A1%D1%82%D1%83%D0%BA%D0%B0%D0%BB%D0%BE%D0%B2_%D0%9E%D0%BB%D0%B5%D0%B3_%D0%9A%D0%BE%D1%81%D1%82%D1%8F%D0%BD%D1%82%D0%B8%D0%BD%D0%BE%D0%B2%D0%B8%D1%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0647CE-9F80-42CD-90A4-B15CCC0CB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1151</Words>
  <Characters>6566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66</cp:revision>
  <dcterms:created xsi:type="dcterms:W3CDTF">2017-05-11T05:32:00Z</dcterms:created>
  <dcterms:modified xsi:type="dcterms:W3CDTF">2017-05-30T09:57:00Z</dcterms:modified>
</cp:coreProperties>
</file>