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/>
        </w:rPr>
        <w:t>Тема.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/>
        </w:rPr>
        <w:t>Окупація України військами Німеччини та її союзниками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Мета: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формувати вміння учнів характеризувати перебіг бойових дій на території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 1941-1942 роках, розкривати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причини поразок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Червоної Армії та окупації України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німецькими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військами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 союзниками;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закріпити навички аналізу та зіставлення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історичного матеріалу, уміння розглядати історичні</w:t>
      </w:r>
      <w:r w:rsidR="00331AC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явища в конкретно–історичних умовах;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виховувати учнів у дусі патріотизму, національної свідомості та гідності.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Тип уроку: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урок засвоєння нових знань.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Обладнання: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підручник, стінна карта «Друга світова війна», атлас, картосхеми в підручнику, роздавальний матеріал.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Основні терміни і поняття: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превентивна війна, мобілізаційні заходи, народне ополчення, перебудова народного господарства на воєнний лад, тактика «спаленої землі», евакуація, колабораціонізм.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Основні дати: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22 червня 1941р.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напад Німеччини на СРСР;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17 вересня 1941р. – Червона Армія залишила Київ;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22 липня 1942 р.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територія України повністю окупована німцями.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left="142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Очікувані результати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Після уроку учні зможуть: </w:t>
      </w:r>
    </w:p>
    <w:p w:rsidR="00127C26" w:rsidRPr="00127C26" w:rsidRDefault="00127C26" w:rsidP="00127C26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показувати на карті напрямки наступу німецьких військ на територію України, місця подій, що пов’язані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 обороною Києва, Одеси, Севастополя, просування німецьких військ територією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України до її остаточної окупації;</w:t>
      </w:r>
    </w:p>
    <w:p w:rsidR="00127C26" w:rsidRPr="00127C26" w:rsidRDefault="00127C26" w:rsidP="00127C26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називати події за датами;</w:t>
      </w:r>
    </w:p>
    <w:p w:rsidR="00127C26" w:rsidRPr="00127C26" w:rsidRDefault="00127C26" w:rsidP="00127C26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визначати, застосовувати та пояснювати на прикладах поняття й терміни;</w:t>
      </w:r>
    </w:p>
    <w:p w:rsidR="00127C26" w:rsidRPr="00127C26" w:rsidRDefault="00127C26" w:rsidP="00127C26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характеризувати місце України в геополітичних планах Німеччини та її союзників, причини і наслідки військової поразки Червоної Армії в боях за Україну, види і причини колабораціонізму;</w:t>
      </w:r>
    </w:p>
    <w:p w:rsidR="00127C26" w:rsidRPr="00127C26" w:rsidRDefault="00127C26" w:rsidP="00127C26">
      <w:pPr>
        <w:numPr>
          <w:ilvl w:val="0"/>
          <w:numId w:val="4"/>
        </w:numPr>
        <w:tabs>
          <w:tab w:val="left" w:pos="284"/>
        </w:tabs>
        <w:spacing w:after="20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висловлювати й аргументувати свою точку зору з питань уроку.</w:t>
      </w:r>
    </w:p>
    <w:p w:rsidR="00127C26" w:rsidRPr="00062C83" w:rsidRDefault="00127C26" w:rsidP="00127C26">
      <w:pPr>
        <w:tabs>
          <w:tab w:val="left" w:pos="284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3308D" w:rsidRPr="00062C83" w:rsidRDefault="00B3308D" w:rsidP="00127C26">
      <w:pPr>
        <w:tabs>
          <w:tab w:val="left" w:pos="284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3308D" w:rsidRPr="00062C83" w:rsidRDefault="00B3308D" w:rsidP="00127C26">
      <w:pPr>
        <w:tabs>
          <w:tab w:val="left" w:pos="284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3308D" w:rsidRPr="00127C26" w:rsidRDefault="00B3308D" w:rsidP="00127C26">
      <w:pPr>
        <w:tabs>
          <w:tab w:val="left" w:pos="284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                                                  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Хід уроку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142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І.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Організаційний момент уроку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ІІ.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Актуалізація опорних знань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tabs>
          <w:tab w:val="left" w:pos="284"/>
        </w:tabs>
        <w:spacing w:after="20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142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Робота учнів з картою</w:t>
      </w:r>
    </w:p>
    <w:p w:rsidR="00127C26" w:rsidRPr="00127C26" w:rsidRDefault="00127C26" w:rsidP="00127C26">
      <w:pPr>
        <w:tabs>
          <w:tab w:val="left" w:pos="851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Покажіть на карті територіальні зміни в Україні напередодні Другої світової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війни. Поясніть, чому і як вони відбулися.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142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142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Бесіда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за запитаннями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Що негативного та позитивного можна 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виділити у процесі вх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одження </w:t>
      </w:r>
      <w:proofErr w:type="gramStart"/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до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складу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УРСР?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 таке радянізація? Назвіть її основні складові.</w:t>
      </w:r>
    </w:p>
    <w:p w:rsidR="00127C26" w:rsidRPr="00127C26" w:rsidRDefault="00127C26" w:rsidP="00127C26">
      <w:pPr>
        <w:tabs>
          <w:tab w:val="left" w:pos="567"/>
          <w:tab w:val="left" w:pos="851"/>
        </w:tabs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Чим, на ваш погляд, викликана репресивна політика СРСР у Західній Україні?</w:t>
      </w:r>
    </w:p>
    <w:p w:rsidR="00127C26" w:rsidRPr="00127C26" w:rsidRDefault="00127C26" w:rsidP="00127C26">
      <w:pPr>
        <w:tabs>
          <w:tab w:val="left" w:pos="851"/>
        </w:tabs>
        <w:spacing w:after="200" w:line="36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ІІІ. Мотивація навчальної діяльності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Пояснення викладача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деяких наших співвітчизників Друга світова війна розпочалася               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 1 вересня 1939 р., адже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в цей час західноукраїнські землі перебували у складі Польщі і західні українці змушені були служити у Війську польському, для інших – 17 вересня 1939 р., коли Червона Армія, в складі якої були й українці, здійснювала «визвольний похід» до Західної України.</w:t>
      </w:r>
    </w:p>
    <w:p w:rsidR="00127C26" w:rsidRPr="00127C26" w:rsidRDefault="00127C26" w:rsidP="00127C26">
      <w:pPr>
        <w:tabs>
          <w:tab w:val="left" w:pos="851"/>
        </w:tabs>
        <w:spacing w:after="20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   Але для більшості українців вона розпочалася 22 червня 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</w:rPr>
        <w:t>1941 р., коли Німеччина напала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Радянський Союз. Україна перетворилася на один із найважливіших театрів воєнних дій між радянськими та німецькими військами. Незважаючи на те, що Червона Армія чинила героїчний опір, сковуючи значні сили противника, усе ж поразки під Києвом, Харковом, у Криму та в інших бойових операціях призвели до загибелі та полону сотень тисяч солдатів і офіцерів, а також до окупації України.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Саме перебіг бойових дій на території України 1941-1942 років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 розглянемо на сьогоднішньому уроці.</w:t>
      </w:r>
    </w:p>
    <w:p w:rsidR="00127C26" w:rsidRPr="00127C26" w:rsidRDefault="00127C26" w:rsidP="00127C26">
      <w:pPr>
        <w:spacing w:after="20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І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. Сприйняття та усвідомлення навчального матеріалу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numPr>
          <w:ilvl w:val="0"/>
          <w:numId w:val="5"/>
        </w:numPr>
        <w:spacing w:after="200" w:line="240" w:lineRule="auto"/>
        <w:ind w:left="136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Напад фашистської Німеччини на СРСР 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Робота з термінами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Превентивна війна –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війна, метою якої є попередження нападу суперника.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Резидент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таємний уповноважений іноземної розвідки, який на території даної держави спрямовує діяльність своїх агентів.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Завдання учням</w:t>
      </w:r>
    </w:p>
    <w:p w:rsidR="00127C26" w:rsidRPr="00127C26" w:rsidRDefault="00127C26" w:rsidP="00127C26">
      <w:pPr>
        <w:spacing w:after="0" w:line="240" w:lineRule="auto"/>
        <w:ind w:left="284" w:right="-283" w:firstLine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Прослухавши розповідь викладача про напад фашистської Німеччини на СРСР, дайте відповідь на питання:</w:t>
      </w:r>
    </w:p>
    <w:p w:rsidR="00127C26" w:rsidRPr="00127C26" w:rsidRDefault="00127C26" w:rsidP="00127C26">
      <w:pPr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1.Чому захоплення України А. Гітле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вважав важливим завданням </w:t>
      </w:r>
      <w:proofErr w:type="gramStart"/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рейху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?</w:t>
      </w:r>
    </w:p>
    <w:p w:rsidR="00127C26" w:rsidRPr="00127C26" w:rsidRDefault="00127C26" w:rsidP="00127C26">
      <w:pPr>
        <w:spacing w:after="20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2.Яке майбутнє очікувало Україну за цими планами?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Орієнтовна відповідь учнів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shd w:val="clear" w:color="auto" w:fill="FFFFFF"/>
        <w:spacing w:after="12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 Плануючи війну проти СРСР, А. Гітлер спочатку мав на меті послабити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СРСР шляхом відторгнення української території. Планувалося, що Україна стане окремою державою, орієнтованою на Німеччину, і водночас — противагою Росії. Ця ідея знайшла своїх прихильників в українських землях серед членів руху ОУН. Проте згодом Гітлер змінив свою думку, посиливши акцент на розширенні «великонімецького простору» на Схід. Уже не йшлося про Україну як державу: їй відводилася роль зручного плацдарму для введення бойових дій, матеріальної бази і місця для розгортання німецької колонізації.</w:t>
      </w:r>
    </w:p>
    <w:p w:rsidR="00127C26" w:rsidRPr="00127C26" w:rsidRDefault="00127C26" w:rsidP="00127C26">
      <w:pPr>
        <w:widowControl w:val="0"/>
        <w:shd w:val="clear" w:color="auto" w:fill="FFFFFF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За планами Німеччини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передбачалося перетворити Україну на колоніальну країну, аграрно-сировинний придаток рейху, «життєвий простір» для колонізації представниками «вищої раси». </w:t>
      </w:r>
    </w:p>
    <w:p w:rsidR="00127C26" w:rsidRPr="00127C26" w:rsidRDefault="00127C26" w:rsidP="00127C26">
      <w:pPr>
        <w:widowControl w:val="0"/>
        <w:shd w:val="clear" w:color="auto" w:fill="FFFFFF"/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shd w:val="clear" w:color="auto" w:fill="FFFFFF"/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Робота учнів з джерелом інформації</w:t>
      </w:r>
    </w:p>
    <w:p w:rsidR="00127C26" w:rsidRPr="00127C26" w:rsidRDefault="00127C26" w:rsidP="00127C26">
      <w:pPr>
        <w:widowControl w:val="0"/>
        <w:shd w:val="clear" w:color="auto" w:fill="FFFFFF"/>
        <w:spacing w:after="12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Опрацюйте джерела інформації у підручнику та дайте відповідь на питання:</w:t>
      </w:r>
    </w:p>
    <w:p w:rsidR="00127C26" w:rsidRPr="00127C26" w:rsidRDefault="00127C26" w:rsidP="00127C26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Якими подіями розпочався напад Німеччини на СРСР?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якому стані була Червона Армія?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widowControl w:val="0"/>
        <w:numPr>
          <w:ilvl w:val="0"/>
          <w:numId w:val="6"/>
        </w:numPr>
        <w:shd w:val="clear" w:color="auto" w:fill="FFFFFF"/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 реагувало керівництво СРСР на початок агресії німецьких військ?</w:t>
      </w:r>
    </w:p>
    <w:p w:rsidR="00127C26" w:rsidRPr="00127C26" w:rsidRDefault="00127C26" w:rsidP="00127C26">
      <w:pPr>
        <w:widowControl w:val="0"/>
        <w:shd w:val="clear" w:color="auto" w:fill="FFFFFF"/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hd w:val="clear" w:color="auto" w:fill="FFFFFF"/>
        <w:spacing w:after="12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Орієнтовна відповідь учнів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22 червня 1941 року о 3-й годині 30 хвилин Німеччина раптово напала на СРСР, розпочавши виконання плану «Барбаросса». У наказі Гітлера наголошувалося на загрозі з боку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Радянського Союзу та необхідності превентивної війни, тобто війни,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мета якої попередити напад суперника.</w:t>
      </w:r>
    </w:p>
    <w:p w:rsidR="00127C26" w:rsidRPr="00062C83" w:rsidRDefault="00127C26" w:rsidP="00062C83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Удар німців був несподіваним для Червоної армії, хоча розвідка заздалегідь інформувала про підготовку воєнних дій. Але Й. Сталін і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слухати це не хотів, обзиваючи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резидентів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дезінформаторами, і тільки під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впливом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беззаперечних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доказів погодився відправити у війська директиву, в якій йшлося про необхідність «протягом ночі на 22.06.41 року потай зайняти вогневі точки укріплених районів на державному кордоні,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зосередити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польових аеродромах усю авіацію, всі частини привести у бойову готовність». Однак цей наказ уже не міг реально вплинути на ситуацію. </w:t>
      </w:r>
    </w:p>
    <w:p w:rsidR="00127C26" w:rsidRPr="00127C26" w:rsidRDefault="00127C26" w:rsidP="00127C26">
      <w:pPr>
        <w:widowControl w:val="0"/>
        <w:spacing w:after="296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Прикордонні мости всюди були захоплені без бою, літаки стояли на аеродромах, покриті брезентами, а передові частини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Червоної Армії, атаковані німецькими військами, запитували командування, що їм робити. Від початку війни вся країна аж 8 годин нічого не знала про те, що сталося. Лише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ополудні виступив Молотов і сказав про напад Німеччини на СРСР.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widowControl w:val="0"/>
        <w:spacing w:after="296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numPr>
          <w:ilvl w:val="0"/>
          <w:numId w:val="7"/>
        </w:numPr>
        <w:spacing w:after="0" w:line="240" w:lineRule="auto"/>
        <w:ind w:left="136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Відступ червоної армії. Мобілізаційні заходи та евакуація</w:t>
      </w:r>
    </w:p>
    <w:p w:rsidR="00127C26" w:rsidRPr="00127C26" w:rsidRDefault="00127C26" w:rsidP="00127C26">
      <w:pPr>
        <w:spacing w:after="0" w:line="360" w:lineRule="auto"/>
        <w:ind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spacing w:after="0" w:line="36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Робота з джерелом інформації в групах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1-ша група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основі тексту підручника визначте пр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ичини поразок Червоної армії </w:t>
      </w:r>
      <w:proofErr w:type="gramStart"/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початку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війни.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2-га група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Опрацюйте текст підручника та дайте відповідь на запитання: «Які оборонні заходи було вжито на території України після нападу фашистської Німеччини на СРСР?»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3-тя група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     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Робота з фотодокументами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Опрацюйте фотодокументи в підручнику.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numPr>
          <w:ilvl w:val="0"/>
          <w:numId w:val="8"/>
        </w:numPr>
        <w:tabs>
          <w:tab w:val="left" w:pos="142"/>
        </w:tabs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Фотодокумент «Молодь подає заяви з проханням відправити на фронт.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1941 рік».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 Дайте відповідь на запитання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Які емоції виражають обличчя молодих хлопців, що просяться на фронт?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Чому таке явище було масове?</w:t>
      </w:r>
    </w:p>
    <w:p w:rsidR="00127C26" w:rsidRPr="00062C83" w:rsidRDefault="00127C26" w:rsidP="00127C26">
      <w:pPr>
        <w:widowControl w:val="0"/>
        <w:numPr>
          <w:ilvl w:val="0"/>
          <w:numId w:val="9"/>
        </w:numPr>
        <w:tabs>
          <w:tab w:val="left" w:pos="142"/>
        </w:tabs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Фотодокументи «Евакуація колгоспної худоби та майна. Харківська область, вересень 1941 р.»,</w:t>
      </w:r>
      <w:r w:rsidR="00E07233"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«Евакуація заводського обладнання до східних районів країни. </w:t>
      </w:r>
      <w:r w:rsidRP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1941 р.»</w:t>
      </w:r>
    </w:p>
    <w:p w:rsidR="00127C26" w:rsidRPr="00127C26" w:rsidRDefault="00127C26" w:rsidP="00127C26">
      <w:pPr>
        <w:widowControl w:val="0"/>
        <w:tabs>
          <w:tab w:val="left" w:pos="142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</w:t>
      </w:r>
      <w:r w:rsidRPr="00062C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Дайте відповідь на запитання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                                                              </w:t>
      </w:r>
    </w:p>
    <w:p w:rsidR="00127C26" w:rsidRPr="00127C26" w:rsidRDefault="00127C26" w:rsidP="00127C26">
      <w:pPr>
        <w:spacing w:after="20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Які процеси ілюструють фотодокументи? Яких масштабів набула евакуація? Які транспортні засоби використовувались?</w:t>
      </w:r>
    </w:p>
    <w:p w:rsidR="00127C26" w:rsidRPr="00127C26" w:rsidRDefault="00127C26" w:rsidP="00127C26">
      <w:pPr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lastRenderedPageBreak/>
        <w:t>Орієнтовна відповідь учнів</w:t>
      </w:r>
    </w:p>
    <w:p w:rsidR="00127C26" w:rsidRPr="00127C26" w:rsidRDefault="00127C26" w:rsidP="00127C26">
      <w:pPr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1-ша група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Основними прич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нами поразок Червоної армії </w:t>
      </w:r>
      <w:proofErr w:type="gramStart"/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початку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 були раптовість фашистського нападу; матеріальна непідготовленість до війни, незавершеність процесу переозброєння СРСР; відсутність надійних союзників, міжнародна ізоляція Радянського союзу; розпорошення сил Червоної армії на кордонах, масові репресії наприкінці 30-х років проти армійського командного складу; некомпетентність воєнно-стратегічного керівництва тощо.</w:t>
      </w:r>
    </w:p>
    <w:p w:rsidR="00127C26" w:rsidRPr="00127C26" w:rsidRDefault="00127C26" w:rsidP="00127C26">
      <w:pPr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2- га група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 </w:t>
      </w:r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="00062C8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За 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умов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війни влада розпочала проведення заходів із мобілізації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людських ресурсів і матеріально-технічних засобів: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призови до діючої армії. За липень — серпень 1941 р. з України було призвано до армії 2,5 млн. осіб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val="ru-RU"/>
        </w:rPr>
        <w:t>,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причому велика кількість людей зверталася до військових комісаріатів добровільно;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створення народного ополчення з громадян, які не підлягали призову за віком або станом здоров’я. За перші місяці війни до народного ополчення в Україні вступило понад 1,3 млн. осіб віком від 18 до 60 років; вони проходили прискорену військову підготовку й допомагали військовим частинам у будівництві оборонних рубежів, охороні об’єктів, комунікацій тощо, брали участь і у бойових діях;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створення з цивільного населення прифронтових районів винищувальних батальйонів і груп сприяння з метою боротьби проти парашутних десантів та диверсійних груп ворога;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- розгортання мережі навчання цивільного населення військової справи. Відвідування занять було обов’язковим для всіх чоловіків у вільний від роботи час. До кінця 1941 р. 50 тис. жінок пройшли підготовку на курсах сандружинниць.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Одночасно з мобілізаційними заходами здійснювалася перебудова народного господарства на воєнний лад. Переважна більшість машинобудівних заводів України перейшла на випуск зброї. У сільському господарстві швидкими темпами збирали хліб на територіях, які ще не були окуповані німцями.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Відповідно до вказівок керівництва СРСР в Україні здійснювалася тактика «спаленої землі», яка передбачала «не залишати ворогові жодного паровоза, жодного вагона... ні кілограма хліба, ні літра пального». Усе, що не могло бути вивезене, повинно було «безумовно знищуватись».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Радянські війська, відступаючи, висаджували у повітря промислові підприємства, були зірвані всі 54 домни республіки, затоплені шахти Донбасу, руйнувалися залізниці, лінії зв’язку тощо.</w:t>
      </w:r>
    </w:p>
    <w:p w:rsidR="00E07233" w:rsidRPr="00331AC8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Водночас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мобілізаційними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заходами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Україні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проводилася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евакуація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східних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районів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СРСР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якій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підлягали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найважливіші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промислові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цінності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обладнання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верстати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машини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цінні</w:t>
      </w:r>
      <w:r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сирови</w:t>
      </w:r>
      <w:r w:rsidR="00E07233"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нні</w:t>
      </w:r>
      <w:r w:rsidR="00E07233"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7233"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ресурси</w:t>
      </w:r>
      <w:r w:rsidR="00E07233"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7233"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</w:t>
      </w:r>
      <w:r w:rsidR="00E07233"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7233"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продовольство</w:t>
      </w:r>
      <w:r w:rsidR="00E07233" w:rsidRPr="00331AC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:rsidR="00127C26" w:rsidRPr="00127C26" w:rsidRDefault="00127C26" w:rsidP="00E07233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б) кваліфіковані робітники, інженери, службовці разом з підприємствами, що 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евакуювалися, населення, </w:t>
      </w:r>
      <w:proofErr w:type="gramStart"/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першу</w:t>
      </w:r>
      <w:proofErr w:type="gramEnd"/>
      <w:r w:rsidRP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чергу молодь, здатна до військової служби, відповідальні радянські, партійні працівники.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 України було вивезено близько тисячі заводів, 30 тис. тракторів, 125 млн. пудів зерна, 6 млн. голів худоби.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республіки виїхало понад 4 млн. осіб. Серед них були не тільки ті, хто підлягав евакуації за рішенням влади, а й прості люди, які боялися приходу нацистів.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3-тя група 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Відповідь на запитання </w:t>
      </w:r>
      <w:proofErr w:type="gramStart"/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до фотодокументу</w:t>
      </w:r>
      <w:proofErr w:type="gramEnd"/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«Молодь подає заяви з проханням відправити на фронт. 1941 </w:t>
      </w:r>
      <w:proofErr w:type="gramStart"/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р..</w:t>
      </w:r>
      <w:proofErr w:type="gramEnd"/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»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період війни велика кількість молодих українців добровільно зверталася до військових комісаріатів із заявами піти на фронт. Це свідчило про організованість і патріотичне піднесення серед молоді. Обличчя молодих хлопців виражають цілеспрямованість, рішучість і бажання захищати свою батьківщину від ворога. Це явище було масовим тому, що українці у боротьбі з загарбниками прагнули захистити свою землю, відстояти свою рідну культуру, мову, українську державність, свою національну честь і гідність. 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Відповідь на запитання до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фотодокументів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про евакуацію.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Фотодокументи ілюструють евакуацію до східних районів СРСР заводського обладнання, колгоспної худоби та майна. Демонтоване устаткування вивозили залізничним і автомобільним транспортом, баржами та пароплавами. В умовах перевантаження залізничного транспорту військовими та промисловими перевозками трактори, автомобілі та колгоспна худоба перебазовувалися своїм ходом. З України було вивезено близько тисячі заводів, 30000 тракторів, 6 мільйонів голів худоби. Те, що не можна було вивезти, підлягало знищенню. Але хибна воєнна доктрина, відсутність завчасно складених планів евакуації внесли дезорганізацію в евакуаційні процеси.</w:t>
      </w:r>
    </w:p>
    <w:p w:rsidR="00127C26" w:rsidRPr="00127C26" w:rsidRDefault="00127C26" w:rsidP="00127C26">
      <w:pPr>
        <w:widowControl w:val="0"/>
        <w:tabs>
          <w:tab w:val="left" w:pos="426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Робота учнів з картою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Покажіть на карті напрямки наступу німецьких військ на територію України у перші тижні війни.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Робота учнів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з термінами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Мобілізаційні заходи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мобілізація людських ресурсів і матеріально-технічних засобів з метою відсічі ворогу.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Народне ополчення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воєнізовані формування з громадян, які не підлягали призову за віком або станом здоров’я.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Перебудова народного господарства на воєнний лад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перехід промислових підприємств на випуск продукції для армії.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Тактика «спаленої землі»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– знищення всіх матеріальних цінностей, що не можна було вивезти у східні райони СРСР.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Евакуація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переміщення у східні райони СРСР заводів, фабрик, радгоспів,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колгоспів, наукових і культурно-освітніх закладів, державних установ людей.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Отже, некомпетентність воєнно-стратегічного керівництва, незавершеність процесу переозброєння, мобілізаційна неготовність армії, багато тактичних прорахунків та інші фактори стали основними причинами трагічних поразок та катастроф на початковому етапі війни. </w:t>
      </w: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умов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 влада розпочала проведення заходів із мобілізації людських ресурсів і матеріально-технічних засобів. Але хибна воєнна доктрина, відсутність завчасно складених планів евакуації внесли дезорганізацію в евакуаційні процеси.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Незважаючи на тактику «спаленої землі», до рук противника потрапили великі матеріальні цінності й об’єкти стратегічного характеру. 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left="284" w:right="-283" w:firstLine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tabs>
          <w:tab w:val="left" w:pos="284"/>
        </w:tabs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3.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Воєнні події 1941-1942 років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Пояснення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викладача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Воєнні дії на території України тривали з першого дня нападу Німеччини на СРСР. Червона армія, втративши у прикордонних боях основну частину військової техніки та зброї, змушена була відступити. Героїчний опір Червоної армії й прагнення німецького командування оволодіти ресурсами України призвели до перенесення головного удару німецьких військ із центральної ділянки радянсько-німецького фронту в Україну.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Самостійна робота учнів з підручником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Використовуючи матеріал підручника, складіть 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таблицю 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«Основні битви на радянсько-</w:t>
      </w:r>
      <w:proofErr w:type="gramStart"/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німецькому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фронті</w:t>
      </w:r>
      <w:proofErr w:type="gramEnd"/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у 1941-1942 роках».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Орієнтовний вигляд таблиці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0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28"/>
        <w:gridCol w:w="2210"/>
        <w:gridCol w:w="4549"/>
      </w:tblGrid>
      <w:tr w:rsidR="00127C26" w:rsidRPr="00127C26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right="-28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 Битва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right="-28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 Дата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right="-283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                          Результат</w:t>
            </w:r>
          </w:p>
        </w:tc>
      </w:tr>
      <w:tr w:rsidR="00127C26" w:rsidRPr="00127C26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Танкова битва в районі Рівне – Дубно –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Луцьк - Броди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23 - 29 червня 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1941 р.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Перша велика танкова битва Другої світової війни, в якій з обох сторін взяли участь близько 4 тис. танків.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Радянські війська потерпіли поразку.</w:t>
            </w:r>
          </w:p>
        </w:tc>
      </w:tr>
      <w:tr w:rsidR="00127C26" w:rsidRPr="00331AC8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hd w:val="clear" w:color="auto" w:fill="FFFFFF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Київська оборонна операція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липня - 26 вересня 1941р.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Зірвала плани німецького командування</w:t>
            </w:r>
          </w:p>
          <w:p w:rsidR="00127C26" w:rsidRPr="00127C26" w:rsidRDefault="00127C26" w:rsidP="00127C26">
            <w:pPr>
              <w:widowControl w:val="0"/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сходу оволодіти містом. Примусила його змінити напрямок головног</w:t>
            </w:r>
            <w:r w:rsidR="00E07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 удару, що зрештою призвело </w:t>
            </w:r>
            <w:proofErr w:type="gramStart"/>
            <w:r w:rsidR="00E072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до 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провалу</w:t>
            </w:r>
            <w:proofErr w:type="gramEnd"/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плану «Барбаросса».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27C26" w:rsidRPr="00331AC8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Оборона Одеси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серпня - 16 жовтня 1941 р.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Радянські війська, що протягом 72 днів здійснювали оборону міста, приковували </w:t>
            </w:r>
            <w:proofErr w:type="gramStart"/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 себе</w:t>
            </w:r>
            <w:proofErr w:type="gramEnd"/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значні сили ворога, завдавши їм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великих втрат (понад 300 тис. осіб).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Оборона міста давала можливість Чорноморському флоту впродовж другої половини 1941 р. контролювати всю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акваторію Чорного моря, загрожуючи узбережжю Румунії та нафтовим 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родовищам.</w:t>
            </w:r>
          </w:p>
        </w:tc>
      </w:tr>
      <w:tr w:rsidR="00127C26" w:rsidRPr="00127C26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Оборона Севастополя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жовтня 1941 р. –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липня 1942 р.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 тривалий час оборона Севастополя відволікала значні сили німецьких військ, завдавши їм значних втрат. </w:t>
            </w: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Були зірвані</w:t>
            </w:r>
          </w:p>
          <w:p w:rsidR="00127C26" w:rsidRPr="00127C26" w:rsidRDefault="00127C26" w:rsidP="00127C26">
            <w:pPr>
              <w:widowControl w:val="0"/>
              <w:shd w:val="clear" w:color="auto" w:fill="FFFFFF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 по знищенню Чорноморського  флоту СРСР.</w:t>
            </w:r>
          </w:p>
        </w:tc>
      </w:tr>
      <w:tr w:rsidR="00127C26" w:rsidRPr="00127C26" w:rsidTr="00127C26">
        <w:trPr>
          <w:tblCellSpacing w:w="0" w:type="dxa"/>
        </w:trPr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Свердловськ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Ворошиловградської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ind w:left="284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області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липня 1942р.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127C26" w:rsidRPr="00127C26" w:rsidRDefault="00127C26" w:rsidP="00127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7C26" w:rsidRPr="00127C26" w:rsidRDefault="00127C26" w:rsidP="00127C26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7C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Радянські війська залишили місто Свердловськ Ворошиловградської області, після чого вся територія України була окупована німецькими військами та їх союзниками.</w:t>
            </w:r>
          </w:p>
        </w:tc>
      </w:tr>
    </w:tbl>
    <w:p w:rsidR="00127C26" w:rsidRPr="00127C26" w:rsidRDefault="00127C26" w:rsidP="00127C26">
      <w:pPr>
        <w:widowControl w:val="0"/>
        <w:spacing w:after="0" w:line="240" w:lineRule="auto"/>
        <w:ind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Перевірка таблиці «Основні битви на радянсько-німецькому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фронті у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1941-1942 років».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Повідомлення учня 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«Оборона Києва»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Після повідомлення, учні відповідають на питання: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Які заходи проводилися для захисту Києва? Хто брав участь у цих заходах?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2. Які засоби використовувались? Чому мирне населення брало участь у таких діях?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 Чому війська Південно-Західного фронту потрапили в оточення?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Робота учнів з картою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-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показати на карті місця, події, що пов’язані з обороною Києва, Одеси, Севастополя;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- просування німецьких військ територією України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до її остаточної окупації.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Розповідь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викладача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Героїчний опір Червоної Армії та прагнення німецького командування оволодіти ресурсами України призвели до перенесення головного удару з Західного фронту в Україну. Незважаючи на те, що Червона Армія чинила опір, поразки під Києвом, Харковом, у Криму та інших бойових операціях призвели до загибелі та полону сотень тисяч солдатів і офіцерів окупації України.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28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numPr>
          <w:ilvl w:val="0"/>
          <w:numId w:val="10"/>
        </w:numPr>
        <w:spacing w:after="0" w:line="240" w:lineRule="auto"/>
        <w:ind w:left="136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Окупація України. Колабораціонізм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Пояснення   викладача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22 липня 1942року радянські війська залишили останнє українське місто Свердловськ Ворошиловградської області. Отже, вся територія України опинилася під окупацією  </w:t>
      </w:r>
      <w:r w:rsidR="00062C83" w:rsidRPr="00062C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Німеччини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та її союзників.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Робота з термінами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Колабораціонізм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добровільне співробітництво окремих груп чи прошарків населення із загарбниками на територіях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окупованих ними країн.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lastRenderedPageBreak/>
        <w:t>Проблемне завдання учням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Наприкінці вивчення питання «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Колабораціонізм»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дайте відповідь на запитання: 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На вашу думку, чи існує сьогодні в Україні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  <w:r w:rsidR="00062C8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колабораціонізм?»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Відповідь обґрунтуйте.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Робота з джерелом інформації </w:t>
      </w:r>
      <w:r w:rsidR="00062C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в парах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1-й учень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основі тексту підручника визначити причини колабораціонізм.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2-й учень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основі тексту підручника визначити види колабораціонізму.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Проблемне питання вирішується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методом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«уявний мікрофон».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. Узагальнення та систематизація знань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Тестові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="00062C8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r w:rsidRPr="00127C2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завдання</w:t>
      </w:r>
    </w:p>
    <w:p w:rsidR="00127C26" w:rsidRPr="00127C26" w:rsidRDefault="00127C26" w:rsidP="00127C26">
      <w:pPr>
        <w:widowControl w:val="0"/>
        <w:numPr>
          <w:ilvl w:val="0"/>
          <w:numId w:val="11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 нападу на СРСР мав назву «Барбаросса»:</w:t>
      </w:r>
    </w:p>
    <w:p w:rsidR="00127C26" w:rsidRPr="00127C26" w:rsidRDefault="00E07233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а) </w:t>
      </w:r>
      <w:r w:rsidR="00127C26"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так;</w:t>
      </w:r>
    </w:p>
    <w:p w:rsidR="00127C26" w:rsidRPr="00127C26" w:rsidRDefault="00E07233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 </w:t>
      </w:r>
      <w:r w:rsidR="00127C26"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ні.</w:t>
      </w:r>
    </w:p>
    <w:p w:rsidR="00127C26" w:rsidRPr="00127C26" w:rsidRDefault="00127C26" w:rsidP="00127C26">
      <w:pPr>
        <w:widowControl w:val="0"/>
        <w:numPr>
          <w:ilvl w:val="0"/>
          <w:numId w:val="12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Датою нападу на СРСР вважається: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 1 вересня 1939 р;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 17 вересня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1939 р;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в) 22 червня 1941 р.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 На території України наступала група німецьких армій «Південь»: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ні.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Південно-Західним фронтом в Україні командував генерал: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 М. Ватутін;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 М. Кирпонос.</w:t>
      </w:r>
    </w:p>
    <w:p w:rsidR="00127C26" w:rsidRPr="00127C26" w:rsidRDefault="00127C26" w:rsidP="00127C26">
      <w:pPr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5.</w:t>
      </w:r>
      <w:r w:rsidRPr="00127C26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Укажіть, яке (які) з тверджень є правильним:</w:t>
      </w:r>
    </w:p>
    <w:p w:rsidR="00127C26" w:rsidRPr="00127C26" w:rsidRDefault="00127C26" w:rsidP="00127C26">
      <w:pPr>
        <w:numPr>
          <w:ilvl w:val="0"/>
          <w:numId w:val="13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умов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 влада розпочала проведення заходів із мобілізації людських ресурсів і матеріально-технічних засобів — призови до діючої армії.</w:t>
      </w:r>
    </w:p>
    <w:p w:rsidR="00127C26" w:rsidRPr="00127C26" w:rsidRDefault="00127C26" w:rsidP="00127C26">
      <w:pPr>
        <w:numPr>
          <w:ilvl w:val="0"/>
          <w:numId w:val="13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умов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 влада розпочала проведення заходів із мобілізації людських ресурсів і матеріально-технічних засобів: призови до діючої армії, створення народного ополчення.</w:t>
      </w:r>
    </w:p>
    <w:p w:rsidR="00127C26" w:rsidRPr="00127C26" w:rsidRDefault="00127C26" w:rsidP="00127C26">
      <w:pPr>
        <w:numPr>
          <w:ilvl w:val="0"/>
          <w:numId w:val="13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 умов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війни влада розпочала проведення заходів із мобілізації людських ресурсів і матеріально-технічних засобів: призови до діючої армії, створення народного ополчення, створення з цивільного населення у прифронтових районах винищувальних батальйонів та навчання військовій справі.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А1;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ab/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 2,3;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1,3;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 1,2,3.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 Німецькі війська ввійшли в Київ: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а) 30 червня 1941 р.;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б) 17 вересня 1941р;</w:t>
      </w:r>
      <w:bookmarkStart w:id="0" w:name="_GoBack"/>
      <w:bookmarkEnd w:id="0"/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в) 19 вересня 1941р.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7. Уся територія України опинилася під окупацією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Німеччини та її союзників з: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а) 16 листопада 1941р;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б) 12 травня 1942 р.;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в) 22 липня 1942р.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 Сталінське керівництво ставилося до людей: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а) з повагою;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б) безжально;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в) як до витратного матеріалу.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 w:hanging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9. Переважна більшість населення поставилася до вторгнення нацистських агресорів: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 позитивно;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 негативно.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10. Основу колабораціонізму складали ті люди, що постраждали від радянської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влади: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ні.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11. На окупованих територіях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набули поширення такі види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колабораціонізму: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а) культурний, військовий, пропагандистський, національний, соціальний;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б) військовий, адміністративний, побутовий, політичний.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widowControl w:val="0"/>
        <w:spacing w:after="0" w:line="240" w:lineRule="auto"/>
        <w:ind w:left="28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VI.   Домашнє завдання</w:t>
      </w:r>
    </w:p>
    <w:p w:rsidR="00127C26" w:rsidRPr="00127C26" w:rsidRDefault="00127C26" w:rsidP="00127C26">
      <w:pPr>
        <w:widowControl w:val="0"/>
        <w:numPr>
          <w:ilvl w:val="0"/>
          <w:numId w:val="14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Опрацювати параграф 3 підручника, с.17-27.</w:t>
      </w:r>
    </w:p>
    <w:p w:rsidR="00127C26" w:rsidRPr="00127C26" w:rsidRDefault="00127C26" w:rsidP="00127C26">
      <w:pPr>
        <w:widowControl w:val="0"/>
        <w:numPr>
          <w:ilvl w:val="0"/>
          <w:numId w:val="14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Вивчити ключові поняття та терміни до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опрацьованої теми.</w:t>
      </w:r>
    </w:p>
    <w:p w:rsidR="00127C26" w:rsidRPr="00127C26" w:rsidRDefault="00127C26" w:rsidP="00127C26">
      <w:pPr>
        <w:widowControl w:val="0"/>
        <w:numPr>
          <w:ilvl w:val="0"/>
          <w:numId w:val="14"/>
        </w:numPr>
        <w:spacing w:after="0" w:line="240" w:lineRule="auto"/>
        <w:ind w:left="1004" w:right="-283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Знайти додатковий матеріал про життя населення в роки окупації (спогади свідків і учасників подій, у тому числі ветеранів своєї сім’ї).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                          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                                 </w:t>
      </w:r>
      <w:r w:rsidRPr="00127C2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 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E07233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pacing w:after="0" w:line="240" w:lineRule="auto"/>
        <w:ind w:left="284" w:right="-1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Література</w:t>
      </w:r>
    </w:p>
    <w:p w:rsidR="00127C26" w:rsidRPr="00127C26" w:rsidRDefault="00127C26" w:rsidP="00127C26">
      <w:pPr>
        <w:spacing w:after="0" w:line="240" w:lineRule="auto"/>
        <w:ind w:left="284" w:right="-14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E07233">
      <w:pPr>
        <w:numPr>
          <w:ilvl w:val="0"/>
          <w:numId w:val="15"/>
        </w:numPr>
        <w:spacing w:after="0" w:line="240" w:lineRule="auto"/>
        <w:ind w:left="1004" w:right="-141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Бойко О.А. Історія України.  – К., 1999.</w:t>
      </w:r>
    </w:p>
    <w:p w:rsidR="00127C26" w:rsidRPr="00127C26" w:rsidRDefault="00127C26" w:rsidP="00E07233">
      <w:pPr>
        <w:numPr>
          <w:ilvl w:val="0"/>
          <w:numId w:val="15"/>
        </w:numPr>
        <w:spacing w:after="0" w:line="240" w:lineRule="auto"/>
        <w:ind w:left="1004" w:right="-141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Бойко О. Історія України: Тести. 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Запитання. Завдання. – К., 1998.</w:t>
      </w:r>
    </w:p>
    <w:p w:rsidR="00127C26" w:rsidRPr="00127C26" w:rsidRDefault="00E07233" w:rsidP="00E07233">
      <w:pPr>
        <w:tabs>
          <w:tab w:val="left" w:pos="284"/>
        </w:tabs>
        <w:spacing w:after="2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3.</w:t>
      </w:r>
      <w:r w:rsidR="00127C26"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Бойко О.Д. Історія України: Посібник. – К.: «Академвидав», 2004.</w:t>
      </w:r>
    </w:p>
    <w:p w:rsidR="00127C26" w:rsidRPr="00127C26" w:rsidRDefault="00127C26" w:rsidP="00E07233">
      <w:pPr>
        <w:tabs>
          <w:tab w:val="left" w:pos="142"/>
        </w:tabs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4. Вовк Ю.Й. Історія України: Посібник для підготовки і проведення тематичного оцінювання навчальних досягнень учнів. 11 клас. – Тернопіль, 2001.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5.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Гісем О.В. Мартинюк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О.О. Історія: Завдання для тематичного контролю знань. 11 клас. – Тернопіль, 2001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6.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Гісем О.В. </w:t>
      </w: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Мартинюк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О.О.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Історія: Історичний тренінг (історичні диктанти, тести). 11 клас. – Тернопіль, 2001.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7.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Гісем О.В. Історія України. 11 клас. Рівень стандарту. Академічний рівень: Розробки уроків / О.В. Гісем О.О. Мартинюк. – 4-те видання, перероблене і доповнене. – Х., Видавництво «Ранок», 2011.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8.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Грицак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Я.</w:t>
      </w:r>
      <w:proofErr w:type="gramEnd"/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Нарис історії України. Формування модерної української нації ХІХ – ХХ століття. – К. 1996.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9.Довідник з історії України / За загальною редакцією І. Підкови і Р. Шуста. – К., 2001.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10. Коваль М.В. Україна. 1939 – 1945 рр. Маловідомі й непрочитані сторінки </w:t>
      </w:r>
      <w:r w:rsidR="00E072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історії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 – К., 1995.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11. Кучер В.І., Чернега П.М. Україна у Другій світовій війні (1939 – 1945). – К., 2004.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12.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Малий словник історії України. – К., 1997.</w:t>
      </w:r>
    </w:p>
    <w:p w:rsidR="00127C26" w:rsidRPr="00127C26" w:rsidRDefault="00127C26" w:rsidP="00127C26">
      <w:pPr>
        <w:spacing w:after="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13.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Пометун О.І. Історія України: підручник для для 11 класу загальноосвітнього навчального закладу: рівень стандарту, академічний рівень / О.І. Пометун, Н.М. Гупан. – К.: Освіта, 2012.</w:t>
      </w:r>
    </w:p>
    <w:p w:rsidR="00127C26" w:rsidRPr="00127C26" w:rsidRDefault="00127C26" w:rsidP="00127C26">
      <w:pPr>
        <w:spacing w:after="0" w:line="240" w:lineRule="auto"/>
        <w:ind w:left="284" w:right="-14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14.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27C26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Субтельний О. Україна. Історія. – К., 1991.</w:t>
      </w:r>
    </w:p>
    <w:p w:rsidR="00127C26" w:rsidRPr="00127C26" w:rsidRDefault="00127C26" w:rsidP="00127C26">
      <w:pPr>
        <w:spacing w:after="0" w:line="240" w:lineRule="auto"/>
        <w:ind w:left="284" w:right="-141" w:hanging="78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127C26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27C26" w:rsidRPr="00331AC8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7233" w:rsidRPr="00331AC8" w:rsidRDefault="00E07233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07233" w:rsidRPr="00331AC8" w:rsidRDefault="00E07233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07233" w:rsidRPr="00127C26" w:rsidRDefault="00E07233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7C26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331AC8" w:rsidRPr="00127C26" w:rsidRDefault="00331AC8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left="284"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27C26" w:rsidRPr="00127C26" w:rsidRDefault="00127C26" w:rsidP="00127C26">
      <w:pPr>
        <w:shd w:val="clear" w:color="auto" w:fill="FFFFFF"/>
        <w:tabs>
          <w:tab w:val="left" w:pos="465"/>
          <w:tab w:val="left" w:pos="6075"/>
          <w:tab w:val="left" w:pos="6721"/>
        </w:tabs>
        <w:spacing w:before="100" w:after="100" w:line="240" w:lineRule="auto"/>
        <w:ind w:right="-14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7C26">
        <w:rPr>
          <w:rFonts w:ascii="Times New Roman" w:eastAsia="Times New Roman" w:hAnsi="Times New Roman" w:cs="Times New Roman"/>
          <w:sz w:val="24"/>
          <w:szCs w:val="24"/>
        </w:rPr>
        <w:t> </w:t>
      </w:r>
    </w:p>
    <w:sectPr w:rsidR="00127C26" w:rsidRPr="00127C2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53FC2"/>
    <w:multiLevelType w:val="multilevel"/>
    <w:tmpl w:val="51E4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6D491C"/>
    <w:multiLevelType w:val="multilevel"/>
    <w:tmpl w:val="ED604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EB1D48"/>
    <w:multiLevelType w:val="multilevel"/>
    <w:tmpl w:val="18388C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F462C5"/>
    <w:multiLevelType w:val="multilevel"/>
    <w:tmpl w:val="E46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0B2CAB"/>
    <w:multiLevelType w:val="multilevel"/>
    <w:tmpl w:val="D200F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675F87"/>
    <w:multiLevelType w:val="multilevel"/>
    <w:tmpl w:val="0226A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078E0"/>
    <w:multiLevelType w:val="multilevel"/>
    <w:tmpl w:val="12B88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4A3F7D"/>
    <w:multiLevelType w:val="multilevel"/>
    <w:tmpl w:val="E0689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CA7A17"/>
    <w:multiLevelType w:val="multilevel"/>
    <w:tmpl w:val="11CE6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FB7669"/>
    <w:multiLevelType w:val="multilevel"/>
    <w:tmpl w:val="FD96F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10459D"/>
    <w:multiLevelType w:val="multilevel"/>
    <w:tmpl w:val="D116D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D638C7"/>
    <w:multiLevelType w:val="multilevel"/>
    <w:tmpl w:val="F134F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742302"/>
    <w:multiLevelType w:val="multilevel"/>
    <w:tmpl w:val="76007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FF45B6"/>
    <w:multiLevelType w:val="multilevel"/>
    <w:tmpl w:val="15469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90148B"/>
    <w:multiLevelType w:val="multilevel"/>
    <w:tmpl w:val="B470A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E067F5"/>
    <w:multiLevelType w:val="multilevel"/>
    <w:tmpl w:val="01C4F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DA3272"/>
    <w:multiLevelType w:val="multilevel"/>
    <w:tmpl w:val="EB2CB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F4768A"/>
    <w:multiLevelType w:val="multilevel"/>
    <w:tmpl w:val="DE8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01637E"/>
    <w:multiLevelType w:val="multilevel"/>
    <w:tmpl w:val="49B62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753847"/>
    <w:multiLevelType w:val="multilevel"/>
    <w:tmpl w:val="8A149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32007D"/>
    <w:multiLevelType w:val="multilevel"/>
    <w:tmpl w:val="D2B27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B438B"/>
    <w:multiLevelType w:val="multilevel"/>
    <w:tmpl w:val="C8E4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94E45"/>
    <w:multiLevelType w:val="multilevel"/>
    <w:tmpl w:val="CC5C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97F36E3"/>
    <w:multiLevelType w:val="multilevel"/>
    <w:tmpl w:val="D1E00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062CB5"/>
    <w:multiLevelType w:val="multilevel"/>
    <w:tmpl w:val="97BC6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B37574"/>
    <w:multiLevelType w:val="multilevel"/>
    <w:tmpl w:val="498E2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047D42"/>
    <w:multiLevelType w:val="multilevel"/>
    <w:tmpl w:val="1BE22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7B2145"/>
    <w:multiLevelType w:val="multilevel"/>
    <w:tmpl w:val="008A2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AAC5935"/>
    <w:multiLevelType w:val="multilevel"/>
    <w:tmpl w:val="2188A6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6"/>
  </w:num>
  <w:num w:numId="3">
    <w:abstractNumId w:val="2"/>
  </w:num>
  <w:num w:numId="4">
    <w:abstractNumId w:val="16"/>
  </w:num>
  <w:num w:numId="5">
    <w:abstractNumId w:val="6"/>
  </w:num>
  <w:num w:numId="6">
    <w:abstractNumId w:val="21"/>
  </w:num>
  <w:num w:numId="7">
    <w:abstractNumId w:val="27"/>
  </w:num>
  <w:num w:numId="8">
    <w:abstractNumId w:val="14"/>
  </w:num>
  <w:num w:numId="9">
    <w:abstractNumId w:val="4"/>
  </w:num>
  <w:num w:numId="10">
    <w:abstractNumId w:val="0"/>
  </w:num>
  <w:num w:numId="11">
    <w:abstractNumId w:val="5"/>
  </w:num>
  <w:num w:numId="12">
    <w:abstractNumId w:val="24"/>
  </w:num>
  <w:num w:numId="13">
    <w:abstractNumId w:val="22"/>
  </w:num>
  <w:num w:numId="14">
    <w:abstractNumId w:val="23"/>
  </w:num>
  <w:num w:numId="15">
    <w:abstractNumId w:val="20"/>
  </w:num>
  <w:num w:numId="16">
    <w:abstractNumId w:val="12"/>
  </w:num>
  <w:num w:numId="17">
    <w:abstractNumId w:val="11"/>
  </w:num>
  <w:num w:numId="18">
    <w:abstractNumId w:val="7"/>
  </w:num>
  <w:num w:numId="19">
    <w:abstractNumId w:val="15"/>
  </w:num>
  <w:num w:numId="20">
    <w:abstractNumId w:val="8"/>
  </w:num>
  <w:num w:numId="21">
    <w:abstractNumId w:val="13"/>
  </w:num>
  <w:num w:numId="22">
    <w:abstractNumId w:val="9"/>
  </w:num>
  <w:num w:numId="23">
    <w:abstractNumId w:val="18"/>
  </w:num>
  <w:num w:numId="24">
    <w:abstractNumId w:val="3"/>
  </w:num>
  <w:num w:numId="25">
    <w:abstractNumId w:val="1"/>
  </w:num>
  <w:num w:numId="26">
    <w:abstractNumId w:val="17"/>
  </w:num>
  <w:num w:numId="27">
    <w:abstractNumId w:val="28"/>
  </w:num>
  <w:num w:numId="28">
    <w:abstractNumId w:val="19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268"/>
    <w:rsid w:val="00062C83"/>
    <w:rsid w:val="00127C26"/>
    <w:rsid w:val="00331AC8"/>
    <w:rsid w:val="004112DE"/>
    <w:rsid w:val="00B3308D"/>
    <w:rsid w:val="00CF3268"/>
    <w:rsid w:val="00E0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F6E8A"/>
  <w15:chartTrackingRefBased/>
  <w15:docId w15:val="{1E2EE09E-91F5-427D-8B19-8FF1D18C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27C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127C2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27C2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27C26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msonormal0">
    <w:name w:val="msonormal"/>
    <w:basedOn w:val="a"/>
    <w:rsid w:val="0012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127C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27C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27C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3026</Words>
  <Characters>17250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2</cp:revision>
  <dcterms:created xsi:type="dcterms:W3CDTF">2019-01-20T14:52:00Z</dcterms:created>
  <dcterms:modified xsi:type="dcterms:W3CDTF">2019-01-20T14:52:00Z</dcterms:modified>
</cp:coreProperties>
</file>