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DD8C2" w:themeColor="background2" w:themeShade="E5"/>
  <w:body>
    <w:p w:rsidR="00E520CA" w:rsidRDefault="00E520CA" w:rsidP="00E520CA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</w:pPr>
    </w:p>
    <w:p w:rsidR="00E520CA" w:rsidRDefault="00E520CA" w:rsidP="00E520CA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</w:pPr>
    </w:p>
    <w:p w:rsidR="00E520CA" w:rsidRDefault="00E520CA" w:rsidP="00E520CA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</w:pPr>
    </w:p>
    <w:p w:rsidR="00E520CA" w:rsidRDefault="00E520CA" w:rsidP="00E520CA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</w:pPr>
    </w:p>
    <w:p w:rsidR="00E520CA" w:rsidRDefault="00E520CA" w:rsidP="00E520CA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</w:pPr>
    </w:p>
    <w:p w:rsidR="00E520CA" w:rsidRPr="00E66877" w:rsidRDefault="00610AC0" w:rsidP="00E520CA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</w:pPr>
      <w:r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  <w:t>Дидактичний матеріал</w:t>
      </w:r>
      <w:bookmarkStart w:id="0" w:name="_GoBack"/>
      <w:bookmarkEnd w:id="0"/>
    </w:p>
    <w:p w:rsidR="00E520CA" w:rsidRDefault="00E520CA" w:rsidP="00E520CA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</w:pPr>
      <w:r w:rsidRPr="00E66877"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  <w:t>для самостійної роботи учнів</w:t>
      </w:r>
    </w:p>
    <w:p w:rsidR="00E520CA" w:rsidRPr="00E66877" w:rsidRDefault="00E520CA" w:rsidP="00E520CA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</w:pPr>
      <w:r w:rsidRPr="00E66877"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  <w:t>з історії України</w:t>
      </w:r>
    </w:p>
    <w:p w:rsidR="00E520CA" w:rsidRDefault="00E520CA" w:rsidP="00E520CA">
      <w:pPr>
        <w:pStyle w:val="a3"/>
        <w:jc w:val="center"/>
        <w:rPr>
          <w:rFonts w:ascii="Monotype Corsiva" w:hAnsi="Monotype Corsiva" w:cs="Times New Roman"/>
          <w:b/>
          <w:color w:val="943634" w:themeColor="accent2" w:themeShade="BF"/>
          <w:sz w:val="56"/>
          <w:szCs w:val="56"/>
          <w:lang w:val="uk-UA"/>
        </w:rPr>
      </w:pPr>
      <w:r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  <w:t xml:space="preserve">Розділ </w:t>
      </w:r>
      <w:r w:rsidRPr="00E66877">
        <w:rPr>
          <w:rFonts w:ascii="Monotype Corsiva" w:hAnsi="Monotype Corsiva" w:cs="Times New Roman"/>
          <w:b/>
          <w:color w:val="943634" w:themeColor="accent2" w:themeShade="BF"/>
          <w:sz w:val="56"/>
          <w:szCs w:val="56"/>
          <w:lang w:val="uk-UA"/>
        </w:rPr>
        <w:t xml:space="preserve"> Україна в період загострення</w:t>
      </w:r>
    </w:p>
    <w:p w:rsidR="00E520CA" w:rsidRPr="00E66877" w:rsidRDefault="00E520CA" w:rsidP="00E520CA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</w:pPr>
      <w:r w:rsidRPr="00E66877">
        <w:rPr>
          <w:rFonts w:ascii="Monotype Corsiva" w:hAnsi="Monotype Corsiva" w:cs="Times New Roman"/>
          <w:b/>
          <w:color w:val="943634" w:themeColor="accent2" w:themeShade="BF"/>
          <w:sz w:val="56"/>
          <w:szCs w:val="56"/>
          <w:lang w:val="uk-UA"/>
        </w:rPr>
        <w:t>кризи радянської системи</w:t>
      </w:r>
    </w:p>
    <w:p w:rsidR="00E520CA" w:rsidRDefault="00E520CA" w:rsidP="00E520CA">
      <w:pPr>
        <w:pStyle w:val="a3"/>
        <w:jc w:val="center"/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</w:pPr>
    </w:p>
    <w:p w:rsidR="00E520CA" w:rsidRPr="001C7306" w:rsidRDefault="00E520CA" w:rsidP="00E520CA">
      <w:pPr>
        <w:pStyle w:val="a3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  <w:r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  <w:t xml:space="preserve">Урок 3. </w:t>
      </w:r>
      <w:r w:rsidRPr="001C7306"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  <w:t xml:space="preserve">Розвиток соціальної сфери України </w:t>
      </w:r>
    </w:p>
    <w:p w:rsidR="00E520CA" w:rsidRDefault="00E520CA" w:rsidP="00E520CA">
      <w:pPr>
        <w:pStyle w:val="a3"/>
        <w:jc w:val="center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  <w:r w:rsidRPr="001C7306"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  <w:t>в середині 60-х – на початку 80-х рр.</w:t>
      </w:r>
    </w:p>
    <w:p w:rsidR="00E520CA" w:rsidRDefault="00E520CA" w:rsidP="00E520CA">
      <w:pPr>
        <w:pStyle w:val="a3"/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</w:pPr>
    </w:p>
    <w:p w:rsidR="00E520CA" w:rsidRDefault="00E520CA" w:rsidP="00E520CA">
      <w:pPr>
        <w:pStyle w:val="a3"/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</w:pPr>
    </w:p>
    <w:p w:rsidR="00E520CA" w:rsidRDefault="00E520CA" w:rsidP="00E520CA">
      <w:pPr>
        <w:pStyle w:val="a3"/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</w:pPr>
      <w:r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  <w:t xml:space="preserve">                                        </w:t>
      </w:r>
    </w:p>
    <w:p w:rsidR="00E520CA" w:rsidRDefault="00E520CA" w:rsidP="00E520CA">
      <w:pPr>
        <w:pStyle w:val="a3"/>
        <w:jc w:val="right"/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</w:pPr>
      <w:r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  <w:t xml:space="preserve">                                       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26"/>
        <w:gridCol w:w="6145"/>
      </w:tblGrid>
      <w:tr w:rsidR="00E520CA" w:rsidTr="00797413">
        <w:trPr>
          <w:trHeight w:val="555"/>
        </w:trPr>
        <w:tc>
          <w:tcPr>
            <w:tcW w:w="3126" w:type="dxa"/>
          </w:tcPr>
          <w:p w:rsidR="00E520CA" w:rsidRDefault="00E520CA" w:rsidP="00797413">
            <w:pPr>
              <w:pStyle w:val="a3"/>
              <w:jc w:val="right"/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</w:pPr>
          </w:p>
        </w:tc>
        <w:tc>
          <w:tcPr>
            <w:tcW w:w="6145" w:type="dxa"/>
          </w:tcPr>
          <w:p w:rsidR="00E520CA" w:rsidRDefault="00E520CA" w:rsidP="00797413">
            <w:pPr>
              <w:pStyle w:val="a3"/>
              <w:jc w:val="right"/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</w:pPr>
            <w:r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  <w:t xml:space="preserve">Підготувала викладач історії  </w:t>
            </w:r>
            <w:proofErr w:type="spellStart"/>
            <w:r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  <w:t>Старосалтівського</w:t>
            </w:r>
            <w:proofErr w:type="spellEnd"/>
            <w:r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  <w:t xml:space="preserve"> професійного </w:t>
            </w:r>
          </w:p>
          <w:p w:rsidR="00E520CA" w:rsidRDefault="00E520CA" w:rsidP="00797413">
            <w:pPr>
              <w:pStyle w:val="a3"/>
              <w:jc w:val="right"/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</w:pPr>
            <w:r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  <w:t xml:space="preserve">аграрного ліцею </w:t>
            </w:r>
          </w:p>
          <w:p w:rsidR="00E520CA" w:rsidRDefault="00E520CA" w:rsidP="00797413">
            <w:pPr>
              <w:pStyle w:val="a3"/>
              <w:jc w:val="right"/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</w:pPr>
            <w:r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  <w:t xml:space="preserve">                                   </w:t>
            </w:r>
            <w:proofErr w:type="spellStart"/>
            <w:r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  <w:t>Закорко</w:t>
            </w:r>
            <w:proofErr w:type="spellEnd"/>
            <w:r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  <w:t xml:space="preserve"> Ірина Володимирівна</w:t>
            </w:r>
          </w:p>
          <w:p w:rsidR="00E520CA" w:rsidRDefault="00E520CA" w:rsidP="00797413">
            <w:pPr>
              <w:pStyle w:val="a3"/>
              <w:rPr>
                <w:rFonts w:ascii="Monotype Corsiva" w:hAnsi="Monotype Corsiva" w:cs="Times New Roman"/>
                <w:b/>
                <w:color w:val="C00000"/>
                <w:sz w:val="48"/>
                <w:szCs w:val="48"/>
                <w:lang w:val="uk-UA"/>
              </w:rPr>
            </w:pPr>
          </w:p>
          <w:p w:rsidR="00E520CA" w:rsidRDefault="00E520CA" w:rsidP="00797413">
            <w:pPr>
              <w:pStyle w:val="a3"/>
              <w:jc w:val="right"/>
              <w:rPr>
                <w:rFonts w:ascii="Monotype Corsiva" w:hAnsi="Monotype Corsiva" w:cs="Times New Roman"/>
                <w:b/>
                <w:color w:val="002060"/>
                <w:sz w:val="48"/>
                <w:szCs w:val="48"/>
                <w:lang w:val="uk-UA"/>
              </w:rPr>
            </w:pPr>
          </w:p>
        </w:tc>
      </w:tr>
    </w:tbl>
    <w:p w:rsidR="00E520CA" w:rsidRPr="001C7306" w:rsidRDefault="00E520CA" w:rsidP="00E520CA">
      <w:pPr>
        <w:pStyle w:val="a3"/>
        <w:jc w:val="center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</w:p>
    <w:tbl>
      <w:tblPr>
        <w:tblStyle w:val="a4"/>
        <w:tblpPr w:leftFromText="180" w:rightFromText="180" w:vertAnchor="text" w:tblpY="10"/>
        <w:tblW w:w="108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3407"/>
        <w:gridCol w:w="7395"/>
        <w:gridCol w:w="30"/>
      </w:tblGrid>
      <w:tr w:rsidR="00E520CA" w:rsidTr="00E520CA">
        <w:trPr>
          <w:gridAfter w:val="1"/>
          <w:wAfter w:w="30" w:type="dxa"/>
          <w:trHeight w:val="2287"/>
        </w:trPr>
        <w:tc>
          <w:tcPr>
            <w:tcW w:w="34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520CA" w:rsidRPr="006C6CC1" w:rsidRDefault="00E520CA" w:rsidP="00E520CA">
            <w:pPr>
              <w:pStyle w:val="a5"/>
              <w:shd w:val="clear" w:color="auto" w:fill="FFFFFF" w:themeFill="background1"/>
              <w:spacing w:before="0" w:beforeAutospacing="0" w:after="0" w:afterAutospacing="0" w:line="337" w:lineRule="atLeast"/>
              <w:rPr>
                <w:b/>
                <w:color w:val="000000"/>
                <w:sz w:val="28"/>
                <w:szCs w:val="28"/>
                <w:u w:val="single"/>
                <w:lang w:val="uk-UA"/>
              </w:rPr>
            </w:pPr>
            <w:r w:rsidRPr="006C6CC1">
              <w:rPr>
                <w:b/>
                <w:color w:val="000000"/>
                <w:sz w:val="28"/>
                <w:szCs w:val="28"/>
                <w:u w:val="single"/>
                <w:lang w:val="uk-UA"/>
              </w:rPr>
              <w:lastRenderedPageBreak/>
              <w:t xml:space="preserve">Фронтальна бесіда. Робота з документом за </w:t>
            </w:r>
            <w:r w:rsidRPr="00E520CA">
              <w:rPr>
                <w:b/>
                <w:color w:val="000000"/>
                <w:sz w:val="28"/>
                <w:szCs w:val="28"/>
                <w:u w:val="single"/>
                <w:shd w:val="clear" w:color="auto" w:fill="FFFFFF" w:themeFill="background1"/>
                <w:lang w:val="uk-UA"/>
              </w:rPr>
              <w:t>методом «Читаємо!»</w:t>
            </w:r>
          </w:p>
        </w:tc>
        <w:tc>
          <w:tcPr>
            <w:tcW w:w="739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520CA" w:rsidRPr="007548D8" w:rsidRDefault="00E520CA" w:rsidP="00E520CA">
            <w:pPr>
              <w:pStyle w:val="a5"/>
              <w:shd w:val="clear" w:color="auto" w:fill="FFFFFF" w:themeFill="background1"/>
              <w:spacing w:before="0" w:beforeAutospacing="0" w:after="0" w:afterAutospacing="0" w:line="337" w:lineRule="atLeast"/>
              <w:rPr>
                <w:b/>
                <w:color w:val="000000"/>
                <w:sz w:val="28"/>
                <w:szCs w:val="28"/>
                <w:lang w:val="uk-UA"/>
              </w:rPr>
            </w:pPr>
            <w:r w:rsidRPr="007548D8">
              <w:rPr>
                <w:b/>
                <w:color w:val="000000"/>
                <w:sz w:val="28"/>
                <w:szCs w:val="28"/>
                <w:lang w:val="uk-UA"/>
              </w:rPr>
              <w:t>Проблемне питання</w:t>
            </w:r>
          </w:p>
          <w:p w:rsidR="00E520CA" w:rsidRPr="007548D8" w:rsidRDefault="00E520CA" w:rsidP="00E520CA">
            <w:pPr>
              <w:pStyle w:val="a5"/>
              <w:shd w:val="clear" w:color="auto" w:fill="FFFFFF" w:themeFill="background1"/>
              <w:spacing w:before="0" w:beforeAutospacing="0" w:after="0" w:afterAutospacing="0" w:line="337" w:lineRule="atLeast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 w:rsidRPr="007548D8">
              <w:rPr>
                <w:color w:val="000000"/>
                <w:sz w:val="28"/>
                <w:szCs w:val="28"/>
              </w:rPr>
              <w:t>Сьогодні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уроці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спробуємо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знайти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причини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появи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такого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висловлювання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7548D8">
              <w:rPr>
                <w:color w:val="000000"/>
                <w:sz w:val="28"/>
                <w:szCs w:val="28"/>
              </w:rPr>
              <w:t xml:space="preserve">О.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Субтельного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період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так званого «застою»,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який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охопив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не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тільки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політичну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економічну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, але й </w:t>
            </w:r>
            <w:proofErr w:type="spellStart"/>
            <w:proofErr w:type="gramStart"/>
            <w:r w:rsidRPr="007548D8">
              <w:rPr>
                <w:color w:val="000000"/>
                <w:sz w:val="28"/>
                <w:szCs w:val="28"/>
              </w:rPr>
              <w:t>соц</w:t>
            </w:r>
            <w:proofErr w:type="gramEnd"/>
            <w:r w:rsidRPr="007548D8">
              <w:rPr>
                <w:color w:val="000000"/>
                <w:sz w:val="28"/>
                <w:szCs w:val="28"/>
              </w:rPr>
              <w:t>іальну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сфери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>.</w:t>
            </w:r>
          </w:p>
          <w:p w:rsidR="00E520CA" w:rsidRDefault="00E520CA" w:rsidP="00E520CA">
            <w:pPr>
              <w:pStyle w:val="a5"/>
              <w:shd w:val="clear" w:color="auto" w:fill="FFFFFF" w:themeFill="background1"/>
              <w:spacing w:before="0" w:beforeAutospacing="0" w:after="0" w:afterAutospacing="0" w:line="337" w:lineRule="atLeast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E520CA" w:rsidTr="00E520CA">
        <w:tblPrEx>
          <w:tblBorders>
            <w:top w:val="single" w:sz="18" w:space="0" w:color="943634" w:themeColor="accent2" w:themeShade="BF"/>
            <w:left w:val="single" w:sz="18" w:space="0" w:color="943634" w:themeColor="accent2" w:themeShade="BF"/>
            <w:bottom w:val="single" w:sz="18" w:space="0" w:color="943634" w:themeColor="accent2" w:themeShade="BF"/>
            <w:right w:val="single" w:sz="18" w:space="0" w:color="943634" w:themeColor="accent2" w:themeShade="BF"/>
          </w:tblBorders>
        </w:tblPrEx>
        <w:trPr>
          <w:trHeight w:val="481"/>
        </w:trPr>
        <w:tc>
          <w:tcPr>
            <w:tcW w:w="1083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</w:tcPr>
          <w:p w:rsidR="00E520CA" w:rsidRPr="00F2397F" w:rsidRDefault="00E520CA" w:rsidP="00E520CA">
            <w:pPr>
              <w:pStyle w:val="a5"/>
              <w:shd w:val="clear" w:color="auto" w:fill="FFFFFF" w:themeFill="background1"/>
              <w:spacing w:before="0" w:beforeAutospacing="0" w:after="0" w:afterAutospacing="0" w:line="337" w:lineRule="atLeast"/>
              <w:jc w:val="center"/>
              <w:rPr>
                <w:b/>
                <w:color w:val="943634" w:themeColor="accent2" w:themeShade="BF"/>
                <w:sz w:val="32"/>
                <w:szCs w:val="32"/>
                <w:lang w:val="uk-UA"/>
              </w:rPr>
            </w:pPr>
            <w:r w:rsidRPr="00F2397F">
              <w:rPr>
                <w:rStyle w:val="a7"/>
                <w:b/>
                <w:color w:val="943634" w:themeColor="accent2" w:themeShade="BF"/>
                <w:sz w:val="32"/>
                <w:szCs w:val="32"/>
                <w:lang w:val="uk-UA"/>
              </w:rPr>
              <w:t>Із праці О. Субтельного «Україна: історія»</w:t>
            </w:r>
          </w:p>
          <w:p w:rsidR="00E520CA" w:rsidRPr="007548D8" w:rsidRDefault="00E520CA" w:rsidP="00E520CA">
            <w:pPr>
              <w:pStyle w:val="a5"/>
              <w:shd w:val="clear" w:color="auto" w:fill="FFFFFF" w:themeFill="background1"/>
              <w:spacing w:before="0" w:beforeAutospacing="0" w:after="0" w:afterAutospacing="0" w:line="337" w:lineRule="atLeast"/>
              <w:rPr>
                <w:color w:val="000000"/>
                <w:sz w:val="28"/>
                <w:szCs w:val="28"/>
              </w:rPr>
            </w:pPr>
            <w:r w:rsidRPr="007548D8">
              <w:rPr>
                <w:color w:val="000000"/>
                <w:sz w:val="28"/>
                <w:szCs w:val="28"/>
              </w:rPr>
              <w:t xml:space="preserve">«Як </w:t>
            </w:r>
            <w:proofErr w:type="spellStart"/>
            <w:proofErr w:type="gramStart"/>
            <w:r w:rsidRPr="007548D8">
              <w:rPr>
                <w:color w:val="000000"/>
                <w:sz w:val="28"/>
                <w:szCs w:val="28"/>
              </w:rPr>
              <w:t>би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там</w:t>
            </w:r>
            <w:proofErr w:type="gramEnd"/>
            <w:r w:rsidRPr="007548D8">
              <w:rPr>
                <w:color w:val="000000"/>
                <w:sz w:val="28"/>
                <w:szCs w:val="28"/>
              </w:rPr>
              <w:t xml:space="preserve"> не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було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, але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очевидним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є те,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що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попри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постійну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індоктринацію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вплив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марксизму-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ленінізму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радянських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українців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занепадав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Що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ж до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українського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націоналізму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, особливо в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його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крайній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інтегральній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формі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, то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він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десятиліття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тому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був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викреслений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із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суспільного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7548D8">
              <w:rPr>
                <w:color w:val="000000"/>
                <w:sz w:val="28"/>
                <w:szCs w:val="28"/>
              </w:rPr>
              <w:t>св</w:t>
            </w:r>
            <w:proofErr w:type="gramEnd"/>
            <w:r w:rsidRPr="007548D8">
              <w:rPr>
                <w:color w:val="000000"/>
                <w:sz w:val="28"/>
                <w:szCs w:val="28"/>
              </w:rPr>
              <w:t>ітогляду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Отже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дві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основні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ідеологічні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течії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в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українській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історії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вже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не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були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7548D8">
              <w:rPr>
                <w:color w:val="000000"/>
                <w:sz w:val="28"/>
                <w:szCs w:val="28"/>
              </w:rPr>
              <w:t>такими</w:t>
            </w:r>
            <w:proofErr w:type="gram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впливовими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>, як колись.</w:t>
            </w:r>
          </w:p>
          <w:p w:rsidR="00E520CA" w:rsidRPr="007548D8" w:rsidRDefault="00E520CA" w:rsidP="00E520CA">
            <w:pPr>
              <w:pStyle w:val="a5"/>
              <w:shd w:val="clear" w:color="auto" w:fill="FFFFFF" w:themeFill="background1"/>
              <w:spacing w:before="0" w:beforeAutospacing="0" w:after="0" w:afterAutospacing="0" w:line="337" w:lineRule="atLeast"/>
              <w:rPr>
                <w:color w:val="000000"/>
                <w:sz w:val="28"/>
                <w:szCs w:val="28"/>
              </w:rPr>
            </w:pPr>
            <w:proofErr w:type="spellStart"/>
            <w:r w:rsidRPr="007548D8">
              <w:rPr>
                <w:color w:val="000000"/>
                <w:sz w:val="28"/>
                <w:szCs w:val="28"/>
              </w:rPr>
              <w:t>Оскільки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ідеологічна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відданість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людей є </w:t>
            </w:r>
            <w:proofErr w:type="gramStart"/>
            <w:r w:rsidRPr="007548D8">
              <w:rPr>
                <w:color w:val="000000"/>
                <w:sz w:val="28"/>
                <w:szCs w:val="28"/>
              </w:rPr>
              <w:t>основною</w:t>
            </w:r>
            <w:proofErr w:type="gram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вимогою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радянської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системи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послаблення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цієї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відданості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призвело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втрати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мислячими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громадянами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оптимізму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, мети й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спрямованості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>.</w:t>
            </w:r>
          </w:p>
          <w:p w:rsidR="00E520CA" w:rsidRPr="007548D8" w:rsidRDefault="00E520CA" w:rsidP="00E520CA">
            <w:pPr>
              <w:pStyle w:val="a5"/>
              <w:shd w:val="clear" w:color="auto" w:fill="FFFFFF" w:themeFill="background1"/>
              <w:spacing w:before="0" w:beforeAutospacing="0" w:after="0" w:afterAutospacing="0" w:line="337" w:lineRule="atLeast"/>
              <w:rPr>
                <w:color w:val="000000"/>
                <w:sz w:val="28"/>
                <w:szCs w:val="28"/>
              </w:rPr>
            </w:pPr>
            <w:proofErr w:type="spellStart"/>
            <w:r w:rsidRPr="007548D8">
              <w:rPr>
                <w:color w:val="000000"/>
                <w:sz w:val="28"/>
                <w:szCs w:val="28"/>
              </w:rPr>
              <w:t>Серед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величезної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більшості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зроста</w:t>
            </w:r>
            <w:proofErr w:type="gramStart"/>
            <w:r w:rsidRPr="007548D8">
              <w:rPr>
                <w:color w:val="000000"/>
                <w:sz w:val="28"/>
                <w:szCs w:val="28"/>
              </w:rPr>
              <w:t>є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>,</w:t>
            </w:r>
            <w:proofErr w:type="gram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проте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прив’язаність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до того,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що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Заході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називають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цінностями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середніх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класів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, а в СРСР —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буржуазним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споживацтвом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. За </w:t>
            </w:r>
            <w:proofErr w:type="spellStart"/>
            <w:proofErr w:type="gramStart"/>
            <w:r w:rsidRPr="007548D8">
              <w:rPr>
                <w:color w:val="000000"/>
                <w:sz w:val="28"/>
                <w:szCs w:val="28"/>
              </w:rPr>
              <w:t>св</w:t>
            </w:r>
            <w:proofErr w:type="gramEnd"/>
            <w:r w:rsidRPr="007548D8">
              <w:rPr>
                <w:color w:val="000000"/>
                <w:sz w:val="28"/>
                <w:szCs w:val="28"/>
              </w:rPr>
              <w:t>ідченнями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радянських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джерел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, молодь в основному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цікавить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не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будівництво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нового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суспільства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, а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вигідна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й престижна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праця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здобуття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кваліфікації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тощо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. Мало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хто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хоче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бути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пролетарем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Переважна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більшість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молодих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людей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спрямовує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свої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зусилля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на те,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щоб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дістати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високоякісні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споживчі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товари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виготовлені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на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Заході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Очевидним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є факт,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що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сучасна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молодь аж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ніяк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не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близька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тієї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, яку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хотів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бачити</w:t>
            </w:r>
            <w:proofErr w:type="spellEnd"/>
            <w:r w:rsidRPr="007548D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548D8">
              <w:rPr>
                <w:color w:val="000000"/>
                <w:sz w:val="28"/>
                <w:szCs w:val="28"/>
              </w:rPr>
              <w:t>Лені</w:t>
            </w:r>
            <w:proofErr w:type="gramStart"/>
            <w:r w:rsidRPr="007548D8">
              <w:rPr>
                <w:color w:val="000000"/>
                <w:sz w:val="28"/>
                <w:szCs w:val="28"/>
              </w:rPr>
              <w:t>н</w:t>
            </w:r>
            <w:proofErr w:type="spellEnd"/>
            <w:proofErr w:type="gramEnd"/>
            <w:r w:rsidRPr="007548D8">
              <w:rPr>
                <w:color w:val="000000"/>
                <w:sz w:val="28"/>
                <w:szCs w:val="28"/>
              </w:rPr>
              <w:t>».</w:t>
            </w:r>
          </w:p>
          <w:p w:rsidR="00E520CA" w:rsidRPr="006C6CC1" w:rsidRDefault="00E520CA" w:rsidP="00E520CA">
            <w:pPr>
              <w:pStyle w:val="a5"/>
              <w:shd w:val="clear" w:color="auto" w:fill="FFFFFF" w:themeFill="background1"/>
              <w:spacing w:before="0" w:beforeAutospacing="0" w:after="0" w:afterAutospacing="0" w:line="337" w:lineRule="atLeast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tbl>
      <w:tblPr>
        <w:tblStyle w:val="a4"/>
        <w:tblW w:w="0" w:type="auto"/>
        <w:tblBorders>
          <w:top w:val="single" w:sz="18" w:space="0" w:color="984806" w:themeColor="accent6" w:themeShade="80"/>
          <w:left w:val="single" w:sz="18" w:space="0" w:color="984806" w:themeColor="accent6" w:themeShade="80"/>
          <w:bottom w:val="single" w:sz="18" w:space="0" w:color="984806" w:themeColor="accent6" w:themeShade="80"/>
          <w:right w:val="single" w:sz="18" w:space="0" w:color="984806" w:themeColor="accent6" w:themeShade="80"/>
          <w:insideH w:val="single" w:sz="18" w:space="0" w:color="984806" w:themeColor="accent6" w:themeShade="80"/>
          <w:insideV w:val="single" w:sz="18" w:space="0" w:color="984806" w:themeColor="accent6" w:themeShade="80"/>
        </w:tblBorders>
        <w:tblLook w:val="04A0" w:firstRow="1" w:lastRow="0" w:firstColumn="1" w:lastColumn="0" w:noHBand="0" w:noVBand="1"/>
      </w:tblPr>
      <w:tblGrid>
        <w:gridCol w:w="2802"/>
        <w:gridCol w:w="7880"/>
      </w:tblGrid>
      <w:tr w:rsidR="00E520CA" w:rsidRPr="00E520CA" w:rsidTr="00E520CA">
        <w:trPr>
          <w:trHeight w:val="1057"/>
        </w:trPr>
        <w:tc>
          <w:tcPr>
            <w:tcW w:w="2802" w:type="dxa"/>
          </w:tcPr>
          <w:p w:rsidR="00E520CA" w:rsidRPr="00E520CA" w:rsidRDefault="00E520CA" w:rsidP="00797413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20C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Робота в парах</w:t>
            </w:r>
          </w:p>
          <w:p w:rsidR="00E520CA" w:rsidRPr="00E520CA" w:rsidRDefault="00E520CA" w:rsidP="00797413">
            <w:pPr>
              <w:pStyle w:val="a3"/>
              <w:rPr>
                <w:rFonts w:ascii="Arial" w:hAnsi="Arial" w:cs="Arial"/>
                <w:b/>
                <w:color w:val="000000"/>
                <w:lang w:val="uk-UA"/>
              </w:rPr>
            </w:pPr>
            <w:r w:rsidRPr="00E520C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Вправа «Обговорюємо таблицю»</w:t>
            </w:r>
          </w:p>
        </w:tc>
        <w:tc>
          <w:tcPr>
            <w:tcW w:w="7880" w:type="dxa"/>
          </w:tcPr>
          <w:p w:rsidR="00E520CA" w:rsidRPr="00E520CA" w:rsidRDefault="00E520CA" w:rsidP="00797413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20C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Завдання:</w:t>
            </w:r>
          </w:p>
          <w:p w:rsidR="00E520CA" w:rsidRPr="00E520CA" w:rsidRDefault="00E520CA" w:rsidP="00797413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20C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Прочитайте текст таблиці, складіть запитання до неї, підготуйте відповідь на свої запитання.</w:t>
            </w:r>
          </w:p>
          <w:p w:rsidR="00E520CA" w:rsidRPr="00E520CA" w:rsidRDefault="00E520CA" w:rsidP="00797413">
            <w:pPr>
              <w:pStyle w:val="a5"/>
              <w:spacing w:before="0" w:beforeAutospacing="0" w:after="0" w:afterAutospacing="0" w:line="337" w:lineRule="atLeast"/>
              <w:rPr>
                <w:rFonts w:ascii="Arial" w:hAnsi="Arial" w:cs="Arial"/>
                <w:b/>
                <w:color w:val="000000"/>
                <w:lang w:val="uk-UA"/>
              </w:rPr>
            </w:pPr>
          </w:p>
        </w:tc>
      </w:tr>
    </w:tbl>
    <w:p w:rsidR="00E520CA" w:rsidRDefault="00E520CA" w:rsidP="00E520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65"/>
        <w:gridCol w:w="316"/>
        <w:gridCol w:w="44"/>
        <w:gridCol w:w="4937"/>
      </w:tblGrid>
      <w:tr w:rsidR="00E520CA" w:rsidRPr="00610AC0" w:rsidTr="00797413">
        <w:tc>
          <w:tcPr>
            <w:tcW w:w="9962" w:type="dxa"/>
            <w:gridSpan w:val="4"/>
            <w:tcBorders>
              <w:top w:val="single" w:sz="24" w:space="0" w:color="4A442A" w:themeColor="background2" w:themeShade="40"/>
              <w:left w:val="single" w:sz="24" w:space="0" w:color="4A442A" w:themeColor="background2" w:themeShade="40"/>
              <w:bottom w:val="single" w:sz="24" w:space="0" w:color="4A442A" w:themeColor="background2" w:themeShade="40"/>
              <w:right w:val="single" w:sz="24" w:space="0" w:color="4A442A" w:themeColor="background2" w:themeShade="40"/>
            </w:tcBorders>
            <w:shd w:val="clear" w:color="auto" w:fill="EEECE1" w:themeFill="background2"/>
          </w:tcPr>
          <w:p w:rsidR="00E520CA" w:rsidRPr="00F2397F" w:rsidRDefault="00E520CA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8"/>
                <w:szCs w:val="28"/>
                <w:lang w:val="uk-UA"/>
              </w:rPr>
            </w:pPr>
            <w:proofErr w:type="spellStart"/>
            <w:r w:rsidRPr="00F2397F">
              <w:rPr>
                <w:rFonts w:ascii="Times New Roman" w:hAnsi="Times New Roman" w:cs="Times New Roman"/>
                <w:b/>
                <w:color w:val="943634" w:themeColor="accent2" w:themeShade="BF"/>
                <w:sz w:val="28"/>
                <w:szCs w:val="28"/>
                <w:lang w:val="uk-UA"/>
              </w:rPr>
              <w:t>Етносоціальні</w:t>
            </w:r>
            <w:proofErr w:type="spellEnd"/>
            <w:r w:rsidRPr="00F2397F">
              <w:rPr>
                <w:rFonts w:ascii="Times New Roman" w:hAnsi="Times New Roman" w:cs="Times New Roman"/>
                <w:b/>
                <w:color w:val="943634" w:themeColor="accent2" w:themeShade="BF"/>
                <w:sz w:val="28"/>
                <w:szCs w:val="28"/>
                <w:lang w:val="uk-UA"/>
              </w:rPr>
              <w:t xml:space="preserve"> процеси та рівень життя населення</w:t>
            </w:r>
          </w:p>
          <w:p w:rsidR="00E520CA" w:rsidRPr="00F2397F" w:rsidRDefault="00E520CA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8"/>
                <w:szCs w:val="28"/>
                <w:lang w:val="uk-UA"/>
              </w:rPr>
            </w:pPr>
            <w:r w:rsidRPr="00F2397F">
              <w:rPr>
                <w:rFonts w:ascii="Times New Roman" w:hAnsi="Times New Roman" w:cs="Times New Roman"/>
                <w:b/>
                <w:color w:val="943634" w:themeColor="accent2" w:themeShade="BF"/>
                <w:sz w:val="28"/>
                <w:szCs w:val="28"/>
                <w:lang w:val="uk-UA"/>
              </w:rPr>
              <w:t>Зміни чисельності, соціального та національного складу населення України</w:t>
            </w:r>
          </w:p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 перепису 1959 року до перепису 1989 року населення республіки збільшилось на 9,6млн осіб і становило 51,7 млн. Україна перебувала на шостому місці в Європі за чисельністю населення після Росії, Німеччини, Італії, Великої Британії та Франції.</w:t>
            </w:r>
          </w:p>
        </w:tc>
      </w:tr>
      <w:tr w:rsidR="00E520CA" w:rsidTr="00797413">
        <w:tc>
          <w:tcPr>
            <w:tcW w:w="4981" w:type="dxa"/>
            <w:gridSpan w:val="2"/>
            <w:tcBorders>
              <w:top w:val="single" w:sz="24" w:space="0" w:color="4A442A" w:themeColor="background2" w:themeShade="40"/>
              <w:left w:val="single" w:sz="24" w:space="0" w:color="4A442A" w:themeColor="background2" w:themeShade="40"/>
              <w:bottom w:val="single" w:sz="24" w:space="0" w:color="4A442A" w:themeColor="background2" w:themeShade="40"/>
              <w:right w:val="single" w:sz="24" w:space="0" w:color="4A442A" w:themeColor="background2" w:themeShade="40"/>
            </w:tcBorders>
            <w:shd w:val="clear" w:color="auto" w:fill="EEECE1" w:themeFill="background2"/>
          </w:tcPr>
          <w:p w:rsidR="00E520CA" w:rsidRPr="00BE1EDD" w:rsidRDefault="00E520CA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E1ED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Роки проведення перепису</w:t>
            </w:r>
          </w:p>
        </w:tc>
        <w:tc>
          <w:tcPr>
            <w:tcW w:w="4981" w:type="dxa"/>
            <w:gridSpan w:val="2"/>
            <w:tcBorders>
              <w:top w:val="single" w:sz="24" w:space="0" w:color="4A442A" w:themeColor="background2" w:themeShade="40"/>
              <w:left w:val="single" w:sz="24" w:space="0" w:color="4A442A" w:themeColor="background2" w:themeShade="40"/>
              <w:bottom w:val="single" w:sz="24" w:space="0" w:color="4A442A" w:themeColor="background2" w:themeShade="40"/>
              <w:right w:val="single" w:sz="24" w:space="0" w:color="4A442A" w:themeColor="background2" w:themeShade="40"/>
            </w:tcBorders>
            <w:shd w:val="clear" w:color="auto" w:fill="EEECE1" w:themeFill="background2"/>
          </w:tcPr>
          <w:p w:rsidR="00E520CA" w:rsidRPr="00BE1EDD" w:rsidRDefault="00E520CA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E1ED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Приріст населення</w:t>
            </w:r>
          </w:p>
        </w:tc>
      </w:tr>
      <w:tr w:rsidR="00E520CA" w:rsidTr="00797413">
        <w:tc>
          <w:tcPr>
            <w:tcW w:w="4981" w:type="dxa"/>
            <w:gridSpan w:val="2"/>
            <w:tcBorders>
              <w:top w:val="single" w:sz="24" w:space="0" w:color="4A442A" w:themeColor="background2" w:themeShade="40"/>
              <w:left w:val="single" w:sz="24" w:space="0" w:color="4A442A" w:themeColor="background2" w:themeShade="40"/>
              <w:bottom w:val="single" w:sz="24" w:space="0" w:color="4A442A" w:themeColor="background2" w:themeShade="40"/>
              <w:right w:val="single" w:sz="24" w:space="0" w:color="4A442A" w:themeColor="background2" w:themeShade="40"/>
            </w:tcBorders>
            <w:shd w:val="clear" w:color="auto" w:fill="EEECE1" w:themeFill="background2"/>
          </w:tcPr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1959-1970 рр.</w:t>
            </w:r>
          </w:p>
        </w:tc>
        <w:tc>
          <w:tcPr>
            <w:tcW w:w="4981" w:type="dxa"/>
            <w:gridSpan w:val="2"/>
            <w:tcBorders>
              <w:top w:val="single" w:sz="24" w:space="0" w:color="4A442A" w:themeColor="background2" w:themeShade="40"/>
              <w:left w:val="single" w:sz="24" w:space="0" w:color="4A442A" w:themeColor="background2" w:themeShade="40"/>
              <w:bottom w:val="single" w:sz="24" w:space="0" w:color="4A442A" w:themeColor="background2" w:themeShade="40"/>
              <w:right w:val="single" w:sz="24" w:space="0" w:color="4A442A" w:themeColor="background2" w:themeShade="40"/>
            </w:tcBorders>
            <w:shd w:val="clear" w:color="auto" w:fill="EEECE1" w:themeFill="background2"/>
          </w:tcPr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5 258 тис.</w:t>
            </w:r>
          </w:p>
        </w:tc>
      </w:tr>
      <w:tr w:rsidR="00E520CA" w:rsidTr="00797413">
        <w:tc>
          <w:tcPr>
            <w:tcW w:w="4981" w:type="dxa"/>
            <w:gridSpan w:val="2"/>
            <w:tcBorders>
              <w:top w:val="single" w:sz="24" w:space="0" w:color="4A442A" w:themeColor="background2" w:themeShade="40"/>
              <w:left w:val="single" w:sz="24" w:space="0" w:color="4A442A" w:themeColor="background2" w:themeShade="40"/>
              <w:bottom w:val="single" w:sz="24" w:space="0" w:color="4A442A" w:themeColor="background2" w:themeShade="40"/>
              <w:right w:val="single" w:sz="24" w:space="0" w:color="4A442A" w:themeColor="background2" w:themeShade="40"/>
            </w:tcBorders>
            <w:shd w:val="clear" w:color="auto" w:fill="EEECE1" w:themeFill="background2"/>
          </w:tcPr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1970-1979 рр.</w:t>
            </w:r>
          </w:p>
        </w:tc>
        <w:tc>
          <w:tcPr>
            <w:tcW w:w="4981" w:type="dxa"/>
            <w:gridSpan w:val="2"/>
            <w:tcBorders>
              <w:top w:val="single" w:sz="24" w:space="0" w:color="4A442A" w:themeColor="background2" w:themeShade="40"/>
              <w:left w:val="single" w:sz="24" w:space="0" w:color="4A442A" w:themeColor="background2" w:themeShade="40"/>
              <w:bottom w:val="single" w:sz="24" w:space="0" w:color="4A442A" w:themeColor="background2" w:themeShade="40"/>
              <w:right w:val="single" w:sz="24" w:space="0" w:color="4A442A" w:themeColor="background2" w:themeShade="40"/>
            </w:tcBorders>
            <w:shd w:val="clear" w:color="auto" w:fill="EEECE1" w:themeFill="background2"/>
          </w:tcPr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2 248 тис.</w:t>
            </w:r>
          </w:p>
        </w:tc>
      </w:tr>
      <w:tr w:rsidR="00E520CA" w:rsidTr="00797413">
        <w:tc>
          <w:tcPr>
            <w:tcW w:w="4981" w:type="dxa"/>
            <w:gridSpan w:val="2"/>
            <w:tcBorders>
              <w:top w:val="single" w:sz="24" w:space="0" w:color="4A442A" w:themeColor="background2" w:themeShade="40"/>
              <w:left w:val="single" w:sz="24" w:space="0" w:color="4A442A" w:themeColor="background2" w:themeShade="40"/>
              <w:bottom w:val="single" w:sz="24" w:space="0" w:color="4A442A" w:themeColor="background2" w:themeShade="40"/>
              <w:right w:val="single" w:sz="24" w:space="0" w:color="4A442A" w:themeColor="background2" w:themeShade="40"/>
            </w:tcBorders>
            <w:shd w:val="clear" w:color="auto" w:fill="EEECE1" w:themeFill="background2"/>
          </w:tcPr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1979- 1989 рр.</w:t>
            </w:r>
          </w:p>
        </w:tc>
        <w:tc>
          <w:tcPr>
            <w:tcW w:w="4981" w:type="dxa"/>
            <w:gridSpan w:val="2"/>
            <w:tcBorders>
              <w:top w:val="single" w:sz="24" w:space="0" w:color="4A442A" w:themeColor="background2" w:themeShade="40"/>
              <w:left w:val="single" w:sz="24" w:space="0" w:color="4A442A" w:themeColor="background2" w:themeShade="40"/>
              <w:bottom w:val="single" w:sz="24" w:space="0" w:color="4A442A" w:themeColor="background2" w:themeShade="40"/>
              <w:right w:val="single" w:sz="24" w:space="0" w:color="4A442A" w:themeColor="background2" w:themeShade="40"/>
            </w:tcBorders>
            <w:shd w:val="clear" w:color="auto" w:fill="EEECE1" w:themeFill="background2"/>
          </w:tcPr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1 862 тис.</w:t>
            </w:r>
          </w:p>
        </w:tc>
      </w:tr>
      <w:tr w:rsidR="00E520CA" w:rsidTr="00797413">
        <w:tc>
          <w:tcPr>
            <w:tcW w:w="4981" w:type="dxa"/>
            <w:gridSpan w:val="2"/>
            <w:tcBorders>
              <w:top w:val="single" w:sz="24" w:space="0" w:color="4A442A" w:themeColor="background2" w:themeShade="40"/>
              <w:left w:val="single" w:sz="24" w:space="0" w:color="4A442A" w:themeColor="background2" w:themeShade="40"/>
              <w:bottom w:val="single" w:sz="24" w:space="0" w:color="4A442A" w:themeColor="background2" w:themeShade="40"/>
              <w:right w:val="single" w:sz="24" w:space="0" w:color="4A442A" w:themeColor="background2" w:themeShade="40"/>
            </w:tcBorders>
            <w:shd w:val="clear" w:color="auto" w:fill="EEECE1" w:themeFill="background2"/>
          </w:tcPr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Причини зменшення населення </w:t>
            </w:r>
          </w:p>
        </w:tc>
        <w:tc>
          <w:tcPr>
            <w:tcW w:w="4981" w:type="dxa"/>
            <w:gridSpan w:val="2"/>
            <w:tcBorders>
              <w:top w:val="single" w:sz="24" w:space="0" w:color="4A442A" w:themeColor="background2" w:themeShade="40"/>
              <w:left w:val="single" w:sz="24" w:space="0" w:color="4A442A" w:themeColor="background2" w:themeShade="40"/>
              <w:bottom w:val="single" w:sz="24" w:space="0" w:color="4A442A" w:themeColor="background2" w:themeShade="40"/>
              <w:right w:val="single" w:sz="24" w:space="0" w:color="4A442A" w:themeColor="background2" w:themeShade="40"/>
            </w:tcBorders>
            <w:shd w:val="clear" w:color="auto" w:fill="EEECE1" w:themeFill="background2"/>
          </w:tcPr>
          <w:p w:rsidR="00E520CA" w:rsidRDefault="00E520CA" w:rsidP="00E520C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зниження народжуваності</w:t>
            </w:r>
          </w:p>
          <w:p w:rsidR="00E520CA" w:rsidRDefault="00E520CA" w:rsidP="00E520C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зростання смертності </w:t>
            </w:r>
          </w:p>
          <w:p w:rsidR="00E520CA" w:rsidRDefault="00E520CA" w:rsidP="00E520C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економічна незабезпеченість</w:t>
            </w:r>
          </w:p>
        </w:tc>
      </w:tr>
      <w:tr w:rsidR="00E520CA" w:rsidTr="00797413">
        <w:tc>
          <w:tcPr>
            <w:tcW w:w="9962" w:type="dxa"/>
            <w:gridSpan w:val="4"/>
            <w:tcBorders>
              <w:top w:val="single" w:sz="24" w:space="0" w:color="4A442A" w:themeColor="background2" w:themeShade="40"/>
              <w:left w:val="single" w:sz="24" w:space="0" w:color="4A442A" w:themeColor="background2" w:themeShade="40"/>
              <w:bottom w:val="single" w:sz="24" w:space="0" w:color="4A442A" w:themeColor="background2" w:themeShade="40"/>
              <w:right w:val="single" w:sz="24" w:space="0" w:color="4A442A" w:themeColor="background2" w:themeShade="40"/>
            </w:tcBorders>
            <w:shd w:val="clear" w:color="auto" w:fill="EEECE1" w:themeFill="background2"/>
          </w:tcPr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Висновок: Україна опинилась під загрозою депопуляції – абсолютного скорочення чисельності населення.</w:t>
            </w:r>
          </w:p>
        </w:tc>
      </w:tr>
      <w:tr w:rsidR="00E520CA" w:rsidTr="00797413">
        <w:tc>
          <w:tcPr>
            <w:tcW w:w="9962" w:type="dxa"/>
            <w:gridSpan w:val="4"/>
            <w:tcBorders>
              <w:top w:val="single" w:sz="24" w:space="0" w:color="4A442A" w:themeColor="background2" w:themeShade="40"/>
              <w:left w:val="single" w:sz="24" w:space="0" w:color="4A442A" w:themeColor="background2" w:themeShade="40"/>
              <w:bottom w:val="single" w:sz="24" w:space="0" w:color="4A442A" w:themeColor="background2" w:themeShade="40"/>
              <w:right w:val="single" w:sz="24" w:space="0" w:color="4A442A" w:themeColor="background2" w:themeShade="40"/>
            </w:tcBorders>
            <w:shd w:val="clear" w:color="auto" w:fill="EEECE1" w:themeFill="background2"/>
          </w:tcPr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За 30 років питома вага українців в республіці зменшилась з 76, 8 % до 72,7%, у той час як частка росіян зросла з 16,7% до 22,1%.</w:t>
            </w:r>
          </w:p>
        </w:tc>
      </w:tr>
      <w:tr w:rsidR="00E520CA" w:rsidTr="00797413">
        <w:tc>
          <w:tcPr>
            <w:tcW w:w="5025" w:type="dxa"/>
            <w:gridSpan w:val="3"/>
            <w:tcBorders>
              <w:top w:val="single" w:sz="24" w:space="0" w:color="4A442A" w:themeColor="background2" w:themeShade="40"/>
              <w:left w:val="single" w:sz="24" w:space="0" w:color="4A442A" w:themeColor="background2" w:themeShade="40"/>
              <w:bottom w:val="single" w:sz="24" w:space="0" w:color="4A442A" w:themeColor="background2" w:themeShade="40"/>
              <w:right w:val="single" w:sz="24" w:space="0" w:color="4A442A" w:themeColor="background2" w:themeShade="40"/>
            </w:tcBorders>
            <w:shd w:val="clear" w:color="auto" w:fill="EEECE1" w:themeFill="background2"/>
          </w:tcPr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Причини</w:t>
            </w:r>
          </w:p>
        </w:tc>
        <w:tc>
          <w:tcPr>
            <w:tcW w:w="4937" w:type="dxa"/>
            <w:tcBorders>
              <w:top w:val="single" w:sz="24" w:space="0" w:color="4A442A" w:themeColor="background2" w:themeShade="40"/>
              <w:left w:val="single" w:sz="24" w:space="0" w:color="4A442A" w:themeColor="background2" w:themeShade="40"/>
              <w:bottom w:val="single" w:sz="24" w:space="0" w:color="4A442A" w:themeColor="background2" w:themeShade="40"/>
              <w:right w:val="single" w:sz="24" w:space="0" w:color="4A442A" w:themeColor="background2" w:themeShade="40"/>
            </w:tcBorders>
            <w:shd w:val="clear" w:color="auto" w:fill="EEECE1" w:themeFill="background2"/>
          </w:tcPr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Московська влада бажала відвернути  загрозу спалаху національно-визвольного руху, штучно підтримуючи багато національність республік</w:t>
            </w:r>
          </w:p>
        </w:tc>
      </w:tr>
      <w:tr w:rsidR="00E520CA" w:rsidTr="00797413">
        <w:tc>
          <w:tcPr>
            <w:tcW w:w="9962" w:type="dxa"/>
            <w:gridSpan w:val="4"/>
            <w:tcBorders>
              <w:top w:val="single" w:sz="24" w:space="0" w:color="4A442A" w:themeColor="background2" w:themeShade="40"/>
              <w:left w:val="single" w:sz="24" w:space="0" w:color="4A442A" w:themeColor="background2" w:themeShade="40"/>
              <w:bottom w:val="single" w:sz="24" w:space="0" w:color="4A442A" w:themeColor="background2" w:themeShade="40"/>
              <w:right w:val="single" w:sz="24" w:space="0" w:color="4A442A" w:themeColor="background2" w:themeShade="40"/>
            </w:tcBorders>
            <w:shd w:val="clear" w:color="auto" w:fill="EEECE1" w:themeFill="background2"/>
          </w:tcPr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Висновок: В усіх українських регіонах, за винятком західного, питома вага росіян істотно збільшилась. У південних регіонах наприкінці 80-х рр.. вона перевищила третину. Такі зміни створювали сприятливі умови для цілеспрямованої політики русифікації.</w:t>
            </w:r>
          </w:p>
        </w:tc>
      </w:tr>
      <w:tr w:rsidR="00E520CA" w:rsidTr="00797413">
        <w:tc>
          <w:tcPr>
            <w:tcW w:w="9962" w:type="dxa"/>
            <w:gridSpan w:val="4"/>
            <w:tcBorders>
              <w:top w:val="single" w:sz="24" w:space="0" w:color="4A442A" w:themeColor="background2" w:themeShade="40"/>
              <w:left w:val="single" w:sz="24" w:space="0" w:color="4A442A" w:themeColor="background2" w:themeShade="40"/>
              <w:bottom w:val="single" w:sz="24" w:space="0" w:color="4A442A" w:themeColor="background2" w:themeShade="40"/>
              <w:right w:val="single" w:sz="24" w:space="0" w:color="4A442A" w:themeColor="background2" w:themeShade="40"/>
            </w:tcBorders>
            <w:shd w:val="clear" w:color="auto" w:fill="EEECE1" w:themeFill="background2"/>
          </w:tcPr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Характерною рисою демографічних процесів були високі темпи росту чисельності мешканців міст. У 1964 році міське населення у кількісному відношенні перевищило сільське, а на середину 80-х років воно становило вже більше 2\3 населення республіки.</w:t>
            </w:r>
          </w:p>
        </w:tc>
      </w:tr>
      <w:tr w:rsidR="00E520CA" w:rsidRPr="00610AC0" w:rsidTr="00797413">
        <w:tc>
          <w:tcPr>
            <w:tcW w:w="4665" w:type="dxa"/>
            <w:tcBorders>
              <w:top w:val="single" w:sz="24" w:space="0" w:color="4A442A" w:themeColor="background2" w:themeShade="40"/>
              <w:left w:val="single" w:sz="24" w:space="0" w:color="4A442A" w:themeColor="background2" w:themeShade="40"/>
              <w:bottom w:val="single" w:sz="24" w:space="0" w:color="4A442A" w:themeColor="background2" w:themeShade="40"/>
              <w:right w:val="single" w:sz="24" w:space="0" w:color="4A442A" w:themeColor="background2" w:themeShade="40"/>
            </w:tcBorders>
            <w:shd w:val="clear" w:color="auto" w:fill="EEECE1" w:themeFill="background2"/>
          </w:tcPr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Причини</w:t>
            </w:r>
          </w:p>
        </w:tc>
        <w:tc>
          <w:tcPr>
            <w:tcW w:w="5297" w:type="dxa"/>
            <w:gridSpan w:val="3"/>
            <w:tcBorders>
              <w:top w:val="single" w:sz="24" w:space="0" w:color="4A442A" w:themeColor="background2" w:themeShade="40"/>
              <w:left w:val="single" w:sz="24" w:space="0" w:color="4A442A" w:themeColor="background2" w:themeShade="40"/>
              <w:bottom w:val="single" w:sz="24" w:space="0" w:color="4A442A" w:themeColor="background2" w:themeShade="40"/>
              <w:right w:val="single" w:sz="24" w:space="0" w:color="4A442A" w:themeColor="background2" w:themeShade="40"/>
            </w:tcBorders>
            <w:shd w:val="clear" w:color="auto" w:fill="EEECE1" w:themeFill="background2"/>
          </w:tcPr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 було викликане як загальносвітовою тенденцією до урбанізації, так і побутовою невлаштованістю та складністю з працевлаштуванням на селі.</w:t>
            </w:r>
          </w:p>
        </w:tc>
      </w:tr>
      <w:tr w:rsidR="00E520CA" w:rsidTr="00797413">
        <w:tc>
          <w:tcPr>
            <w:tcW w:w="9962" w:type="dxa"/>
            <w:gridSpan w:val="4"/>
            <w:tcBorders>
              <w:top w:val="single" w:sz="24" w:space="0" w:color="4A442A" w:themeColor="background2" w:themeShade="40"/>
              <w:left w:val="single" w:sz="24" w:space="0" w:color="4A442A" w:themeColor="background2" w:themeShade="40"/>
              <w:bottom w:val="single" w:sz="24" w:space="0" w:color="4A442A" w:themeColor="background2" w:themeShade="40"/>
              <w:right w:val="single" w:sz="24" w:space="0" w:color="4A442A" w:themeColor="background2" w:themeShade="40"/>
            </w:tcBorders>
            <w:shd w:val="clear" w:color="auto" w:fill="EEECE1" w:themeFill="background2"/>
          </w:tcPr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Висновок: на початку 60-тих рр.. робітники становили половину зайнятої в народному господарстві робочої сили, а в середині 80-х рр.. їх питома вага підвищилась до 60 5. У 1979 році, вперше за період української історії, смертність сільських жителів перевищила народжуваність.</w:t>
            </w:r>
          </w:p>
        </w:tc>
      </w:tr>
    </w:tbl>
    <w:p w:rsidR="00E520CA" w:rsidRDefault="00E520CA" w:rsidP="00E520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6888"/>
      </w:tblGrid>
      <w:tr w:rsidR="00E520CA" w:rsidTr="00797413">
        <w:tc>
          <w:tcPr>
            <w:tcW w:w="3794" w:type="dxa"/>
          </w:tcPr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F2397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Робота в групах.</w:t>
            </w:r>
          </w:p>
          <w:p w:rsidR="00E520CA" w:rsidRPr="00F2397F" w:rsidRDefault="00E520CA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1C7306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Перегляд відеоролика 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Таємниці </w:t>
            </w:r>
            <w:r w:rsidRPr="001C7306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дефіциту».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 </w:t>
            </w:r>
          </w:p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397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Вправа «Джерела інформації»</w:t>
            </w:r>
          </w:p>
        </w:tc>
        <w:tc>
          <w:tcPr>
            <w:tcW w:w="6888" w:type="dxa"/>
          </w:tcPr>
          <w:p w:rsidR="00E520CA" w:rsidRPr="00F2397F" w:rsidRDefault="00E520CA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2397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Завдання:</w:t>
            </w:r>
          </w:p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Pr="00F239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ористуючись інформацією з </w:t>
            </w:r>
            <w:r w:rsidRPr="00EB3D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відеоролика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  <w:t xml:space="preserve"> </w:t>
            </w:r>
            <w:r w:rsidRPr="00F2397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 документа визначити привілеї номенклатури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Доповнити схему «Привілеї номенклатури»</w:t>
            </w:r>
          </w:p>
        </w:tc>
      </w:tr>
    </w:tbl>
    <w:p w:rsidR="00E520CA" w:rsidRDefault="00E520CA" w:rsidP="00E520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E520CA" w:rsidTr="00797413">
        <w:tc>
          <w:tcPr>
            <w:tcW w:w="10682" w:type="dxa"/>
            <w:tcBorders>
              <w:top w:val="single" w:sz="18" w:space="0" w:color="943634" w:themeColor="accent2" w:themeShade="BF"/>
              <w:left w:val="single" w:sz="18" w:space="0" w:color="943634" w:themeColor="accent2" w:themeShade="BF"/>
              <w:bottom w:val="single" w:sz="18" w:space="0" w:color="943634" w:themeColor="accent2" w:themeShade="BF"/>
              <w:right w:val="single" w:sz="18" w:space="0" w:color="943634" w:themeColor="accent2" w:themeShade="BF"/>
            </w:tcBorders>
            <w:shd w:val="clear" w:color="auto" w:fill="EEECE1" w:themeFill="background2"/>
          </w:tcPr>
          <w:p w:rsidR="00E520CA" w:rsidRPr="009A6044" w:rsidRDefault="00E520CA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A60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Привілейоване становище партійно-державної номенклатури</w:t>
            </w:r>
          </w:p>
          <w:p w:rsidR="00E520CA" w:rsidRPr="009A6044" w:rsidRDefault="00E520CA" w:rsidP="00797413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A6044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В. Врублевский. Владимир </w:t>
            </w:r>
            <w:proofErr w:type="spellStart"/>
            <w:r w:rsidRPr="009A6044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</w:rPr>
              <w:t>Щербицкий</w:t>
            </w:r>
            <w:proofErr w:type="spellEnd"/>
            <w:r w:rsidRPr="009A6044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</w:rPr>
              <w:t>: правда и вымыслы.</w:t>
            </w:r>
          </w:p>
          <w:p w:rsidR="00E520CA" w:rsidRPr="009A6044" w:rsidRDefault="00E520CA" w:rsidP="00797413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A6044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</w:rPr>
              <w:t>Записки помощника: воспоминания, документа, слухи, легенды, факты. — К.</w:t>
            </w:r>
            <w:proofErr w:type="gramStart"/>
            <w:r w:rsidRPr="009A6044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:</w:t>
            </w:r>
            <w:proofErr w:type="gramEnd"/>
            <w:r w:rsidRPr="009A6044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A6044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</w:rPr>
              <w:t>Довіра</w:t>
            </w:r>
            <w:proofErr w:type="spellEnd"/>
            <w:r w:rsidRPr="009A6044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</w:rPr>
              <w:t>, 1993. — С. 79, 80</w:t>
            </w:r>
          </w:p>
          <w:p w:rsidR="00E520CA" w:rsidRPr="009A6044" w:rsidRDefault="00E520CA" w:rsidP="00797413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A60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«…Каждый партийный комитет — райком, горком, обком ЦК имел перечень руководящих должностей (номенклатуру), кандидатуры на которые подбирались и утверждались бюро, фактически же — первым секретарем…</w:t>
            </w:r>
          </w:p>
          <w:p w:rsidR="00E520CA" w:rsidRPr="00F2397F" w:rsidRDefault="00E520CA" w:rsidP="00797413">
            <w:pPr>
              <w:pStyle w:val="a3"/>
              <w:rPr>
                <w:color w:val="000000"/>
                <w:sz w:val="28"/>
                <w:szCs w:val="28"/>
                <w:lang w:val="uk-UA"/>
              </w:rPr>
            </w:pPr>
            <w:r w:rsidRPr="009A60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московской номенклатуре находились не только первые секретари обкомов, но и руководящие советские, хозяйственные и другие должности, вплоть до директоров крупных заводов».</w:t>
            </w:r>
          </w:p>
        </w:tc>
      </w:tr>
    </w:tbl>
    <w:p w:rsidR="00E520CA" w:rsidRDefault="00E520CA" w:rsidP="00E520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520CA" w:rsidRDefault="00E520CA" w:rsidP="00E520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520CA" w:rsidRDefault="00E520CA" w:rsidP="00E520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E149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659BF95" wp14:editId="0C176F1B">
            <wp:extent cx="2890520" cy="1971675"/>
            <wp:effectExtent l="19050" t="0" r="5080" b="0"/>
            <wp:docPr id="1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DCC071A.wmv"/>
                    <pic:cNvPicPr>
                      <a:picLocks noGrp="1"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897" cy="197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0094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0E0638" wp14:editId="07118104">
            <wp:extent cx="2486660" cy="2009775"/>
            <wp:effectExtent l="19050" t="0" r="8890" b="0"/>
            <wp:docPr id="4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ДЕФІЦИТ ВАРЕНОЇ КОВБАСИ.AVI"/>
                    <pic:cNvPicPr>
                      <a:picLocks noRot="1"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17" cy="2010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0CA" w:rsidRDefault="00E520CA" w:rsidP="00E520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520CA" w:rsidRDefault="00E520CA" w:rsidP="00E520CA">
      <w:pPr>
        <w:pStyle w:val="a3"/>
        <w:rPr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2476500</wp:posOffset>
                </wp:positionH>
                <wp:positionV relativeFrom="paragraph">
                  <wp:posOffset>205105</wp:posOffset>
                </wp:positionV>
                <wp:extent cx="3733800" cy="485775"/>
                <wp:effectExtent l="19050" t="27940" r="19050" b="19685"/>
                <wp:wrapNone/>
                <wp:docPr id="26" name="Скругленный 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33800" cy="485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520CA" w:rsidRPr="00D749D9" w:rsidRDefault="00E520CA" w:rsidP="00E520CA">
                            <w:pPr>
                              <w:rPr>
                                <w:b/>
                              </w:rPr>
                            </w:pPr>
                            <w:r w:rsidRPr="00D749D9">
                              <w:rPr>
                                <w:b/>
                                <w:lang w:val="uk-UA"/>
                              </w:rPr>
                              <w:t>ЗАКРИТА СИСТЕМА ПОСТАЧАННЯ ПРОДОВОЛЬЧИХ І ПРОМИСЛОВИХ ТОВАРІВ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6" o:spid="_x0000_s1026" style="position:absolute;margin-left:195pt;margin-top:16.15pt;width:294pt;height:3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" fillcolor="#e5dfec [663]" strokecolor="#5f497a [2407]" strokeweight="3pt">
                <v:textbox>
                  <w:txbxContent>
                    <w:p w:rsidR="00E520CA" w:rsidRPr="00D749D9" w:rsidRDefault="00E520CA" w:rsidP="00E520CA">
                      <w:pPr>
                        <w:rPr>
                          <w:b/>
                        </w:rPr>
                      </w:pPr>
                      <w:r w:rsidRPr="00D749D9">
                        <w:rPr>
                          <w:b/>
                          <w:lang w:val="uk-UA"/>
                        </w:rPr>
                        <w:t>ЗАКРИТА СИСТЕМА ПОСТАЧАННЯ ПРОДОВОЛЬЧИХ І ПРОМИСЛОВИХ ТОВАРІВ</w:t>
                      </w:r>
                    </w:p>
                  </w:txbxContent>
                </v:textbox>
              </v:roundrect>
            </w:pict>
          </mc:Fallback>
        </mc:AlternateContent>
      </w:r>
    </w:p>
    <w:p w:rsidR="00E520CA" w:rsidRPr="002469FB" w:rsidRDefault="00E520CA" w:rsidP="00E520CA">
      <w:pPr>
        <w:pStyle w:val="a3"/>
        <w:rPr>
          <w:color w:val="FF0000"/>
          <w:sz w:val="28"/>
          <w:szCs w:val="28"/>
          <w:lang w:val="uk-UA"/>
        </w:rPr>
      </w:pPr>
    </w:p>
    <w:p w:rsidR="00E520CA" w:rsidRDefault="00E520CA" w:rsidP="00E520CA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161925</wp:posOffset>
                </wp:positionV>
                <wp:extent cx="1757680" cy="1257300"/>
                <wp:effectExtent l="19050" t="19050" r="23495" b="19050"/>
                <wp:wrapNone/>
                <wp:docPr id="25" name="Скругленный 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7680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520CA" w:rsidRDefault="00E520CA" w:rsidP="00E520CA">
                            <w:pPr>
                              <w:rPr>
                                <w:sz w:val="32"/>
                                <w:szCs w:val="32"/>
                                <w:lang w:val="uk-UA"/>
                              </w:rPr>
                            </w:pPr>
                          </w:p>
                          <w:p w:rsidR="00E520CA" w:rsidRPr="00D749D9" w:rsidRDefault="00E520CA" w:rsidP="00E520CA">
                            <w:pPr>
                              <w:rPr>
                                <w:b/>
                                <w:color w:val="943634" w:themeColor="accent2" w:themeShade="B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D749D9">
                              <w:rPr>
                                <w:b/>
                                <w:color w:val="943634" w:themeColor="accent2" w:themeShade="BF"/>
                                <w:sz w:val="32"/>
                                <w:szCs w:val="32"/>
                                <w:lang w:val="uk-UA"/>
                              </w:rPr>
                              <w:t>Привілеї номенклатури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5" o:spid="_x0000_s1027" style="position:absolute;margin-left:-4.5pt;margin-top:12.75pt;width:138.4pt;height:9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" fillcolor="#f2dbdb [661]" strokecolor="#5f497a [2407]" strokeweight="3pt">
                <v:textbox>
                  <w:txbxContent>
                    <w:p w:rsidR="00E520CA" w:rsidRDefault="00E520CA" w:rsidP="00E520CA">
                      <w:pPr>
                        <w:rPr>
                          <w:sz w:val="32"/>
                          <w:szCs w:val="32"/>
                          <w:lang w:val="uk-UA"/>
                        </w:rPr>
                      </w:pPr>
                    </w:p>
                    <w:p w:rsidR="00E520CA" w:rsidRPr="00D749D9" w:rsidRDefault="00E520CA" w:rsidP="00E520CA">
                      <w:pPr>
                        <w:rPr>
                          <w:b/>
                          <w:color w:val="943634" w:themeColor="accent2" w:themeShade="BF"/>
                          <w:sz w:val="32"/>
                          <w:szCs w:val="32"/>
                          <w:lang w:val="uk-UA"/>
                        </w:rPr>
                      </w:pPr>
                      <w:r w:rsidRPr="00D749D9">
                        <w:rPr>
                          <w:b/>
                          <w:color w:val="943634" w:themeColor="accent2" w:themeShade="BF"/>
                          <w:sz w:val="32"/>
                          <w:szCs w:val="32"/>
                          <w:lang w:val="uk-UA"/>
                        </w:rPr>
                        <w:t>Привілеї номенклатури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1700530</wp:posOffset>
                </wp:positionH>
                <wp:positionV relativeFrom="paragraph">
                  <wp:posOffset>14605</wp:posOffset>
                </wp:positionV>
                <wp:extent cx="775970" cy="242570"/>
                <wp:effectExtent l="24130" t="90805" r="57150" b="19050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5970" cy="24257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4" o:spid="_x0000_s1026" type="#_x0000_t32" style="position:absolute;margin-left:133.9pt;margin-top:1.15pt;width:61.1pt;height:19.1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" strokecolor="#5f497a [2407]" strokeweight="3pt">
                <v:stroke endarrow="block"/>
              </v:shape>
            </w:pict>
          </mc:Fallback>
        </mc:AlternateContent>
      </w:r>
    </w:p>
    <w:p w:rsidR="00E520CA" w:rsidRDefault="00E520CA" w:rsidP="00E520CA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520CA" w:rsidRDefault="00E520CA" w:rsidP="00E520CA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2476500</wp:posOffset>
                </wp:positionH>
                <wp:positionV relativeFrom="paragraph">
                  <wp:posOffset>24130</wp:posOffset>
                </wp:positionV>
                <wp:extent cx="3733800" cy="338455"/>
                <wp:effectExtent l="19050" t="22860" r="19050" b="19685"/>
                <wp:wrapNone/>
                <wp:docPr id="23" name="Скругленный 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33800" cy="338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520CA" w:rsidRDefault="00E520CA" w:rsidP="00E520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3" o:spid="_x0000_s1028" style="position:absolute;margin-left:195pt;margin-top:1.9pt;width:294pt;height:26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" fillcolor="#e5dfec [663]" strokecolor="#5f497a [2407]" strokeweight="3pt">
                <v:textbox>
                  <w:txbxContent>
                    <w:p w:rsidR="00E520CA" w:rsidRDefault="00E520CA" w:rsidP="00E520CA"/>
                  </w:txbxContent>
                </v:textbox>
              </v:roundrect>
            </w:pict>
          </mc:Fallback>
        </mc:AlternateContent>
      </w:r>
    </w:p>
    <w:p w:rsidR="00E520CA" w:rsidRDefault="00E520CA" w:rsidP="00E520CA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1700530</wp:posOffset>
                </wp:positionH>
                <wp:positionV relativeFrom="paragraph">
                  <wp:posOffset>10795</wp:posOffset>
                </wp:positionV>
                <wp:extent cx="775970" cy="19050"/>
                <wp:effectExtent l="24130" t="90170" r="38100" b="71755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5970" cy="1905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133.9pt;margin-top:.85pt;width:61.1pt;height:1.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" strokecolor="#5f497a [2407]" strokeweight="3pt">
                <v:stroke endarrow="block"/>
              </v:shape>
            </w:pict>
          </mc:Fallback>
        </mc:AlternateContent>
      </w:r>
    </w:p>
    <w:p w:rsidR="00E520CA" w:rsidRDefault="00E520CA" w:rsidP="00E520CA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2476500</wp:posOffset>
                </wp:positionH>
                <wp:positionV relativeFrom="paragraph">
                  <wp:posOffset>111125</wp:posOffset>
                </wp:positionV>
                <wp:extent cx="3733800" cy="371475"/>
                <wp:effectExtent l="19050" t="23495" r="19050" b="24130"/>
                <wp:wrapNone/>
                <wp:docPr id="21" name="Скругленный 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3380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1" o:spid="_x0000_s1026" style="position:absolute;margin-left:195pt;margin-top:8.75pt;width:294pt;height:2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" fillcolor="#e5dfec [663]" strokecolor="#5f497a [2407]" strokeweight="3pt"/>
            </w:pict>
          </mc:Fallback>
        </mc:AlternateContent>
      </w:r>
    </w:p>
    <w:p w:rsidR="00E520CA" w:rsidRDefault="00E520CA" w:rsidP="00E520CA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1700530</wp:posOffset>
                </wp:positionH>
                <wp:positionV relativeFrom="paragraph">
                  <wp:posOffset>78105</wp:posOffset>
                </wp:positionV>
                <wp:extent cx="775970" cy="0"/>
                <wp:effectExtent l="24130" t="90170" r="28575" b="90805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597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0" o:spid="_x0000_s1026" type="#_x0000_t32" style="position:absolute;margin-left:133.9pt;margin-top:6.15pt;width:61.1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" strokecolor="#5f497a [2407]" strokeweight="3pt">
                <v:stroke endarrow="block"/>
              </v:shape>
            </w:pict>
          </mc:Fallback>
        </mc:AlternateContent>
      </w:r>
    </w:p>
    <w:p w:rsidR="00E520CA" w:rsidRDefault="00E520CA" w:rsidP="00E520CA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1638300</wp:posOffset>
                </wp:positionH>
                <wp:positionV relativeFrom="paragraph">
                  <wp:posOffset>73660</wp:posOffset>
                </wp:positionV>
                <wp:extent cx="838200" cy="295275"/>
                <wp:effectExtent l="19050" t="23495" r="57150" b="90805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29527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129pt;margin-top:5.8pt;width:66pt;height:2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" strokecolor="#5f497a [2407]" strokeweight="3pt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2476500</wp:posOffset>
                </wp:positionH>
                <wp:positionV relativeFrom="paragraph">
                  <wp:posOffset>192405</wp:posOffset>
                </wp:positionV>
                <wp:extent cx="3733800" cy="357505"/>
                <wp:effectExtent l="19050" t="27940" r="19050" b="24130"/>
                <wp:wrapNone/>
                <wp:docPr id="17" name="Скругленный 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33800" cy="357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7" o:spid="_x0000_s1026" style="position:absolute;margin-left:195pt;margin-top:15.15pt;width:294pt;height:28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" fillcolor="#e5dfec [663]" strokecolor="#5f497a [2407]" strokeweight="3pt"/>
            </w:pict>
          </mc:Fallback>
        </mc:AlternateContent>
      </w:r>
    </w:p>
    <w:p w:rsidR="00E520CA" w:rsidRDefault="00E520CA" w:rsidP="00E520CA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520CA" w:rsidRDefault="00E520CA" w:rsidP="00E520CA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520CA" w:rsidRDefault="00E520CA" w:rsidP="00E520CA">
      <w:pPr>
        <w:pStyle w:val="a3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7172"/>
      </w:tblGrid>
      <w:tr w:rsidR="00E520CA" w:rsidTr="00797413">
        <w:tc>
          <w:tcPr>
            <w:tcW w:w="3510" w:type="dxa"/>
          </w:tcPr>
          <w:p w:rsidR="00E520CA" w:rsidRPr="00B00945" w:rsidRDefault="00E520CA" w:rsidP="00797413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uk-UA"/>
              </w:rPr>
            </w:pPr>
            <w:r w:rsidRPr="00B00945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lang w:val="uk-UA"/>
              </w:rPr>
              <w:t>Вправа «Асоціативний кущ»</w:t>
            </w:r>
          </w:p>
        </w:tc>
        <w:tc>
          <w:tcPr>
            <w:tcW w:w="7172" w:type="dxa"/>
          </w:tcPr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Завдання: </w:t>
            </w:r>
          </w:p>
          <w:p w:rsidR="00E520CA" w:rsidRDefault="00E520CA" w:rsidP="00797413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Сформулювати  негативні тенденції в соціальній сфері та доповнити схему </w:t>
            </w:r>
          </w:p>
        </w:tc>
      </w:tr>
    </w:tbl>
    <w:p w:rsidR="00E520CA" w:rsidRDefault="00E520CA" w:rsidP="00E520C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E520CA" w:rsidRPr="006E4EBF" w:rsidRDefault="00E520CA" w:rsidP="00E520CA">
      <w:pPr>
        <w:rPr>
          <w:lang w:val="uk-UA" w:eastAsia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134620</wp:posOffset>
                </wp:positionV>
                <wp:extent cx="2220595" cy="405130"/>
                <wp:effectExtent l="33655" t="34290" r="41275" b="36830"/>
                <wp:wrapNone/>
                <wp:docPr id="16" name="Скругленный 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0595" cy="4051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0" cmpd="thickThin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6" o:spid="_x0000_s1026" style="position:absolute;margin-left:1.9pt;margin-top:10.6pt;width:174.85pt;height:31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" fillcolor="#eaf1dd [662]" strokecolor="#9bbb59 [3206]" strokeweight="5pt">
                <v:stroke linestyle="thickThin"/>
                <v:shadow color="#868686"/>
              </v:roundrect>
            </w:pict>
          </mc:Fallback>
        </mc:AlternateContent>
      </w:r>
    </w:p>
    <w:p w:rsidR="00E520CA" w:rsidRPr="006E4EBF" w:rsidRDefault="00E520CA" w:rsidP="00E520CA">
      <w:pPr>
        <w:rPr>
          <w:lang w:val="uk-UA" w:eastAsia="en-US"/>
        </w:rPr>
      </w:pPr>
    </w:p>
    <w:p w:rsidR="00E520CA" w:rsidRPr="006E4EBF" w:rsidRDefault="00E520CA" w:rsidP="00E520CA">
      <w:pPr>
        <w:rPr>
          <w:lang w:val="uk-UA" w:eastAsia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48260</wp:posOffset>
                </wp:positionV>
                <wp:extent cx="850900" cy="0"/>
                <wp:effectExtent l="34925" t="88900" r="19050" b="9207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509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accent3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176.75pt;margin-top:3.8pt;width:67pt;height:0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" strokecolor="#76923c [2406]" strokeweight="3pt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48260</wp:posOffset>
                </wp:positionV>
                <wp:extent cx="9525" cy="1855470"/>
                <wp:effectExtent l="19050" t="22225" r="19050" b="27305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185547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accent3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243.75pt;margin-top:3.8pt;width:.75pt;height:146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" strokecolor="#76923c [2406]" strokeweight="3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3763010</wp:posOffset>
                </wp:positionH>
                <wp:positionV relativeFrom="paragraph">
                  <wp:posOffset>48260</wp:posOffset>
                </wp:positionV>
                <wp:extent cx="2220595" cy="1517650"/>
                <wp:effectExtent l="38735" t="31750" r="36195" b="31750"/>
                <wp:wrapNone/>
                <wp:docPr id="9" name="Скругленный 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0595" cy="1517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0" cmpd="thickThin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520CA" w:rsidRPr="00B00945" w:rsidRDefault="00E520CA" w:rsidP="00E520CA">
                            <w:pPr>
                              <w:jc w:val="center"/>
                              <w:rPr>
                                <w:b/>
                                <w:color w:val="4F6228" w:themeColor="accent3" w:themeShade="80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B00945">
                              <w:rPr>
                                <w:b/>
                                <w:color w:val="4F6228" w:themeColor="accent3" w:themeShade="80"/>
                                <w:sz w:val="40"/>
                                <w:szCs w:val="40"/>
                                <w:lang w:val="uk-UA"/>
                              </w:rPr>
                              <w:t>Негативні тенденції в соціальній сфері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9" o:spid="_x0000_s1029" style="position:absolute;margin-left:296.3pt;margin-top:3.8pt;width:174.85pt;height:1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" fillcolor="#eaf1dd [662]" strokecolor="#9bbb59 [3206]" strokeweight="5pt">
                <v:stroke linestyle="thickThin"/>
                <v:shadow color="#868686"/>
                <v:textbox>
                  <w:txbxContent>
                    <w:p w:rsidR="00E520CA" w:rsidRPr="00B00945" w:rsidRDefault="00E520CA" w:rsidP="00E520CA">
                      <w:pPr>
                        <w:jc w:val="center"/>
                        <w:rPr>
                          <w:b/>
                          <w:color w:val="4F6228" w:themeColor="accent3" w:themeShade="80"/>
                          <w:sz w:val="40"/>
                          <w:szCs w:val="40"/>
                          <w:lang w:val="uk-UA"/>
                        </w:rPr>
                      </w:pPr>
                      <w:r w:rsidRPr="00B00945">
                        <w:rPr>
                          <w:b/>
                          <w:color w:val="4F6228" w:themeColor="accent3" w:themeShade="80"/>
                          <w:sz w:val="40"/>
                          <w:szCs w:val="40"/>
                          <w:lang w:val="uk-UA"/>
                        </w:rPr>
                        <w:t>Негативні тенденції в соціальній сфері</w:t>
                      </w:r>
                    </w:p>
                  </w:txbxContent>
                </v:textbox>
              </v:roundrect>
            </w:pict>
          </mc:Fallback>
        </mc:AlternateContent>
      </w:r>
    </w:p>
    <w:p w:rsidR="00E520CA" w:rsidRPr="006E4EBF" w:rsidRDefault="00E520CA" w:rsidP="00E520CA">
      <w:pPr>
        <w:rPr>
          <w:lang w:val="uk-UA" w:eastAsia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154940</wp:posOffset>
                </wp:positionV>
                <wp:extent cx="2220595" cy="430530"/>
                <wp:effectExtent l="33655" t="37465" r="41275" b="36830"/>
                <wp:wrapNone/>
                <wp:docPr id="8" name="Скругленный 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0595" cy="4305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0" cmpd="thickThin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8" o:spid="_x0000_s1026" style="position:absolute;margin-left:1.9pt;margin-top:12.2pt;width:174.85pt;height:3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" fillcolor="#eaf1dd [662]" strokecolor="#9bbb59 [3206]" strokeweight="5pt">
                <v:stroke linestyle="thickThin"/>
                <v:shadow color="#868686"/>
              </v:roundrect>
            </w:pict>
          </mc:Fallback>
        </mc:AlternateContent>
      </w:r>
    </w:p>
    <w:p w:rsidR="00E520CA" w:rsidRPr="006E4EBF" w:rsidRDefault="00E520CA" w:rsidP="00E520CA">
      <w:pPr>
        <w:rPr>
          <w:lang w:val="uk-UA" w:eastAsia="en-US"/>
        </w:rPr>
      </w:pPr>
    </w:p>
    <w:p w:rsidR="00E520CA" w:rsidRPr="006E4EBF" w:rsidRDefault="00E520CA" w:rsidP="00E520CA">
      <w:pPr>
        <w:rPr>
          <w:lang w:val="uk-UA"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15875</wp:posOffset>
                </wp:positionV>
                <wp:extent cx="860425" cy="19050"/>
                <wp:effectExtent l="34925" t="67945" r="19050" b="9398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60425" cy="1905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accent3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176.75pt;margin-top:1.25pt;width:67.75pt;height:1.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" strokecolor="#76923c [2406]" strokeweight="3pt">
                <v:stroke endarrow="block"/>
              </v:shape>
            </w:pict>
          </mc:Fallback>
        </mc:AlternateContent>
      </w:r>
    </w:p>
    <w:p w:rsidR="00E520CA" w:rsidRPr="006E4EBF" w:rsidRDefault="00E520CA" w:rsidP="00E520CA">
      <w:pPr>
        <w:rPr>
          <w:lang w:val="uk-UA" w:eastAsia="en-US"/>
        </w:rPr>
      </w:pPr>
      <w:r>
        <w:rPr>
          <w:noProof/>
          <w:color w:val="943634" w:themeColor="accent2" w:themeShade="BF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145415</wp:posOffset>
                </wp:positionV>
                <wp:extent cx="619125" cy="0"/>
                <wp:effectExtent l="19050" t="20320" r="19050" b="2730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12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accent3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243.75pt;margin-top:11.45pt;width:48.7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" strokecolor="#76923c [2406]" strokeweight="3pt"/>
            </w:pict>
          </mc:Fallback>
        </mc:AlternateContent>
      </w:r>
    </w:p>
    <w:p w:rsidR="00E520CA" w:rsidRPr="006E4EBF" w:rsidRDefault="00E520CA" w:rsidP="00E520CA">
      <w:pPr>
        <w:rPr>
          <w:lang w:val="uk-UA" w:eastAsia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38100</wp:posOffset>
                </wp:positionV>
                <wp:extent cx="2220595" cy="455930"/>
                <wp:effectExtent l="33655" t="40640" r="31750" b="36830"/>
                <wp:wrapNone/>
                <wp:docPr id="5" name="Скругленный 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0595" cy="4559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0" cmpd="thickThin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" o:spid="_x0000_s1026" style="position:absolute;margin-left:1.9pt;margin-top:3pt;width:174.85pt;height:3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" fillcolor="#eaf1dd [662]" strokecolor="#9bbb59 [3206]" strokeweight="5pt">
                <v:stroke linestyle="thickThin"/>
                <v:shadow color="#868686"/>
              </v:roundrect>
            </w:pict>
          </mc:Fallback>
        </mc:AlternateContent>
      </w:r>
    </w:p>
    <w:p w:rsidR="00E520CA" w:rsidRPr="006E4EBF" w:rsidRDefault="00E520CA" w:rsidP="00E520CA">
      <w:pPr>
        <w:rPr>
          <w:lang w:val="uk-UA"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147320</wp:posOffset>
                </wp:positionV>
                <wp:extent cx="860425" cy="0"/>
                <wp:effectExtent l="34925" t="86995" r="19050" b="9398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6042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accent3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176.75pt;margin-top:11.6pt;width:67.75pt;height:0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" strokecolor="#76923c [2406]" strokeweight="3pt">
                <v:stroke endarrow="block"/>
              </v:shape>
            </w:pict>
          </mc:Fallback>
        </mc:AlternateContent>
      </w:r>
    </w:p>
    <w:p w:rsidR="00E520CA" w:rsidRPr="006E4EBF" w:rsidRDefault="00E520CA" w:rsidP="00E520CA">
      <w:pPr>
        <w:rPr>
          <w:lang w:val="uk-UA" w:eastAsia="en-US"/>
        </w:rPr>
      </w:pPr>
    </w:p>
    <w:p w:rsidR="00E520CA" w:rsidRPr="006E4EBF" w:rsidRDefault="00E520CA" w:rsidP="00E520CA">
      <w:pPr>
        <w:rPr>
          <w:lang w:val="uk-UA" w:eastAsia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163830</wp:posOffset>
                </wp:positionV>
                <wp:extent cx="2220595" cy="432435"/>
                <wp:effectExtent l="33655" t="34925" r="31750" b="37465"/>
                <wp:wrapNone/>
                <wp:docPr id="2" name="Скругленный 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0595" cy="4324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0" cmpd="thickThin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" o:spid="_x0000_s1026" style="position:absolute;margin-left:1.9pt;margin-top:12.9pt;width:174.85pt;height:34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" fillcolor="#eaf1dd [662]" strokecolor="#9bbb59 [3206]" strokeweight="5pt">
                <v:stroke linestyle="thickThin"/>
                <v:shadow color="#868686"/>
              </v:roundrect>
            </w:pict>
          </mc:Fallback>
        </mc:AlternateContent>
      </w:r>
    </w:p>
    <w:p w:rsidR="00E520CA" w:rsidRPr="006E4EBF" w:rsidRDefault="00E520CA" w:rsidP="00E520CA">
      <w:pPr>
        <w:rPr>
          <w:lang w:val="uk-UA" w:eastAsia="en-US"/>
        </w:rPr>
      </w:pPr>
    </w:p>
    <w:p w:rsidR="00E520CA" w:rsidRPr="006E4EBF" w:rsidRDefault="00E520CA" w:rsidP="00E520CA">
      <w:pPr>
        <w:rPr>
          <w:lang w:val="uk-UA"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2244725</wp:posOffset>
                </wp:positionH>
                <wp:positionV relativeFrom="paragraph">
                  <wp:posOffset>151130</wp:posOffset>
                </wp:positionV>
                <wp:extent cx="850900" cy="0"/>
                <wp:effectExtent l="34925" t="86995" r="19050" b="9398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509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accent3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176.75pt;margin-top:11.9pt;width:67pt;height:0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" strokecolor="#76923c [2406]" strokeweight="3pt">
                <v:stroke endarrow="block"/>
              </v:shape>
            </w:pict>
          </mc:Fallback>
        </mc:AlternateContent>
      </w:r>
    </w:p>
    <w:p w:rsidR="00E520CA" w:rsidRDefault="00E520CA" w:rsidP="00E520CA">
      <w:pPr>
        <w:rPr>
          <w:lang w:val="uk-UA" w:eastAsia="en-US"/>
        </w:rPr>
      </w:pPr>
    </w:p>
    <w:p w:rsidR="00E520CA" w:rsidRDefault="00E520CA" w:rsidP="00E520CA">
      <w:pPr>
        <w:rPr>
          <w:lang w:val="uk-UA" w:eastAsia="en-US"/>
        </w:rPr>
      </w:pPr>
    </w:p>
    <w:p w:rsidR="00E520CA" w:rsidRDefault="00E520CA" w:rsidP="00E520CA">
      <w:pPr>
        <w:rPr>
          <w:lang w:val="uk-UA" w:eastAsia="en-US"/>
        </w:rPr>
      </w:pPr>
    </w:p>
    <w:p w:rsidR="00E520CA" w:rsidRDefault="00E520CA" w:rsidP="00E520CA">
      <w:pPr>
        <w:rPr>
          <w:lang w:val="uk-UA" w:eastAsia="en-US"/>
        </w:rPr>
      </w:pPr>
    </w:p>
    <w:p w:rsidR="00E520CA" w:rsidRDefault="00E520CA" w:rsidP="00E520CA">
      <w:pPr>
        <w:jc w:val="right"/>
        <w:rPr>
          <w:lang w:val="uk-UA" w:eastAsia="en-US"/>
        </w:rPr>
      </w:pPr>
    </w:p>
    <w:p w:rsidR="00E520CA" w:rsidRDefault="00E520CA" w:rsidP="00E520CA">
      <w:pPr>
        <w:jc w:val="right"/>
        <w:rPr>
          <w:lang w:val="uk-UA" w:eastAsia="en-US"/>
        </w:rPr>
      </w:pPr>
    </w:p>
    <w:p w:rsidR="00E520CA" w:rsidRDefault="00E520CA" w:rsidP="00E520CA">
      <w:pPr>
        <w:jc w:val="right"/>
        <w:rPr>
          <w:lang w:val="uk-UA" w:eastAsia="en-US"/>
        </w:rPr>
      </w:pPr>
    </w:p>
    <w:p w:rsidR="00E520CA" w:rsidRDefault="00E520CA" w:rsidP="00E520CA">
      <w:pPr>
        <w:jc w:val="right"/>
        <w:rPr>
          <w:lang w:val="uk-UA" w:eastAsia="en-US"/>
        </w:rPr>
      </w:pPr>
    </w:p>
    <w:p w:rsidR="00E520CA" w:rsidRDefault="00E520CA" w:rsidP="00E520CA">
      <w:pPr>
        <w:jc w:val="right"/>
        <w:rPr>
          <w:lang w:val="uk-UA" w:eastAsia="en-US"/>
        </w:rPr>
      </w:pPr>
    </w:p>
    <w:p w:rsidR="00E520CA" w:rsidRDefault="00E520CA" w:rsidP="00E520CA">
      <w:pPr>
        <w:jc w:val="right"/>
        <w:rPr>
          <w:lang w:val="uk-UA" w:eastAsia="en-US"/>
        </w:rPr>
      </w:pPr>
    </w:p>
    <w:p w:rsidR="00E520CA" w:rsidRDefault="00E520CA" w:rsidP="00E520CA">
      <w:pPr>
        <w:jc w:val="right"/>
        <w:rPr>
          <w:lang w:val="uk-UA" w:eastAsia="en-US"/>
        </w:rPr>
      </w:pPr>
    </w:p>
    <w:p w:rsidR="00E520CA" w:rsidRDefault="00E520CA" w:rsidP="00E520CA">
      <w:pPr>
        <w:jc w:val="right"/>
        <w:rPr>
          <w:lang w:val="uk-UA" w:eastAsia="en-US"/>
        </w:rPr>
      </w:pPr>
    </w:p>
    <w:p w:rsidR="00E520CA" w:rsidRDefault="00E520CA" w:rsidP="00E520CA">
      <w:pPr>
        <w:rPr>
          <w:lang w:val="uk-UA" w:eastAsia="en-US"/>
        </w:rPr>
      </w:pPr>
    </w:p>
    <w:p w:rsidR="00E520CA" w:rsidRDefault="00E520CA" w:rsidP="00E520CA">
      <w:pPr>
        <w:rPr>
          <w:lang w:val="uk-UA" w:eastAsia="en-US"/>
        </w:rPr>
      </w:pPr>
    </w:p>
    <w:p w:rsidR="00E520CA" w:rsidRDefault="00E520CA" w:rsidP="00E520CA">
      <w:pPr>
        <w:rPr>
          <w:lang w:val="uk-UA" w:eastAsia="en-US"/>
        </w:rPr>
      </w:pPr>
      <w:r>
        <w:rPr>
          <w:lang w:val="uk-UA" w:eastAsia="en-US"/>
        </w:rPr>
        <w:t>Таблиця 1.</w:t>
      </w:r>
    </w:p>
    <w:p w:rsidR="00E520CA" w:rsidRPr="00B00945" w:rsidRDefault="00E520CA" w:rsidP="00E520CA">
      <w:pPr>
        <w:tabs>
          <w:tab w:val="left" w:pos="2431"/>
        </w:tabs>
        <w:jc w:val="center"/>
        <w:rPr>
          <w:lang w:val="uk-UA" w:eastAsia="en-US"/>
        </w:rPr>
      </w:pPr>
      <w:r w:rsidRPr="002921CA">
        <w:rPr>
          <w:sz w:val="28"/>
          <w:szCs w:val="28"/>
          <w:lang w:val="uk-UA" w:eastAsia="en-US"/>
        </w:rPr>
        <w:t xml:space="preserve">Темпи зростання реальних доходів (у </w:t>
      </w:r>
      <w:r>
        <w:rPr>
          <w:sz w:val="28"/>
          <w:szCs w:val="28"/>
          <w:lang w:val="uk-UA" w:eastAsia="en-US"/>
        </w:rPr>
        <w:t>руб.</w:t>
      </w:r>
      <w:r w:rsidRPr="002921CA">
        <w:rPr>
          <w:sz w:val="28"/>
          <w:szCs w:val="28"/>
          <w:lang w:val="uk-UA" w:eastAsia="en-US"/>
        </w:rPr>
        <w:t>)</w:t>
      </w:r>
    </w:p>
    <w:p w:rsidR="00E520CA" w:rsidRPr="006205C3" w:rsidRDefault="00E520CA" w:rsidP="00E520CA">
      <w:pPr>
        <w:tabs>
          <w:tab w:val="left" w:pos="2431"/>
        </w:tabs>
        <w:jc w:val="center"/>
        <w:rPr>
          <w:b/>
          <w:sz w:val="28"/>
          <w:szCs w:val="28"/>
          <w:lang w:val="uk-UA" w:eastAsia="en-US"/>
        </w:rPr>
      </w:pPr>
      <w:r w:rsidRPr="006205C3">
        <w:rPr>
          <w:b/>
          <w:sz w:val="28"/>
          <w:szCs w:val="28"/>
          <w:lang w:val="uk-UA" w:eastAsia="en-US"/>
        </w:rPr>
        <w:t>На душу населення у союзних республіках (1970-100%)</w:t>
      </w:r>
    </w:p>
    <w:tbl>
      <w:tblPr>
        <w:tblStyle w:val="a4"/>
        <w:tblW w:w="10068" w:type="dxa"/>
        <w:tblBorders>
          <w:top w:val="single" w:sz="24" w:space="0" w:color="215868" w:themeColor="accent5" w:themeShade="80"/>
          <w:left w:val="single" w:sz="24" w:space="0" w:color="215868" w:themeColor="accent5" w:themeShade="80"/>
          <w:bottom w:val="single" w:sz="24" w:space="0" w:color="215868" w:themeColor="accent5" w:themeShade="80"/>
          <w:right w:val="single" w:sz="24" w:space="0" w:color="215868" w:themeColor="accent5" w:themeShade="80"/>
          <w:insideH w:val="single" w:sz="24" w:space="0" w:color="215868" w:themeColor="accent5" w:themeShade="80"/>
          <w:insideV w:val="single" w:sz="24" w:space="0" w:color="215868" w:themeColor="accent5" w:themeShade="80"/>
        </w:tblBorders>
        <w:tblLook w:val="04A0" w:firstRow="1" w:lastRow="0" w:firstColumn="1" w:lastColumn="0" w:noHBand="0" w:noVBand="1"/>
      </w:tblPr>
      <w:tblGrid>
        <w:gridCol w:w="3515"/>
        <w:gridCol w:w="2262"/>
        <w:gridCol w:w="2261"/>
        <w:gridCol w:w="2030"/>
      </w:tblGrid>
      <w:tr w:rsidR="00E520CA" w:rsidRPr="002921CA" w:rsidTr="00797413">
        <w:trPr>
          <w:trHeight w:val="257"/>
        </w:trPr>
        <w:tc>
          <w:tcPr>
            <w:tcW w:w="3515" w:type="dxa"/>
            <w:shd w:val="clear" w:color="auto" w:fill="C6D9F1" w:themeFill="text2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jc w:val="center"/>
              <w:rPr>
                <w:b/>
                <w:sz w:val="28"/>
                <w:szCs w:val="28"/>
                <w:lang w:val="uk-UA" w:eastAsia="en-US"/>
              </w:rPr>
            </w:pPr>
            <w:r w:rsidRPr="002921CA">
              <w:rPr>
                <w:b/>
                <w:sz w:val="28"/>
                <w:szCs w:val="28"/>
                <w:lang w:val="uk-UA" w:eastAsia="en-US"/>
              </w:rPr>
              <w:t>Регіон</w:t>
            </w:r>
          </w:p>
        </w:tc>
        <w:tc>
          <w:tcPr>
            <w:tcW w:w="2262" w:type="dxa"/>
            <w:shd w:val="clear" w:color="auto" w:fill="C6D9F1" w:themeFill="text2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jc w:val="center"/>
              <w:rPr>
                <w:b/>
                <w:sz w:val="28"/>
                <w:szCs w:val="28"/>
                <w:lang w:val="uk-UA" w:eastAsia="en-US"/>
              </w:rPr>
            </w:pPr>
            <w:r w:rsidRPr="002921CA">
              <w:rPr>
                <w:b/>
                <w:sz w:val="28"/>
                <w:szCs w:val="28"/>
                <w:lang w:val="uk-UA" w:eastAsia="en-US"/>
              </w:rPr>
              <w:t>1980 р.</w:t>
            </w:r>
          </w:p>
        </w:tc>
        <w:tc>
          <w:tcPr>
            <w:tcW w:w="2261" w:type="dxa"/>
            <w:shd w:val="clear" w:color="auto" w:fill="C6D9F1" w:themeFill="text2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jc w:val="center"/>
              <w:rPr>
                <w:b/>
                <w:sz w:val="28"/>
                <w:szCs w:val="28"/>
                <w:lang w:val="uk-UA" w:eastAsia="en-US"/>
              </w:rPr>
            </w:pPr>
            <w:r w:rsidRPr="002921CA">
              <w:rPr>
                <w:b/>
                <w:sz w:val="28"/>
                <w:szCs w:val="28"/>
                <w:lang w:val="uk-UA" w:eastAsia="en-US"/>
              </w:rPr>
              <w:t>1985 р.</w:t>
            </w:r>
          </w:p>
        </w:tc>
        <w:tc>
          <w:tcPr>
            <w:tcW w:w="2030" w:type="dxa"/>
            <w:shd w:val="clear" w:color="auto" w:fill="C6D9F1" w:themeFill="text2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jc w:val="center"/>
              <w:rPr>
                <w:b/>
                <w:sz w:val="28"/>
                <w:szCs w:val="28"/>
                <w:lang w:val="uk-UA" w:eastAsia="en-US"/>
              </w:rPr>
            </w:pPr>
            <w:r w:rsidRPr="002921CA">
              <w:rPr>
                <w:b/>
                <w:sz w:val="28"/>
                <w:szCs w:val="28"/>
                <w:lang w:val="uk-UA" w:eastAsia="en-US"/>
              </w:rPr>
              <w:t>1986 р.</w:t>
            </w:r>
          </w:p>
        </w:tc>
      </w:tr>
      <w:tr w:rsidR="00E520CA" w:rsidRPr="002921CA" w:rsidTr="00797413">
        <w:trPr>
          <w:trHeight w:val="257"/>
        </w:trPr>
        <w:tc>
          <w:tcPr>
            <w:tcW w:w="3515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 xml:space="preserve">СРСР </w:t>
            </w:r>
          </w:p>
        </w:tc>
        <w:tc>
          <w:tcPr>
            <w:tcW w:w="2262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146</w:t>
            </w:r>
          </w:p>
        </w:tc>
        <w:tc>
          <w:tcPr>
            <w:tcW w:w="2261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162</w:t>
            </w:r>
          </w:p>
        </w:tc>
        <w:tc>
          <w:tcPr>
            <w:tcW w:w="2030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167</w:t>
            </w:r>
          </w:p>
        </w:tc>
      </w:tr>
      <w:tr w:rsidR="00E520CA" w:rsidRPr="002921CA" w:rsidTr="00797413">
        <w:trPr>
          <w:trHeight w:val="257"/>
        </w:trPr>
        <w:tc>
          <w:tcPr>
            <w:tcW w:w="3515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РСФСР</w:t>
            </w:r>
          </w:p>
        </w:tc>
        <w:tc>
          <w:tcPr>
            <w:tcW w:w="2262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151</w:t>
            </w:r>
          </w:p>
        </w:tc>
        <w:tc>
          <w:tcPr>
            <w:tcW w:w="2261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168</w:t>
            </w:r>
          </w:p>
        </w:tc>
        <w:tc>
          <w:tcPr>
            <w:tcW w:w="2030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173</w:t>
            </w:r>
          </w:p>
        </w:tc>
      </w:tr>
      <w:tr w:rsidR="00E520CA" w:rsidRPr="002921CA" w:rsidTr="00797413">
        <w:trPr>
          <w:trHeight w:val="257"/>
        </w:trPr>
        <w:tc>
          <w:tcPr>
            <w:tcW w:w="3515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Українська РСР</w:t>
            </w:r>
          </w:p>
        </w:tc>
        <w:tc>
          <w:tcPr>
            <w:tcW w:w="2262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141</w:t>
            </w:r>
          </w:p>
        </w:tc>
        <w:tc>
          <w:tcPr>
            <w:tcW w:w="2261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161</w:t>
            </w:r>
          </w:p>
        </w:tc>
        <w:tc>
          <w:tcPr>
            <w:tcW w:w="2030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165</w:t>
            </w:r>
          </w:p>
        </w:tc>
      </w:tr>
      <w:tr w:rsidR="00E520CA" w:rsidRPr="002921CA" w:rsidTr="00797413">
        <w:trPr>
          <w:trHeight w:val="277"/>
        </w:trPr>
        <w:tc>
          <w:tcPr>
            <w:tcW w:w="3515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Білоруська РСР</w:t>
            </w:r>
          </w:p>
        </w:tc>
        <w:tc>
          <w:tcPr>
            <w:tcW w:w="2262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153</w:t>
            </w:r>
          </w:p>
        </w:tc>
        <w:tc>
          <w:tcPr>
            <w:tcW w:w="2261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173</w:t>
            </w:r>
          </w:p>
        </w:tc>
        <w:tc>
          <w:tcPr>
            <w:tcW w:w="2030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178</w:t>
            </w:r>
          </w:p>
        </w:tc>
      </w:tr>
    </w:tbl>
    <w:p w:rsidR="00E520CA" w:rsidRPr="00B00945" w:rsidRDefault="00E520CA" w:rsidP="00E520CA">
      <w:pPr>
        <w:tabs>
          <w:tab w:val="left" w:pos="2431"/>
        </w:tabs>
        <w:jc w:val="right"/>
        <w:rPr>
          <w:lang w:val="uk-UA" w:eastAsia="en-US"/>
        </w:rPr>
      </w:pPr>
      <w:r w:rsidRPr="00B00945">
        <w:rPr>
          <w:lang w:val="uk-UA" w:eastAsia="en-US"/>
        </w:rPr>
        <w:t>Таблиця 2.</w:t>
      </w:r>
    </w:p>
    <w:tbl>
      <w:tblPr>
        <w:tblStyle w:val="a4"/>
        <w:tblW w:w="0" w:type="auto"/>
        <w:tblBorders>
          <w:top w:val="single" w:sz="24" w:space="0" w:color="215868" w:themeColor="accent5" w:themeShade="80"/>
          <w:left w:val="single" w:sz="24" w:space="0" w:color="215868" w:themeColor="accent5" w:themeShade="80"/>
          <w:bottom w:val="single" w:sz="24" w:space="0" w:color="215868" w:themeColor="accent5" w:themeShade="80"/>
          <w:right w:val="single" w:sz="24" w:space="0" w:color="215868" w:themeColor="accent5" w:themeShade="80"/>
          <w:insideH w:val="single" w:sz="24" w:space="0" w:color="215868" w:themeColor="accent5" w:themeShade="80"/>
          <w:insideV w:val="single" w:sz="24" w:space="0" w:color="215868" w:themeColor="accent5" w:themeShade="80"/>
        </w:tblBorders>
        <w:tblLook w:val="04A0" w:firstRow="1" w:lastRow="0" w:firstColumn="1" w:lastColumn="0" w:noHBand="0" w:noVBand="1"/>
      </w:tblPr>
      <w:tblGrid>
        <w:gridCol w:w="954"/>
        <w:gridCol w:w="4483"/>
        <w:gridCol w:w="988"/>
        <w:gridCol w:w="4450"/>
      </w:tblGrid>
      <w:tr w:rsidR="00E520CA" w:rsidRPr="002921CA" w:rsidTr="00797413">
        <w:tc>
          <w:tcPr>
            <w:tcW w:w="959" w:type="dxa"/>
            <w:shd w:val="clear" w:color="auto" w:fill="EAF1DD" w:themeFill="accent3" w:themeFillTint="33"/>
          </w:tcPr>
          <w:p w:rsidR="00E520CA" w:rsidRPr="006205C3" w:rsidRDefault="00E520CA" w:rsidP="00797413">
            <w:pPr>
              <w:tabs>
                <w:tab w:val="left" w:pos="2431"/>
              </w:tabs>
              <w:jc w:val="center"/>
              <w:rPr>
                <w:b/>
                <w:sz w:val="28"/>
                <w:szCs w:val="28"/>
                <w:lang w:val="uk-UA" w:eastAsia="en-US"/>
              </w:rPr>
            </w:pPr>
            <w:r w:rsidRPr="006205C3">
              <w:rPr>
                <w:b/>
                <w:sz w:val="28"/>
                <w:szCs w:val="28"/>
                <w:lang w:val="uk-UA" w:eastAsia="en-US"/>
              </w:rPr>
              <w:t>Рік</w:t>
            </w:r>
          </w:p>
        </w:tc>
        <w:tc>
          <w:tcPr>
            <w:tcW w:w="4535" w:type="dxa"/>
            <w:shd w:val="clear" w:color="auto" w:fill="EAF1DD" w:themeFill="accent3" w:themeFillTint="33"/>
          </w:tcPr>
          <w:p w:rsidR="00E520CA" w:rsidRPr="006205C3" w:rsidRDefault="00E520CA" w:rsidP="00797413">
            <w:pPr>
              <w:tabs>
                <w:tab w:val="left" w:pos="2431"/>
              </w:tabs>
              <w:jc w:val="center"/>
              <w:rPr>
                <w:b/>
                <w:sz w:val="28"/>
                <w:szCs w:val="28"/>
                <w:lang w:val="uk-UA" w:eastAsia="en-US"/>
              </w:rPr>
            </w:pPr>
            <w:r w:rsidRPr="006205C3">
              <w:rPr>
                <w:b/>
                <w:sz w:val="28"/>
                <w:szCs w:val="28"/>
                <w:lang w:val="uk-UA" w:eastAsia="en-US"/>
              </w:rPr>
              <w:t>Середньомісячна заробітна плата одного штатного працівника</w:t>
            </w:r>
          </w:p>
        </w:tc>
        <w:tc>
          <w:tcPr>
            <w:tcW w:w="993" w:type="dxa"/>
            <w:shd w:val="clear" w:color="auto" w:fill="EAF1DD" w:themeFill="accent3" w:themeFillTint="33"/>
          </w:tcPr>
          <w:p w:rsidR="00E520CA" w:rsidRPr="006205C3" w:rsidRDefault="00E520CA" w:rsidP="00797413">
            <w:pPr>
              <w:tabs>
                <w:tab w:val="left" w:pos="2431"/>
              </w:tabs>
              <w:jc w:val="center"/>
              <w:rPr>
                <w:b/>
                <w:sz w:val="28"/>
                <w:szCs w:val="28"/>
                <w:lang w:val="uk-UA" w:eastAsia="en-US"/>
              </w:rPr>
            </w:pPr>
            <w:r w:rsidRPr="006205C3">
              <w:rPr>
                <w:b/>
                <w:sz w:val="28"/>
                <w:szCs w:val="28"/>
                <w:lang w:val="uk-UA" w:eastAsia="en-US"/>
              </w:rPr>
              <w:t>Рік</w:t>
            </w:r>
          </w:p>
        </w:tc>
        <w:tc>
          <w:tcPr>
            <w:tcW w:w="4501" w:type="dxa"/>
            <w:shd w:val="clear" w:color="auto" w:fill="EAF1DD" w:themeFill="accent3" w:themeFillTint="33"/>
          </w:tcPr>
          <w:p w:rsidR="00E520CA" w:rsidRPr="006205C3" w:rsidRDefault="00E520CA" w:rsidP="00797413">
            <w:pPr>
              <w:tabs>
                <w:tab w:val="left" w:pos="2431"/>
              </w:tabs>
              <w:jc w:val="center"/>
              <w:rPr>
                <w:b/>
                <w:sz w:val="28"/>
                <w:szCs w:val="28"/>
                <w:lang w:val="uk-UA" w:eastAsia="en-US"/>
              </w:rPr>
            </w:pPr>
            <w:r w:rsidRPr="006205C3">
              <w:rPr>
                <w:b/>
                <w:sz w:val="28"/>
                <w:szCs w:val="28"/>
                <w:lang w:val="uk-UA" w:eastAsia="en-US"/>
              </w:rPr>
              <w:t>Середньомісячна заробітна плата одного штатного працівника</w:t>
            </w:r>
          </w:p>
        </w:tc>
      </w:tr>
      <w:tr w:rsidR="00E520CA" w:rsidRPr="002921CA" w:rsidTr="00797413">
        <w:tc>
          <w:tcPr>
            <w:tcW w:w="959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1965</w:t>
            </w:r>
          </w:p>
        </w:tc>
        <w:tc>
          <w:tcPr>
            <w:tcW w:w="4535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80,15</w:t>
            </w:r>
          </w:p>
        </w:tc>
        <w:tc>
          <w:tcPr>
            <w:tcW w:w="993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1975</w:t>
            </w:r>
          </w:p>
        </w:tc>
        <w:tc>
          <w:tcPr>
            <w:tcW w:w="4501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122,33</w:t>
            </w:r>
          </w:p>
        </w:tc>
      </w:tr>
      <w:tr w:rsidR="00E520CA" w:rsidRPr="002921CA" w:rsidTr="00797413">
        <w:tc>
          <w:tcPr>
            <w:tcW w:w="959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1966</w:t>
            </w:r>
          </w:p>
        </w:tc>
        <w:tc>
          <w:tcPr>
            <w:tcW w:w="4535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83,91</w:t>
            </w:r>
          </w:p>
        </w:tc>
        <w:tc>
          <w:tcPr>
            <w:tcW w:w="993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1976</w:t>
            </w:r>
          </w:p>
        </w:tc>
        <w:tc>
          <w:tcPr>
            <w:tcW w:w="4501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129,33</w:t>
            </w:r>
          </w:p>
        </w:tc>
      </w:tr>
      <w:tr w:rsidR="00E520CA" w:rsidRPr="002921CA" w:rsidTr="00797413">
        <w:tc>
          <w:tcPr>
            <w:tcW w:w="959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1967</w:t>
            </w:r>
          </w:p>
        </w:tc>
        <w:tc>
          <w:tcPr>
            <w:tcW w:w="4535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87,52</w:t>
            </w:r>
          </w:p>
        </w:tc>
        <w:tc>
          <w:tcPr>
            <w:tcW w:w="993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1977</w:t>
            </w:r>
          </w:p>
        </w:tc>
        <w:tc>
          <w:tcPr>
            <w:tcW w:w="4501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133,48</w:t>
            </w:r>
          </w:p>
        </w:tc>
      </w:tr>
      <w:tr w:rsidR="00E520CA" w:rsidRPr="002921CA" w:rsidTr="00797413">
        <w:tc>
          <w:tcPr>
            <w:tcW w:w="959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1968</w:t>
            </w:r>
          </w:p>
        </w:tc>
        <w:tc>
          <w:tcPr>
            <w:tcW w:w="4535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83,82</w:t>
            </w:r>
          </w:p>
        </w:tc>
        <w:tc>
          <w:tcPr>
            <w:tcW w:w="993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1978</w:t>
            </w:r>
          </w:p>
        </w:tc>
        <w:tc>
          <w:tcPr>
            <w:tcW w:w="4501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137,41</w:t>
            </w:r>
          </w:p>
        </w:tc>
      </w:tr>
      <w:tr w:rsidR="00E520CA" w:rsidRPr="002921CA" w:rsidTr="00797413">
        <w:tc>
          <w:tcPr>
            <w:tcW w:w="959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1969</w:t>
            </w:r>
          </w:p>
        </w:tc>
        <w:tc>
          <w:tcPr>
            <w:tcW w:w="4535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98,15</w:t>
            </w:r>
          </w:p>
        </w:tc>
        <w:tc>
          <w:tcPr>
            <w:tcW w:w="993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1979</w:t>
            </w:r>
          </w:p>
        </w:tc>
        <w:tc>
          <w:tcPr>
            <w:tcW w:w="4501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140,14</w:t>
            </w:r>
          </w:p>
        </w:tc>
      </w:tr>
      <w:tr w:rsidR="00E520CA" w:rsidRPr="002921CA" w:rsidTr="00797413">
        <w:tc>
          <w:tcPr>
            <w:tcW w:w="959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1970</w:t>
            </w:r>
          </w:p>
        </w:tc>
        <w:tc>
          <w:tcPr>
            <w:tcW w:w="4535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102,97</w:t>
            </w:r>
          </w:p>
        </w:tc>
        <w:tc>
          <w:tcPr>
            <w:tcW w:w="993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1980</w:t>
            </w:r>
          </w:p>
        </w:tc>
        <w:tc>
          <w:tcPr>
            <w:tcW w:w="4501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146,06</w:t>
            </w:r>
          </w:p>
        </w:tc>
      </w:tr>
      <w:tr w:rsidR="00E520CA" w:rsidRPr="002921CA" w:rsidTr="00797413">
        <w:tc>
          <w:tcPr>
            <w:tcW w:w="959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1971</w:t>
            </w:r>
          </w:p>
        </w:tc>
        <w:tc>
          <w:tcPr>
            <w:tcW w:w="4535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106,97</w:t>
            </w:r>
          </w:p>
        </w:tc>
        <w:tc>
          <w:tcPr>
            <w:tcW w:w="993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1981</w:t>
            </w:r>
          </w:p>
        </w:tc>
        <w:tc>
          <w:tcPr>
            <w:tcW w:w="4501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149,16</w:t>
            </w:r>
          </w:p>
        </w:tc>
      </w:tr>
      <w:tr w:rsidR="00E520CA" w:rsidRPr="002921CA" w:rsidTr="00797413">
        <w:tc>
          <w:tcPr>
            <w:tcW w:w="959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1972</w:t>
            </w:r>
          </w:p>
        </w:tc>
        <w:tc>
          <w:tcPr>
            <w:tcW w:w="4535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110,24</w:t>
            </w:r>
          </w:p>
        </w:tc>
        <w:tc>
          <w:tcPr>
            <w:tcW w:w="993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1982</w:t>
            </w:r>
          </w:p>
        </w:tc>
        <w:tc>
          <w:tcPr>
            <w:tcW w:w="4501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154,74</w:t>
            </w:r>
          </w:p>
        </w:tc>
      </w:tr>
      <w:tr w:rsidR="00E520CA" w:rsidRPr="002921CA" w:rsidTr="00797413">
        <w:tc>
          <w:tcPr>
            <w:tcW w:w="959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1973</w:t>
            </w:r>
          </w:p>
        </w:tc>
        <w:tc>
          <w:tcPr>
            <w:tcW w:w="4535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114,65</w:t>
            </w:r>
          </w:p>
        </w:tc>
        <w:tc>
          <w:tcPr>
            <w:tcW w:w="993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1983</w:t>
            </w:r>
          </w:p>
        </w:tc>
        <w:tc>
          <w:tcPr>
            <w:tcW w:w="4501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158,64</w:t>
            </w:r>
          </w:p>
        </w:tc>
      </w:tr>
      <w:tr w:rsidR="00E520CA" w:rsidRPr="002921CA" w:rsidTr="00797413">
        <w:tc>
          <w:tcPr>
            <w:tcW w:w="959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1974</w:t>
            </w:r>
          </w:p>
        </w:tc>
        <w:tc>
          <w:tcPr>
            <w:tcW w:w="4535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117,72</w:t>
            </w:r>
          </w:p>
        </w:tc>
        <w:tc>
          <w:tcPr>
            <w:tcW w:w="993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1984</w:t>
            </w:r>
          </w:p>
        </w:tc>
        <w:tc>
          <w:tcPr>
            <w:tcW w:w="4501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162,95</w:t>
            </w:r>
          </w:p>
        </w:tc>
      </w:tr>
      <w:tr w:rsidR="00E520CA" w:rsidRPr="002921CA" w:rsidTr="00797413">
        <w:tc>
          <w:tcPr>
            <w:tcW w:w="959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4535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993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1985</w:t>
            </w:r>
          </w:p>
        </w:tc>
        <w:tc>
          <w:tcPr>
            <w:tcW w:w="4501" w:type="dxa"/>
            <w:shd w:val="clear" w:color="auto" w:fill="EAF1DD" w:themeFill="accent3" w:themeFillTint="33"/>
          </w:tcPr>
          <w:p w:rsidR="00E520CA" w:rsidRPr="002921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2921CA">
              <w:rPr>
                <w:sz w:val="28"/>
                <w:szCs w:val="28"/>
                <w:lang w:val="uk-UA" w:eastAsia="en-US"/>
              </w:rPr>
              <w:t>167,81</w:t>
            </w:r>
          </w:p>
        </w:tc>
      </w:tr>
    </w:tbl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tbl>
      <w:tblPr>
        <w:tblStyle w:val="a4"/>
        <w:tblpPr w:leftFromText="180" w:rightFromText="180" w:vertAnchor="text" w:horzAnchor="margin" w:tblpY="1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7739"/>
      </w:tblGrid>
      <w:tr w:rsidR="00E520CA" w:rsidTr="00797413">
        <w:tc>
          <w:tcPr>
            <w:tcW w:w="2943" w:type="dxa"/>
          </w:tcPr>
          <w:p w:rsidR="00E520CA" w:rsidRPr="00B3623F" w:rsidRDefault="00E520CA" w:rsidP="00797413">
            <w:pPr>
              <w:tabs>
                <w:tab w:val="left" w:pos="2431"/>
              </w:tabs>
              <w:rPr>
                <w:b/>
                <w:sz w:val="28"/>
                <w:szCs w:val="28"/>
                <w:u w:val="single"/>
                <w:lang w:val="uk-UA" w:eastAsia="en-US"/>
              </w:rPr>
            </w:pPr>
            <w:r w:rsidRPr="00B3623F">
              <w:rPr>
                <w:b/>
                <w:sz w:val="28"/>
                <w:szCs w:val="28"/>
                <w:u w:val="single"/>
                <w:lang w:val="uk-UA" w:eastAsia="en-US"/>
              </w:rPr>
              <w:t xml:space="preserve">Робота в групах. </w:t>
            </w:r>
          </w:p>
          <w:p w:rsidR="00E520CA" w:rsidRPr="00B3623F" w:rsidRDefault="00E520CA" w:rsidP="00797413">
            <w:pPr>
              <w:tabs>
                <w:tab w:val="left" w:pos="2431"/>
              </w:tabs>
              <w:rPr>
                <w:b/>
                <w:sz w:val="28"/>
                <w:szCs w:val="28"/>
                <w:u w:val="single"/>
                <w:lang w:val="uk-UA" w:eastAsia="en-US"/>
              </w:rPr>
            </w:pPr>
            <w:r w:rsidRPr="00B3623F">
              <w:rPr>
                <w:b/>
                <w:sz w:val="28"/>
                <w:szCs w:val="28"/>
                <w:u w:val="single"/>
                <w:lang w:val="uk-UA" w:eastAsia="en-US"/>
              </w:rPr>
              <w:t>Вправа «В дзеркалі карикатури »</w:t>
            </w:r>
          </w:p>
          <w:p w:rsidR="00E520CA" w:rsidRDefault="00E520CA" w:rsidP="00797413">
            <w:pPr>
              <w:tabs>
                <w:tab w:val="left" w:pos="2431"/>
              </w:tabs>
              <w:rPr>
                <w:lang w:val="uk-UA" w:eastAsia="en-US"/>
              </w:rPr>
            </w:pPr>
          </w:p>
        </w:tc>
        <w:tc>
          <w:tcPr>
            <w:tcW w:w="7739" w:type="dxa"/>
          </w:tcPr>
          <w:p w:rsidR="00E520CA" w:rsidRPr="00914412" w:rsidRDefault="00E520CA" w:rsidP="00797413">
            <w:pPr>
              <w:tabs>
                <w:tab w:val="left" w:pos="2431"/>
              </w:tabs>
              <w:rPr>
                <w:b/>
                <w:sz w:val="28"/>
                <w:szCs w:val="28"/>
                <w:lang w:val="uk-UA" w:eastAsia="en-US"/>
              </w:rPr>
            </w:pPr>
            <w:r w:rsidRPr="00914412">
              <w:rPr>
                <w:b/>
                <w:sz w:val="28"/>
                <w:szCs w:val="28"/>
                <w:lang w:val="uk-UA" w:eastAsia="en-US"/>
              </w:rPr>
              <w:t>Користуючись алгоритмом роботи з карикатурою, підготуйте відповідь на запитання.</w:t>
            </w:r>
          </w:p>
          <w:p w:rsidR="00E520CA" w:rsidRPr="00914412" w:rsidRDefault="00E520CA" w:rsidP="00797413">
            <w:pPr>
              <w:tabs>
                <w:tab w:val="left" w:pos="2431"/>
              </w:tabs>
              <w:rPr>
                <w:b/>
                <w:i/>
                <w:sz w:val="28"/>
                <w:szCs w:val="28"/>
                <w:lang w:val="uk-UA" w:eastAsia="en-US"/>
              </w:rPr>
            </w:pPr>
            <w:r w:rsidRPr="00914412">
              <w:rPr>
                <w:b/>
                <w:i/>
                <w:sz w:val="28"/>
                <w:szCs w:val="28"/>
                <w:lang w:val="uk-UA" w:eastAsia="en-US"/>
              </w:rPr>
              <w:t>Алгоритм роботи з карикатурою:</w:t>
            </w:r>
          </w:p>
          <w:p w:rsidR="00E520CA" w:rsidRPr="00914412" w:rsidRDefault="00E520CA" w:rsidP="00E520CA">
            <w:pPr>
              <w:pStyle w:val="a8"/>
              <w:numPr>
                <w:ilvl w:val="0"/>
                <w:numId w:val="2"/>
              </w:num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914412">
              <w:rPr>
                <w:sz w:val="28"/>
                <w:szCs w:val="28"/>
                <w:lang w:val="uk-UA" w:eastAsia="en-US"/>
              </w:rPr>
              <w:t>Розгляньте уважно карикатуру. Якому історичному явищу вона присвячена?</w:t>
            </w:r>
          </w:p>
          <w:p w:rsidR="00E520CA" w:rsidRPr="00914412" w:rsidRDefault="00E520CA" w:rsidP="00E520CA">
            <w:pPr>
              <w:pStyle w:val="a8"/>
              <w:numPr>
                <w:ilvl w:val="0"/>
                <w:numId w:val="2"/>
              </w:num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914412">
              <w:rPr>
                <w:sz w:val="28"/>
                <w:szCs w:val="28"/>
                <w:lang w:val="uk-UA" w:eastAsia="en-US"/>
              </w:rPr>
              <w:t>Що означає підпис під карикатурою?</w:t>
            </w:r>
          </w:p>
          <w:p w:rsidR="00E520CA" w:rsidRPr="00914412" w:rsidRDefault="00E520CA" w:rsidP="00E520CA">
            <w:pPr>
              <w:pStyle w:val="a8"/>
              <w:numPr>
                <w:ilvl w:val="0"/>
                <w:numId w:val="2"/>
              </w:num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914412">
              <w:rPr>
                <w:sz w:val="28"/>
                <w:szCs w:val="28"/>
                <w:lang w:val="uk-UA" w:eastAsia="en-US"/>
              </w:rPr>
              <w:t>Що ви знаєте про це історичне явище з інших джерел інформації?</w:t>
            </w:r>
          </w:p>
          <w:p w:rsidR="00E520CA" w:rsidRPr="00B3623F" w:rsidRDefault="00E520CA" w:rsidP="00E520CA">
            <w:pPr>
              <w:pStyle w:val="a8"/>
              <w:numPr>
                <w:ilvl w:val="0"/>
                <w:numId w:val="2"/>
              </w:numPr>
              <w:tabs>
                <w:tab w:val="left" w:pos="2431"/>
              </w:tabs>
              <w:rPr>
                <w:lang w:val="uk-UA" w:eastAsia="en-US"/>
              </w:rPr>
            </w:pPr>
            <w:r w:rsidRPr="00914412">
              <w:rPr>
                <w:sz w:val="28"/>
                <w:szCs w:val="28"/>
                <w:lang w:val="uk-UA" w:eastAsia="en-US"/>
              </w:rPr>
              <w:t>Яку нову інформацію ви отримали під час аналізу карикатури?</w:t>
            </w:r>
          </w:p>
        </w:tc>
      </w:tr>
    </w:tbl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tbl>
      <w:tblPr>
        <w:tblStyle w:val="a4"/>
        <w:tblW w:w="0" w:type="auto"/>
        <w:tblBorders>
          <w:top w:val="single" w:sz="18" w:space="0" w:color="943634" w:themeColor="accent2" w:themeShade="BF"/>
          <w:left w:val="single" w:sz="18" w:space="0" w:color="943634" w:themeColor="accent2" w:themeShade="BF"/>
          <w:bottom w:val="single" w:sz="18" w:space="0" w:color="943634" w:themeColor="accent2" w:themeShade="BF"/>
          <w:right w:val="single" w:sz="18" w:space="0" w:color="943634" w:themeColor="accent2" w:themeShade="BF"/>
          <w:insideH w:val="single" w:sz="18" w:space="0" w:color="943634" w:themeColor="accent2" w:themeShade="BF"/>
          <w:insideV w:val="single" w:sz="18" w:space="0" w:color="943634" w:themeColor="accent2" w:themeShade="BF"/>
        </w:tblBorders>
        <w:tblLook w:val="04A0" w:firstRow="1" w:lastRow="0" w:firstColumn="1" w:lastColumn="0" w:noHBand="0" w:noVBand="1"/>
      </w:tblPr>
      <w:tblGrid>
        <w:gridCol w:w="6546"/>
        <w:gridCol w:w="4311"/>
      </w:tblGrid>
      <w:tr w:rsidR="00E520CA" w:rsidTr="00E520CA">
        <w:trPr>
          <w:trHeight w:val="3107"/>
        </w:trPr>
        <w:tc>
          <w:tcPr>
            <w:tcW w:w="6519" w:type="dxa"/>
            <w:shd w:val="clear" w:color="auto" w:fill="EAF1DD" w:themeFill="accent3" w:themeFillTint="33"/>
          </w:tcPr>
          <w:p w:rsidR="00E520CA" w:rsidRDefault="00E520CA" w:rsidP="00797413">
            <w:pPr>
              <w:tabs>
                <w:tab w:val="left" w:pos="2431"/>
              </w:tabs>
              <w:rPr>
                <w:lang w:val="uk-UA" w:eastAsia="en-US"/>
              </w:rPr>
            </w:pPr>
            <w:r w:rsidRPr="00914412">
              <w:rPr>
                <w:noProof/>
              </w:rPr>
              <w:lastRenderedPageBreak/>
              <w:drawing>
                <wp:inline distT="0" distB="0" distL="0" distR="0" wp14:anchorId="26FC5B70" wp14:editId="3A4CA8C3">
                  <wp:extent cx="3324225" cy="1828800"/>
                  <wp:effectExtent l="19050" t="0" r="9525" b="0"/>
                  <wp:docPr id="10" name="Рисунок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/>
                        </pic:nvPicPr>
                        <pic:blipFill>
                          <a:blip r:embed="rId8" cstate="print">
                            <a:lum bright="-10000" contrast="3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8048" cy="18309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1" w:type="dxa"/>
            <w:shd w:val="clear" w:color="auto" w:fill="EAF1DD" w:themeFill="accent3" w:themeFillTint="33"/>
          </w:tcPr>
          <w:p w:rsidR="00E520CA" w:rsidRPr="00914412" w:rsidRDefault="00E520CA" w:rsidP="00797413">
            <w:pPr>
              <w:tabs>
                <w:tab w:val="left" w:pos="2431"/>
              </w:tabs>
              <w:rPr>
                <w:b/>
                <w:sz w:val="28"/>
                <w:szCs w:val="28"/>
                <w:lang w:val="uk-UA" w:eastAsia="en-US"/>
              </w:rPr>
            </w:pPr>
            <w:r w:rsidRPr="00914412">
              <w:rPr>
                <w:b/>
                <w:sz w:val="28"/>
                <w:szCs w:val="28"/>
                <w:lang w:val="uk-UA" w:eastAsia="en-US"/>
              </w:rPr>
              <w:t>Соціально-економічним процесам якого періоду розвитку України присвячена карикатура?</w:t>
            </w:r>
          </w:p>
          <w:p w:rsidR="00E520CA" w:rsidRPr="00F36313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F36313">
              <w:rPr>
                <w:sz w:val="28"/>
                <w:szCs w:val="28"/>
                <w:lang w:val="uk-UA" w:eastAsia="en-US"/>
              </w:rPr>
              <w:t>А) відбудови;</w:t>
            </w:r>
          </w:p>
          <w:p w:rsidR="00E520CA" w:rsidRPr="00F36313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F36313">
              <w:rPr>
                <w:sz w:val="28"/>
                <w:szCs w:val="28"/>
                <w:lang w:val="uk-UA" w:eastAsia="en-US"/>
              </w:rPr>
              <w:t>Б) «відлиги»;</w:t>
            </w:r>
          </w:p>
          <w:p w:rsidR="00E520CA" w:rsidRPr="00F36313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F36313">
              <w:rPr>
                <w:sz w:val="28"/>
                <w:szCs w:val="28"/>
                <w:lang w:val="uk-UA" w:eastAsia="en-US"/>
              </w:rPr>
              <w:t>В) застою і перебудови;</w:t>
            </w:r>
          </w:p>
          <w:p w:rsidR="00E520CA" w:rsidRPr="00F36313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F36313">
              <w:rPr>
                <w:sz w:val="28"/>
                <w:szCs w:val="28"/>
                <w:lang w:val="uk-UA" w:eastAsia="en-US"/>
              </w:rPr>
              <w:t>Г) незалежного розвитку</w:t>
            </w:r>
          </w:p>
          <w:p w:rsidR="00E520CA" w:rsidRDefault="00E520CA" w:rsidP="00797413">
            <w:pPr>
              <w:tabs>
                <w:tab w:val="left" w:pos="2431"/>
              </w:tabs>
              <w:rPr>
                <w:lang w:val="uk-UA" w:eastAsia="en-US"/>
              </w:rPr>
            </w:pPr>
          </w:p>
          <w:p w:rsidR="00E520CA" w:rsidRDefault="00E520CA" w:rsidP="00797413">
            <w:pPr>
              <w:tabs>
                <w:tab w:val="left" w:pos="2431"/>
              </w:tabs>
              <w:rPr>
                <w:lang w:val="uk-UA" w:eastAsia="en-US"/>
              </w:rPr>
            </w:pPr>
          </w:p>
        </w:tc>
      </w:tr>
      <w:tr w:rsidR="00E520CA" w:rsidTr="00E520CA">
        <w:trPr>
          <w:trHeight w:val="4429"/>
        </w:trPr>
        <w:tc>
          <w:tcPr>
            <w:tcW w:w="6519" w:type="dxa"/>
            <w:shd w:val="clear" w:color="auto" w:fill="EAF1DD" w:themeFill="accent3" w:themeFillTint="33"/>
          </w:tcPr>
          <w:p w:rsidR="00E520CA" w:rsidRDefault="00E520CA" w:rsidP="00797413">
            <w:pPr>
              <w:tabs>
                <w:tab w:val="left" w:pos="2431"/>
              </w:tabs>
              <w:rPr>
                <w:lang w:val="uk-UA" w:eastAsia="en-US"/>
              </w:rPr>
            </w:pPr>
          </w:p>
          <w:p w:rsidR="00E520CA" w:rsidRDefault="00E520CA" w:rsidP="00797413">
            <w:pPr>
              <w:tabs>
                <w:tab w:val="left" w:pos="2431"/>
              </w:tabs>
              <w:rPr>
                <w:lang w:val="uk-UA" w:eastAsia="en-US"/>
              </w:rPr>
            </w:pPr>
            <w:r w:rsidRPr="00914412">
              <w:rPr>
                <w:noProof/>
              </w:rPr>
              <w:drawing>
                <wp:inline distT="0" distB="0" distL="0" distR="0" wp14:anchorId="7F2BCB11" wp14:editId="4E1A3BF1">
                  <wp:extent cx="3695700" cy="2486025"/>
                  <wp:effectExtent l="19050" t="0" r="0" b="0"/>
                  <wp:docPr id="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8487" cy="248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20CA" w:rsidRPr="00914412" w:rsidRDefault="00E520CA" w:rsidP="00797413">
            <w:pPr>
              <w:tabs>
                <w:tab w:val="left" w:pos="2431"/>
              </w:tabs>
              <w:rPr>
                <w:lang w:val="uk-UA" w:eastAsia="en-US"/>
              </w:rPr>
            </w:pPr>
          </w:p>
        </w:tc>
        <w:tc>
          <w:tcPr>
            <w:tcW w:w="4311" w:type="dxa"/>
            <w:shd w:val="clear" w:color="auto" w:fill="EAF1DD" w:themeFill="accent3" w:themeFillTint="33"/>
          </w:tcPr>
          <w:p w:rsidR="00E520CA" w:rsidRDefault="00E520CA" w:rsidP="00797413">
            <w:pPr>
              <w:rPr>
                <w:sz w:val="28"/>
                <w:szCs w:val="28"/>
                <w:lang w:val="uk-UA" w:eastAsia="en-US"/>
              </w:rPr>
            </w:pPr>
          </w:p>
          <w:p w:rsidR="00E520CA" w:rsidRPr="00914412" w:rsidRDefault="00E520CA" w:rsidP="00797413">
            <w:pPr>
              <w:rPr>
                <w:b/>
                <w:sz w:val="28"/>
                <w:szCs w:val="28"/>
                <w:lang w:val="uk-UA" w:eastAsia="en-US"/>
              </w:rPr>
            </w:pPr>
            <w:r w:rsidRPr="00914412">
              <w:rPr>
                <w:b/>
                <w:sz w:val="28"/>
                <w:szCs w:val="28"/>
                <w:lang w:val="uk-UA" w:eastAsia="en-US"/>
              </w:rPr>
              <w:t>Яке явище радянської дійсності 1980-х років відображено карикатуристом?</w:t>
            </w:r>
          </w:p>
          <w:p w:rsidR="00E520CA" w:rsidRPr="00F36313" w:rsidRDefault="00E520CA" w:rsidP="00797413">
            <w:pPr>
              <w:rPr>
                <w:sz w:val="28"/>
                <w:szCs w:val="28"/>
                <w:lang w:val="uk-UA" w:eastAsia="en-US"/>
              </w:rPr>
            </w:pPr>
            <w:r w:rsidRPr="00F36313">
              <w:rPr>
                <w:sz w:val="28"/>
                <w:szCs w:val="28"/>
                <w:lang w:val="uk-UA" w:eastAsia="en-US"/>
              </w:rPr>
              <w:t>А) хронічний дефіцит;</w:t>
            </w:r>
          </w:p>
          <w:p w:rsidR="00E520CA" w:rsidRPr="00F36313" w:rsidRDefault="00E520CA" w:rsidP="00797413">
            <w:pPr>
              <w:rPr>
                <w:sz w:val="28"/>
                <w:szCs w:val="28"/>
                <w:lang w:val="uk-UA" w:eastAsia="en-US"/>
              </w:rPr>
            </w:pPr>
            <w:r w:rsidRPr="00F36313">
              <w:rPr>
                <w:sz w:val="28"/>
                <w:szCs w:val="28"/>
                <w:lang w:val="uk-UA" w:eastAsia="en-US"/>
              </w:rPr>
              <w:t>Б) житлова проблема;</w:t>
            </w:r>
          </w:p>
          <w:p w:rsidR="00E520CA" w:rsidRPr="00F36313" w:rsidRDefault="00E520CA" w:rsidP="00797413">
            <w:pPr>
              <w:rPr>
                <w:sz w:val="28"/>
                <w:szCs w:val="28"/>
                <w:lang w:val="uk-UA" w:eastAsia="en-US"/>
              </w:rPr>
            </w:pPr>
            <w:r w:rsidRPr="00F36313">
              <w:rPr>
                <w:sz w:val="28"/>
                <w:szCs w:val="28"/>
                <w:lang w:val="uk-UA" w:eastAsia="en-US"/>
              </w:rPr>
              <w:t>В) соціальна проблема;</w:t>
            </w:r>
          </w:p>
          <w:p w:rsidR="00E520CA" w:rsidRDefault="00E520CA" w:rsidP="00797413">
            <w:pPr>
              <w:rPr>
                <w:sz w:val="28"/>
                <w:szCs w:val="28"/>
                <w:lang w:val="uk-UA" w:eastAsia="en-US"/>
              </w:rPr>
            </w:pPr>
            <w:r w:rsidRPr="00F36313">
              <w:rPr>
                <w:sz w:val="28"/>
                <w:szCs w:val="28"/>
                <w:lang w:val="uk-UA" w:eastAsia="en-US"/>
              </w:rPr>
              <w:t>Г) зростання безробіття</w:t>
            </w:r>
          </w:p>
          <w:p w:rsidR="00E520CA" w:rsidRPr="00914412" w:rsidRDefault="00E520CA" w:rsidP="00797413">
            <w:pPr>
              <w:tabs>
                <w:tab w:val="left" w:pos="2431"/>
              </w:tabs>
              <w:rPr>
                <w:b/>
                <w:sz w:val="28"/>
                <w:szCs w:val="28"/>
                <w:lang w:val="uk-UA" w:eastAsia="en-US"/>
              </w:rPr>
            </w:pPr>
          </w:p>
        </w:tc>
      </w:tr>
      <w:tr w:rsidR="00E520CA" w:rsidTr="00E520CA">
        <w:trPr>
          <w:trHeight w:val="4623"/>
        </w:trPr>
        <w:tc>
          <w:tcPr>
            <w:tcW w:w="6519" w:type="dxa"/>
            <w:shd w:val="clear" w:color="auto" w:fill="EAF1DD" w:themeFill="accent3" w:themeFillTint="33"/>
          </w:tcPr>
          <w:p w:rsidR="00E520CA" w:rsidRDefault="00E520CA" w:rsidP="00797413">
            <w:pPr>
              <w:tabs>
                <w:tab w:val="left" w:pos="2431"/>
              </w:tabs>
              <w:rPr>
                <w:lang w:val="uk-UA" w:eastAsia="en-US"/>
              </w:rPr>
            </w:pPr>
            <w:r w:rsidRPr="00914412">
              <w:rPr>
                <w:noProof/>
              </w:rPr>
              <w:drawing>
                <wp:inline distT="0" distB="0" distL="0" distR="0" wp14:anchorId="528659CF" wp14:editId="073035FD">
                  <wp:extent cx="4000500" cy="2962275"/>
                  <wp:effectExtent l="19050" t="0" r="0" b="0"/>
                  <wp:docPr id="15" name="Рисунок 1" descr="&quot;Песец на ветке-3&quot; - Страница 2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quot;Песец на ветке-3&quot; - Страница 20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r="1031" b="485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0" cy="2962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1" w:type="dxa"/>
            <w:shd w:val="clear" w:color="auto" w:fill="EAF1DD" w:themeFill="accent3" w:themeFillTint="33"/>
          </w:tcPr>
          <w:p w:rsidR="00E520CA" w:rsidRPr="00914412" w:rsidRDefault="00E520CA" w:rsidP="00797413">
            <w:pPr>
              <w:tabs>
                <w:tab w:val="left" w:pos="2431"/>
              </w:tabs>
              <w:rPr>
                <w:b/>
                <w:sz w:val="28"/>
                <w:szCs w:val="28"/>
                <w:lang w:val="uk-UA" w:eastAsia="en-US"/>
              </w:rPr>
            </w:pPr>
            <w:r w:rsidRPr="00914412">
              <w:rPr>
                <w:b/>
                <w:sz w:val="28"/>
                <w:szCs w:val="28"/>
                <w:lang w:val="uk-UA" w:eastAsia="en-US"/>
              </w:rPr>
              <w:t>Яке явище в житті радянських людей періоду застою розкриває карикатура?</w:t>
            </w:r>
          </w:p>
          <w:p w:rsidR="00E520CA" w:rsidRPr="00F36313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F36313">
              <w:rPr>
                <w:sz w:val="28"/>
                <w:szCs w:val="28"/>
                <w:lang w:val="uk-UA" w:eastAsia="en-US"/>
              </w:rPr>
              <w:t>А) хронічний дефіцит товарів;</w:t>
            </w:r>
          </w:p>
          <w:p w:rsidR="00E520CA" w:rsidRPr="00F36313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F36313">
              <w:rPr>
                <w:sz w:val="28"/>
                <w:szCs w:val="28"/>
                <w:lang w:val="uk-UA" w:eastAsia="en-US"/>
              </w:rPr>
              <w:t>Б) політичну активність старшого покоління;</w:t>
            </w:r>
          </w:p>
          <w:p w:rsidR="00E520CA" w:rsidRPr="00F36313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F36313">
              <w:rPr>
                <w:sz w:val="28"/>
                <w:szCs w:val="28"/>
                <w:lang w:val="uk-UA" w:eastAsia="en-US"/>
              </w:rPr>
              <w:t>В) низький рівень соціального захисту;</w:t>
            </w:r>
          </w:p>
          <w:p w:rsidR="00E520CA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F36313">
              <w:rPr>
                <w:sz w:val="28"/>
                <w:szCs w:val="28"/>
                <w:lang w:val="uk-UA" w:eastAsia="en-US"/>
              </w:rPr>
              <w:t>Г) дитячу безпритульність</w:t>
            </w:r>
            <w:r>
              <w:rPr>
                <w:sz w:val="28"/>
                <w:szCs w:val="28"/>
                <w:lang w:val="uk-UA" w:eastAsia="en-US"/>
              </w:rPr>
              <w:t>.</w:t>
            </w:r>
          </w:p>
          <w:p w:rsidR="00E520CA" w:rsidRDefault="00E520CA" w:rsidP="00797413">
            <w:pPr>
              <w:rPr>
                <w:sz w:val="28"/>
                <w:szCs w:val="28"/>
                <w:lang w:val="uk-UA" w:eastAsia="en-US"/>
              </w:rPr>
            </w:pPr>
          </w:p>
        </w:tc>
      </w:tr>
    </w:tbl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p w:rsidR="00E520CA" w:rsidRDefault="00E520CA" w:rsidP="00E520CA">
      <w:pPr>
        <w:tabs>
          <w:tab w:val="left" w:pos="2431"/>
        </w:tabs>
        <w:rPr>
          <w:lang w:val="uk-UA" w:eastAsia="en-US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6463"/>
      </w:tblGrid>
      <w:tr w:rsidR="00E520CA" w:rsidTr="00797413">
        <w:tc>
          <w:tcPr>
            <w:tcW w:w="4219" w:type="dxa"/>
          </w:tcPr>
          <w:p w:rsidR="00E520CA" w:rsidRDefault="00E520CA" w:rsidP="00797413">
            <w:pPr>
              <w:tabs>
                <w:tab w:val="left" w:pos="2431"/>
              </w:tabs>
              <w:rPr>
                <w:noProof/>
                <w:sz w:val="28"/>
                <w:szCs w:val="28"/>
                <w:lang w:val="uk-UA"/>
              </w:rPr>
            </w:pPr>
            <w:r w:rsidRPr="00914412">
              <w:rPr>
                <w:b/>
                <w:sz w:val="28"/>
                <w:szCs w:val="28"/>
                <w:u w:val="single"/>
                <w:lang w:val="uk-UA" w:eastAsia="en-US"/>
              </w:rPr>
              <w:t>Вправа «Обговорення джерела інформації»</w:t>
            </w:r>
            <w:r w:rsidRPr="00F36313">
              <w:rPr>
                <w:noProof/>
                <w:sz w:val="28"/>
                <w:szCs w:val="28"/>
              </w:rPr>
              <w:t xml:space="preserve"> </w:t>
            </w:r>
          </w:p>
          <w:p w:rsidR="00E520CA" w:rsidRPr="004714F3" w:rsidRDefault="00E520CA" w:rsidP="00797413">
            <w:pPr>
              <w:tabs>
                <w:tab w:val="left" w:pos="2431"/>
              </w:tabs>
              <w:rPr>
                <w:noProof/>
                <w:sz w:val="28"/>
                <w:szCs w:val="28"/>
                <w:lang w:val="uk-UA"/>
              </w:rPr>
            </w:pPr>
          </w:p>
          <w:p w:rsidR="00E520CA" w:rsidRPr="00914412" w:rsidRDefault="00E520CA" w:rsidP="00797413">
            <w:pPr>
              <w:tabs>
                <w:tab w:val="left" w:pos="2431"/>
              </w:tabs>
              <w:rPr>
                <w:b/>
                <w:sz w:val="28"/>
                <w:szCs w:val="28"/>
                <w:u w:val="single"/>
                <w:lang w:val="uk-UA" w:eastAsia="en-US"/>
              </w:rPr>
            </w:pPr>
            <w:r w:rsidRPr="00F36313">
              <w:rPr>
                <w:noProof/>
                <w:sz w:val="28"/>
                <w:szCs w:val="28"/>
              </w:rPr>
              <w:drawing>
                <wp:inline distT="0" distB="0" distL="0" distR="0" wp14:anchorId="04F7F406" wp14:editId="3759417A">
                  <wp:extent cx="2495550" cy="1990201"/>
                  <wp:effectExtent l="19050" t="0" r="0" b="0"/>
                  <wp:docPr id="18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6332" cy="1990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63" w:type="dxa"/>
          </w:tcPr>
          <w:p w:rsidR="00E520CA" w:rsidRPr="00914412" w:rsidRDefault="00E520CA" w:rsidP="00797413">
            <w:pPr>
              <w:tabs>
                <w:tab w:val="left" w:pos="2431"/>
              </w:tabs>
              <w:rPr>
                <w:b/>
                <w:sz w:val="28"/>
                <w:szCs w:val="28"/>
                <w:lang w:val="uk-UA" w:eastAsia="en-US"/>
              </w:rPr>
            </w:pPr>
            <w:r w:rsidRPr="00914412">
              <w:rPr>
                <w:b/>
                <w:sz w:val="28"/>
                <w:szCs w:val="28"/>
                <w:lang w:val="uk-UA" w:eastAsia="en-US"/>
              </w:rPr>
              <w:t>Бесіда за запитаннями:</w:t>
            </w:r>
          </w:p>
          <w:p w:rsidR="00E520CA" w:rsidRPr="00F36313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eastAsia="en-US"/>
              </w:rPr>
            </w:pPr>
            <w:r w:rsidRPr="00F36313">
              <w:rPr>
                <w:sz w:val="28"/>
                <w:szCs w:val="28"/>
                <w:lang w:val="uk-UA" w:eastAsia="en-US"/>
              </w:rPr>
              <w:t>1. Які явища життя українського суспільства 1970-80-х рр. відображає</w:t>
            </w:r>
            <w:r>
              <w:rPr>
                <w:sz w:val="28"/>
                <w:szCs w:val="28"/>
                <w:lang w:val="uk-UA" w:eastAsia="en-US"/>
              </w:rPr>
              <w:t xml:space="preserve"> фотографія</w:t>
            </w:r>
            <w:r w:rsidRPr="00F36313">
              <w:rPr>
                <w:sz w:val="28"/>
                <w:szCs w:val="28"/>
                <w:lang w:val="uk-UA" w:eastAsia="en-US"/>
              </w:rPr>
              <w:t xml:space="preserve">? Чи були вони характерними для того часу? Свою відповідь обґрунтуйте. </w:t>
            </w:r>
          </w:p>
          <w:p w:rsidR="00E520CA" w:rsidRPr="00F36313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 w:rsidRPr="00F36313">
              <w:rPr>
                <w:sz w:val="28"/>
                <w:szCs w:val="28"/>
                <w:lang w:val="uk-UA" w:eastAsia="en-US"/>
              </w:rPr>
              <w:t xml:space="preserve">2. Чи вплинули на моральний клімат радянського суспільства ці явища? Свою відповідь обґрунтуйте. </w:t>
            </w:r>
          </w:p>
          <w:p w:rsidR="00E520CA" w:rsidRPr="006205C3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>3</w:t>
            </w:r>
            <w:r w:rsidRPr="00F36313">
              <w:rPr>
                <w:sz w:val="28"/>
                <w:szCs w:val="28"/>
                <w:lang w:val="uk-UA" w:eastAsia="en-US"/>
              </w:rPr>
              <w:t xml:space="preserve">. Що, крім грошей, треба було мати пересічній радянській людині, щоб купити імпортні товари? </w:t>
            </w:r>
          </w:p>
          <w:p w:rsidR="00E520CA" w:rsidRPr="00F36313" w:rsidRDefault="00E520CA" w:rsidP="00797413">
            <w:pPr>
              <w:tabs>
                <w:tab w:val="left" w:pos="2431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val="uk-UA" w:eastAsia="en-US"/>
              </w:rPr>
              <w:t>4</w:t>
            </w:r>
            <w:r w:rsidRPr="00F36313">
              <w:rPr>
                <w:sz w:val="28"/>
                <w:szCs w:val="28"/>
                <w:lang w:val="uk-UA" w:eastAsia="en-US"/>
              </w:rPr>
              <w:t>. Чим можна пояснити бажання радянських людей купувати саме імпортні товари? Чи у всіх громадян була така можливість? Поясніть чому?</w:t>
            </w:r>
            <w:r w:rsidRPr="00F36313">
              <w:rPr>
                <w:sz w:val="28"/>
                <w:szCs w:val="28"/>
                <w:lang w:eastAsia="en-US"/>
              </w:rPr>
              <w:t xml:space="preserve"> </w:t>
            </w:r>
          </w:p>
          <w:p w:rsidR="00E520CA" w:rsidRDefault="00E520CA" w:rsidP="00797413">
            <w:pPr>
              <w:tabs>
                <w:tab w:val="left" w:pos="2431"/>
              </w:tabs>
              <w:rPr>
                <w:lang w:val="uk-UA" w:eastAsia="en-US"/>
              </w:rPr>
            </w:pPr>
          </w:p>
        </w:tc>
      </w:tr>
    </w:tbl>
    <w:p w:rsidR="00E520CA" w:rsidRDefault="00E520CA" w:rsidP="00E520CA">
      <w:pPr>
        <w:pStyle w:val="a3"/>
        <w:rPr>
          <w:rFonts w:ascii="Times New Roman" w:hAnsi="Times New Roman"/>
          <w:b/>
          <w:sz w:val="32"/>
          <w:szCs w:val="32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7880"/>
      </w:tblGrid>
      <w:tr w:rsidR="00E520CA" w:rsidTr="00797413">
        <w:tc>
          <w:tcPr>
            <w:tcW w:w="2802" w:type="dxa"/>
          </w:tcPr>
          <w:p w:rsidR="00E520CA" w:rsidRPr="00C6294D" w:rsidRDefault="00E520CA" w:rsidP="00797413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6294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Вправа «Підіб’ємо підсумки»</w:t>
            </w:r>
          </w:p>
          <w:p w:rsidR="00E520CA" w:rsidRDefault="00E520CA" w:rsidP="00797413">
            <w:pPr>
              <w:pStyle w:val="a3"/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</w:p>
        </w:tc>
        <w:tc>
          <w:tcPr>
            <w:tcW w:w="7880" w:type="dxa"/>
          </w:tcPr>
          <w:p w:rsidR="00E520CA" w:rsidRDefault="00E520CA" w:rsidP="00797413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3248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Завдання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: </w:t>
            </w:r>
          </w:p>
          <w:p w:rsidR="00E520CA" w:rsidRPr="00C6294D" w:rsidRDefault="00E520CA" w:rsidP="00797413">
            <w:pPr>
              <w:pStyle w:val="a3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Проаналізуйте свою діяльність протягом уроку та заповніть </w:t>
            </w:r>
            <w:r w:rsidRPr="00C6294D">
              <w:rPr>
                <w:rFonts w:ascii="Times New Roman" w:hAnsi="Times New Roman"/>
                <w:sz w:val="28"/>
                <w:szCs w:val="28"/>
                <w:lang w:val="uk-UA"/>
              </w:rPr>
              <w:t>картку самооцінки роботи на уроці</w:t>
            </w:r>
          </w:p>
          <w:p w:rsidR="00E520CA" w:rsidRDefault="00E520CA" w:rsidP="00797413">
            <w:pPr>
              <w:pStyle w:val="a3"/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</w:p>
        </w:tc>
      </w:tr>
    </w:tbl>
    <w:p w:rsidR="00E520CA" w:rsidRPr="00D078AB" w:rsidRDefault="00E520CA" w:rsidP="00E520CA">
      <w:pPr>
        <w:pStyle w:val="a3"/>
        <w:jc w:val="center"/>
        <w:rPr>
          <w:rFonts w:ascii="Times New Roman" w:hAnsi="Times New Roman"/>
          <w:b/>
          <w:color w:val="4A442A" w:themeColor="background2" w:themeShade="40"/>
          <w:sz w:val="24"/>
          <w:szCs w:val="24"/>
          <w:lang w:val="uk-UA"/>
        </w:rPr>
      </w:pPr>
      <w:proofErr w:type="spellStart"/>
      <w:r w:rsidRPr="00D078AB">
        <w:rPr>
          <w:rFonts w:ascii="Times New Roman" w:hAnsi="Times New Roman"/>
          <w:b/>
          <w:color w:val="4A442A" w:themeColor="background2" w:themeShade="40"/>
          <w:sz w:val="24"/>
          <w:szCs w:val="24"/>
        </w:rPr>
        <w:t>Картка</w:t>
      </w:r>
      <w:proofErr w:type="spellEnd"/>
      <w:r w:rsidRPr="00D078AB">
        <w:rPr>
          <w:rFonts w:ascii="Times New Roman" w:hAnsi="Times New Roman"/>
          <w:b/>
          <w:color w:val="4A442A" w:themeColor="background2" w:themeShade="40"/>
          <w:sz w:val="24"/>
          <w:szCs w:val="24"/>
        </w:rPr>
        <w:t xml:space="preserve"> </w:t>
      </w:r>
      <w:proofErr w:type="spellStart"/>
      <w:r w:rsidRPr="00D078AB">
        <w:rPr>
          <w:rFonts w:ascii="Times New Roman" w:hAnsi="Times New Roman"/>
          <w:b/>
          <w:color w:val="4A442A" w:themeColor="background2" w:themeShade="40"/>
          <w:sz w:val="24"/>
          <w:szCs w:val="24"/>
        </w:rPr>
        <w:t>самооцінки</w:t>
      </w:r>
      <w:proofErr w:type="spellEnd"/>
      <w:r w:rsidRPr="00D078AB">
        <w:rPr>
          <w:rFonts w:ascii="Times New Roman" w:hAnsi="Times New Roman"/>
          <w:b/>
          <w:color w:val="4A442A" w:themeColor="background2" w:themeShade="40"/>
          <w:sz w:val="24"/>
          <w:szCs w:val="24"/>
        </w:rPr>
        <w:t xml:space="preserve"> </w:t>
      </w:r>
      <w:proofErr w:type="spellStart"/>
      <w:r w:rsidRPr="00D078AB">
        <w:rPr>
          <w:rFonts w:ascii="Times New Roman" w:hAnsi="Times New Roman"/>
          <w:b/>
          <w:color w:val="4A442A" w:themeColor="background2" w:themeShade="40"/>
          <w:sz w:val="24"/>
          <w:szCs w:val="24"/>
        </w:rPr>
        <w:t>роботи</w:t>
      </w:r>
      <w:proofErr w:type="spellEnd"/>
      <w:r w:rsidRPr="00D078AB">
        <w:rPr>
          <w:rFonts w:ascii="Times New Roman" w:hAnsi="Times New Roman"/>
          <w:b/>
          <w:color w:val="4A442A" w:themeColor="background2" w:themeShade="40"/>
          <w:sz w:val="24"/>
          <w:szCs w:val="24"/>
        </w:rPr>
        <w:t xml:space="preserve"> на </w:t>
      </w:r>
      <w:proofErr w:type="spellStart"/>
      <w:r w:rsidRPr="00D078AB">
        <w:rPr>
          <w:rFonts w:ascii="Times New Roman" w:hAnsi="Times New Roman"/>
          <w:b/>
          <w:color w:val="4A442A" w:themeColor="background2" w:themeShade="40"/>
          <w:sz w:val="24"/>
          <w:szCs w:val="24"/>
        </w:rPr>
        <w:t>уроці</w:t>
      </w:r>
      <w:proofErr w:type="spellEnd"/>
    </w:p>
    <w:p w:rsidR="00E520CA" w:rsidRPr="00D078AB" w:rsidRDefault="00E520CA" w:rsidP="00E520CA">
      <w:pPr>
        <w:spacing w:line="360" w:lineRule="auto"/>
        <w:ind w:firstLine="540"/>
        <w:jc w:val="center"/>
        <w:rPr>
          <w:b/>
          <w:color w:val="4A442A" w:themeColor="background2" w:themeShade="40"/>
          <w:lang w:val="uk-UA"/>
        </w:rPr>
      </w:pPr>
      <w:r w:rsidRPr="00D078AB">
        <w:rPr>
          <w:b/>
          <w:color w:val="4A442A" w:themeColor="background2" w:themeShade="40"/>
          <w:lang w:val="uk-UA"/>
        </w:rPr>
        <w:t>Дата   ______________    Прізвище,  ім’я _______________________________</w:t>
      </w:r>
    </w:p>
    <w:tbl>
      <w:tblPr>
        <w:tblW w:w="0" w:type="auto"/>
        <w:tblInd w:w="654" w:type="dxa"/>
        <w:tblBorders>
          <w:top w:val="single" w:sz="18" w:space="0" w:color="4A442A" w:themeColor="background2" w:themeShade="40"/>
          <w:left w:val="single" w:sz="18" w:space="0" w:color="4A442A" w:themeColor="background2" w:themeShade="40"/>
          <w:bottom w:val="single" w:sz="18" w:space="0" w:color="4A442A" w:themeColor="background2" w:themeShade="40"/>
          <w:right w:val="single" w:sz="18" w:space="0" w:color="4A442A" w:themeColor="background2" w:themeShade="40"/>
          <w:insideH w:val="single" w:sz="18" w:space="0" w:color="4A442A" w:themeColor="background2" w:themeShade="40"/>
          <w:insideV w:val="single" w:sz="18" w:space="0" w:color="4A442A" w:themeColor="background2" w:themeShade="40"/>
        </w:tblBorders>
        <w:tblLook w:val="04A0" w:firstRow="1" w:lastRow="0" w:firstColumn="1" w:lastColumn="0" w:noHBand="0" w:noVBand="1"/>
      </w:tblPr>
      <w:tblGrid>
        <w:gridCol w:w="630"/>
        <w:gridCol w:w="5519"/>
        <w:gridCol w:w="2234"/>
        <w:gridCol w:w="1085"/>
      </w:tblGrid>
      <w:tr w:rsidR="00E520CA" w:rsidRPr="00B446BD" w:rsidTr="00797413">
        <w:tc>
          <w:tcPr>
            <w:tcW w:w="630" w:type="dxa"/>
            <w:shd w:val="clear" w:color="auto" w:fill="DDD9C3" w:themeFill="background2" w:themeFillShade="E6"/>
            <w:hideMark/>
          </w:tcPr>
          <w:p w:rsidR="00E520CA" w:rsidRPr="00B446BD" w:rsidRDefault="00E520CA" w:rsidP="00797413">
            <w:pPr>
              <w:spacing w:line="360" w:lineRule="auto"/>
              <w:jc w:val="center"/>
              <w:rPr>
                <w:b/>
                <w:bCs/>
                <w:lang w:val="uk-UA"/>
              </w:rPr>
            </w:pPr>
            <w:r w:rsidRPr="00B446BD">
              <w:rPr>
                <w:b/>
                <w:bCs/>
                <w:lang w:val="uk-UA"/>
              </w:rPr>
              <w:t>№</w:t>
            </w:r>
          </w:p>
        </w:tc>
        <w:tc>
          <w:tcPr>
            <w:tcW w:w="5519" w:type="dxa"/>
            <w:shd w:val="clear" w:color="auto" w:fill="DDD9C3" w:themeFill="background2" w:themeFillShade="E6"/>
            <w:hideMark/>
          </w:tcPr>
          <w:p w:rsidR="00E520CA" w:rsidRPr="00B446BD" w:rsidRDefault="00E520CA" w:rsidP="00797413">
            <w:pPr>
              <w:spacing w:line="360" w:lineRule="auto"/>
              <w:jc w:val="center"/>
              <w:rPr>
                <w:b/>
                <w:bCs/>
                <w:lang w:val="uk-UA"/>
              </w:rPr>
            </w:pPr>
            <w:r w:rsidRPr="00B446BD">
              <w:rPr>
                <w:b/>
                <w:bCs/>
                <w:lang w:val="uk-UA"/>
              </w:rPr>
              <w:t>Як я працював на уроці</w:t>
            </w:r>
          </w:p>
        </w:tc>
        <w:tc>
          <w:tcPr>
            <w:tcW w:w="2234" w:type="dxa"/>
            <w:shd w:val="clear" w:color="auto" w:fill="DDD9C3" w:themeFill="background2" w:themeFillShade="E6"/>
            <w:hideMark/>
          </w:tcPr>
          <w:p w:rsidR="00E520CA" w:rsidRPr="00B446BD" w:rsidRDefault="00E520CA" w:rsidP="00797413">
            <w:pPr>
              <w:spacing w:line="360" w:lineRule="auto"/>
              <w:jc w:val="center"/>
              <w:rPr>
                <w:b/>
                <w:bCs/>
                <w:lang w:val="uk-UA"/>
              </w:rPr>
            </w:pPr>
            <w:r w:rsidRPr="00B446BD">
              <w:rPr>
                <w:b/>
                <w:bCs/>
                <w:lang w:val="uk-UA"/>
              </w:rPr>
              <w:t>Коментар учня</w:t>
            </w:r>
          </w:p>
        </w:tc>
        <w:tc>
          <w:tcPr>
            <w:tcW w:w="1085" w:type="dxa"/>
            <w:shd w:val="clear" w:color="auto" w:fill="DDD9C3" w:themeFill="background2" w:themeFillShade="E6"/>
            <w:hideMark/>
          </w:tcPr>
          <w:p w:rsidR="00E520CA" w:rsidRPr="00B446BD" w:rsidRDefault="00E520CA" w:rsidP="00797413">
            <w:pPr>
              <w:spacing w:line="360" w:lineRule="auto"/>
              <w:jc w:val="center"/>
              <w:rPr>
                <w:b/>
                <w:bCs/>
                <w:lang w:val="uk-UA"/>
              </w:rPr>
            </w:pPr>
            <w:r w:rsidRPr="00B446BD">
              <w:rPr>
                <w:b/>
                <w:bCs/>
                <w:lang w:val="uk-UA"/>
              </w:rPr>
              <w:t>Оцінка</w:t>
            </w:r>
          </w:p>
        </w:tc>
      </w:tr>
      <w:tr w:rsidR="00E520CA" w:rsidRPr="00B446BD" w:rsidTr="00797413">
        <w:trPr>
          <w:trHeight w:val="217"/>
        </w:trPr>
        <w:tc>
          <w:tcPr>
            <w:tcW w:w="630" w:type="dxa"/>
            <w:shd w:val="clear" w:color="auto" w:fill="DDD9C3" w:themeFill="background2" w:themeFillShade="E6"/>
            <w:hideMark/>
          </w:tcPr>
          <w:p w:rsidR="00E520CA" w:rsidRPr="00B446BD" w:rsidRDefault="00E520CA" w:rsidP="00797413">
            <w:pPr>
              <w:spacing w:line="360" w:lineRule="auto"/>
              <w:jc w:val="center"/>
              <w:rPr>
                <w:lang w:val="uk-UA"/>
              </w:rPr>
            </w:pPr>
            <w:r w:rsidRPr="00B446BD">
              <w:rPr>
                <w:lang w:val="uk-UA"/>
              </w:rPr>
              <w:t>1</w:t>
            </w:r>
          </w:p>
        </w:tc>
        <w:tc>
          <w:tcPr>
            <w:tcW w:w="5519" w:type="dxa"/>
            <w:shd w:val="clear" w:color="auto" w:fill="DDD9C3" w:themeFill="background2" w:themeFillShade="E6"/>
            <w:hideMark/>
          </w:tcPr>
          <w:p w:rsidR="00E520CA" w:rsidRPr="00D0397B" w:rsidRDefault="00E520CA" w:rsidP="00797413">
            <w:pPr>
              <w:pStyle w:val="a3"/>
              <w:rPr>
                <w:rFonts w:ascii="Times New Roman" w:hAnsi="Times New Roman"/>
                <w:lang w:val="uk-UA"/>
              </w:rPr>
            </w:pPr>
            <w:r w:rsidRPr="00D0397B">
              <w:rPr>
                <w:rFonts w:ascii="Times New Roman" w:hAnsi="Times New Roman"/>
                <w:lang w:val="uk-UA"/>
              </w:rPr>
              <w:t>Я повторив раніше вивчений матеріал</w:t>
            </w:r>
          </w:p>
        </w:tc>
        <w:tc>
          <w:tcPr>
            <w:tcW w:w="2234" w:type="dxa"/>
            <w:shd w:val="clear" w:color="auto" w:fill="DDD9C3" w:themeFill="background2" w:themeFillShade="E6"/>
          </w:tcPr>
          <w:p w:rsidR="00E520CA" w:rsidRPr="00B446BD" w:rsidRDefault="00E520CA" w:rsidP="00797413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1085" w:type="dxa"/>
            <w:shd w:val="clear" w:color="auto" w:fill="DDD9C3" w:themeFill="background2" w:themeFillShade="E6"/>
          </w:tcPr>
          <w:p w:rsidR="00E520CA" w:rsidRPr="00B446BD" w:rsidRDefault="00E520CA" w:rsidP="00797413">
            <w:pPr>
              <w:spacing w:line="360" w:lineRule="auto"/>
              <w:jc w:val="both"/>
              <w:rPr>
                <w:lang w:val="uk-UA"/>
              </w:rPr>
            </w:pPr>
          </w:p>
        </w:tc>
      </w:tr>
      <w:tr w:rsidR="00E520CA" w:rsidRPr="00B446BD" w:rsidTr="00797413">
        <w:tc>
          <w:tcPr>
            <w:tcW w:w="630" w:type="dxa"/>
            <w:shd w:val="clear" w:color="auto" w:fill="DDD9C3" w:themeFill="background2" w:themeFillShade="E6"/>
            <w:hideMark/>
          </w:tcPr>
          <w:p w:rsidR="00E520CA" w:rsidRPr="00B446BD" w:rsidRDefault="00E520CA" w:rsidP="00797413">
            <w:pPr>
              <w:spacing w:line="360" w:lineRule="auto"/>
              <w:jc w:val="center"/>
              <w:rPr>
                <w:lang w:val="uk-UA"/>
              </w:rPr>
            </w:pPr>
            <w:r w:rsidRPr="00B446BD">
              <w:rPr>
                <w:lang w:val="uk-UA"/>
              </w:rPr>
              <w:t>2</w:t>
            </w:r>
          </w:p>
        </w:tc>
        <w:tc>
          <w:tcPr>
            <w:tcW w:w="5519" w:type="dxa"/>
            <w:shd w:val="clear" w:color="auto" w:fill="DDD9C3" w:themeFill="background2" w:themeFillShade="E6"/>
            <w:hideMark/>
          </w:tcPr>
          <w:p w:rsidR="00E520CA" w:rsidRPr="00D0397B" w:rsidRDefault="00E520CA" w:rsidP="00797413">
            <w:pPr>
              <w:pStyle w:val="a3"/>
              <w:rPr>
                <w:rFonts w:ascii="Times New Roman" w:hAnsi="Times New Roman"/>
                <w:lang w:val="uk-UA"/>
              </w:rPr>
            </w:pPr>
            <w:r w:rsidRPr="00D0397B">
              <w:rPr>
                <w:rFonts w:ascii="Times New Roman" w:hAnsi="Times New Roman"/>
                <w:lang w:val="uk-UA"/>
              </w:rPr>
              <w:t>Я висловлював нові ідеї</w:t>
            </w:r>
          </w:p>
        </w:tc>
        <w:tc>
          <w:tcPr>
            <w:tcW w:w="2234" w:type="dxa"/>
            <w:shd w:val="clear" w:color="auto" w:fill="DDD9C3" w:themeFill="background2" w:themeFillShade="E6"/>
          </w:tcPr>
          <w:p w:rsidR="00E520CA" w:rsidRPr="00B446BD" w:rsidRDefault="00E520CA" w:rsidP="00797413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1085" w:type="dxa"/>
            <w:shd w:val="clear" w:color="auto" w:fill="DDD9C3" w:themeFill="background2" w:themeFillShade="E6"/>
          </w:tcPr>
          <w:p w:rsidR="00E520CA" w:rsidRPr="00B446BD" w:rsidRDefault="00E520CA" w:rsidP="00797413">
            <w:pPr>
              <w:spacing w:line="360" w:lineRule="auto"/>
              <w:jc w:val="both"/>
              <w:rPr>
                <w:lang w:val="uk-UA"/>
              </w:rPr>
            </w:pPr>
          </w:p>
        </w:tc>
      </w:tr>
      <w:tr w:rsidR="00E520CA" w:rsidRPr="00B446BD" w:rsidTr="00797413">
        <w:tc>
          <w:tcPr>
            <w:tcW w:w="630" w:type="dxa"/>
            <w:shd w:val="clear" w:color="auto" w:fill="DDD9C3" w:themeFill="background2" w:themeFillShade="E6"/>
            <w:hideMark/>
          </w:tcPr>
          <w:p w:rsidR="00E520CA" w:rsidRPr="00B446BD" w:rsidRDefault="00E520CA" w:rsidP="00797413">
            <w:pPr>
              <w:spacing w:line="360" w:lineRule="auto"/>
              <w:jc w:val="center"/>
              <w:rPr>
                <w:lang w:val="uk-UA"/>
              </w:rPr>
            </w:pPr>
            <w:r w:rsidRPr="00B446BD">
              <w:rPr>
                <w:lang w:val="uk-UA"/>
              </w:rPr>
              <w:t>3</w:t>
            </w:r>
          </w:p>
        </w:tc>
        <w:tc>
          <w:tcPr>
            <w:tcW w:w="5519" w:type="dxa"/>
            <w:shd w:val="clear" w:color="auto" w:fill="DDD9C3" w:themeFill="background2" w:themeFillShade="E6"/>
            <w:hideMark/>
          </w:tcPr>
          <w:p w:rsidR="00E520CA" w:rsidRPr="00D0397B" w:rsidRDefault="00E520CA" w:rsidP="00797413">
            <w:pPr>
              <w:pStyle w:val="a3"/>
              <w:rPr>
                <w:rFonts w:ascii="Times New Roman" w:hAnsi="Times New Roman"/>
                <w:lang w:val="uk-UA"/>
              </w:rPr>
            </w:pPr>
            <w:r w:rsidRPr="00D0397B">
              <w:rPr>
                <w:rFonts w:ascii="Times New Roman" w:hAnsi="Times New Roman"/>
                <w:lang w:val="uk-UA"/>
              </w:rPr>
              <w:t>Я співробітничав з іншими, коли ми працювали в групі над досягненням загальних цілей</w:t>
            </w:r>
          </w:p>
        </w:tc>
        <w:tc>
          <w:tcPr>
            <w:tcW w:w="2234" w:type="dxa"/>
            <w:shd w:val="clear" w:color="auto" w:fill="DDD9C3" w:themeFill="background2" w:themeFillShade="E6"/>
          </w:tcPr>
          <w:p w:rsidR="00E520CA" w:rsidRPr="00B446BD" w:rsidRDefault="00E520CA" w:rsidP="00797413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1085" w:type="dxa"/>
            <w:shd w:val="clear" w:color="auto" w:fill="DDD9C3" w:themeFill="background2" w:themeFillShade="E6"/>
          </w:tcPr>
          <w:p w:rsidR="00E520CA" w:rsidRPr="00B446BD" w:rsidRDefault="00E520CA" w:rsidP="00797413">
            <w:pPr>
              <w:spacing w:line="360" w:lineRule="auto"/>
              <w:jc w:val="both"/>
              <w:rPr>
                <w:lang w:val="uk-UA"/>
              </w:rPr>
            </w:pPr>
          </w:p>
        </w:tc>
      </w:tr>
      <w:tr w:rsidR="00E520CA" w:rsidRPr="00B446BD" w:rsidTr="00797413">
        <w:tc>
          <w:tcPr>
            <w:tcW w:w="630" w:type="dxa"/>
            <w:shd w:val="clear" w:color="auto" w:fill="DDD9C3" w:themeFill="background2" w:themeFillShade="E6"/>
            <w:hideMark/>
          </w:tcPr>
          <w:p w:rsidR="00E520CA" w:rsidRPr="00B446BD" w:rsidRDefault="00E520CA" w:rsidP="00797413">
            <w:pPr>
              <w:spacing w:line="360" w:lineRule="auto"/>
              <w:jc w:val="center"/>
              <w:rPr>
                <w:lang w:val="uk-UA"/>
              </w:rPr>
            </w:pPr>
            <w:r w:rsidRPr="00B446BD">
              <w:rPr>
                <w:lang w:val="uk-UA"/>
              </w:rPr>
              <w:t>4</w:t>
            </w:r>
          </w:p>
        </w:tc>
        <w:tc>
          <w:tcPr>
            <w:tcW w:w="5519" w:type="dxa"/>
            <w:shd w:val="clear" w:color="auto" w:fill="DDD9C3" w:themeFill="background2" w:themeFillShade="E6"/>
            <w:hideMark/>
          </w:tcPr>
          <w:p w:rsidR="00E520CA" w:rsidRPr="00D0397B" w:rsidRDefault="00E520CA" w:rsidP="00797413">
            <w:pPr>
              <w:pStyle w:val="a3"/>
              <w:rPr>
                <w:rFonts w:ascii="Times New Roman" w:hAnsi="Times New Roman"/>
                <w:lang w:val="uk-UA"/>
              </w:rPr>
            </w:pPr>
            <w:r w:rsidRPr="00D0397B">
              <w:rPr>
                <w:rFonts w:ascii="Times New Roman" w:hAnsi="Times New Roman"/>
                <w:lang w:val="uk-UA"/>
              </w:rPr>
              <w:t>Зможу скласти узагальнюючу розповідь</w:t>
            </w:r>
          </w:p>
        </w:tc>
        <w:tc>
          <w:tcPr>
            <w:tcW w:w="2234" w:type="dxa"/>
            <w:shd w:val="clear" w:color="auto" w:fill="DDD9C3" w:themeFill="background2" w:themeFillShade="E6"/>
          </w:tcPr>
          <w:p w:rsidR="00E520CA" w:rsidRPr="00B446BD" w:rsidRDefault="00E520CA" w:rsidP="00797413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1085" w:type="dxa"/>
            <w:shd w:val="clear" w:color="auto" w:fill="DDD9C3" w:themeFill="background2" w:themeFillShade="E6"/>
          </w:tcPr>
          <w:p w:rsidR="00E520CA" w:rsidRPr="00B446BD" w:rsidRDefault="00E520CA" w:rsidP="00797413">
            <w:pPr>
              <w:spacing w:line="360" w:lineRule="auto"/>
              <w:jc w:val="both"/>
              <w:rPr>
                <w:lang w:val="uk-UA"/>
              </w:rPr>
            </w:pPr>
          </w:p>
        </w:tc>
      </w:tr>
      <w:tr w:rsidR="00E520CA" w:rsidRPr="00B446BD" w:rsidTr="00797413">
        <w:tc>
          <w:tcPr>
            <w:tcW w:w="630" w:type="dxa"/>
            <w:shd w:val="clear" w:color="auto" w:fill="DDD9C3" w:themeFill="background2" w:themeFillShade="E6"/>
            <w:hideMark/>
          </w:tcPr>
          <w:p w:rsidR="00E520CA" w:rsidRPr="00B446BD" w:rsidRDefault="00E520CA" w:rsidP="00797413">
            <w:pPr>
              <w:spacing w:line="360" w:lineRule="auto"/>
              <w:jc w:val="center"/>
              <w:rPr>
                <w:lang w:val="uk-UA"/>
              </w:rPr>
            </w:pPr>
            <w:r w:rsidRPr="00B446BD">
              <w:rPr>
                <w:lang w:val="uk-UA"/>
              </w:rPr>
              <w:t>5</w:t>
            </w:r>
          </w:p>
        </w:tc>
        <w:tc>
          <w:tcPr>
            <w:tcW w:w="5519" w:type="dxa"/>
            <w:shd w:val="clear" w:color="auto" w:fill="DDD9C3" w:themeFill="background2" w:themeFillShade="E6"/>
            <w:hideMark/>
          </w:tcPr>
          <w:p w:rsidR="00E520CA" w:rsidRPr="00D0397B" w:rsidRDefault="00E520CA" w:rsidP="00797413">
            <w:pPr>
              <w:pStyle w:val="a3"/>
              <w:rPr>
                <w:rFonts w:ascii="Times New Roman" w:hAnsi="Times New Roman"/>
                <w:lang w:val="uk-UA"/>
              </w:rPr>
            </w:pPr>
            <w:r w:rsidRPr="00D0397B">
              <w:rPr>
                <w:rFonts w:ascii="Times New Roman" w:hAnsi="Times New Roman"/>
                <w:lang w:val="uk-UA"/>
              </w:rPr>
              <w:t>Я з повагою ставився до інших, прислухався до їхньої думки</w:t>
            </w:r>
          </w:p>
        </w:tc>
        <w:tc>
          <w:tcPr>
            <w:tcW w:w="2234" w:type="dxa"/>
            <w:shd w:val="clear" w:color="auto" w:fill="DDD9C3" w:themeFill="background2" w:themeFillShade="E6"/>
          </w:tcPr>
          <w:p w:rsidR="00E520CA" w:rsidRPr="00B446BD" w:rsidRDefault="00E520CA" w:rsidP="00797413">
            <w:pPr>
              <w:spacing w:line="360" w:lineRule="auto"/>
              <w:jc w:val="both"/>
              <w:rPr>
                <w:lang w:val="uk-UA"/>
              </w:rPr>
            </w:pPr>
          </w:p>
        </w:tc>
        <w:tc>
          <w:tcPr>
            <w:tcW w:w="1085" w:type="dxa"/>
            <w:shd w:val="clear" w:color="auto" w:fill="DDD9C3" w:themeFill="background2" w:themeFillShade="E6"/>
          </w:tcPr>
          <w:p w:rsidR="00E520CA" w:rsidRPr="00B446BD" w:rsidRDefault="00E520CA" w:rsidP="00797413">
            <w:pPr>
              <w:spacing w:line="360" w:lineRule="auto"/>
              <w:jc w:val="both"/>
              <w:rPr>
                <w:lang w:val="uk-UA"/>
              </w:rPr>
            </w:pPr>
          </w:p>
        </w:tc>
      </w:tr>
    </w:tbl>
    <w:p w:rsidR="00E520CA" w:rsidRPr="00932489" w:rsidRDefault="00E520CA" w:rsidP="00E520CA">
      <w:pPr>
        <w:tabs>
          <w:tab w:val="left" w:pos="2431"/>
        </w:tabs>
        <w:rPr>
          <w:lang w:eastAsia="en-US"/>
        </w:rPr>
      </w:pPr>
    </w:p>
    <w:p w:rsidR="00E520CA" w:rsidRPr="005419EA" w:rsidRDefault="00E520CA" w:rsidP="00E520CA">
      <w:pPr>
        <w:tabs>
          <w:tab w:val="left" w:pos="2431"/>
        </w:tabs>
        <w:rPr>
          <w:b/>
          <w:color w:val="000000" w:themeColor="text1"/>
          <w:sz w:val="28"/>
          <w:szCs w:val="28"/>
          <w:lang w:val="uk-UA" w:eastAsia="en-US"/>
        </w:rPr>
      </w:pPr>
      <w:r w:rsidRPr="005419EA">
        <w:rPr>
          <w:b/>
          <w:color w:val="000000" w:themeColor="text1"/>
          <w:sz w:val="28"/>
          <w:szCs w:val="28"/>
          <w:lang w:val="uk-UA" w:eastAsia="en-US"/>
        </w:rPr>
        <w:t>Домашнє завдання</w:t>
      </w:r>
    </w:p>
    <w:p w:rsidR="00E520CA" w:rsidRPr="005419EA" w:rsidRDefault="00E520CA" w:rsidP="00E520CA">
      <w:pPr>
        <w:tabs>
          <w:tab w:val="left" w:pos="2431"/>
        </w:tabs>
        <w:rPr>
          <w:b/>
          <w:color w:val="000000" w:themeColor="text1"/>
          <w:sz w:val="28"/>
          <w:szCs w:val="28"/>
          <w:lang w:val="uk-UA" w:eastAsia="en-US"/>
        </w:rPr>
      </w:pPr>
      <w:r w:rsidRPr="005419EA">
        <w:rPr>
          <w:b/>
          <w:color w:val="000000" w:themeColor="text1"/>
          <w:sz w:val="28"/>
          <w:szCs w:val="28"/>
          <w:lang w:val="uk-UA" w:eastAsia="en-US"/>
        </w:rPr>
        <w:t>Обов’язковий рівень (1-6 балів)</w:t>
      </w:r>
    </w:p>
    <w:p w:rsidR="009A6044" w:rsidRDefault="00E520CA" w:rsidP="009A604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Pr="0036189E">
        <w:rPr>
          <w:rFonts w:ascii="Times New Roman" w:hAnsi="Times New Roman" w:cs="Times New Roman"/>
          <w:sz w:val="28"/>
          <w:szCs w:val="28"/>
          <w:lang w:val="uk-UA"/>
        </w:rPr>
        <w:t>Прочитати §</w:t>
      </w:r>
      <w:r w:rsidR="009A6044" w:rsidRPr="0036189E">
        <w:rPr>
          <w:rFonts w:ascii="Times New Roman" w:hAnsi="Times New Roman" w:cs="Times New Roman"/>
          <w:sz w:val="28"/>
          <w:szCs w:val="28"/>
          <w:lang w:val="uk-UA"/>
        </w:rPr>
        <w:t>13</w:t>
      </w:r>
      <w:r w:rsidRPr="003618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6044" w:rsidRPr="0036189E">
        <w:rPr>
          <w:rFonts w:ascii="Times New Roman" w:hAnsi="Times New Roman" w:cs="Times New Roman"/>
          <w:sz w:val="28"/>
          <w:szCs w:val="28"/>
          <w:lang w:val="uk-UA"/>
        </w:rPr>
        <w:t xml:space="preserve">(Олександр </w:t>
      </w:r>
      <w:proofErr w:type="spellStart"/>
      <w:r w:rsidR="009A6044" w:rsidRPr="0036189E">
        <w:rPr>
          <w:rFonts w:ascii="Times New Roman" w:hAnsi="Times New Roman" w:cs="Times New Roman"/>
          <w:sz w:val="28"/>
          <w:szCs w:val="28"/>
          <w:lang w:val="uk-UA"/>
        </w:rPr>
        <w:t>Гісем</w:t>
      </w:r>
      <w:proofErr w:type="spellEnd"/>
      <w:r w:rsidR="009A6044" w:rsidRPr="0036189E">
        <w:rPr>
          <w:rFonts w:ascii="Times New Roman" w:hAnsi="Times New Roman" w:cs="Times New Roman"/>
          <w:sz w:val="28"/>
          <w:szCs w:val="28"/>
          <w:lang w:val="uk-UA"/>
        </w:rPr>
        <w:t>, Олександр Мартинюк Історія України 11 кл)</w:t>
      </w:r>
      <w:r w:rsidR="009A6044" w:rsidRPr="00235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604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E520CA" w:rsidRDefault="00E520CA" w:rsidP="00E520CA">
      <w:pPr>
        <w:tabs>
          <w:tab w:val="left" w:pos="2431"/>
        </w:tabs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виконати</w:t>
      </w:r>
      <w:r w:rsidR="009A6044">
        <w:rPr>
          <w:sz w:val="28"/>
          <w:szCs w:val="28"/>
          <w:lang w:val="uk-UA" w:eastAsia="en-US"/>
        </w:rPr>
        <w:t xml:space="preserve"> завдання 2</w:t>
      </w:r>
      <w:r>
        <w:rPr>
          <w:sz w:val="28"/>
          <w:szCs w:val="28"/>
          <w:lang w:val="uk-UA" w:eastAsia="en-US"/>
        </w:rPr>
        <w:t xml:space="preserve"> на стор.</w:t>
      </w:r>
      <w:r w:rsidR="009A6044">
        <w:rPr>
          <w:sz w:val="28"/>
          <w:szCs w:val="28"/>
          <w:lang w:val="uk-UA" w:eastAsia="en-US"/>
        </w:rPr>
        <w:t>103</w:t>
      </w:r>
    </w:p>
    <w:p w:rsidR="00E520CA" w:rsidRDefault="00E520CA" w:rsidP="00E520CA">
      <w:pPr>
        <w:tabs>
          <w:tab w:val="left" w:pos="2431"/>
        </w:tabs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2. Скласти запитання до параграфу</w:t>
      </w:r>
    </w:p>
    <w:p w:rsidR="00E520CA" w:rsidRPr="005419EA" w:rsidRDefault="00E520CA" w:rsidP="00E520CA">
      <w:pPr>
        <w:tabs>
          <w:tab w:val="left" w:pos="2431"/>
        </w:tabs>
        <w:rPr>
          <w:b/>
          <w:sz w:val="28"/>
          <w:szCs w:val="28"/>
          <w:lang w:val="uk-UA" w:eastAsia="en-US"/>
        </w:rPr>
      </w:pPr>
      <w:r w:rsidRPr="005419EA">
        <w:rPr>
          <w:b/>
          <w:sz w:val="28"/>
          <w:szCs w:val="28"/>
          <w:lang w:val="uk-UA" w:eastAsia="en-US"/>
        </w:rPr>
        <w:t>Тренувальний рівень (7-9 балів)</w:t>
      </w:r>
    </w:p>
    <w:p w:rsidR="00E520CA" w:rsidRDefault="00E520CA" w:rsidP="00E520CA">
      <w:pPr>
        <w:tabs>
          <w:tab w:val="left" w:pos="2431"/>
        </w:tabs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Підготуйте повідомлення на тему «Життя номенклатурних верхів»</w:t>
      </w:r>
    </w:p>
    <w:p w:rsidR="00E520CA" w:rsidRPr="005419EA" w:rsidRDefault="00E520CA" w:rsidP="00E520CA">
      <w:pPr>
        <w:tabs>
          <w:tab w:val="left" w:pos="2431"/>
        </w:tabs>
        <w:rPr>
          <w:b/>
          <w:sz w:val="28"/>
          <w:szCs w:val="28"/>
          <w:lang w:val="uk-UA" w:eastAsia="en-US"/>
        </w:rPr>
      </w:pPr>
      <w:r w:rsidRPr="005419EA">
        <w:rPr>
          <w:b/>
          <w:sz w:val="28"/>
          <w:szCs w:val="28"/>
          <w:lang w:val="uk-UA" w:eastAsia="en-US"/>
        </w:rPr>
        <w:t>Творчий рівень</w:t>
      </w:r>
    </w:p>
    <w:p w:rsidR="00E520CA" w:rsidRPr="00932489" w:rsidRDefault="00E520CA" w:rsidP="00E520CA">
      <w:pPr>
        <w:tabs>
          <w:tab w:val="left" w:pos="2431"/>
        </w:tabs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Закінчити проект «Опозиційний рух в Україні»</w:t>
      </w:r>
    </w:p>
    <w:p w:rsidR="00E520CA" w:rsidRDefault="00E520CA" w:rsidP="00E520CA">
      <w:pPr>
        <w:pStyle w:val="a3"/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</w:pPr>
    </w:p>
    <w:p w:rsidR="00E520CA" w:rsidRPr="00D078AB" w:rsidRDefault="00E520CA" w:rsidP="00E520CA">
      <w:pPr>
        <w:pStyle w:val="a3"/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</w:pPr>
      <w:r w:rsidRPr="00D078AB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  <w:t>Для учнів, які готуються до ЗНО</w:t>
      </w:r>
    </w:p>
    <w:p w:rsidR="00E520CA" w:rsidRDefault="00E520CA" w:rsidP="00E520CA">
      <w:pPr>
        <w:rPr>
          <w:b/>
          <w:noProof/>
          <w:sz w:val="28"/>
          <w:szCs w:val="28"/>
          <w:lang w:val="uk-UA"/>
        </w:rPr>
      </w:pPr>
      <w:r w:rsidRPr="008003E5">
        <w:rPr>
          <w:b/>
          <w:noProof/>
          <w:sz w:val="28"/>
          <w:szCs w:val="28"/>
          <w:lang w:val="uk-UA"/>
        </w:rPr>
        <w:t>Вправа «</w:t>
      </w:r>
      <w:r>
        <w:rPr>
          <w:b/>
          <w:noProof/>
          <w:sz w:val="28"/>
          <w:szCs w:val="28"/>
          <w:lang w:val="uk-UA"/>
        </w:rPr>
        <w:t xml:space="preserve">Мій опорний конспект </w:t>
      </w:r>
      <w:r w:rsidRPr="008003E5">
        <w:rPr>
          <w:b/>
          <w:noProof/>
          <w:sz w:val="28"/>
          <w:szCs w:val="28"/>
          <w:lang w:val="uk-UA"/>
        </w:rPr>
        <w:t>»</w:t>
      </w:r>
      <w:r>
        <w:rPr>
          <w:b/>
          <w:noProof/>
          <w:sz w:val="28"/>
          <w:szCs w:val="28"/>
          <w:lang w:val="uk-UA"/>
        </w:rPr>
        <w:t xml:space="preserve"> (підготовка до ЗНО)</w:t>
      </w:r>
    </w:p>
    <w:p w:rsidR="00E520CA" w:rsidRDefault="00E520CA" w:rsidP="00E520CA">
      <w:pPr>
        <w:tabs>
          <w:tab w:val="left" w:pos="2431"/>
        </w:tabs>
        <w:rPr>
          <w:sz w:val="28"/>
          <w:szCs w:val="28"/>
          <w:lang w:val="uk-UA" w:eastAsia="en-US"/>
        </w:rPr>
      </w:pPr>
      <w:r w:rsidRPr="00D078AB">
        <w:rPr>
          <w:b/>
          <w:noProof/>
          <w:sz w:val="28"/>
          <w:szCs w:val="28"/>
          <w:lang w:val="uk-UA"/>
        </w:rPr>
        <w:t>Завдання</w:t>
      </w:r>
      <w:r w:rsidRPr="008003E5">
        <w:rPr>
          <w:noProof/>
          <w:sz w:val="28"/>
          <w:szCs w:val="28"/>
          <w:lang w:val="uk-UA"/>
        </w:rPr>
        <w:t>:</w:t>
      </w:r>
      <w:r>
        <w:rPr>
          <w:noProof/>
          <w:sz w:val="28"/>
          <w:szCs w:val="28"/>
          <w:lang w:val="uk-UA"/>
        </w:rPr>
        <w:t xml:space="preserve"> </w:t>
      </w:r>
      <w:r w:rsidRPr="008003E5">
        <w:rPr>
          <w:noProof/>
          <w:sz w:val="28"/>
          <w:szCs w:val="28"/>
          <w:lang w:val="uk-UA"/>
        </w:rPr>
        <w:t>використавши доступні джерела інформації, складіть опорний конспект теми уроку</w:t>
      </w:r>
      <w:r>
        <w:rPr>
          <w:noProof/>
          <w:sz w:val="28"/>
          <w:szCs w:val="28"/>
          <w:lang w:val="uk-UA"/>
        </w:rPr>
        <w:t>.</w:t>
      </w:r>
    </w:p>
    <w:p w:rsidR="000F482E" w:rsidRPr="00E520CA" w:rsidRDefault="000F482E">
      <w:pPr>
        <w:rPr>
          <w:lang w:val="uk-UA"/>
        </w:rPr>
      </w:pPr>
    </w:p>
    <w:sectPr w:rsidR="000F482E" w:rsidRPr="00E520CA" w:rsidSect="0036189E">
      <w:pgSz w:w="11906" w:h="16838"/>
      <w:pgMar w:top="624" w:right="510" w:bottom="567" w:left="737" w:header="709" w:footer="709" w:gutter="0"/>
      <w:pgBorders w:display="firstPage" w:offsetFrom="page">
        <w:top w:val="twistedLines1" w:sz="18" w:space="24" w:color="984806" w:themeColor="accent6" w:themeShade="80"/>
        <w:left w:val="twistedLines1" w:sz="18" w:space="24" w:color="984806" w:themeColor="accent6" w:themeShade="80"/>
        <w:bottom w:val="twistedLines1" w:sz="18" w:space="24" w:color="984806" w:themeColor="accent6" w:themeShade="80"/>
        <w:right w:val="twistedLines1" w:sz="18" w:space="24" w:color="984806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215B2"/>
    <w:multiLevelType w:val="hybridMultilevel"/>
    <w:tmpl w:val="E0F491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A24B9A"/>
    <w:multiLevelType w:val="hybridMultilevel"/>
    <w:tmpl w:val="CD803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B83"/>
    <w:rsid w:val="000F482E"/>
    <w:rsid w:val="0036189E"/>
    <w:rsid w:val="00610AC0"/>
    <w:rsid w:val="00910B83"/>
    <w:rsid w:val="009A6044"/>
    <w:rsid w:val="00E52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0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20CA"/>
    <w:pPr>
      <w:spacing w:after="0" w:line="240" w:lineRule="auto"/>
    </w:pPr>
  </w:style>
  <w:style w:type="table" w:styleId="a4">
    <w:name w:val="Table Grid"/>
    <w:basedOn w:val="a1"/>
    <w:uiPriority w:val="59"/>
    <w:rsid w:val="00E520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E520C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E520CA"/>
    <w:rPr>
      <w:b/>
      <w:bCs/>
    </w:rPr>
  </w:style>
  <w:style w:type="character" w:styleId="a7">
    <w:name w:val="Emphasis"/>
    <w:basedOn w:val="a0"/>
    <w:uiPriority w:val="20"/>
    <w:qFormat/>
    <w:rsid w:val="00E520CA"/>
    <w:rPr>
      <w:i/>
      <w:iCs/>
    </w:rPr>
  </w:style>
  <w:style w:type="paragraph" w:styleId="a8">
    <w:name w:val="List Paragraph"/>
    <w:basedOn w:val="a"/>
    <w:uiPriority w:val="34"/>
    <w:qFormat/>
    <w:rsid w:val="00E520C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520C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520C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0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20CA"/>
    <w:pPr>
      <w:spacing w:after="0" w:line="240" w:lineRule="auto"/>
    </w:pPr>
  </w:style>
  <w:style w:type="table" w:styleId="a4">
    <w:name w:val="Table Grid"/>
    <w:basedOn w:val="a1"/>
    <w:uiPriority w:val="59"/>
    <w:rsid w:val="00E520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E520C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E520CA"/>
    <w:rPr>
      <w:b/>
      <w:bCs/>
    </w:rPr>
  </w:style>
  <w:style w:type="character" w:styleId="a7">
    <w:name w:val="Emphasis"/>
    <w:basedOn w:val="a0"/>
    <w:uiPriority w:val="20"/>
    <w:qFormat/>
    <w:rsid w:val="00E520CA"/>
    <w:rPr>
      <w:i/>
      <w:iCs/>
    </w:rPr>
  </w:style>
  <w:style w:type="paragraph" w:styleId="a8">
    <w:name w:val="List Paragraph"/>
    <w:basedOn w:val="a"/>
    <w:uiPriority w:val="34"/>
    <w:qFormat/>
    <w:rsid w:val="00E520C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520C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520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1213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Методист</cp:lastModifiedBy>
  <cp:revision>5</cp:revision>
  <dcterms:created xsi:type="dcterms:W3CDTF">2020-02-18T09:32:00Z</dcterms:created>
  <dcterms:modified xsi:type="dcterms:W3CDTF">2020-02-20T06:57:00Z</dcterms:modified>
</cp:coreProperties>
</file>