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571" w:rsidRDefault="000F6F1A" w:rsidP="008518B9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76554E" w:rsidRDefault="0076554E" w:rsidP="00EC757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7571">
        <w:rPr>
          <w:rFonts w:ascii="Times New Roman" w:hAnsi="Times New Roman" w:cs="Times New Roman"/>
          <w:b/>
          <w:sz w:val="28"/>
          <w:szCs w:val="28"/>
          <w:lang w:val="uk-UA"/>
        </w:rPr>
        <w:t>Майбутнє країни – в історичній освіті дитини</w:t>
      </w:r>
      <w:r w:rsidR="00EC757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C7571" w:rsidRPr="00EC7571" w:rsidRDefault="00EC7571" w:rsidP="00EC757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7EFB" w:rsidRPr="00C05A54" w:rsidRDefault="000F6F1A" w:rsidP="00C05A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80C7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80C7E" w:rsidRPr="00C05A54">
        <w:rPr>
          <w:rFonts w:ascii="Times New Roman" w:hAnsi="Times New Roman" w:cs="Times New Roman"/>
          <w:sz w:val="28"/>
          <w:szCs w:val="28"/>
          <w:lang w:val="uk-UA"/>
        </w:rPr>
        <w:t>учасн</w:t>
      </w:r>
      <w:r w:rsidR="00780C7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80C7E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51DB" w:rsidRPr="00C05A54">
        <w:rPr>
          <w:rFonts w:ascii="Times New Roman" w:hAnsi="Times New Roman" w:cs="Times New Roman"/>
          <w:sz w:val="28"/>
          <w:szCs w:val="28"/>
          <w:lang w:val="uk-UA"/>
        </w:rPr>
        <w:t>людина, щоб реалізу</w:t>
      </w:r>
      <w:r w:rsidR="003E51DB" w:rsidRPr="00C05A54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ватися в суспільстві, повинна вчитися практично все своє життя. Якість сучасної освіти, визначається не стільки кількістю того, що дитина знає і чого вона навчилася в 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>училищі</w:t>
      </w:r>
      <w:r w:rsidR="003E51DB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80C7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E51DB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вміннями здобувати нові знання та вико</w:t>
      </w:r>
      <w:r w:rsidR="003E51DB" w:rsidRPr="00C05A54">
        <w:rPr>
          <w:rFonts w:ascii="Times New Roman" w:hAnsi="Times New Roman" w:cs="Times New Roman"/>
          <w:sz w:val="28"/>
          <w:szCs w:val="28"/>
          <w:lang w:val="uk-UA"/>
        </w:rPr>
        <w:softHyphen/>
        <w:t>ристовувати їх у нових умовах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E51DB" w:rsidRPr="00C05A54">
        <w:rPr>
          <w:rFonts w:ascii="Times New Roman" w:hAnsi="Times New Roman" w:cs="Times New Roman"/>
          <w:sz w:val="28"/>
          <w:szCs w:val="28"/>
          <w:lang w:val="uk-UA"/>
        </w:rPr>
        <w:t>  Наш час – це час суттєвих змін у науці, техніці, інформаційному середовищі, освіті</w:t>
      </w:r>
      <w:r w:rsidR="00335EDE">
        <w:rPr>
          <w:rFonts w:ascii="Times New Roman" w:hAnsi="Times New Roman" w:cs="Times New Roman"/>
          <w:sz w:val="28"/>
          <w:szCs w:val="28"/>
          <w:lang w:val="uk-UA"/>
        </w:rPr>
        <w:t xml:space="preserve">, історії. </w:t>
      </w:r>
    </w:p>
    <w:p w:rsidR="003E51DB" w:rsidRPr="00C05A54" w:rsidRDefault="003E51DB" w:rsidP="00C05A5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є свідками згасання пізнавального інтересу учнів до </w:t>
      </w:r>
      <w:r w:rsidR="000F6F1A" w:rsidRPr="00C05A54">
        <w:rPr>
          <w:rFonts w:ascii="Times New Roman" w:hAnsi="Times New Roman" w:cs="Times New Roman"/>
          <w:sz w:val="28"/>
          <w:szCs w:val="28"/>
          <w:lang w:val="uk-UA"/>
        </w:rPr>
        <w:t>вивчення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історії. Дослідження методистів підтвердили слабку роль пізнавальної діяльності як фактору формування в </w:t>
      </w:r>
      <w:r w:rsidR="005D2440" w:rsidRPr="00C05A54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мотивації до навчання.  Тому ми маємо дати нашим дітям нові стимули навчання, які зможуть викликати в них пізнавальний інтерес. Ми повинні  організувати такий процес навчання, який викликатиме  почуття інтересу, </w:t>
      </w:r>
      <w:r w:rsidR="005E2C0C">
        <w:rPr>
          <w:rFonts w:ascii="Times New Roman" w:hAnsi="Times New Roman" w:cs="Times New Roman"/>
          <w:sz w:val="28"/>
          <w:szCs w:val="28"/>
          <w:lang w:val="uk-UA"/>
        </w:rPr>
        <w:t xml:space="preserve"> творчості, 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>руху вперед, розвитку.</w:t>
      </w:r>
      <w:r w:rsidR="005D2440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848C9" w:rsidRPr="00C05A54" w:rsidRDefault="00211CE5" w:rsidP="00C05A54">
      <w:pPr>
        <w:widowControl w:val="0"/>
        <w:tabs>
          <w:tab w:val="left" w:pos="9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Розвивати </w:t>
      </w:r>
      <w:r w:rsidR="00F7506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848C9" w:rsidRPr="00C05A54">
        <w:rPr>
          <w:rFonts w:ascii="Times New Roman" w:hAnsi="Times New Roman" w:cs="Times New Roman"/>
          <w:sz w:val="28"/>
          <w:szCs w:val="28"/>
          <w:lang w:val="uk-UA"/>
        </w:rPr>
        <w:t>сторичне мислення може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мо </w:t>
      </w:r>
      <w:r w:rsidR="005848C9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46C7" w:rsidRPr="00C05A54">
        <w:rPr>
          <w:rFonts w:ascii="Times New Roman" w:hAnsi="Times New Roman" w:cs="Times New Roman"/>
          <w:sz w:val="28"/>
          <w:szCs w:val="28"/>
          <w:lang w:val="uk-UA"/>
        </w:rPr>
        <w:t>через форм</w:t>
      </w:r>
      <w:r w:rsidR="005848C9" w:rsidRPr="00C05A54">
        <w:rPr>
          <w:rFonts w:ascii="Times New Roman" w:hAnsi="Times New Roman" w:cs="Times New Roman"/>
          <w:sz w:val="28"/>
          <w:szCs w:val="28"/>
          <w:lang w:val="uk-UA"/>
        </w:rPr>
        <w:t>ування  цілісн</w:t>
      </w:r>
      <w:r w:rsidR="00AD46C7" w:rsidRPr="00C05A54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5848C9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процес</w:t>
      </w:r>
      <w:r w:rsidR="00AD46C7" w:rsidRPr="00C05A5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848C9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навчання. Навчання історії, як і розвиток мислення тісно пов’язане з дидактикою і її елементами: змістом освіти, способами і рівнями його засвоєння, методами навчання тощо.</w:t>
      </w:r>
    </w:p>
    <w:p w:rsidR="00392C63" w:rsidRPr="00C05A54" w:rsidRDefault="00AD46C7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Якщо у </w:t>
      </w:r>
      <w:r w:rsidR="005848C9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радянських шкільних програмах з історії були включені способи діяльності, які мали розвивати навички і вміння</w:t>
      </w:r>
      <w:r w:rsidR="00392C63" w:rsidRPr="00C05A54">
        <w:rPr>
          <w:rFonts w:ascii="Times New Roman" w:hAnsi="Times New Roman" w:cs="Times New Roman"/>
          <w:sz w:val="28"/>
          <w:szCs w:val="28"/>
          <w:lang w:val="uk-UA"/>
        </w:rPr>
        <w:t>, то у</w:t>
      </w:r>
      <w:r w:rsidR="005848C9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сучасній </w:t>
      </w:r>
      <w:r w:rsidR="00487CC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848C9" w:rsidRPr="00C05A54">
        <w:rPr>
          <w:rFonts w:ascii="Times New Roman" w:hAnsi="Times New Roman" w:cs="Times New Roman"/>
          <w:sz w:val="28"/>
          <w:szCs w:val="28"/>
          <w:lang w:val="uk-UA"/>
        </w:rPr>
        <w:t>рограмі з історії практично до кожного уроку чітко визначені вміння і навички, які потрібно розвивати в учнів</w:t>
      </w:r>
      <w:r w:rsidR="00392C63" w:rsidRPr="00C05A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48C9" w:rsidRPr="00C05A54" w:rsidRDefault="005848C9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Знання – це інформація про предметний зміст історичної дійсності. Без історичних знань історія як наука про минуле не в змозі виконувати свої функції. </w:t>
      </w:r>
    </w:p>
    <w:p w:rsidR="00917D58" w:rsidRPr="00C05A54" w:rsidRDefault="00F54B5B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Надання освітніх послуг з історії </w:t>
      </w:r>
      <w:r w:rsidR="00917D58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вимагає від 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="00917D58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творчого підходу, особливо у виборі методичних прийомів і засобів, наочного матеріалу, перенесення акценту викладання на цілеспрямоване навчання, тобто на визначення структури і змісту навчально-пізнавальної діяльності учня.</w:t>
      </w:r>
    </w:p>
    <w:p w:rsidR="004B7144" w:rsidRPr="00C05A54" w:rsidRDefault="004B7144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>Досвід показує, що монологічні підходи у висвітленні історичного матеріалу уже не стимулюють учнів до активного сприйняття понятійного апарату, не розвивають історичне мислення та уяву, не прищеплюють навички роботи з додатковою літературою, документами та краєзнавчими матеріалами.</w:t>
      </w:r>
    </w:p>
    <w:p w:rsidR="004B7144" w:rsidRPr="00C05A54" w:rsidRDefault="004B7144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Сьогоднішнім учням потрібен зовсім інший темп викладання: потрібні ділові і рольові ігри, проблемні </w:t>
      </w:r>
      <w:r w:rsidR="006F5AD0">
        <w:rPr>
          <w:rFonts w:ascii="Times New Roman" w:hAnsi="Times New Roman" w:cs="Times New Roman"/>
          <w:sz w:val="28"/>
          <w:szCs w:val="28"/>
          <w:lang w:val="uk-UA"/>
        </w:rPr>
        <w:t>ситуації,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різн</w:t>
      </w:r>
      <w:r w:rsidR="006F5AD0">
        <w:rPr>
          <w:rFonts w:ascii="Times New Roman" w:hAnsi="Times New Roman" w:cs="Times New Roman"/>
          <w:sz w:val="28"/>
          <w:szCs w:val="28"/>
          <w:lang w:val="uk-UA"/>
        </w:rPr>
        <w:t>оманітні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активні форми навчання, які вже давно успішно застосовуються в багатьох країнах світу.</w:t>
      </w:r>
    </w:p>
    <w:p w:rsidR="004B7144" w:rsidRPr="00C05A54" w:rsidRDefault="004B7144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>Використання активних форм і методів під час вивчення історії  ма</w:t>
      </w:r>
      <w:r w:rsidR="003A2350" w:rsidRPr="00C05A54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тільки тоді результат, коли їх буде продумано і відібрано не для одного уроку, а для цілого розділу або теми. Тому, готуючись до уроків, </w:t>
      </w:r>
      <w:r w:rsidR="003A2350" w:rsidRPr="00C05A54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вивчає в першу чергу вимоги програми, зміст параграфів розділу.</w:t>
      </w:r>
    </w:p>
    <w:p w:rsidR="00A242A4" w:rsidRDefault="00BB32D6" w:rsidP="00C05A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B7144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Планувати уроки треба так, щоб учні мали можливість самостійного пошуку у набутті нових знань. </w:t>
      </w:r>
    </w:p>
    <w:p w:rsidR="00A242A4" w:rsidRPr="006F5AD0" w:rsidRDefault="00A242A4" w:rsidP="00A242A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Сучасний викладач</w:t>
      </w:r>
      <w:r w:rsidRPr="006F5AD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історії </w:t>
      </w:r>
      <w:r w:rsidRPr="006F5AD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ставить за мету заохо</w:t>
      </w:r>
      <w:r w:rsidRPr="006F5AD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чувати в учнів уміння:</w:t>
      </w:r>
    </w:p>
    <w:p w:rsidR="00A242A4" w:rsidRPr="00BB32D6" w:rsidRDefault="00A242A4" w:rsidP="00A242A4">
      <w:pPr>
        <w:pStyle w:val="a8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розуміти й осмислювати минуле; </w:t>
      </w:r>
    </w:p>
    <w:p w:rsidR="00A242A4" w:rsidRPr="00BB32D6" w:rsidRDefault="00A242A4" w:rsidP="00A242A4">
      <w:pPr>
        <w:pStyle w:val="a8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збирати й аналізувати інформа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цію з різних історичних джерел, ставитися до них критично, роз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глядати їх у конкретному істо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ричному контексті (зберігаючи в пам'яті ключові моменти і най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більш характерні ознаки періодів, подій, що вивчаються);</w:t>
      </w:r>
    </w:p>
    <w:p w:rsidR="00A242A4" w:rsidRPr="00BB32D6" w:rsidRDefault="00A242A4" w:rsidP="00A242A4">
      <w:pPr>
        <w:pStyle w:val="a8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оцінювати різні версії та думки про минуле, історичні події;</w:t>
      </w:r>
    </w:p>
    <w:p w:rsidR="00A242A4" w:rsidRPr="00BB32D6" w:rsidRDefault="00A242A4" w:rsidP="00A242A4">
      <w:pPr>
        <w:pStyle w:val="a8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розрізнити факти і точки зору, виявляти помилки, фальсифіка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 xml:space="preserve">ції та стереотипи, аналізувати отриману інформацію; </w:t>
      </w:r>
    </w:p>
    <w:p w:rsidR="00A242A4" w:rsidRPr="00BB32D6" w:rsidRDefault="00A242A4" w:rsidP="00A242A4">
      <w:pPr>
        <w:pStyle w:val="a8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формувати незалежні й зважені судження, робити обгрунтовані висновки на основі аналізу свід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чень і вивчення широкого спект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ра точок зору;</w:t>
      </w:r>
    </w:p>
    <w:p w:rsidR="00A242A4" w:rsidRPr="00BB32D6" w:rsidRDefault="00A242A4" w:rsidP="00A242A4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усвідомлювати, що висновки можуть бути переоцінені під ку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том зору нових фактів і тлума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чень, тобто за умов інновацій</w:t>
      </w:r>
      <w:r w:rsidRPr="00BB32D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ного навчання.</w:t>
      </w:r>
    </w:p>
    <w:p w:rsidR="00A242A4" w:rsidRDefault="00A242A4" w:rsidP="00C05A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7A3E" w:rsidRPr="00C05A54" w:rsidRDefault="00B07A3E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>Комп’ютеризація навчання, зокрема такої специфічної науки, як історія, потребує наявності спеціально організованої комп’ютерної навчальної програми що містить такі особливі форми подання матеріалу, як історичний відео-, аудіофрагмент, історичний документ, історичне моделювання тощо. Сьогодні зростає рівень інформатизованості суспільства, збільшується і кількість програмних продуктів, що мають практичну спрямованість на навчання історії. Існує стійка тенденція постійного зростання кількісного обсягу і технічної якості комп'ютерних програм. Але їх змістова складова з погляду історичного змісту, вимог предметних програм з історії, а також вікових особливостей учнів найчастіше не відповідає мінімальним вимогам до технічних засобів навчання.</w:t>
      </w:r>
      <w:r w:rsidR="00752D7E">
        <w:rPr>
          <w:rFonts w:ascii="Times New Roman" w:hAnsi="Times New Roman" w:cs="Times New Roman"/>
          <w:sz w:val="28"/>
          <w:szCs w:val="28"/>
          <w:lang w:val="uk-UA"/>
        </w:rPr>
        <w:t xml:space="preserve"> Як показує практика більшість запропонованих видавництвами дисків із розробками уроків – презентацій </w:t>
      </w:r>
      <w:r w:rsidR="00F10A1D">
        <w:rPr>
          <w:rFonts w:ascii="Times New Roman" w:hAnsi="Times New Roman" w:cs="Times New Roman"/>
          <w:sz w:val="28"/>
          <w:szCs w:val="28"/>
          <w:lang w:val="uk-UA"/>
        </w:rPr>
        <w:t>мають</w:t>
      </w:r>
      <w:r w:rsidR="00752D7E">
        <w:rPr>
          <w:rFonts w:ascii="Times New Roman" w:hAnsi="Times New Roman" w:cs="Times New Roman"/>
          <w:sz w:val="28"/>
          <w:szCs w:val="28"/>
          <w:lang w:val="uk-UA"/>
        </w:rPr>
        <w:t xml:space="preserve"> певні недоліки, а саме:</w:t>
      </w:r>
      <w:r w:rsidR="00F10A1D">
        <w:rPr>
          <w:rFonts w:ascii="Times New Roman" w:hAnsi="Times New Roman" w:cs="Times New Roman"/>
          <w:sz w:val="28"/>
          <w:szCs w:val="28"/>
          <w:lang w:val="uk-UA"/>
        </w:rPr>
        <w:t xml:space="preserve"> багато ілюстрованого матеріалу, який не відноситься до уроку, матеріал презентацій не завжди співвідноситься з підручником, за яким навчаються учні.</w:t>
      </w:r>
      <w:r w:rsidR="00F10A1D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Програми не супроводжуються ніякими методичними вказівками, тому учні і </w:t>
      </w:r>
      <w:r w:rsidR="003A2350" w:rsidRPr="00C05A54">
        <w:rPr>
          <w:rFonts w:ascii="Times New Roman" w:hAnsi="Times New Roman" w:cs="Times New Roman"/>
          <w:sz w:val="28"/>
          <w:szCs w:val="28"/>
          <w:lang w:val="uk-UA"/>
        </w:rPr>
        <w:t>викладачі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 перевантажені зайвою інформацією кількісно і не в змозі сприймати її якісно. Саме сприйняття виявляється недостатньо глибоким і осмисленим. Крім того, якою б якісною не була така програма, тільки її наявність не спричиняє помітних змін у викладанні, а тим більш – в організації пізнавальної діяльності учнів на уроках історії. Підвищення ефективності навчання в такому разі носить епізодичний, випадковий характер і не може розглядатися як безупинний педагогічний процес, оскільки використання комп'ютерних технологій потребує наявних змін в організації навчання і відповідної готовності до них учителів. </w:t>
      </w:r>
    </w:p>
    <w:p w:rsidR="00B07A3E" w:rsidRPr="00C05A54" w:rsidRDefault="00B07A3E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Сучасна методика повинна використовувати високотехнологічні засоби навчання. Зокрема, треба розробляти нові форми уроків, спрямовані на інтенсифікацію та індивідуалізацію навчання за допомогою комп'ютера. Комп'ютерні програми та посібники повинні супроводжуватися методичною 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підтримкою і входити до навчально-методичних комплексів кожного з історичних курсів.</w:t>
      </w:r>
    </w:p>
    <w:p w:rsidR="00B07A3E" w:rsidRPr="00C05A54" w:rsidRDefault="00B07A3E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У процесі навчання важлива не інформаційна технологія сама собою, а те, наскільки її використання реалізує досягнення освітніх цілей. Власне кажучи, нині освіта стоїть перед важливим завданням: навчитися правильно, оптимально і нешкідливо застосовувати комп’ютер. </w:t>
      </w:r>
    </w:p>
    <w:p w:rsidR="00B07A3E" w:rsidRDefault="00B07A3E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Роль комп’ютера на уроці більш складна: його використання в навчальному процесі допомагає </w:t>
      </w:r>
      <w:r w:rsidR="00F26517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викладачу 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зробити урок динамічним, цільовим, насиченим, яскравим, таким, що запам’ятовується надовго. Комп’ютер – це знаряддя, яке поліпшує роботу </w:t>
      </w:r>
      <w:r w:rsidR="00F26517" w:rsidRPr="00C05A54"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, але спочатку </w:t>
      </w:r>
      <w:r w:rsidR="00F26517" w:rsidRPr="00C05A54">
        <w:rPr>
          <w:rFonts w:ascii="Times New Roman" w:hAnsi="Times New Roman" w:cs="Times New Roman"/>
          <w:sz w:val="28"/>
          <w:szCs w:val="28"/>
          <w:lang w:val="uk-UA"/>
        </w:rPr>
        <w:t xml:space="preserve">викладачу </w:t>
      </w:r>
      <w:r w:rsidRPr="00C05A54">
        <w:rPr>
          <w:rFonts w:ascii="Times New Roman" w:hAnsi="Times New Roman" w:cs="Times New Roman"/>
          <w:sz w:val="28"/>
          <w:szCs w:val="28"/>
          <w:lang w:val="uk-UA"/>
        </w:rPr>
        <w:t>треба докласти чимало зусиль для опанування знаряддям, необхідно творчо проводити підбір матеріалу до уроків, переглянути методику викладання з точки зору застосування на уроці комп’ютерної техніки, комп’ютерних мереж та можливості наситити урок мультимедійною інформацією.</w:t>
      </w:r>
    </w:p>
    <w:p w:rsidR="008D790C" w:rsidRPr="00AE7FF4" w:rsidRDefault="00890CE8" w:rsidP="008D790C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rStyle w:val="apple-converted-space"/>
          <w:rFonts w:ascii="Arial" w:hAnsi="Arial" w:cs="Arial"/>
          <w:color w:val="000000" w:themeColor="text1"/>
          <w:sz w:val="16"/>
          <w:szCs w:val="16"/>
          <w:lang w:val="uk-UA"/>
        </w:rPr>
        <w:t xml:space="preserve">       </w:t>
      </w:r>
      <w:r w:rsidR="008D790C" w:rsidRPr="008D790C">
        <w:rPr>
          <w:rStyle w:val="apple-converted-space"/>
          <w:rFonts w:ascii="Arial" w:hAnsi="Arial" w:cs="Arial"/>
          <w:color w:val="000000" w:themeColor="text1"/>
          <w:sz w:val="16"/>
          <w:szCs w:val="16"/>
        </w:rPr>
        <w:t> </w:t>
      </w:r>
      <w:r w:rsidR="008D790C" w:rsidRPr="008D790C">
        <w:rPr>
          <w:color w:val="000000" w:themeColor="text1"/>
          <w:sz w:val="28"/>
          <w:szCs w:val="28"/>
          <w:lang w:val="uk-UA"/>
        </w:rPr>
        <w:t xml:space="preserve">Сучасні </w:t>
      </w:r>
      <w:r w:rsidR="008D790C">
        <w:rPr>
          <w:color w:val="000000" w:themeColor="text1"/>
          <w:sz w:val="28"/>
          <w:szCs w:val="28"/>
          <w:lang w:val="uk-UA"/>
        </w:rPr>
        <w:t>учні</w:t>
      </w:r>
      <w:r w:rsidR="008D790C" w:rsidRPr="008D790C">
        <w:rPr>
          <w:color w:val="000000" w:themeColor="text1"/>
          <w:sz w:val="28"/>
          <w:szCs w:val="28"/>
          <w:lang w:val="uk-UA"/>
        </w:rPr>
        <w:t xml:space="preserve"> із величезною цікавістю сприймають матеріал уроку, коли </w:t>
      </w:r>
      <w:r w:rsidR="008D790C">
        <w:rPr>
          <w:color w:val="000000" w:themeColor="text1"/>
          <w:sz w:val="28"/>
          <w:szCs w:val="28"/>
          <w:lang w:val="uk-UA"/>
        </w:rPr>
        <w:t>викладач</w:t>
      </w:r>
      <w:r w:rsidR="008D790C" w:rsidRPr="008D790C">
        <w:rPr>
          <w:color w:val="000000" w:themeColor="text1"/>
          <w:sz w:val="28"/>
          <w:szCs w:val="28"/>
          <w:lang w:val="uk-UA"/>
        </w:rPr>
        <w:t xml:space="preserve"> застосовує ІКТ – такий урок набуває високої ефективності і полегшує сприймання для учнів. Основною метою використання ІКТ на уроці історії є досягнення поглибленого розуміння та осмислення навчального історичного матеріалу, образне сприйняття, посилення емоційного впливу історії на особистість учня, його перенесення у період вивчення</w:t>
      </w:r>
      <w:r w:rsidR="008D790C" w:rsidRPr="00AE7FF4">
        <w:rPr>
          <w:color w:val="000000" w:themeColor="text1"/>
          <w:sz w:val="28"/>
          <w:szCs w:val="28"/>
          <w:lang w:val="uk-UA"/>
        </w:rPr>
        <w:t>. Все це відбувається за рахунок карт, схем, навчальних картин, відео- та аудіокоментарів, історичних фільмів, презентацій до уроку, які представлені в електронному варіанті.</w:t>
      </w:r>
    </w:p>
    <w:p w:rsidR="00E74B41" w:rsidRPr="00AE7FF4" w:rsidRDefault="008D790C" w:rsidP="008D790C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E7FF4">
        <w:rPr>
          <w:color w:val="000000" w:themeColor="text1"/>
          <w:sz w:val="28"/>
          <w:szCs w:val="28"/>
          <w:lang w:val="uk-UA"/>
        </w:rPr>
        <w:t>Науковцями виділено такі форми організації роботи з використанням ІКТ на уроках суспільствознавчих дисциплін</w:t>
      </w:r>
      <w:r w:rsidR="00E74B41" w:rsidRPr="00AE7FF4">
        <w:rPr>
          <w:color w:val="000000" w:themeColor="text1"/>
          <w:sz w:val="28"/>
          <w:szCs w:val="28"/>
          <w:lang w:val="uk-UA"/>
        </w:rPr>
        <w:t>:</w:t>
      </w:r>
    </w:p>
    <w:p w:rsidR="008D790C" w:rsidRPr="00AE7FF4" w:rsidRDefault="008D790C" w:rsidP="008D790C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E7FF4">
        <w:rPr>
          <w:color w:val="000000" w:themeColor="text1"/>
          <w:sz w:val="28"/>
          <w:szCs w:val="28"/>
          <w:lang w:val="uk-UA"/>
        </w:rPr>
        <w:t xml:space="preserve"> 1) вивчення теми уроку учнями самостійно або в парах із допомогою певного програмного забезпечення. Складність цього напряму полягає у тому, що не завжди </w:t>
      </w:r>
      <w:r w:rsidR="00AE7FF4">
        <w:rPr>
          <w:color w:val="000000" w:themeColor="text1"/>
          <w:sz w:val="28"/>
          <w:szCs w:val="28"/>
          <w:lang w:val="uk-UA"/>
        </w:rPr>
        <w:t xml:space="preserve">викладачі </w:t>
      </w:r>
      <w:r w:rsidRPr="00AE7FF4">
        <w:rPr>
          <w:color w:val="000000" w:themeColor="text1"/>
          <w:sz w:val="28"/>
          <w:szCs w:val="28"/>
          <w:lang w:val="uk-UA"/>
        </w:rPr>
        <w:t>мають вільний доступ до комп’ютерної техніки для одночасної роботи, принаймні, половини учнів класу;</w:t>
      </w:r>
    </w:p>
    <w:p w:rsidR="008D790C" w:rsidRPr="00AE7FF4" w:rsidRDefault="008D790C" w:rsidP="008D790C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E7FF4">
        <w:rPr>
          <w:color w:val="000000" w:themeColor="text1"/>
          <w:sz w:val="28"/>
          <w:szCs w:val="28"/>
          <w:lang w:val="uk-UA"/>
        </w:rPr>
        <w:t>2) використання на уроці мультимедійних можливостей комп’ютера, що слугує наочним посібником. Це найпоширеніша форма організації навчання із застосуванням комп’ютера на уроці історії;</w:t>
      </w:r>
    </w:p>
    <w:p w:rsidR="008D790C" w:rsidRPr="00AE7FF4" w:rsidRDefault="008D790C" w:rsidP="008D790C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E7FF4">
        <w:rPr>
          <w:color w:val="000000" w:themeColor="text1"/>
          <w:sz w:val="28"/>
          <w:szCs w:val="28"/>
          <w:lang w:val="uk-UA"/>
        </w:rPr>
        <w:t>3) використання Інтернету, компакт-дисків для виконання лабораторно-практичної роботи, проекту, написання реферату, виконання будь-якого творчого завдання;</w:t>
      </w:r>
    </w:p>
    <w:p w:rsidR="008D790C" w:rsidRPr="00AE7FF4" w:rsidRDefault="008D790C" w:rsidP="008D790C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E7FF4">
        <w:rPr>
          <w:color w:val="000000" w:themeColor="text1"/>
          <w:sz w:val="28"/>
          <w:szCs w:val="28"/>
          <w:lang w:val="uk-UA"/>
        </w:rPr>
        <w:t>4) проведення  різноманітних опитувань, тестувань, тематичного оцінювання.</w:t>
      </w:r>
    </w:p>
    <w:p w:rsidR="008D790C" w:rsidRPr="00AE7FF4" w:rsidRDefault="00E74B41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Враховуючи вимоги часу, на сьогоднішньому уроці історії найчастіше використовується комп’ютер для перегляду </w:t>
      </w:r>
      <w:r w:rsidR="00890CE8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документальних історичних 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фільмів, представлення презентацій, аналізу схем, таблиць історичних карт тощо.</w:t>
      </w:r>
    </w:p>
    <w:p w:rsidR="008D790C" w:rsidRPr="00AE7FF4" w:rsidRDefault="00E74B41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Наприклад, вивчаючи тему «Початок Другої Світової війни» завжди під час вивчення нового матеріалу показую відеофільм «А</w:t>
      </w:r>
      <w:r w:rsidR="00AE7FF4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біль у серці не стиха…», де на прикладі звичайної сільської родини  розповідається про життя людей у воєнний період (зі слів очевидиці тих подій). Діти ніби переносяться в той період і стають учасниками подій війни, кожен із них так глибоко проймається цією темою, неначе і справді побував у далекому 1941 році. Слід зазначити, що відео має бути лаконічним, логічно використовуватися на уроці, обов’язково аналізуватися та обговорюватися, щоб урок не перетворився на кінозал.</w:t>
      </w:r>
    </w:p>
    <w:p w:rsidR="008D790C" w:rsidRPr="00AE7FF4" w:rsidRDefault="00E74B41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Щоб ефективніше використовувати час уроку, можна звернутися до електронної презентації, яка істотно полегшує роботу в</w:t>
      </w:r>
      <w:r w:rsidR="00F1258A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икладача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адже у презентації можна використати різноманітні карти, схеми, невеличкі відеоролики та аудіокоментарі.  Учні</w:t>
      </w:r>
      <w:r w:rsidR="00F1258A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які 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вивчають історію на IV</w:t>
      </w:r>
      <w:r w:rsidR="00BF13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курсі</w:t>
      </w:r>
      <w:r w:rsidR="00BF13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які вже давно знайомі з ІКТ та з Інтернетом, допомагають створювати презентації до уроків, найбільше вони полюбляють створювати презентації до уроків, де вивчають про життя різних історичних постатей: Богдан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Хмельницьк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ого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Михайл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а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Грушевськ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ого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BF13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Павла Скоропадського,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BF13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Микити 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Хрущова</w:t>
      </w:r>
      <w:r w:rsidR="00BF13D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ін</w:t>
      </w:r>
      <w:r w:rsidR="00383922"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ш</w:t>
      </w:r>
      <w:r w:rsidRPr="00AE7F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754610" w:rsidRPr="00AE7FF4" w:rsidRDefault="00754610" w:rsidP="00740028">
      <w:pPr>
        <w:pStyle w:val="a7"/>
        <w:shd w:val="clear" w:color="auto" w:fill="FFFFFF"/>
        <w:spacing w:before="46" w:beforeAutospacing="0" w:after="0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E7FF4">
        <w:rPr>
          <w:color w:val="000000" w:themeColor="text1"/>
          <w:sz w:val="28"/>
          <w:szCs w:val="28"/>
          <w:lang w:val="uk-UA"/>
        </w:rPr>
        <w:t xml:space="preserve">    </w:t>
      </w:r>
      <w:r w:rsidR="00E7480C">
        <w:rPr>
          <w:color w:val="000000" w:themeColor="text1"/>
          <w:sz w:val="28"/>
          <w:szCs w:val="28"/>
          <w:lang w:val="uk-UA"/>
        </w:rPr>
        <w:t>Але</w:t>
      </w:r>
      <w:r w:rsidRPr="00AE7FF4">
        <w:rPr>
          <w:color w:val="000000" w:themeColor="text1"/>
          <w:sz w:val="28"/>
          <w:szCs w:val="28"/>
          <w:lang w:val="uk-UA"/>
        </w:rPr>
        <w:t xml:space="preserve"> завжди потрібно пам’ятати про доцільність використання можливостей комп’ютера на уроці, адже із безлічі позитивних моментів використання ІКТ можна знайти і мінуси, тому що комп’ютер ніколи не зможе повністю замінити викладача. Бо саме </w:t>
      </w:r>
      <w:r w:rsidR="00780A45" w:rsidRPr="00AE7FF4">
        <w:rPr>
          <w:color w:val="000000" w:themeColor="text1"/>
          <w:sz w:val="28"/>
          <w:szCs w:val="28"/>
          <w:lang w:val="uk-UA"/>
        </w:rPr>
        <w:t>вчитель</w:t>
      </w:r>
      <w:r w:rsidRPr="00AE7FF4">
        <w:rPr>
          <w:color w:val="000000" w:themeColor="text1"/>
          <w:sz w:val="28"/>
          <w:szCs w:val="28"/>
          <w:lang w:val="uk-UA"/>
        </w:rPr>
        <w:t xml:space="preserve"> може зацікавити учнів, викликати у них допитливість, завоювати довіру, спрямувати увагу </w:t>
      </w:r>
      <w:r w:rsidR="00780A45" w:rsidRPr="00AE7FF4">
        <w:rPr>
          <w:color w:val="000000" w:themeColor="text1"/>
          <w:sz w:val="28"/>
          <w:szCs w:val="28"/>
          <w:lang w:val="uk-UA"/>
        </w:rPr>
        <w:t>учнів</w:t>
      </w:r>
      <w:r w:rsidRPr="00AE7FF4">
        <w:rPr>
          <w:color w:val="000000" w:themeColor="text1"/>
          <w:sz w:val="28"/>
          <w:szCs w:val="28"/>
          <w:lang w:val="uk-UA"/>
        </w:rPr>
        <w:t xml:space="preserve"> на ті або інші важливі аспекти періоду, що вивчають учні, і лише тільки справжній педагог зможе відзначити старанність та знайти підхід до кожного учня індивідуально, а не до усіх загалом.</w:t>
      </w:r>
    </w:p>
    <w:p w:rsidR="00754610" w:rsidRPr="00AE7FF4" w:rsidRDefault="00043F20" w:rsidP="00740028">
      <w:pPr>
        <w:pStyle w:val="a7"/>
        <w:shd w:val="clear" w:color="auto" w:fill="FFFFFF"/>
        <w:spacing w:before="46" w:beforeAutospacing="0" w:after="0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E7FF4">
        <w:rPr>
          <w:color w:val="000000" w:themeColor="text1"/>
          <w:sz w:val="28"/>
          <w:szCs w:val="28"/>
          <w:lang w:val="uk-UA"/>
        </w:rPr>
        <w:t xml:space="preserve">   </w:t>
      </w:r>
      <w:r w:rsidR="00754610" w:rsidRPr="00AE7FF4">
        <w:rPr>
          <w:color w:val="000000" w:themeColor="text1"/>
          <w:sz w:val="28"/>
          <w:szCs w:val="28"/>
          <w:lang w:val="uk-UA"/>
        </w:rPr>
        <w:t>Отже, завдяки поєднанню традиційних педагогічних технологій та ІКТ вдається зробити урок більш насиченим та цікавим, донести більше інформації до кожного учня.</w:t>
      </w:r>
    </w:p>
    <w:p w:rsidR="008D790C" w:rsidRPr="00AE7FF4" w:rsidRDefault="008D790C" w:rsidP="0074002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D790C" w:rsidRPr="00AE7FF4" w:rsidRDefault="008D790C" w:rsidP="00C05A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0E4B" w:rsidRPr="00AE7FF4" w:rsidRDefault="00300E4B" w:rsidP="00C05A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5069" w:rsidRPr="008B3E04" w:rsidRDefault="00F75069" w:rsidP="00C05A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3E04">
        <w:rPr>
          <w:rFonts w:ascii="Times New Roman" w:hAnsi="Times New Roman" w:cs="Times New Roman"/>
          <w:color w:val="000000" w:themeColor="text1"/>
          <w:sz w:val="28"/>
          <w:szCs w:val="28"/>
        </w:rPr>
        <w:t>Література:</w:t>
      </w:r>
    </w:p>
    <w:p w:rsidR="008B3E04" w:rsidRPr="008B3E04" w:rsidRDefault="008B3E04" w:rsidP="008B3E04">
      <w:pPr>
        <w:pStyle w:val="a7"/>
        <w:numPr>
          <w:ilvl w:val="0"/>
          <w:numId w:val="1"/>
        </w:numPr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8B3E04">
        <w:rPr>
          <w:color w:val="000000" w:themeColor="text1"/>
          <w:sz w:val="28"/>
          <w:szCs w:val="28"/>
          <w:lang w:val="uk-UA"/>
        </w:rPr>
        <w:t>Бирка М.Ф. Інноваційні засоби навчання / М.Ф.Бирка // Освіта Буковини. – № 19 (91). – 20 травня 2011 р. – (вкладка: наукова діяльність). – С. 1-13.</w:t>
      </w:r>
    </w:p>
    <w:p w:rsidR="00F75069" w:rsidRPr="008B3E04" w:rsidRDefault="00F75069" w:rsidP="008B3E0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3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Власов В. Історичне джерело в арсеналі дидактичних засобів: чи здатна методика подолати втому від історії? // Історія в школах України. – № 4. – 2009. – С. 3 – 8. </w:t>
      </w:r>
    </w:p>
    <w:p w:rsidR="008B3E04" w:rsidRPr="008B3E04" w:rsidRDefault="008B3E04" w:rsidP="008B3E0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3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Гриценчук О.О. Електронний посібник і його роль у процесі інформатизації освіти // Інформаційні технології і засоби навчання: Зб. наук. праць / За ред. </w:t>
      </w:r>
      <w:r w:rsidRPr="005B1A3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В.Ю.Бикова, Ю.О.Жука / Інститут засобів навчання АПН України. – К.: Атіка, 2005. – с. 255-261.</w:t>
      </w:r>
    </w:p>
    <w:p w:rsidR="00F75069" w:rsidRPr="008B3E04" w:rsidRDefault="008B3E04" w:rsidP="00C05A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4</w:t>
      </w:r>
      <w:r w:rsidR="00F75069" w:rsidRPr="008B3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Вяземский Е.Е. Как сегодня преподавать историю в школе. – М., 2000. </w:t>
      </w:r>
    </w:p>
    <w:p w:rsidR="00F75069" w:rsidRPr="008B3E04" w:rsidRDefault="008B3E04" w:rsidP="00C05A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5</w:t>
      </w:r>
      <w:r w:rsidR="00F75069" w:rsidRPr="008B3E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Державна національна програма «Освіта». Україна ХХІ століття. – К., 1994. </w:t>
      </w:r>
    </w:p>
    <w:p w:rsidR="008B3E04" w:rsidRPr="008B3E04" w:rsidRDefault="00F75069" w:rsidP="008B3E04">
      <w:pPr>
        <w:pStyle w:val="a8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3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Кремінь В. Якісна освіта: вимоги ХХІ століття // Дзеркало тижня. – № 24 (603) 24 – 30 червня 2006.</w:t>
      </w:r>
      <w:r w:rsidR="008B3E04" w:rsidRPr="008B3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F75069" w:rsidRPr="008B3E04" w:rsidRDefault="008B3E04" w:rsidP="008B3E04">
      <w:pPr>
        <w:pStyle w:val="a8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3E04">
        <w:rPr>
          <w:rFonts w:ascii="Times New Roman" w:hAnsi="Times New Roman" w:cs="Times New Roman"/>
          <w:color w:val="000000" w:themeColor="text1"/>
          <w:sz w:val="28"/>
          <w:szCs w:val="28"/>
        </w:rPr>
        <w:t>Ладиченко Т. Електронний педагогічний програмний засіб з історії – новий крок в оволодінні навчальним матеріалом // Історія в школах України. – 2005. – №4.- с.35-36.</w:t>
      </w:r>
    </w:p>
    <w:p w:rsidR="00F75069" w:rsidRPr="008B3E04" w:rsidRDefault="00F75069" w:rsidP="00C05A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B3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8B3E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</w:t>
      </w:r>
      <w:r w:rsidRPr="008B3E04">
        <w:rPr>
          <w:rFonts w:ascii="Times New Roman" w:hAnsi="Times New Roman" w:cs="Times New Roman"/>
          <w:color w:val="000000" w:themeColor="text1"/>
          <w:sz w:val="28"/>
          <w:szCs w:val="28"/>
        </w:rPr>
        <w:t>. Левітас Ф.Л., Салата О.О. Методика викладання історії. Посібник учителя. – Х.: Основа, 2006. – 96 с.</w:t>
      </w:r>
    </w:p>
    <w:p w:rsidR="008B3E04" w:rsidRPr="008B3E04" w:rsidRDefault="008B3E04" w:rsidP="008B3E04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8B3E04">
        <w:rPr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  <w:lang w:val="uk-UA"/>
        </w:rPr>
        <w:t>9</w:t>
      </w:r>
      <w:r w:rsidRPr="008B3E04">
        <w:rPr>
          <w:color w:val="000000" w:themeColor="text1"/>
          <w:sz w:val="28"/>
          <w:szCs w:val="28"/>
          <w:lang w:val="uk-UA"/>
        </w:rPr>
        <w:t>.</w:t>
      </w:r>
      <w:r w:rsidRPr="008B3E04">
        <w:rPr>
          <w:color w:val="000000" w:themeColor="text1"/>
          <w:sz w:val="28"/>
          <w:szCs w:val="28"/>
        </w:rPr>
        <w:t>   </w:t>
      </w:r>
      <w:r w:rsidRPr="008B3E04">
        <w:rPr>
          <w:color w:val="000000" w:themeColor="text1"/>
          <w:sz w:val="28"/>
          <w:szCs w:val="28"/>
          <w:lang w:val="uk-UA"/>
        </w:rPr>
        <w:t xml:space="preserve"> Мокрогуз О. ПК як універсальна складова оптимізації роботи вчителя (З практики запровадження комп’ютерних технологій на уроці історії) / О.Мокрогуз // Історія в школах України. – 2005. – №1. – С. 3-</w:t>
      </w:r>
      <w:r w:rsidRPr="008B3E04">
        <w:rPr>
          <w:color w:val="000000" w:themeColor="text1"/>
          <w:sz w:val="28"/>
          <w:szCs w:val="28"/>
        </w:rPr>
        <w:t> </w:t>
      </w:r>
    </w:p>
    <w:p w:rsidR="008B3E04" w:rsidRPr="005B1A34" w:rsidRDefault="008B3E04" w:rsidP="008B3E04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8B3E04">
        <w:rPr>
          <w:color w:val="000000" w:themeColor="text1"/>
          <w:sz w:val="28"/>
          <w:szCs w:val="28"/>
        </w:rPr>
        <w:t> </w:t>
      </w:r>
      <w:r w:rsidR="00890CE8">
        <w:rPr>
          <w:color w:val="000000" w:themeColor="text1"/>
          <w:sz w:val="28"/>
          <w:szCs w:val="28"/>
          <w:lang w:val="uk-UA"/>
        </w:rPr>
        <w:t>10</w:t>
      </w:r>
      <w:r w:rsidRPr="008B3E04">
        <w:rPr>
          <w:color w:val="000000" w:themeColor="text1"/>
          <w:sz w:val="28"/>
          <w:szCs w:val="28"/>
          <w:lang w:val="uk-UA"/>
        </w:rPr>
        <w:t>.</w:t>
      </w:r>
      <w:r w:rsidRPr="008B3E04">
        <w:rPr>
          <w:color w:val="000000" w:themeColor="text1"/>
          <w:sz w:val="28"/>
          <w:szCs w:val="28"/>
        </w:rPr>
        <w:t> </w:t>
      </w:r>
      <w:r w:rsidRPr="008B3E04">
        <w:rPr>
          <w:color w:val="000000" w:themeColor="text1"/>
          <w:sz w:val="28"/>
          <w:szCs w:val="28"/>
          <w:lang w:val="uk-UA"/>
        </w:rPr>
        <w:t>Пастушенко Р. Історичній освіті – глобальний вимір (Структурування єдиного загальноосвітнього курсу історії). // Історія в школах України. – №8. – 2004. – С.12 – 17. 7. Страдлінг Р.</w:t>
      </w:r>
    </w:p>
    <w:p w:rsidR="00B07A3E" w:rsidRPr="008B3E04" w:rsidRDefault="008B3E04" w:rsidP="008B3E04">
      <w:pPr>
        <w:pStyle w:val="a7"/>
        <w:shd w:val="clear" w:color="auto" w:fill="FFFFFF"/>
        <w:spacing w:before="46" w:beforeAutospacing="0" w:after="138" w:afterAutospacing="0" w:line="250" w:lineRule="atLeast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8B3E04">
        <w:rPr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  <w:lang w:val="uk-UA"/>
        </w:rPr>
        <w:t>1</w:t>
      </w:r>
      <w:r w:rsidR="00890CE8">
        <w:rPr>
          <w:color w:val="000000" w:themeColor="text1"/>
          <w:sz w:val="28"/>
          <w:szCs w:val="28"/>
          <w:lang w:val="uk-UA"/>
        </w:rPr>
        <w:t>1</w:t>
      </w:r>
      <w:r>
        <w:rPr>
          <w:color w:val="000000" w:themeColor="text1"/>
          <w:sz w:val="28"/>
          <w:szCs w:val="28"/>
          <w:lang w:val="uk-UA"/>
        </w:rPr>
        <w:t>.</w:t>
      </w:r>
      <w:r w:rsidR="00890CE8">
        <w:rPr>
          <w:color w:val="000000" w:themeColor="text1"/>
          <w:sz w:val="28"/>
          <w:szCs w:val="28"/>
          <w:lang w:val="uk-UA"/>
        </w:rPr>
        <w:t xml:space="preserve"> </w:t>
      </w:r>
      <w:r w:rsidRPr="008B3E04">
        <w:rPr>
          <w:color w:val="000000" w:themeColor="text1"/>
          <w:sz w:val="28"/>
          <w:szCs w:val="28"/>
          <w:lang w:val="uk-UA"/>
        </w:rPr>
        <w:t>Фоменко А. Деякі підходи до розробки і створення навчальних комп’ютерних програм (комп’ютерних посібників) з історії / А.Фоменко // Історія в школах України. – 2003. – №1. – С.21-25.</w:t>
      </w:r>
      <w:bookmarkStart w:id="0" w:name="_GoBack"/>
      <w:bookmarkEnd w:id="0"/>
    </w:p>
    <w:sectPr w:rsidR="00B07A3E" w:rsidRPr="008B3E04" w:rsidSect="00781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BAA" w:rsidRDefault="00D14BAA" w:rsidP="00F07026">
      <w:pPr>
        <w:spacing w:after="0" w:line="240" w:lineRule="auto"/>
      </w:pPr>
      <w:r>
        <w:separator/>
      </w:r>
    </w:p>
  </w:endnote>
  <w:endnote w:type="continuationSeparator" w:id="0">
    <w:p w:rsidR="00D14BAA" w:rsidRDefault="00D14BAA" w:rsidP="00F07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BAA" w:rsidRDefault="00D14BAA" w:rsidP="00F07026">
      <w:pPr>
        <w:spacing w:after="0" w:line="240" w:lineRule="auto"/>
      </w:pPr>
      <w:r>
        <w:separator/>
      </w:r>
    </w:p>
  </w:footnote>
  <w:footnote w:type="continuationSeparator" w:id="0">
    <w:p w:rsidR="00D14BAA" w:rsidRDefault="00D14BAA" w:rsidP="00F070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F6589"/>
    <w:multiLevelType w:val="hybridMultilevel"/>
    <w:tmpl w:val="C5C22ED0"/>
    <w:lvl w:ilvl="0" w:tplc="D3B8FBA0">
      <w:numFmt w:val="bullet"/>
      <w:lvlText w:val="•"/>
      <w:lvlJc w:val="left"/>
      <w:pPr>
        <w:ind w:left="840" w:hanging="4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018E2"/>
    <w:multiLevelType w:val="hybridMultilevel"/>
    <w:tmpl w:val="D6C2706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F4667"/>
    <w:multiLevelType w:val="hybridMultilevel"/>
    <w:tmpl w:val="4084856E"/>
    <w:lvl w:ilvl="0" w:tplc="7F60F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A391D3A"/>
    <w:multiLevelType w:val="hybridMultilevel"/>
    <w:tmpl w:val="94502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1DB"/>
    <w:rsid w:val="00043F20"/>
    <w:rsid w:val="00052B56"/>
    <w:rsid w:val="000F520B"/>
    <w:rsid w:val="000F6F1A"/>
    <w:rsid w:val="001239B7"/>
    <w:rsid w:val="00181681"/>
    <w:rsid w:val="00211CE5"/>
    <w:rsid w:val="002C58B6"/>
    <w:rsid w:val="00300E4B"/>
    <w:rsid w:val="00335EDE"/>
    <w:rsid w:val="00383922"/>
    <w:rsid w:val="00387342"/>
    <w:rsid w:val="00392C63"/>
    <w:rsid w:val="003A2350"/>
    <w:rsid w:val="003C31FF"/>
    <w:rsid w:val="003E44D2"/>
    <w:rsid w:val="003E51DB"/>
    <w:rsid w:val="00403FC9"/>
    <w:rsid w:val="00487CCF"/>
    <w:rsid w:val="00495795"/>
    <w:rsid w:val="004B7144"/>
    <w:rsid w:val="004F1BD7"/>
    <w:rsid w:val="00501C71"/>
    <w:rsid w:val="005848C9"/>
    <w:rsid w:val="005B1A34"/>
    <w:rsid w:val="005C1D24"/>
    <w:rsid w:val="005C5D26"/>
    <w:rsid w:val="005D2440"/>
    <w:rsid w:val="005E2C0C"/>
    <w:rsid w:val="006F5AD0"/>
    <w:rsid w:val="00740028"/>
    <w:rsid w:val="0074330F"/>
    <w:rsid w:val="00752D7E"/>
    <w:rsid w:val="00754610"/>
    <w:rsid w:val="0076554E"/>
    <w:rsid w:val="00780A45"/>
    <w:rsid w:val="00780C7E"/>
    <w:rsid w:val="007810B4"/>
    <w:rsid w:val="007C5827"/>
    <w:rsid w:val="007F2241"/>
    <w:rsid w:val="008518B9"/>
    <w:rsid w:val="00890CE8"/>
    <w:rsid w:val="008B3E04"/>
    <w:rsid w:val="008D790C"/>
    <w:rsid w:val="00917D58"/>
    <w:rsid w:val="009232C0"/>
    <w:rsid w:val="00A242A4"/>
    <w:rsid w:val="00AD46C7"/>
    <w:rsid w:val="00AE7FF4"/>
    <w:rsid w:val="00B07A3E"/>
    <w:rsid w:val="00BB32D6"/>
    <w:rsid w:val="00BF13D6"/>
    <w:rsid w:val="00C05A54"/>
    <w:rsid w:val="00C204FF"/>
    <w:rsid w:val="00D14BAA"/>
    <w:rsid w:val="00D95D28"/>
    <w:rsid w:val="00DC1915"/>
    <w:rsid w:val="00E019C5"/>
    <w:rsid w:val="00E7480C"/>
    <w:rsid w:val="00E74B41"/>
    <w:rsid w:val="00E90A06"/>
    <w:rsid w:val="00EC7571"/>
    <w:rsid w:val="00F07026"/>
    <w:rsid w:val="00F10A1D"/>
    <w:rsid w:val="00F1258A"/>
    <w:rsid w:val="00F26517"/>
    <w:rsid w:val="00F54B5B"/>
    <w:rsid w:val="00F7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1E0F13-A8A0-4599-9441-BE50187E0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70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7026"/>
  </w:style>
  <w:style w:type="paragraph" w:styleId="a5">
    <w:name w:val="footer"/>
    <w:basedOn w:val="a"/>
    <w:link w:val="a6"/>
    <w:uiPriority w:val="99"/>
    <w:semiHidden/>
    <w:unhideWhenUsed/>
    <w:rsid w:val="00F070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07026"/>
  </w:style>
  <w:style w:type="paragraph" w:styleId="a7">
    <w:name w:val="Normal (Web)"/>
    <w:basedOn w:val="a"/>
    <w:uiPriority w:val="99"/>
    <w:unhideWhenUsed/>
    <w:rsid w:val="008D7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790C"/>
  </w:style>
  <w:style w:type="paragraph" w:styleId="a8">
    <w:name w:val="List Paragraph"/>
    <w:basedOn w:val="a"/>
    <w:uiPriority w:val="34"/>
    <w:qFormat/>
    <w:rsid w:val="008B3E0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43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3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7312</Words>
  <Characters>4169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Metod_</cp:lastModifiedBy>
  <cp:revision>9</cp:revision>
  <dcterms:created xsi:type="dcterms:W3CDTF">2016-09-01T12:19:00Z</dcterms:created>
  <dcterms:modified xsi:type="dcterms:W3CDTF">2020-12-15T06:30:00Z</dcterms:modified>
</cp:coreProperties>
</file>