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73C" w:rsidRPr="00CE173C" w:rsidRDefault="00CE173C" w:rsidP="00CE173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E173C">
        <w:rPr>
          <w:rFonts w:ascii="Times New Roman" w:hAnsi="Times New Roman" w:cs="Times New Roman"/>
          <w:b/>
          <w:bCs/>
          <w:sz w:val="28"/>
          <w:szCs w:val="28"/>
          <w:lang w:val="uk-UA"/>
        </w:rPr>
        <w:t>Історія України  7 клас</w:t>
      </w:r>
    </w:p>
    <w:p w:rsidR="00E252E0" w:rsidRPr="00CE173C" w:rsidRDefault="00CE173C" w:rsidP="00CE173C">
      <w:pPr>
        <w:spacing w:after="0" w:line="240" w:lineRule="atLeas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E173C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CE173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  <w:proofErr w:type="spellStart"/>
      <w:r w:rsidRPr="00CE173C">
        <w:rPr>
          <w:rFonts w:ascii="Times New Roman" w:hAnsi="Times New Roman" w:cs="Times New Roman"/>
          <w:bCs/>
          <w:sz w:val="28"/>
          <w:szCs w:val="28"/>
          <w:lang w:val="uk-UA"/>
        </w:rPr>
        <w:t>Галицько</w:t>
      </w:r>
      <w:proofErr w:type="spellEnd"/>
      <w:r w:rsidRPr="00CE173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Волинське князівство за князя Данила Галицького</w:t>
      </w:r>
    </w:p>
    <w:p w:rsidR="00CE173C" w:rsidRPr="00CE173C" w:rsidRDefault="00CE173C" w:rsidP="00CE173C">
      <w:pPr>
        <w:spacing w:after="0" w:line="240" w:lineRule="atLeas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E173C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 уроку</w:t>
      </w:r>
      <w:r w:rsidRPr="00CE173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:</w:t>
      </w:r>
      <w:r w:rsidR="008D073F" w:rsidRPr="00CE173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D073F" w:rsidRPr="00CE173C">
        <w:rPr>
          <w:rFonts w:ascii="Times New Roman" w:hAnsi="Times New Roman" w:cs="Times New Roman"/>
          <w:bCs/>
          <w:sz w:val="28"/>
          <w:szCs w:val="28"/>
          <w:lang w:val="uk-UA"/>
        </w:rPr>
        <w:t>ознайомити учнів з іст</w:t>
      </w:r>
      <w:r w:rsidRPr="00CE173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оричною постаттю </w:t>
      </w:r>
      <w:r w:rsidR="008D073F" w:rsidRPr="00CE173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Данила Галицького;</w:t>
      </w:r>
      <w:r w:rsidRPr="00CE173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розкрити основні напрями внутрішньої та зовнішньої політики Данила Галицького; формувати навички самостійної роботи та аналізувати отриману інформацію; виховувати повагу  до історичного   минулого.</w:t>
      </w:r>
    </w:p>
    <w:p w:rsidR="00CE173C" w:rsidRPr="00CE173C" w:rsidRDefault="00CE173C" w:rsidP="00CE173C">
      <w:pPr>
        <w:spacing w:after="0" w:line="240" w:lineRule="atLeast"/>
        <w:jc w:val="both"/>
        <w:rPr>
          <w:bCs/>
          <w:color w:val="FF0000"/>
          <w:sz w:val="28"/>
          <w:szCs w:val="28"/>
          <w:lang w:val="uk-UA"/>
        </w:rPr>
      </w:pPr>
      <w:r w:rsidRPr="00CE173C">
        <w:rPr>
          <w:rFonts w:ascii="Times New Roman" w:hAnsi="Times New Roman" w:cs="Times New Roman"/>
          <w:b/>
          <w:sz w:val="28"/>
          <w:szCs w:val="28"/>
          <w:lang w:val="uk-UA" w:eastAsia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CE173C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Pr="00CE173C">
        <w:rPr>
          <w:rFonts w:ascii="Times New Roman" w:hAnsi="Times New Roman" w:cs="Times New Roman"/>
          <w:sz w:val="28"/>
          <w:szCs w:val="28"/>
          <w:lang w:val="uk-UA"/>
        </w:rPr>
        <w:t xml:space="preserve">Підручник історія України 7 клас, </w:t>
      </w:r>
      <w:r w:rsidRPr="00CE173C">
        <w:rPr>
          <w:rFonts w:ascii="Times New Roman" w:hAnsi="Times New Roman" w:cs="Times New Roman"/>
          <w:sz w:val="28"/>
          <w:szCs w:val="28"/>
          <w:lang w:val="uk-UA" w:eastAsia="uk-UA"/>
        </w:rPr>
        <w:t>атласи, контурні карти, карта «Галицько-Волинська держава в кін. ХІІ – п. п. ХІІІ століть»; комп’ютер, різнорівневі</w:t>
      </w:r>
      <w:r w:rsidRPr="00CE173C">
        <w:rPr>
          <w:sz w:val="28"/>
          <w:szCs w:val="28"/>
          <w:lang w:val="uk-UA" w:eastAsia="uk-UA"/>
        </w:rPr>
        <w:t xml:space="preserve"> завдання; додаткова інформація</w:t>
      </w:r>
      <w:r>
        <w:rPr>
          <w:sz w:val="28"/>
          <w:szCs w:val="28"/>
          <w:lang w:val="uk-UA" w:eastAsia="uk-UA"/>
        </w:rPr>
        <w:t>.</w:t>
      </w:r>
    </w:p>
    <w:p w:rsidR="00CE173C" w:rsidRPr="00CE173C" w:rsidRDefault="00CE173C" w:rsidP="00CE173C">
      <w:pPr>
        <w:spacing w:after="0" w:line="240" w:lineRule="atLeast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CE173C">
        <w:rPr>
          <w:rFonts w:ascii="Times New Roman" w:hAnsi="Times New Roman" w:cs="Times New Roman"/>
          <w:b/>
          <w:sz w:val="32"/>
          <w:szCs w:val="32"/>
          <w:lang w:val="uk-UA" w:eastAsia="uk-UA"/>
        </w:rPr>
        <w:t>Тип уроку</w:t>
      </w:r>
      <w:r w:rsidRPr="00CE173C">
        <w:rPr>
          <w:rFonts w:ascii="Times New Roman" w:hAnsi="Times New Roman" w:cs="Times New Roman"/>
          <w:sz w:val="28"/>
          <w:szCs w:val="28"/>
          <w:lang w:val="uk-UA" w:eastAsia="uk-UA"/>
        </w:rPr>
        <w:t>. Урок засвоєння нового навчального матеріалу.</w:t>
      </w:r>
    </w:p>
    <w:p w:rsidR="00ED7616" w:rsidRPr="00ED7616" w:rsidRDefault="00ED7616" w:rsidP="00ED7616">
      <w:pPr>
        <w:shd w:val="clear" w:color="auto" w:fill="FFFFFF"/>
        <w:tabs>
          <w:tab w:val="left" w:leader="hyphen" w:pos="2678"/>
          <w:tab w:val="left" w:leader="hyphen" w:pos="5872"/>
          <w:tab w:val="left" w:leader="hyphen" w:pos="7513"/>
        </w:tabs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D7616">
        <w:rPr>
          <w:rFonts w:ascii="Times New Roman" w:hAnsi="Times New Roman" w:cs="Times New Roman"/>
          <w:spacing w:val="-3"/>
          <w:sz w:val="28"/>
          <w:szCs w:val="28"/>
          <w:lang w:val="uk-UA"/>
        </w:rPr>
        <w:t>ХІД УРОКУ</w:t>
      </w:r>
    </w:p>
    <w:p w:rsidR="00ED7616" w:rsidRPr="00ED7616" w:rsidRDefault="00ED7616" w:rsidP="00ED7616">
      <w:pPr>
        <w:shd w:val="clear" w:color="auto" w:fill="FFFFFF"/>
        <w:tabs>
          <w:tab w:val="left" w:pos="259"/>
          <w:tab w:val="left" w:leader="hyphen" w:pos="7513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7616">
        <w:rPr>
          <w:rFonts w:ascii="Times New Roman" w:hAnsi="Times New Roman" w:cs="Times New Roman"/>
          <w:sz w:val="28"/>
          <w:szCs w:val="28"/>
          <w:lang w:val="uk-UA"/>
        </w:rPr>
        <w:t xml:space="preserve">І. Організаційний момент </w:t>
      </w:r>
    </w:p>
    <w:p w:rsidR="00ED7616" w:rsidRPr="00ED7616" w:rsidRDefault="00ED7616" w:rsidP="00ED7616">
      <w:pPr>
        <w:numPr>
          <w:ilvl w:val="0"/>
          <w:numId w:val="2"/>
        </w:numPr>
        <w:spacing w:after="0" w:line="360" w:lineRule="auto"/>
        <w:ind w:left="113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7616">
        <w:rPr>
          <w:rFonts w:ascii="Times New Roman" w:hAnsi="Times New Roman" w:cs="Times New Roman"/>
          <w:sz w:val="28"/>
          <w:szCs w:val="28"/>
          <w:lang w:val="uk-UA"/>
        </w:rPr>
        <w:t xml:space="preserve">Привітання з учнями. </w:t>
      </w:r>
    </w:p>
    <w:p w:rsidR="00ED7616" w:rsidRPr="00ED7616" w:rsidRDefault="00ED7616" w:rsidP="00ED7616">
      <w:pPr>
        <w:numPr>
          <w:ilvl w:val="0"/>
          <w:numId w:val="2"/>
        </w:numPr>
        <w:spacing w:after="0" w:line="360" w:lineRule="auto"/>
        <w:ind w:left="113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7616">
        <w:rPr>
          <w:rFonts w:ascii="Times New Roman" w:hAnsi="Times New Roman" w:cs="Times New Roman"/>
          <w:sz w:val="28"/>
          <w:szCs w:val="28"/>
          <w:lang w:val="uk-UA"/>
        </w:rPr>
        <w:t>Емоційне налаштування.</w:t>
      </w:r>
    </w:p>
    <w:p w:rsidR="00ED7616" w:rsidRDefault="00ED7616" w:rsidP="00ED7616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Запитання до учнів:- «Кого б з князів ви записали, </w:t>
      </w:r>
      <w:r w:rsidRPr="00ED761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як особу,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ED761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яка вплинула на історію України?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»</w:t>
      </w:r>
    </w:p>
    <w:p w:rsidR="003E57CD" w:rsidRPr="003279C9" w:rsidRDefault="003E57CD" w:rsidP="003E57CD">
      <w:pPr>
        <w:spacing w:line="360" w:lineRule="auto"/>
        <w:rPr>
          <w:bCs/>
          <w:sz w:val="28"/>
          <w:szCs w:val="28"/>
          <w:lang w:val="uk-UA"/>
        </w:rPr>
      </w:pPr>
      <w:r w:rsidRPr="003E57CD">
        <w:rPr>
          <w:sz w:val="28"/>
          <w:szCs w:val="28"/>
          <w:lang w:val="uk-UA"/>
        </w:rPr>
        <w:t xml:space="preserve"> </w:t>
      </w:r>
      <w:r w:rsidRPr="003279C9">
        <w:rPr>
          <w:sz w:val="28"/>
          <w:szCs w:val="28"/>
          <w:lang w:val="uk-UA"/>
        </w:rPr>
        <w:t>ІІ. Мотивація навчальної діяльності</w:t>
      </w:r>
    </w:p>
    <w:p w:rsidR="00ED7616" w:rsidRDefault="003E57CD" w:rsidP="00ED7616">
      <w:pPr>
        <w:rPr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ED761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Вчитель - Сьогодні на уроці ми маємо з вами відповіти на друге запитання</w:t>
      </w:r>
      <w:r w:rsidR="00ED7616" w:rsidRPr="00ED7616">
        <w:rPr>
          <w:rFonts w:ascii="Calibri" w:eastAsia="+mn-ea" w:hAnsi="Calibri" w:cs="+mn-cs"/>
          <w:b/>
          <w:bCs/>
          <w:i/>
          <w:iCs/>
          <w:color w:val="002060"/>
          <w:kern w:val="24"/>
          <w:sz w:val="100"/>
          <w:szCs w:val="100"/>
          <w:lang w:val="uk-UA"/>
        </w:rPr>
        <w:t xml:space="preserve"> </w:t>
      </w:r>
      <w:r w:rsidR="00ED7616" w:rsidRPr="00ED7616">
        <w:rPr>
          <w:b/>
          <w:bCs/>
          <w:i/>
          <w:iCs/>
          <w:sz w:val="28"/>
          <w:szCs w:val="28"/>
          <w:lang w:val="uk-UA"/>
        </w:rPr>
        <w:t xml:space="preserve">«Чи є Данило Галицький одним з найбільш впливових князів в історії України? </w:t>
      </w:r>
      <w:r w:rsidR="00ED7616" w:rsidRPr="003E57CD">
        <w:rPr>
          <w:b/>
          <w:bCs/>
          <w:i/>
          <w:iCs/>
          <w:sz w:val="28"/>
          <w:szCs w:val="28"/>
          <w:lang w:val="uk-UA"/>
        </w:rPr>
        <w:t>І чому</w:t>
      </w:r>
      <w:r w:rsidR="00ED7616">
        <w:rPr>
          <w:b/>
          <w:bCs/>
          <w:i/>
          <w:iCs/>
          <w:sz w:val="28"/>
          <w:szCs w:val="28"/>
          <w:lang w:val="uk-UA"/>
        </w:rPr>
        <w:t xml:space="preserve"> </w:t>
      </w:r>
      <w:r w:rsidR="00ED7616" w:rsidRPr="003E57CD">
        <w:rPr>
          <w:b/>
          <w:bCs/>
          <w:i/>
          <w:iCs/>
          <w:sz w:val="28"/>
          <w:szCs w:val="28"/>
          <w:lang w:val="uk-UA"/>
        </w:rPr>
        <w:t xml:space="preserve">?» </w:t>
      </w:r>
    </w:p>
    <w:p w:rsidR="00ED7616" w:rsidRDefault="00ED7616" w:rsidP="003E57CD">
      <w:pPr>
        <w:spacing w:after="0" w:line="240" w:lineRule="atLeast"/>
        <w:rPr>
          <w:b/>
          <w:bCs/>
          <w:iCs/>
          <w:sz w:val="28"/>
          <w:szCs w:val="28"/>
          <w:lang w:val="uk-UA"/>
        </w:rPr>
      </w:pPr>
      <w:r w:rsidRPr="00ED7616">
        <w:rPr>
          <w:b/>
          <w:bCs/>
          <w:iCs/>
          <w:sz w:val="28"/>
          <w:szCs w:val="28"/>
          <w:lang w:val="uk-UA"/>
        </w:rPr>
        <w:t>Вправа  «Розминки»</w:t>
      </w:r>
    </w:p>
    <w:p w:rsidR="00ED7616" w:rsidRPr="003E57CD" w:rsidRDefault="008D073F" w:rsidP="003E57CD">
      <w:pPr>
        <w:numPr>
          <w:ilvl w:val="0"/>
          <w:numId w:val="3"/>
        </w:numPr>
        <w:spacing w:after="0" w:line="240" w:lineRule="atLeast"/>
        <w:rPr>
          <w:bCs/>
          <w:iCs/>
          <w:sz w:val="28"/>
          <w:szCs w:val="28"/>
          <w:lang w:val="uk-UA"/>
        </w:rPr>
      </w:pPr>
      <w:r w:rsidRPr="00ED7616">
        <w:rPr>
          <w:bCs/>
          <w:iCs/>
          <w:sz w:val="28"/>
          <w:szCs w:val="28"/>
          <w:lang w:val="uk-UA"/>
        </w:rPr>
        <w:t xml:space="preserve">Асоціативний кущ </w:t>
      </w:r>
      <w:r w:rsidR="00ED7616" w:rsidRPr="00ED7616">
        <w:rPr>
          <w:bCs/>
          <w:iCs/>
          <w:sz w:val="28"/>
          <w:szCs w:val="28"/>
          <w:lang w:val="uk-UA"/>
        </w:rPr>
        <w:t>«Галицько-Волинське князівство»;</w:t>
      </w:r>
    </w:p>
    <w:p w:rsidR="00000000" w:rsidRPr="003E57CD" w:rsidRDefault="008D073F" w:rsidP="003E57CD">
      <w:pPr>
        <w:numPr>
          <w:ilvl w:val="0"/>
          <w:numId w:val="4"/>
        </w:numPr>
        <w:spacing w:after="0" w:line="240" w:lineRule="atLeast"/>
        <w:rPr>
          <w:bCs/>
          <w:iCs/>
          <w:sz w:val="28"/>
          <w:szCs w:val="28"/>
          <w:lang w:val="uk-UA"/>
        </w:rPr>
      </w:pPr>
      <w:r w:rsidRPr="00ED7616">
        <w:rPr>
          <w:bCs/>
          <w:iCs/>
          <w:sz w:val="28"/>
          <w:szCs w:val="28"/>
          <w:lang w:val="uk-UA"/>
        </w:rPr>
        <w:t>З якими князівствами воно межує?</w:t>
      </w:r>
    </w:p>
    <w:p w:rsidR="00000000" w:rsidRPr="00ED7616" w:rsidRDefault="008D073F" w:rsidP="003E57CD">
      <w:pPr>
        <w:numPr>
          <w:ilvl w:val="0"/>
          <w:numId w:val="4"/>
        </w:numPr>
        <w:spacing w:after="0" w:line="240" w:lineRule="atLeast"/>
        <w:rPr>
          <w:bCs/>
          <w:iCs/>
          <w:sz w:val="28"/>
          <w:szCs w:val="28"/>
        </w:rPr>
      </w:pPr>
      <w:r w:rsidRPr="00ED7616">
        <w:rPr>
          <w:bCs/>
          <w:iCs/>
          <w:sz w:val="28"/>
          <w:szCs w:val="28"/>
          <w:lang w:val="uk-UA"/>
        </w:rPr>
        <w:t>Який князь об'єднав Галицьке та Волинське князівства?</w:t>
      </w:r>
    </w:p>
    <w:p w:rsidR="00ED7616" w:rsidRPr="00ED7616" w:rsidRDefault="00ED7616" w:rsidP="003E57CD">
      <w:pPr>
        <w:pStyle w:val="a3"/>
        <w:numPr>
          <w:ilvl w:val="0"/>
          <w:numId w:val="4"/>
        </w:numPr>
        <w:spacing w:line="240" w:lineRule="atLeast"/>
        <w:rPr>
          <w:rFonts w:eastAsiaTheme="minorHAnsi"/>
          <w:bCs/>
          <w:iCs/>
          <w:sz w:val="28"/>
          <w:szCs w:val="28"/>
          <w:lang w:val="uk-UA" w:eastAsia="en-US"/>
        </w:rPr>
      </w:pPr>
      <w:r w:rsidRPr="00ED7616">
        <w:rPr>
          <w:rFonts w:eastAsia="+mn-ea"/>
          <w:bCs/>
          <w:iCs/>
          <w:sz w:val="28"/>
          <w:szCs w:val="28"/>
          <w:lang w:val="uk-UA"/>
        </w:rPr>
        <w:t>Місто ,яке стало столицею князівства</w:t>
      </w:r>
      <w:r>
        <w:rPr>
          <w:rFonts w:eastAsia="+mn-ea"/>
          <w:bCs/>
          <w:iCs/>
          <w:sz w:val="28"/>
          <w:szCs w:val="28"/>
          <w:lang w:val="uk-UA"/>
        </w:rPr>
        <w:t>?</w:t>
      </w:r>
    </w:p>
    <w:p w:rsidR="00ED7616" w:rsidRDefault="00ED7616" w:rsidP="00ED7616">
      <w:pPr>
        <w:pStyle w:val="a3"/>
        <w:rPr>
          <w:rFonts w:eastAsia="+mn-ea"/>
          <w:bCs/>
          <w:iCs/>
          <w:sz w:val="28"/>
          <w:szCs w:val="28"/>
          <w:lang w:val="uk-UA"/>
        </w:rPr>
      </w:pPr>
    </w:p>
    <w:p w:rsidR="00ED7616" w:rsidRDefault="00ED7616" w:rsidP="00ED7616">
      <w:pPr>
        <w:jc w:val="both"/>
        <w:rPr>
          <w:rFonts w:eastAsia="+mn-ea"/>
          <w:bCs/>
          <w:iCs/>
          <w:sz w:val="28"/>
          <w:szCs w:val="28"/>
          <w:lang w:val="uk-UA"/>
        </w:rPr>
      </w:pPr>
      <w:r w:rsidRPr="000D32EC">
        <w:rPr>
          <w:rFonts w:eastAsia="+mn-ea"/>
          <w:b/>
          <w:bCs/>
          <w:iCs/>
          <w:sz w:val="28"/>
          <w:szCs w:val="28"/>
          <w:lang w:val="uk-UA"/>
        </w:rPr>
        <w:t>Перевірка домашнього завдання</w:t>
      </w:r>
      <w:r w:rsidRPr="00ED7616">
        <w:rPr>
          <w:rFonts w:eastAsia="+mn-ea"/>
          <w:bCs/>
          <w:iCs/>
          <w:sz w:val="28"/>
          <w:szCs w:val="28"/>
          <w:lang w:val="uk-UA"/>
        </w:rPr>
        <w:t xml:space="preserve"> </w:t>
      </w:r>
      <w:r>
        <w:rPr>
          <w:rFonts w:eastAsia="+mn-ea"/>
          <w:bCs/>
          <w:iCs/>
          <w:sz w:val="28"/>
          <w:szCs w:val="28"/>
          <w:lang w:val="uk-UA"/>
        </w:rPr>
        <w:t>Тест «Монгольська навала. Утворення Золотої Орди »</w:t>
      </w:r>
    </w:p>
    <w:p w:rsidR="003E57CD" w:rsidRDefault="003E57CD" w:rsidP="003E57CD">
      <w:pPr>
        <w:shd w:val="clear" w:color="auto" w:fill="FFFFFF"/>
        <w:tabs>
          <w:tab w:val="left" w:pos="2501"/>
        </w:tabs>
        <w:spacing w:line="360" w:lineRule="auto"/>
        <w:jc w:val="both"/>
        <w:rPr>
          <w:sz w:val="28"/>
          <w:szCs w:val="28"/>
          <w:lang w:val="uk-UA"/>
        </w:rPr>
      </w:pPr>
      <w:r w:rsidRPr="00DD5DA4">
        <w:rPr>
          <w:sz w:val="28"/>
          <w:szCs w:val="28"/>
          <w:lang w:val="uk-UA"/>
        </w:rPr>
        <w:t xml:space="preserve">ІІІ. </w:t>
      </w:r>
      <w:r>
        <w:rPr>
          <w:sz w:val="28"/>
          <w:szCs w:val="28"/>
          <w:lang w:val="uk-UA"/>
        </w:rPr>
        <w:t>В</w:t>
      </w:r>
      <w:r w:rsidRPr="00DD5DA4">
        <w:rPr>
          <w:sz w:val="28"/>
          <w:szCs w:val="28"/>
          <w:lang w:val="uk-UA"/>
        </w:rPr>
        <w:t>ивчення нового матеріалу</w:t>
      </w:r>
    </w:p>
    <w:p w:rsidR="00ED7616" w:rsidRDefault="00ED7616" w:rsidP="003E57CD">
      <w:pPr>
        <w:shd w:val="clear" w:color="auto" w:fill="FFFFFF"/>
        <w:tabs>
          <w:tab w:val="left" w:pos="2501"/>
        </w:tabs>
        <w:spacing w:line="360" w:lineRule="auto"/>
        <w:jc w:val="center"/>
        <w:rPr>
          <w:rFonts w:eastAsia="+mn-ea"/>
          <w:b/>
          <w:bCs/>
          <w:iCs/>
          <w:sz w:val="28"/>
          <w:szCs w:val="28"/>
          <w:lang w:val="uk-UA"/>
        </w:rPr>
      </w:pPr>
      <w:r w:rsidRPr="000D32EC">
        <w:rPr>
          <w:rFonts w:eastAsia="+mn-ea"/>
          <w:b/>
          <w:bCs/>
          <w:iCs/>
          <w:sz w:val="28"/>
          <w:szCs w:val="28"/>
          <w:lang w:val="uk-UA"/>
        </w:rPr>
        <w:t>План уроку</w:t>
      </w:r>
    </w:p>
    <w:p w:rsidR="000D32EC" w:rsidRPr="000D32EC" w:rsidRDefault="008D073F" w:rsidP="000D32EC">
      <w:pPr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D32E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Король Данило – будівничий</w:t>
      </w:r>
      <w:r w:rsidR="000D32EC" w:rsidRPr="000D32E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Галицько-Волинської держави;</w:t>
      </w:r>
    </w:p>
    <w:p w:rsidR="000D32EC" w:rsidRPr="000D32EC" w:rsidRDefault="000D32EC" w:rsidP="000D32EC">
      <w:pPr>
        <w:spacing w:after="0" w:line="240" w:lineRule="atLeas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D32EC">
        <w:rPr>
          <w:rFonts w:ascii="Times New Roman" w:hAnsi="Times New Roman" w:cs="Times New Roman"/>
          <w:bCs/>
          <w:iCs/>
          <w:sz w:val="28"/>
          <w:szCs w:val="28"/>
          <w:lang w:val="uk-UA"/>
        </w:rPr>
        <w:t>2. Внутрішня політика Данила Романовича;</w:t>
      </w:r>
    </w:p>
    <w:p w:rsidR="000D32EC" w:rsidRPr="000D32EC" w:rsidRDefault="000D32EC" w:rsidP="000D32EC">
      <w:pPr>
        <w:spacing w:after="0" w:line="240" w:lineRule="atLeas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D32EC">
        <w:rPr>
          <w:rFonts w:ascii="Times New Roman" w:hAnsi="Times New Roman" w:cs="Times New Roman"/>
          <w:bCs/>
          <w:iCs/>
          <w:sz w:val="28"/>
          <w:szCs w:val="28"/>
          <w:lang w:val="uk-UA"/>
        </w:rPr>
        <w:t>3. Зовнішня політика князя;</w:t>
      </w:r>
    </w:p>
    <w:p w:rsidR="000D32EC" w:rsidRPr="000D32EC" w:rsidRDefault="000D32EC" w:rsidP="000D32EC">
      <w:pPr>
        <w:spacing w:after="0" w:line="240" w:lineRule="atLeas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D32EC">
        <w:rPr>
          <w:rFonts w:ascii="Times New Roman" w:hAnsi="Times New Roman" w:cs="Times New Roman"/>
          <w:bCs/>
          <w:iCs/>
          <w:sz w:val="28"/>
          <w:szCs w:val="28"/>
          <w:lang w:val="uk-UA"/>
        </w:rPr>
        <w:t>4. Історичне значення його правління для сьогодення.</w:t>
      </w:r>
      <w:r w:rsidRPr="000D32E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0D32EC" w:rsidRDefault="000D32EC" w:rsidP="00ED7616">
      <w:pPr>
        <w:jc w:val="both"/>
        <w:rPr>
          <w:b/>
          <w:bCs/>
          <w:iCs/>
          <w:sz w:val="28"/>
          <w:szCs w:val="28"/>
          <w:lang w:val="uk-UA"/>
        </w:rPr>
      </w:pPr>
    </w:p>
    <w:p w:rsidR="000D32EC" w:rsidRDefault="000D32EC" w:rsidP="000D32EC">
      <w:pPr>
        <w:rPr>
          <w:bCs/>
          <w:i/>
          <w:iCs/>
          <w:sz w:val="28"/>
          <w:szCs w:val="28"/>
          <w:lang w:val="uk-UA"/>
        </w:rPr>
      </w:pPr>
      <w:r w:rsidRPr="000D32EC">
        <w:rPr>
          <w:bCs/>
          <w:iCs/>
          <w:sz w:val="28"/>
          <w:szCs w:val="28"/>
          <w:lang w:val="uk-UA"/>
        </w:rPr>
        <w:t>Розповідь вчителя</w:t>
      </w:r>
      <w:r>
        <w:rPr>
          <w:bCs/>
          <w:iCs/>
          <w:sz w:val="28"/>
          <w:szCs w:val="28"/>
          <w:lang w:val="uk-UA"/>
        </w:rPr>
        <w:t xml:space="preserve">     </w:t>
      </w:r>
      <w:r w:rsidRPr="000D32EC">
        <w:rPr>
          <w:bCs/>
          <w:iCs/>
          <w:sz w:val="28"/>
          <w:szCs w:val="28"/>
          <w:lang w:val="uk-UA"/>
        </w:rPr>
        <w:t xml:space="preserve"> «…Велика смута сталася в землі Руській» - написав літописець. </w:t>
      </w:r>
      <w:r w:rsidRPr="000D32EC">
        <w:rPr>
          <w:bCs/>
          <w:i/>
          <w:iCs/>
          <w:sz w:val="28"/>
          <w:szCs w:val="28"/>
          <w:lang w:val="uk-UA"/>
        </w:rPr>
        <w:t>Після смерті Романа Мстиславовича, бояри швидко вирішили питання з його дружиною – Анною, та їх синами – чотирирічним Данилом та дворічним Васильком, запросивши князювати онуків Ярослава Осмомисла.</w:t>
      </w:r>
      <w:r>
        <w:rPr>
          <w:bCs/>
          <w:i/>
          <w:iCs/>
          <w:sz w:val="28"/>
          <w:szCs w:val="28"/>
          <w:lang w:val="uk-UA"/>
        </w:rPr>
        <w:t xml:space="preserve">   </w:t>
      </w:r>
    </w:p>
    <w:p w:rsidR="000D32EC" w:rsidRPr="000D32EC" w:rsidRDefault="000D32EC" w:rsidP="000D32EC">
      <w:pPr>
        <w:spacing w:after="0" w:line="240" w:lineRule="atLeast"/>
        <w:rPr>
          <w:bCs/>
          <w:i/>
          <w:iCs/>
          <w:sz w:val="28"/>
          <w:szCs w:val="28"/>
          <w:lang w:val="uk-UA"/>
        </w:rPr>
      </w:pPr>
      <w:r w:rsidRPr="000D32EC">
        <w:rPr>
          <w:bCs/>
          <w:i/>
          <w:iCs/>
          <w:sz w:val="28"/>
          <w:szCs w:val="28"/>
          <w:lang w:val="uk-UA"/>
        </w:rPr>
        <w:t xml:space="preserve">Метод «Дослідник»(Учень готує біографію князя). Вчитель доповнює </w:t>
      </w:r>
    </w:p>
    <w:p w:rsidR="000D32EC" w:rsidRPr="000D32EC" w:rsidRDefault="000D32EC" w:rsidP="000D32EC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0D32E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Представник роду Романовичів,  із династії Рюриковичів 1238-1264 рр.</w:t>
      </w:r>
    </w:p>
    <w:p w:rsidR="000D32EC" w:rsidRDefault="000D32EC" w:rsidP="000D32EC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0D32EC">
        <w:rPr>
          <w:rFonts w:ascii="Times New Roman" w:hAnsi="Times New Roman" w:cs="Times New Roman"/>
          <w:bCs/>
          <w:iCs/>
          <w:sz w:val="28"/>
          <w:szCs w:val="28"/>
          <w:lang w:val="uk-UA"/>
        </w:rPr>
        <w:t>Час його правління — доба найбільшого економічно-культурного піднесення та політичного посилення Королівства Русі. Він перший і єдиний король в історії України.</w:t>
      </w:r>
    </w:p>
    <w:p w:rsidR="000D32EC" w:rsidRDefault="000D32EC" w:rsidP="000D32EC">
      <w:pPr>
        <w:spacing w:line="240" w:lineRule="atLeast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Вчитель читає уривок </w:t>
      </w:r>
      <w:r w:rsidRPr="000D32EC">
        <w:rPr>
          <w:b/>
          <w:bCs/>
          <w:iCs/>
          <w:sz w:val="28"/>
          <w:szCs w:val="28"/>
        </w:rPr>
        <w:t xml:space="preserve">«Княжа </w:t>
      </w:r>
      <w:proofErr w:type="spellStart"/>
      <w:r w:rsidRPr="000D32EC">
        <w:rPr>
          <w:b/>
          <w:bCs/>
          <w:iCs/>
          <w:sz w:val="28"/>
          <w:szCs w:val="28"/>
        </w:rPr>
        <w:t>Україна</w:t>
      </w:r>
      <w:proofErr w:type="spellEnd"/>
      <w:r w:rsidRPr="000D32EC">
        <w:rPr>
          <w:b/>
          <w:bCs/>
          <w:iCs/>
          <w:sz w:val="28"/>
          <w:szCs w:val="28"/>
        </w:rPr>
        <w:t xml:space="preserve"> »</w:t>
      </w:r>
      <w:r>
        <w:rPr>
          <w:b/>
          <w:bCs/>
          <w:iCs/>
          <w:sz w:val="28"/>
          <w:szCs w:val="28"/>
          <w:lang w:val="uk-UA"/>
        </w:rPr>
        <w:t xml:space="preserve"> </w:t>
      </w:r>
      <w:proofErr w:type="spellStart"/>
      <w:r w:rsidRPr="000D32EC">
        <w:rPr>
          <w:rFonts w:ascii="Times New Roman" w:hAnsi="Times New Roman" w:cs="Times New Roman"/>
          <w:bCs/>
          <w:i/>
          <w:iCs/>
          <w:sz w:val="28"/>
          <w:szCs w:val="28"/>
        </w:rPr>
        <w:t>Олександра</w:t>
      </w:r>
      <w:proofErr w:type="spellEnd"/>
      <w:r w:rsidRPr="000D32E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Олеся</w:t>
      </w:r>
    </w:p>
    <w:p w:rsidR="000D32EC" w:rsidRDefault="000D32EC" w:rsidP="000D32EC">
      <w:pPr>
        <w:spacing w:line="240" w:lineRule="atLeast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Внутрішня політика : </w:t>
      </w:r>
      <w:r w:rsidRPr="000D32E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Займався зміцненням  державної та князівської влади( спів правління Данила у Галичині і Василько у Волині);Укріпляв та розбудовував міста; Зміцнював православну церкву; Переніс столицю до м. </w:t>
      </w:r>
      <w:proofErr w:type="spellStart"/>
      <w:r w:rsidRPr="000D32EC">
        <w:rPr>
          <w:rFonts w:ascii="Times New Roman" w:hAnsi="Times New Roman" w:cs="Times New Roman"/>
          <w:bCs/>
          <w:iCs/>
          <w:sz w:val="28"/>
          <w:szCs w:val="28"/>
          <w:lang w:val="uk-UA"/>
        </w:rPr>
        <w:t>Холм</w:t>
      </w:r>
      <w:proofErr w:type="spellEnd"/>
      <w:r w:rsidRPr="000D32E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;Сприяв розвитку культури</w:t>
      </w:r>
      <w:r w:rsidRPr="000D32E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. </w:t>
      </w:r>
    </w:p>
    <w:p w:rsidR="000D32EC" w:rsidRDefault="000D32EC" w:rsidP="000D32EC">
      <w:pPr>
        <w:spacing w:line="240" w:lineRule="atLeast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0D32E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Робота з підручником та контурною картою 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«Позначити кордони </w:t>
      </w:r>
      <w:proofErr w:type="spellStart"/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Галицько</w:t>
      </w:r>
      <w:proofErr w:type="spellEnd"/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– Волинського князівства»</w:t>
      </w:r>
    </w:p>
    <w:p w:rsidR="00ED7616" w:rsidRDefault="003E57CD" w:rsidP="000D32EC">
      <w:pPr>
        <w:spacing w:line="240" w:lineRule="atLeas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E57C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Зовнішня політика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: </w:t>
      </w:r>
      <w:r w:rsidRPr="003E57C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1241 р.- вторгнення монголів у Галицько-Волинське князівство; 1245 р.- Ярославська битва. Візит Данила Романовича до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Батия;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1253 р.-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Коронація князя Папою Римським; </w:t>
      </w:r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1254 р.- військовий похід проти монголо-татар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3E57CD" w:rsidRPr="003E57CD" w:rsidRDefault="003E57CD" w:rsidP="003E57CD">
      <w:pPr>
        <w:spacing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У 1264 р. Данило Галицький помер та був похований у столиці Галицько-Волинської держави місті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Холм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(нині тер. Польщі )</w:t>
      </w:r>
      <w:r w:rsidRPr="003E57CD">
        <w:rPr>
          <w:rFonts w:ascii="Times New Roman" w:eastAsia="+mn-ea" w:hAnsi="Times New Roman" w:cs="Times New Roman"/>
          <w:bCs/>
          <w:color w:val="000000"/>
          <w:kern w:val="24"/>
          <w:sz w:val="56"/>
          <w:szCs w:val="56"/>
        </w:rPr>
        <w:t xml:space="preserve"> </w:t>
      </w:r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Собор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Різдва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Пресвятої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Богородиці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(Холм) -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місце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поховання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Данила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Галицького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3E57CD" w:rsidRDefault="003E57CD" w:rsidP="000D32EC">
      <w:pPr>
        <w:spacing w:line="240" w:lineRule="atLeast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Історичне значення його </w:t>
      </w:r>
      <w:r w:rsidRPr="003E57C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правління для сьогодення.</w:t>
      </w:r>
    </w:p>
    <w:p w:rsidR="003E57CD" w:rsidRP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закладених ним містах – встановлені     пам'ятники князю.</w:t>
      </w:r>
    </w:p>
    <w:p w:rsidR="003E57CD" w:rsidRP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 його честь названі вулиці . Про нього знято фільми.</w:t>
      </w:r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 1998 році національний Банк України  пам'ятну  срібну монету  присвячену Данилу.</w:t>
      </w:r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 Орден Данила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Галицького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3E57CD">
        <w:rPr>
          <w:rFonts w:ascii="Times New Roman" w:hAnsi="Times New Roman" w:cs="Times New Roman"/>
          <w:bCs/>
          <w:iCs/>
          <w:sz w:val="28"/>
          <w:szCs w:val="28"/>
        </w:rPr>
        <w:t>(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з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2003) —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державна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нагорода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України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для</w:t>
      </w:r>
      <w:proofErr w:type="gram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військовиків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і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E57CD">
        <w:rPr>
          <w:rFonts w:ascii="Times New Roman" w:hAnsi="Times New Roman" w:cs="Times New Roman"/>
          <w:bCs/>
          <w:iCs/>
          <w:sz w:val="28"/>
          <w:szCs w:val="28"/>
        </w:rPr>
        <w:t>держслужбовців</w:t>
      </w:r>
      <w:proofErr w:type="spellEnd"/>
      <w:r w:rsidRPr="003E57C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3E57CD" w:rsidRPr="003E57CD" w:rsidRDefault="003E57CD" w:rsidP="003E57CD">
      <w:pPr>
        <w:spacing w:line="240" w:lineRule="atLeast"/>
        <w:rPr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Обговорення питання </w:t>
      </w:r>
      <w:r w:rsidRPr="003E57CD">
        <w:rPr>
          <w:b/>
          <w:bCs/>
          <w:i/>
          <w:iCs/>
          <w:sz w:val="28"/>
          <w:szCs w:val="28"/>
        </w:rPr>
        <w:t>«</w:t>
      </w:r>
      <w:proofErr w:type="spellStart"/>
      <w:r w:rsidRPr="003E57CD">
        <w:rPr>
          <w:b/>
          <w:bCs/>
          <w:i/>
          <w:iCs/>
          <w:sz w:val="28"/>
          <w:szCs w:val="28"/>
        </w:rPr>
        <w:t>Чи</w:t>
      </w:r>
      <w:proofErr w:type="spellEnd"/>
      <w:r w:rsidRPr="003E57CD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E57CD">
        <w:rPr>
          <w:b/>
          <w:bCs/>
          <w:i/>
          <w:iCs/>
          <w:sz w:val="28"/>
          <w:szCs w:val="28"/>
        </w:rPr>
        <w:t>є</w:t>
      </w:r>
      <w:proofErr w:type="spellEnd"/>
      <w:r w:rsidRPr="003E57CD">
        <w:rPr>
          <w:b/>
          <w:bCs/>
          <w:i/>
          <w:iCs/>
          <w:sz w:val="28"/>
          <w:szCs w:val="28"/>
        </w:rPr>
        <w:t xml:space="preserve"> Данило </w:t>
      </w:r>
      <w:proofErr w:type="spellStart"/>
      <w:r w:rsidRPr="003E57CD">
        <w:rPr>
          <w:b/>
          <w:bCs/>
          <w:i/>
          <w:iCs/>
          <w:sz w:val="28"/>
          <w:szCs w:val="28"/>
        </w:rPr>
        <w:t>Галицький</w:t>
      </w:r>
      <w:proofErr w:type="spellEnd"/>
      <w:r w:rsidRPr="003E57CD">
        <w:rPr>
          <w:b/>
          <w:bCs/>
          <w:i/>
          <w:iCs/>
          <w:sz w:val="28"/>
          <w:szCs w:val="28"/>
        </w:rPr>
        <w:t xml:space="preserve"> одним </w:t>
      </w:r>
      <w:proofErr w:type="spellStart"/>
      <w:r w:rsidRPr="003E57CD">
        <w:rPr>
          <w:b/>
          <w:bCs/>
          <w:i/>
          <w:iCs/>
          <w:sz w:val="28"/>
          <w:szCs w:val="28"/>
        </w:rPr>
        <w:t>з</w:t>
      </w:r>
      <w:proofErr w:type="spellEnd"/>
      <w:r w:rsidRPr="003E57CD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E57CD">
        <w:rPr>
          <w:b/>
          <w:bCs/>
          <w:i/>
          <w:iCs/>
          <w:sz w:val="28"/>
          <w:szCs w:val="28"/>
        </w:rPr>
        <w:t>найбільш</w:t>
      </w:r>
      <w:proofErr w:type="spellEnd"/>
      <w:r w:rsidRPr="003E57CD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E57CD">
        <w:rPr>
          <w:b/>
          <w:bCs/>
          <w:i/>
          <w:iCs/>
          <w:sz w:val="28"/>
          <w:szCs w:val="28"/>
        </w:rPr>
        <w:t>впливових</w:t>
      </w:r>
      <w:proofErr w:type="spellEnd"/>
      <w:r w:rsidRPr="003E57CD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E57CD">
        <w:rPr>
          <w:b/>
          <w:bCs/>
          <w:i/>
          <w:iCs/>
          <w:sz w:val="28"/>
          <w:szCs w:val="28"/>
        </w:rPr>
        <w:t>князів</w:t>
      </w:r>
      <w:proofErr w:type="spellEnd"/>
      <w:r w:rsidRPr="003E57CD">
        <w:rPr>
          <w:b/>
          <w:bCs/>
          <w:i/>
          <w:iCs/>
          <w:sz w:val="28"/>
          <w:szCs w:val="28"/>
        </w:rPr>
        <w:t xml:space="preserve"> в </w:t>
      </w:r>
      <w:proofErr w:type="spellStart"/>
      <w:r w:rsidRPr="003E57CD">
        <w:rPr>
          <w:b/>
          <w:bCs/>
          <w:i/>
          <w:iCs/>
          <w:sz w:val="28"/>
          <w:szCs w:val="28"/>
        </w:rPr>
        <w:t>історії</w:t>
      </w:r>
      <w:proofErr w:type="spellEnd"/>
      <w:r w:rsidRPr="003E57CD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E57CD">
        <w:rPr>
          <w:b/>
          <w:bCs/>
          <w:i/>
          <w:iCs/>
          <w:sz w:val="28"/>
          <w:szCs w:val="28"/>
        </w:rPr>
        <w:t>України</w:t>
      </w:r>
      <w:proofErr w:type="spellEnd"/>
      <w:r w:rsidRPr="003E57CD">
        <w:rPr>
          <w:b/>
          <w:bCs/>
          <w:i/>
          <w:iCs/>
          <w:sz w:val="28"/>
          <w:szCs w:val="28"/>
        </w:rPr>
        <w:t xml:space="preserve">? І </w:t>
      </w:r>
      <w:proofErr w:type="spellStart"/>
      <w:r w:rsidRPr="003E57CD">
        <w:rPr>
          <w:b/>
          <w:bCs/>
          <w:i/>
          <w:iCs/>
          <w:sz w:val="28"/>
          <w:szCs w:val="28"/>
        </w:rPr>
        <w:t>чому</w:t>
      </w:r>
      <w:proofErr w:type="spellEnd"/>
      <w:r w:rsidRPr="003E57CD">
        <w:rPr>
          <w:b/>
          <w:bCs/>
          <w:i/>
          <w:iCs/>
          <w:sz w:val="28"/>
          <w:szCs w:val="28"/>
        </w:rPr>
        <w:t xml:space="preserve">?» </w:t>
      </w:r>
    </w:p>
    <w:p w:rsidR="008D073F" w:rsidRPr="00510ECF" w:rsidRDefault="003E57CD" w:rsidP="008D073F">
      <w:pPr>
        <w:spacing w:line="360" w:lineRule="auto"/>
        <w:jc w:val="both"/>
        <w:rPr>
          <w:bCs/>
          <w:sz w:val="28"/>
          <w:szCs w:val="28"/>
          <w:lang w:val="uk-UA"/>
        </w:rPr>
      </w:pPr>
      <w:r w:rsidRPr="003E57C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 </w:t>
      </w:r>
      <w:r w:rsidR="008D073F" w:rsidRPr="00E3444D">
        <w:rPr>
          <w:sz w:val="28"/>
          <w:szCs w:val="28"/>
          <w:lang w:val="en-US"/>
        </w:rPr>
        <w:t>IV</w:t>
      </w:r>
      <w:r w:rsidR="008D073F" w:rsidRPr="00E3444D">
        <w:rPr>
          <w:sz w:val="28"/>
          <w:szCs w:val="28"/>
          <w:lang w:val="uk-UA"/>
        </w:rPr>
        <w:t>. Закріплення нових знань та вмінь учнів.</w:t>
      </w:r>
    </w:p>
    <w:p w:rsidR="003E57CD" w:rsidRP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  <w:r w:rsidRPr="003E57C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Гра «Реставратор».</w:t>
      </w:r>
      <w:r w:rsidRPr="003E57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3E57C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Завдання. Реставрувати текст. </w:t>
      </w:r>
    </w:p>
    <w:p w:rsidR="008D073F" w:rsidRPr="008D073F" w:rsidRDefault="008D073F" w:rsidP="008D073F">
      <w:pPr>
        <w:tabs>
          <w:tab w:val="left" w:pos="284"/>
        </w:tabs>
        <w:spacing w:line="360" w:lineRule="auto"/>
        <w:jc w:val="both"/>
        <w:rPr>
          <w:bCs/>
          <w:sz w:val="28"/>
          <w:szCs w:val="28"/>
          <w:lang w:val="uk-UA" w:eastAsia="uk-UA"/>
        </w:rPr>
      </w:pPr>
      <w:proofErr w:type="gramStart"/>
      <w:r w:rsidRPr="008D073F">
        <w:rPr>
          <w:sz w:val="28"/>
          <w:szCs w:val="28"/>
          <w:lang w:val="en-US" w:eastAsia="uk-UA"/>
        </w:rPr>
        <w:lastRenderedPageBreak/>
        <w:t>V</w:t>
      </w:r>
      <w:r w:rsidRPr="008D073F">
        <w:rPr>
          <w:sz w:val="28"/>
          <w:szCs w:val="28"/>
          <w:lang w:val="uk-UA" w:eastAsia="uk-UA"/>
        </w:rPr>
        <w:t>ІІІ.</w:t>
      </w:r>
      <w:proofErr w:type="gramEnd"/>
      <w:r w:rsidRPr="008D073F">
        <w:rPr>
          <w:sz w:val="28"/>
          <w:szCs w:val="28"/>
          <w:lang w:val="uk-UA" w:eastAsia="uk-UA"/>
        </w:rPr>
        <w:t xml:space="preserve"> Підведення підсумків уроку</w:t>
      </w:r>
    </w:p>
    <w:p w:rsid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Вправа «Рефлексія»</w:t>
      </w:r>
    </w:p>
    <w:p w:rsidR="003E57CD" w:rsidRP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  <w:r w:rsidRPr="003E57C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Доповніть</w:t>
      </w:r>
      <w:r w:rsidRPr="003E57C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3E57C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речення</w:t>
      </w:r>
      <w:r w:rsidRPr="003E57CD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3E57CD" w:rsidRP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  <w:r w:rsidRPr="003E57C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Я дізнався…</w:t>
      </w:r>
    </w:p>
    <w:p w:rsidR="003E57CD" w:rsidRP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  <w:r w:rsidRPr="003E57C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Я зрозумів…</w:t>
      </w:r>
    </w:p>
    <w:p w:rsidR="003E57CD" w:rsidRP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  <w:r w:rsidRPr="003E57C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Мені стало цікаво…</w:t>
      </w:r>
    </w:p>
    <w:p w:rsidR="003E57CD" w:rsidRP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  <w:r w:rsidRPr="003E57C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Мене здивувало… </w:t>
      </w:r>
    </w:p>
    <w:p w:rsidR="003E57CD" w:rsidRDefault="003E57CD" w:rsidP="003E57CD">
      <w:pPr>
        <w:spacing w:after="0" w:line="240" w:lineRule="atLeast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8D073F" w:rsidRDefault="008D073F" w:rsidP="008D073F">
      <w:pPr>
        <w:spacing w:line="360" w:lineRule="auto"/>
        <w:jc w:val="both"/>
        <w:rPr>
          <w:bCs/>
          <w:sz w:val="28"/>
          <w:szCs w:val="28"/>
          <w:lang w:val="uk-UA" w:eastAsia="uk-UA"/>
        </w:rPr>
      </w:pPr>
      <w:r w:rsidRPr="00C45C91">
        <w:rPr>
          <w:sz w:val="28"/>
          <w:szCs w:val="28"/>
          <w:lang w:val="uk-UA" w:eastAsia="uk-UA"/>
        </w:rPr>
        <w:t>ІХ. Домашнє завдання:</w:t>
      </w:r>
    </w:p>
    <w:p w:rsidR="003E57CD" w:rsidRP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  <w:r w:rsidRPr="003E57C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Всі сьогодні молодці !</w:t>
      </w:r>
      <w:r w:rsidRPr="003E57C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  <w:t xml:space="preserve">Д/з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Pr="003E57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Опрацювати параграф</w:t>
      </w:r>
    </w:p>
    <w:p w:rsidR="003E57CD" w:rsidRPr="003E57CD" w:rsidRDefault="003E57CD" w:rsidP="003E57CD">
      <w:pPr>
        <w:spacing w:after="0" w:line="240" w:lineRule="atLeast"/>
        <w:rPr>
          <w:rFonts w:ascii="Times New Roman" w:hAnsi="Times New Roman" w:cs="Times New Roman"/>
          <w:bCs/>
          <w:iCs/>
          <w:sz w:val="28"/>
          <w:szCs w:val="28"/>
        </w:rPr>
      </w:pPr>
    </w:p>
    <w:p w:rsidR="00CE173C" w:rsidRPr="00ED7616" w:rsidRDefault="00CE173C" w:rsidP="00CE173C">
      <w:pPr>
        <w:rPr>
          <w:rFonts w:ascii="Times New Roman" w:hAnsi="Times New Roman" w:cs="Times New Roman"/>
          <w:lang w:val="uk-UA"/>
        </w:rPr>
      </w:pPr>
    </w:p>
    <w:sectPr w:rsidR="00CE173C" w:rsidRPr="00ED7616" w:rsidSect="00E25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6429"/>
    <w:multiLevelType w:val="hybridMultilevel"/>
    <w:tmpl w:val="811A52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97FE8"/>
    <w:multiLevelType w:val="hybridMultilevel"/>
    <w:tmpl w:val="6984456E"/>
    <w:lvl w:ilvl="0" w:tplc="04C423F8">
      <w:start w:val="1"/>
      <w:numFmt w:val="decimal"/>
      <w:lvlText w:val="%1."/>
      <w:lvlJc w:val="left"/>
      <w:pPr>
        <w:tabs>
          <w:tab w:val="num" w:pos="964"/>
        </w:tabs>
        <w:ind w:left="0" w:firstLine="567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1C45BF"/>
    <w:multiLevelType w:val="hybridMultilevel"/>
    <w:tmpl w:val="CFB264F4"/>
    <w:lvl w:ilvl="0" w:tplc="3AC620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F8FD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7609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CCCE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A672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A2EA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3622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08AA2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3AE4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3166A18"/>
    <w:multiLevelType w:val="hybridMultilevel"/>
    <w:tmpl w:val="EFAE7002"/>
    <w:lvl w:ilvl="0" w:tplc="9BF20E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B412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D857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24F32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7447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9694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8013A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DAD5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2C86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EF13AE3"/>
    <w:multiLevelType w:val="hybridMultilevel"/>
    <w:tmpl w:val="9C9EC5D8"/>
    <w:lvl w:ilvl="0" w:tplc="A84626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46E6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3C6B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3EB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70E4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982D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D021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6858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B47B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7B4276"/>
    <w:multiLevelType w:val="hybridMultilevel"/>
    <w:tmpl w:val="E55219B6"/>
    <w:lvl w:ilvl="0" w:tplc="CF966C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C070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342E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D434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0869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729D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8C5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F6AC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BA89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73C"/>
    <w:rsid w:val="000D32EC"/>
    <w:rsid w:val="003E57CD"/>
    <w:rsid w:val="008D073F"/>
    <w:rsid w:val="00CE173C"/>
    <w:rsid w:val="00E252E0"/>
    <w:rsid w:val="00ED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2E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7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ED7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85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1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705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4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22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19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8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2023-03-12T23:08:00Z</dcterms:created>
  <dcterms:modified xsi:type="dcterms:W3CDTF">2023-03-12T23:52:00Z</dcterms:modified>
</cp:coreProperties>
</file>