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BC757" w14:textId="6EFA2566" w:rsidR="00057060" w:rsidRPr="00057060" w:rsidRDefault="00057060" w:rsidP="00057060">
      <w:pPr>
        <w:shd w:val="clear" w:color="auto" w:fill="FFFFFF"/>
        <w:spacing w:after="100" w:afterAutospacing="1" w:line="240" w:lineRule="auto"/>
        <w:jc w:val="center"/>
        <w:rPr>
          <w:rFonts w:ascii="Times New Roman" w:eastAsia="Times New Roman" w:hAnsi="Times New Roman" w:cs="Times New Roman"/>
          <w:b/>
          <w:bCs/>
          <w:color w:val="212529"/>
          <w:sz w:val="28"/>
          <w:szCs w:val="28"/>
          <w:lang w:eastAsia="uk-UA"/>
        </w:rPr>
      </w:pPr>
      <w:bookmarkStart w:id="0" w:name="_Hlk167439685"/>
      <w:bookmarkEnd w:id="0"/>
      <w:r w:rsidRPr="00057060">
        <w:rPr>
          <w:rFonts w:ascii="Times New Roman" w:eastAsia="Times New Roman" w:hAnsi="Times New Roman" w:cs="Times New Roman"/>
          <w:b/>
          <w:bCs/>
          <w:color w:val="212529"/>
          <w:sz w:val="28"/>
          <w:szCs w:val="28"/>
          <w:lang w:eastAsia="uk-UA"/>
        </w:rPr>
        <w:t>Варіант 1</w:t>
      </w:r>
    </w:p>
    <w:p w14:paraId="487F2E32" w14:textId="423E4EE7" w:rsidR="00057060" w:rsidRPr="00057060" w:rsidRDefault="00057060" w:rsidP="00057060">
      <w:pPr>
        <w:shd w:val="clear" w:color="auto" w:fill="FFFFFF"/>
        <w:spacing w:after="0" w:line="276" w:lineRule="auto"/>
        <w:jc w:val="both"/>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1.</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t>«Польська держава та її уряд фактично перестали існувати. …радянський уряд не може… байдуже ставитися до того, що …українці та білоруси, які проживають на території Польщі, кинуті напризволяще. …радянський уряд дав розпорядження Головному командуванню Червоної Армії віддати наказ перейти кордон і взяти під свій захист життя та майно населення Західної України і Західної Білорусії».</w:t>
      </w:r>
    </w:p>
    <w:p w14:paraId="521C0323" w14:textId="77777777" w:rsidR="00057060" w:rsidRPr="00057060" w:rsidRDefault="00057060" w:rsidP="00057060">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A) 1 вересня 1939 р.</w:t>
      </w:r>
      <w:r w:rsidRPr="00057060">
        <w:rPr>
          <w:rFonts w:ascii="Times New Roman" w:eastAsia="Times New Roman" w:hAnsi="Times New Roman" w:cs="Times New Roman"/>
          <w:color w:val="212529"/>
          <w:sz w:val="24"/>
          <w:szCs w:val="24"/>
          <w:lang w:eastAsia="uk-UA"/>
        </w:rPr>
        <w:br/>
        <w:t>B) 23 серпня 1939 р.</w:t>
      </w:r>
      <w:r w:rsidRPr="00057060">
        <w:rPr>
          <w:rFonts w:ascii="Times New Roman" w:eastAsia="Times New Roman" w:hAnsi="Times New Roman" w:cs="Times New Roman"/>
          <w:color w:val="212529"/>
          <w:sz w:val="24"/>
          <w:szCs w:val="24"/>
          <w:lang w:eastAsia="uk-UA"/>
        </w:rPr>
        <w:br/>
        <w:t>C) 28 вересня 1939 р.</w:t>
      </w:r>
      <w:r w:rsidRPr="00057060">
        <w:rPr>
          <w:rFonts w:ascii="Times New Roman" w:eastAsia="Times New Roman" w:hAnsi="Times New Roman" w:cs="Times New Roman"/>
          <w:color w:val="212529"/>
          <w:sz w:val="24"/>
          <w:szCs w:val="24"/>
          <w:lang w:eastAsia="uk-UA"/>
        </w:rPr>
        <w:br/>
        <w:t>D) 17 вересня 1939 р.</w:t>
      </w:r>
    </w:p>
    <w:p w14:paraId="38886032" w14:textId="77777777" w:rsidR="00057060" w:rsidRDefault="00057060" w:rsidP="00057060">
      <w:pPr>
        <w:shd w:val="clear" w:color="auto" w:fill="FFFFFF"/>
        <w:spacing w:after="0" w:line="276" w:lineRule="auto"/>
        <w:rPr>
          <w:rFonts w:ascii="Times New Roman" w:eastAsia="Times New Roman" w:hAnsi="Times New Roman" w:cs="Times New Roman"/>
          <w:color w:val="212529"/>
          <w:sz w:val="24"/>
          <w:szCs w:val="24"/>
          <w:lang w:eastAsia="uk-UA"/>
        </w:rPr>
      </w:pPr>
    </w:p>
    <w:p w14:paraId="17B140CA" w14:textId="62DF3BE6" w:rsidR="00057060" w:rsidRPr="00057060" w:rsidRDefault="00057060" w:rsidP="00057060">
      <w:pPr>
        <w:shd w:val="clear" w:color="auto" w:fill="FFFFFF"/>
        <w:spacing w:after="0" w:line="276" w:lineRule="auto"/>
        <w:jc w:val="both"/>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2.</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t>Протягом 250 днів радянські армійські частини і загони моряків у 1941—1942 рр. відстоювали головну базу Чорноморського флоту місто:</w:t>
      </w:r>
    </w:p>
    <w:p w14:paraId="3A604AB7" w14:textId="0E381C03" w:rsidR="00057060" w:rsidRDefault="00057060" w:rsidP="00057060">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A) Севастополь</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br/>
        <w:t>B) Новоросійськ</w:t>
      </w:r>
      <w:r w:rsidRPr="00057060">
        <w:rPr>
          <w:rFonts w:ascii="Times New Roman" w:eastAsia="Times New Roman" w:hAnsi="Times New Roman" w:cs="Times New Roman"/>
          <w:color w:val="212529"/>
          <w:sz w:val="24"/>
          <w:szCs w:val="24"/>
          <w:lang w:eastAsia="uk-UA"/>
        </w:rPr>
        <w:br/>
        <w:t>C) Одесу</w:t>
      </w:r>
    </w:p>
    <w:p w14:paraId="060F4E84" w14:textId="68CDCDE2" w:rsidR="00057060" w:rsidRPr="00057060" w:rsidRDefault="00057060" w:rsidP="00057060">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D) Херсон</w:t>
      </w:r>
    </w:p>
    <w:p w14:paraId="12ADD736" w14:textId="3AD86ABB" w:rsidR="00AA05C8" w:rsidRDefault="00AA05C8" w:rsidP="00AE68E6">
      <w:pPr>
        <w:spacing w:after="0" w:line="276" w:lineRule="auto"/>
        <w:rPr>
          <w:rFonts w:ascii="Times New Roman" w:hAnsi="Times New Roman" w:cs="Times New Roman"/>
          <w:sz w:val="28"/>
          <w:szCs w:val="28"/>
        </w:rPr>
      </w:pPr>
    </w:p>
    <w:p w14:paraId="201B23F8" w14:textId="2449C2BA" w:rsidR="00E557B4"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3.</w:t>
      </w:r>
      <w:r w:rsidR="00E557B4">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 xml:space="preserve"> </w:t>
      </w:r>
      <w:r w:rsidR="00E557B4" w:rsidRPr="002A374E">
        <w:rPr>
          <w:rFonts w:ascii="Segoe UI" w:eastAsia="Times New Roman" w:hAnsi="Segoe UI" w:cs="Segoe UI"/>
          <w:noProof/>
          <w:color w:val="212529"/>
          <w:sz w:val="24"/>
          <w:szCs w:val="24"/>
          <w:lang w:val="ru-RU" w:eastAsia="ru-RU"/>
        </w:rPr>
        <w:drawing>
          <wp:inline distT="0" distB="0" distL="0" distR="0" wp14:anchorId="27E8EE83" wp14:editId="46379960">
            <wp:extent cx="3600000" cy="1875599"/>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00000" cy="1875599"/>
                    </a:xfrm>
                    <a:prstGeom prst="rect">
                      <a:avLst/>
                    </a:prstGeom>
                    <a:noFill/>
                    <a:ln>
                      <a:noFill/>
                    </a:ln>
                  </pic:spPr>
                </pic:pic>
              </a:graphicData>
            </a:graphic>
          </wp:inline>
        </w:drawing>
      </w:r>
    </w:p>
    <w:p w14:paraId="7AC7196D" w14:textId="55AE7068"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Скільки днів тривала оборона Одеси?</w:t>
      </w:r>
    </w:p>
    <w:p w14:paraId="43276DCC"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93 дні</w:t>
      </w:r>
      <w:r w:rsidRPr="00AE68E6">
        <w:rPr>
          <w:rFonts w:ascii="Times New Roman" w:eastAsia="Times New Roman" w:hAnsi="Times New Roman" w:cs="Times New Roman"/>
          <w:color w:val="212529"/>
          <w:sz w:val="24"/>
          <w:szCs w:val="24"/>
          <w:lang w:eastAsia="uk-UA"/>
        </w:rPr>
        <w:br/>
        <w:t>B) 63 дні</w:t>
      </w:r>
      <w:r w:rsidRPr="00AE68E6">
        <w:rPr>
          <w:rFonts w:ascii="Times New Roman" w:eastAsia="Times New Roman" w:hAnsi="Times New Roman" w:cs="Times New Roman"/>
          <w:color w:val="212529"/>
          <w:sz w:val="24"/>
          <w:szCs w:val="24"/>
          <w:lang w:eastAsia="uk-UA"/>
        </w:rPr>
        <w:br/>
        <w:t>C) 73 дні</w:t>
      </w:r>
      <w:r w:rsidRPr="00AE68E6">
        <w:rPr>
          <w:rFonts w:ascii="Times New Roman" w:eastAsia="Times New Roman" w:hAnsi="Times New Roman" w:cs="Times New Roman"/>
          <w:color w:val="212529"/>
          <w:sz w:val="24"/>
          <w:szCs w:val="24"/>
          <w:lang w:eastAsia="uk-UA"/>
        </w:rPr>
        <w:br/>
        <w:t>D) 83 дні</w:t>
      </w:r>
    </w:p>
    <w:p w14:paraId="501A5D9C" w14:textId="5DAFF414"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5AAC070C" w14:textId="7948C65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4.</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Друга світова війна розпочалася нападом</w:t>
      </w:r>
    </w:p>
    <w:p w14:paraId="14972C55"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Радянського Союзу на Фінляндію.</w:t>
      </w:r>
      <w:r w:rsidRPr="00AE68E6">
        <w:rPr>
          <w:rFonts w:ascii="Times New Roman" w:eastAsia="Times New Roman" w:hAnsi="Times New Roman" w:cs="Times New Roman"/>
          <w:color w:val="212529"/>
          <w:sz w:val="24"/>
          <w:szCs w:val="24"/>
          <w:lang w:eastAsia="uk-UA"/>
        </w:rPr>
        <w:br/>
        <w:t>B) Німеччини на Польщу.</w:t>
      </w:r>
      <w:r w:rsidRPr="00AE68E6">
        <w:rPr>
          <w:rFonts w:ascii="Times New Roman" w:eastAsia="Times New Roman" w:hAnsi="Times New Roman" w:cs="Times New Roman"/>
          <w:color w:val="212529"/>
          <w:sz w:val="24"/>
          <w:szCs w:val="24"/>
          <w:lang w:eastAsia="uk-UA"/>
        </w:rPr>
        <w:br/>
        <w:t>C) Німеччини на Радянський Союз.</w:t>
      </w:r>
      <w:r w:rsidRPr="00AE68E6">
        <w:rPr>
          <w:rFonts w:ascii="Times New Roman" w:eastAsia="Times New Roman" w:hAnsi="Times New Roman" w:cs="Times New Roman"/>
          <w:color w:val="212529"/>
          <w:sz w:val="24"/>
          <w:szCs w:val="24"/>
          <w:lang w:eastAsia="uk-UA"/>
        </w:rPr>
        <w:br/>
        <w:t>D) Франції на Німеччину.</w:t>
      </w:r>
    </w:p>
    <w:p w14:paraId="1807B5D5"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068C6B9C" w14:textId="7AD76073"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5.</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Північна Буковина увійшла до складу УРСР:</w:t>
      </w:r>
    </w:p>
    <w:p w14:paraId="5408F206"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1938 р.</w:t>
      </w:r>
      <w:r w:rsidRPr="00AE68E6">
        <w:rPr>
          <w:rFonts w:ascii="Times New Roman" w:eastAsia="Times New Roman" w:hAnsi="Times New Roman" w:cs="Times New Roman"/>
          <w:color w:val="212529"/>
          <w:sz w:val="24"/>
          <w:szCs w:val="24"/>
          <w:lang w:eastAsia="uk-UA"/>
        </w:rPr>
        <w:br/>
        <w:t>B) 1941 р.</w:t>
      </w:r>
      <w:r w:rsidRPr="00AE68E6">
        <w:rPr>
          <w:rFonts w:ascii="Times New Roman" w:eastAsia="Times New Roman" w:hAnsi="Times New Roman" w:cs="Times New Roman"/>
          <w:color w:val="212529"/>
          <w:sz w:val="24"/>
          <w:szCs w:val="24"/>
          <w:lang w:eastAsia="uk-UA"/>
        </w:rPr>
        <w:br/>
        <w:t>C) 1940 р.</w:t>
      </w:r>
      <w:r w:rsidRPr="00AE68E6">
        <w:rPr>
          <w:rFonts w:ascii="Times New Roman" w:eastAsia="Times New Roman" w:hAnsi="Times New Roman" w:cs="Times New Roman"/>
          <w:color w:val="212529"/>
          <w:sz w:val="24"/>
          <w:szCs w:val="24"/>
          <w:lang w:eastAsia="uk-UA"/>
        </w:rPr>
        <w:br/>
        <w:t>D) 1939 р.</w:t>
      </w:r>
    </w:p>
    <w:p w14:paraId="084BCE1A" w14:textId="5E03DE3A"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5571358E" w14:textId="77777777" w:rsidR="00E557B4" w:rsidRDefault="00E557B4"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7639AC6A" w14:textId="5F2E743D"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lastRenderedPageBreak/>
        <w:t>6.</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Яка подія відбулась на початку Німецько-Радянської війни?</w:t>
      </w:r>
    </w:p>
    <w:p w14:paraId="1D984F5A"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«Битва за Дніпро»</w:t>
      </w:r>
      <w:r w:rsidRPr="00AE68E6">
        <w:rPr>
          <w:rFonts w:ascii="Times New Roman" w:eastAsia="Times New Roman" w:hAnsi="Times New Roman" w:cs="Times New Roman"/>
          <w:color w:val="212529"/>
          <w:sz w:val="24"/>
          <w:szCs w:val="24"/>
          <w:lang w:eastAsia="uk-UA"/>
        </w:rPr>
        <w:br/>
        <w:t>B) Танкова битва в районі міст Рівне—Луцьк—Дубно—Броди</w:t>
      </w:r>
      <w:r w:rsidRPr="00AE68E6">
        <w:rPr>
          <w:rFonts w:ascii="Times New Roman" w:eastAsia="Times New Roman" w:hAnsi="Times New Roman" w:cs="Times New Roman"/>
          <w:color w:val="212529"/>
          <w:sz w:val="24"/>
          <w:szCs w:val="24"/>
          <w:lang w:eastAsia="uk-UA"/>
        </w:rPr>
        <w:br/>
        <w:t>C) Карпато-Ужгородська наступальна операція</w:t>
      </w:r>
      <w:r w:rsidRPr="00AE68E6">
        <w:rPr>
          <w:rFonts w:ascii="Times New Roman" w:eastAsia="Times New Roman" w:hAnsi="Times New Roman" w:cs="Times New Roman"/>
          <w:color w:val="212529"/>
          <w:sz w:val="24"/>
          <w:szCs w:val="24"/>
          <w:lang w:eastAsia="uk-UA"/>
        </w:rPr>
        <w:br/>
        <w:t>D) Корсунь-Шевченківська наступальна операція</w:t>
      </w:r>
    </w:p>
    <w:p w14:paraId="2EF5C4B0" w14:textId="1A72942F"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7D6380B2" w14:textId="646D71AA" w:rsidR="00E557B4"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7.</w:t>
      </w:r>
      <w:r w:rsidR="00E557B4">
        <w:rPr>
          <w:rFonts w:ascii="Times New Roman" w:eastAsia="Times New Roman" w:hAnsi="Times New Roman" w:cs="Times New Roman"/>
          <w:color w:val="212529"/>
          <w:sz w:val="24"/>
          <w:szCs w:val="24"/>
          <w:lang w:eastAsia="uk-UA"/>
        </w:rPr>
        <w:t xml:space="preserve"> </w:t>
      </w:r>
      <w:r>
        <w:rPr>
          <w:rFonts w:ascii="Times New Roman" w:eastAsia="Times New Roman" w:hAnsi="Times New Roman" w:cs="Times New Roman"/>
          <w:color w:val="212529"/>
          <w:sz w:val="24"/>
          <w:szCs w:val="24"/>
          <w:lang w:eastAsia="uk-UA"/>
        </w:rPr>
        <w:t xml:space="preserve"> </w:t>
      </w:r>
      <w:r w:rsidR="00E557B4" w:rsidRPr="00AE68E6">
        <w:rPr>
          <w:rFonts w:ascii="Times New Roman" w:eastAsia="Times New Roman" w:hAnsi="Times New Roman" w:cs="Times New Roman"/>
          <w:noProof/>
          <w:color w:val="212529"/>
          <w:sz w:val="24"/>
          <w:szCs w:val="24"/>
          <w:lang w:val="ru-RU" w:eastAsia="ru-RU"/>
        </w:rPr>
        <w:drawing>
          <wp:inline distT="0" distB="0" distL="0" distR="0" wp14:anchorId="5304CBAD" wp14:editId="7A069A83">
            <wp:extent cx="2192020" cy="1645476"/>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1605" cy="1652671"/>
                    </a:xfrm>
                    <a:prstGeom prst="rect">
                      <a:avLst/>
                    </a:prstGeom>
                    <a:noFill/>
                    <a:ln>
                      <a:noFill/>
                    </a:ln>
                  </pic:spPr>
                </pic:pic>
              </a:graphicData>
            </a:graphic>
          </wp:inline>
        </w:drawing>
      </w:r>
    </w:p>
    <w:p w14:paraId="7728F873" w14:textId="6EBDAB5A"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Оберіть правильний варіант: Секретні протоколи до пакту Молотова-Ріббентропа передбачали, що після початку війни Німеччини проти Польщі до СРСР відійуть</w:t>
      </w:r>
    </w:p>
    <w:p w14:paraId="79D03BED"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Бессарабія та Буковина</w:t>
      </w:r>
      <w:r w:rsidRPr="00AE68E6">
        <w:rPr>
          <w:rFonts w:ascii="Times New Roman" w:eastAsia="Times New Roman" w:hAnsi="Times New Roman" w:cs="Times New Roman"/>
          <w:color w:val="212529"/>
          <w:sz w:val="24"/>
          <w:szCs w:val="24"/>
          <w:lang w:eastAsia="uk-UA"/>
        </w:rPr>
        <w:br/>
        <w:t>B) Волинь та Поділля</w:t>
      </w:r>
      <w:r w:rsidRPr="00AE68E6">
        <w:rPr>
          <w:rFonts w:ascii="Times New Roman" w:eastAsia="Times New Roman" w:hAnsi="Times New Roman" w:cs="Times New Roman"/>
          <w:color w:val="212529"/>
          <w:sz w:val="24"/>
          <w:szCs w:val="24"/>
          <w:lang w:eastAsia="uk-UA"/>
        </w:rPr>
        <w:br/>
        <w:t>C) Причорномор'я</w:t>
      </w:r>
      <w:r w:rsidRPr="00AE68E6">
        <w:rPr>
          <w:rFonts w:ascii="Times New Roman" w:eastAsia="Times New Roman" w:hAnsi="Times New Roman" w:cs="Times New Roman"/>
          <w:color w:val="212529"/>
          <w:sz w:val="24"/>
          <w:szCs w:val="24"/>
          <w:lang w:eastAsia="uk-UA"/>
        </w:rPr>
        <w:br/>
        <w:t>D) Західна Україна та Західна Білорусь</w:t>
      </w:r>
    </w:p>
    <w:p w14:paraId="3CC11EE1"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4497DF85" w14:textId="57CA775A"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8.</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Символом Голокосту в Україні є:</w:t>
      </w:r>
    </w:p>
    <w:p w14:paraId="1166C4DD" w14:textId="6103BEB1"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 xml:space="preserve">A) Концтабір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Уманська яма</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B) Холодний яр</w:t>
      </w:r>
      <w:r w:rsidRPr="00AE68E6">
        <w:rPr>
          <w:rFonts w:ascii="Times New Roman" w:eastAsia="Times New Roman" w:hAnsi="Times New Roman" w:cs="Times New Roman"/>
          <w:color w:val="212529"/>
          <w:sz w:val="24"/>
          <w:szCs w:val="24"/>
          <w:lang w:eastAsia="uk-UA"/>
        </w:rPr>
        <w:br/>
        <w:t>C) Бабин яр</w:t>
      </w:r>
      <w:r w:rsidRPr="00AE68E6">
        <w:rPr>
          <w:rFonts w:ascii="Times New Roman" w:eastAsia="Times New Roman" w:hAnsi="Times New Roman" w:cs="Times New Roman"/>
          <w:color w:val="212529"/>
          <w:sz w:val="24"/>
          <w:szCs w:val="24"/>
          <w:lang w:eastAsia="uk-UA"/>
        </w:rPr>
        <w:br/>
        <w:t>D) Голосіївський ліс</w:t>
      </w:r>
    </w:p>
    <w:p w14:paraId="0EAD7669"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2E9B1A11" w14:textId="5502904D"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9.</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Як називають осіб, які добровільно співпрацюють з окупаційною владою?</w:t>
      </w:r>
    </w:p>
    <w:p w14:paraId="0F43D878"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військовополонені;</w:t>
      </w:r>
      <w:r w:rsidRPr="00AE68E6">
        <w:rPr>
          <w:rFonts w:ascii="Times New Roman" w:eastAsia="Times New Roman" w:hAnsi="Times New Roman" w:cs="Times New Roman"/>
          <w:color w:val="212529"/>
          <w:sz w:val="24"/>
          <w:szCs w:val="24"/>
          <w:lang w:eastAsia="uk-UA"/>
        </w:rPr>
        <w:br/>
        <w:t>B) остарбайтери;</w:t>
      </w:r>
      <w:r w:rsidRPr="00AE68E6">
        <w:rPr>
          <w:rFonts w:ascii="Times New Roman" w:eastAsia="Times New Roman" w:hAnsi="Times New Roman" w:cs="Times New Roman"/>
          <w:color w:val="212529"/>
          <w:sz w:val="24"/>
          <w:szCs w:val="24"/>
          <w:lang w:eastAsia="uk-UA"/>
        </w:rPr>
        <w:br/>
        <w:t>C) фольксдойче.</w:t>
      </w:r>
      <w:r w:rsidRPr="00AE68E6">
        <w:rPr>
          <w:rFonts w:ascii="Times New Roman" w:eastAsia="Times New Roman" w:hAnsi="Times New Roman" w:cs="Times New Roman"/>
          <w:color w:val="212529"/>
          <w:sz w:val="24"/>
          <w:szCs w:val="24"/>
          <w:lang w:eastAsia="uk-UA"/>
        </w:rPr>
        <w:br/>
        <w:t>D) колабораціоністи;</w:t>
      </w:r>
    </w:p>
    <w:p w14:paraId="2543A1C7"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38D4225A" w14:textId="6DC1165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10.</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 xml:space="preserve">Дайте визначення термінові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мобілізація</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w:t>
      </w:r>
    </w:p>
    <w:p w14:paraId="3D36975C"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реквізаційний спосіб заготівлі сільськогосподарської продукції.</w:t>
      </w:r>
      <w:r w:rsidRPr="00AE68E6">
        <w:rPr>
          <w:rFonts w:ascii="Times New Roman" w:eastAsia="Times New Roman" w:hAnsi="Times New Roman" w:cs="Times New Roman"/>
          <w:color w:val="212529"/>
          <w:sz w:val="24"/>
          <w:szCs w:val="24"/>
          <w:lang w:eastAsia="uk-UA"/>
        </w:rPr>
        <w:br/>
        <w:t>B) комплекс заходів, спрямованих на переведення державної інфраструктури та військових сил країни у військовий стан.</w:t>
      </w:r>
      <w:r w:rsidRPr="00AE68E6">
        <w:rPr>
          <w:rFonts w:ascii="Times New Roman" w:eastAsia="Times New Roman" w:hAnsi="Times New Roman" w:cs="Times New Roman"/>
          <w:color w:val="212529"/>
          <w:sz w:val="24"/>
          <w:szCs w:val="24"/>
          <w:lang w:eastAsia="uk-UA"/>
        </w:rPr>
        <w:br/>
        <w:t>C) рух за досягнення вищого рівня життя.</w:t>
      </w:r>
      <w:r w:rsidRPr="00AE68E6">
        <w:rPr>
          <w:rFonts w:ascii="Times New Roman" w:eastAsia="Times New Roman" w:hAnsi="Times New Roman" w:cs="Times New Roman"/>
          <w:color w:val="212529"/>
          <w:sz w:val="24"/>
          <w:szCs w:val="24"/>
          <w:lang w:eastAsia="uk-UA"/>
        </w:rPr>
        <w:br/>
        <w:t>D) політика залучення представників корінного населення до місцевого керівництва.</w:t>
      </w:r>
    </w:p>
    <w:p w14:paraId="03B92F07"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725974E4" w14:textId="724DD0C5" w:rsidR="00AE68E6" w:rsidRPr="00AE68E6" w:rsidRDefault="00AE68E6" w:rsidP="00AE68E6">
      <w:pPr>
        <w:shd w:val="clear" w:color="auto" w:fill="FFFFFF"/>
        <w:spacing w:after="0" w:line="276" w:lineRule="auto"/>
        <w:jc w:val="both"/>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11.</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було укладено цитований нижче документ? «Уряд СРСР та Німецький Уряд після розпаду колишньої Польської держави розглядають …як своє завдання відновити мир… на цій території… З цією метою вони дійшли згоди в наступному: Стаття І. Уряд СРСР та Німецький Уряд встановлює в якості кордону… на території колишньої Польської держави лінію, яка нанесена на додану до цього карту та більш докладно буде описана в додатковому протоколі».</w:t>
      </w:r>
    </w:p>
    <w:p w14:paraId="6CE6522D"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lastRenderedPageBreak/>
        <w:t>A) 28 вересня 1939 р.</w:t>
      </w:r>
      <w:r w:rsidRPr="00AE68E6">
        <w:rPr>
          <w:rFonts w:ascii="Times New Roman" w:eastAsia="Times New Roman" w:hAnsi="Times New Roman" w:cs="Times New Roman"/>
          <w:color w:val="212529"/>
          <w:sz w:val="24"/>
          <w:szCs w:val="24"/>
          <w:lang w:eastAsia="uk-UA"/>
        </w:rPr>
        <w:br/>
        <w:t>B) 1 вересня 1939 р.</w:t>
      </w:r>
      <w:r w:rsidRPr="00AE68E6">
        <w:rPr>
          <w:rFonts w:ascii="Times New Roman" w:eastAsia="Times New Roman" w:hAnsi="Times New Roman" w:cs="Times New Roman"/>
          <w:color w:val="212529"/>
          <w:sz w:val="24"/>
          <w:szCs w:val="24"/>
          <w:lang w:eastAsia="uk-UA"/>
        </w:rPr>
        <w:br/>
        <w:t>C) 23 серпня 1939 р.</w:t>
      </w:r>
      <w:r w:rsidRPr="00AE68E6">
        <w:rPr>
          <w:rFonts w:ascii="Times New Roman" w:eastAsia="Times New Roman" w:hAnsi="Times New Roman" w:cs="Times New Roman"/>
          <w:color w:val="212529"/>
          <w:sz w:val="24"/>
          <w:szCs w:val="24"/>
          <w:lang w:eastAsia="uk-UA"/>
        </w:rPr>
        <w:br/>
        <w:t>D) 28 червня 1940 р.</w:t>
      </w:r>
    </w:p>
    <w:p w14:paraId="27348415"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5AEB7238" w14:textId="24BBDC9E"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12.</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Німеччина напала на СРСР?</w:t>
      </w:r>
    </w:p>
    <w:p w14:paraId="1589C183"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18 грудня 1940 р.</w:t>
      </w:r>
      <w:r w:rsidRPr="00AE68E6">
        <w:rPr>
          <w:rFonts w:ascii="Times New Roman" w:eastAsia="Times New Roman" w:hAnsi="Times New Roman" w:cs="Times New Roman"/>
          <w:color w:val="212529"/>
          <w:sz w:val="24"/>
          <w:szCs w:val="24"/>
          <w:lang w:eastAsia="uk-UA"/>
        </w:rPr>
        <w:br/>
        <w:t>B) 17 вересня 1939 р.</w:t>
      </w:r>
      <w:r w:rsidRPr="00AE68E6">
        <w:rPr>
          <w:rFonts w:ascii="Times New Roman" w:eastAsia="Times New Roman" w:hAnsi="Times New Roman" w:cs="Times New Roman"/>
          <w:color w:val="212529"/>
          <w:sz w:val="24"/>
          <w:szCs w:val="24"/>
          <w:lang w:eastAsia="uk-UA"/>
        </w:rPr>
        <w:br/>
        <w:t>C) 1 вересня 1939 р.</w:t>
      </w:r>
      <w:r w:rsidRPr="00AE68E6">
        <w:rPr>
          <w:rFonts w:ascii="Times New Roman" w:eastAsia="Times New Roman" w:hAnsi="Times New Roman" w:cs="Times New Roman"/>
          <w:color w:val="212529"/>
          <w:sz w:val="24"/>
          <w:szCs w:val="24"/>
          <w:lang w:eastAsia="uk-UA"/>
        </w:rPr>
        <w:br/>
        <w:t>D) 22 червня 1941 р.</w:t>
      </w:r>
    </w:p>
    <w:p w14:paraId="0CCA2572"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60D17908" w14:textId="420B2F1A"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13.</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Вкажіть дату оборони Севастополя.</w:t>
      </w:r>
    </w:p>
    <w:p w14:paraId="5F1D1BD2"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30 жовтня 1941р.- 4 липня 1942 р.</w:t>
      </w:r>
      <w:r w:rsidRPr="00AE68E6">
        <w:rPr>
          <w:rFonts w:ascii="Times New Roman" w:eastAsia="Times New Roman" w:hAnsi="Times New Roman" w:cs="Times New Roman"/>
          <w:color w:val="212529"/>
          <w:sz w:val="24"/>
          <w:szCs w:val="24"/>
          <w:lang w:eastAsia="uk-UA"/>
        </w:rPr>
        <w:br/>
        <w:t>B) 5 серпня 1941 р. -16 жовтня 1942 р.</w:t>
      </w:r>
      <w:r w:rsidRPr="00AE68E6">
        <w:rPr>
          <w:rFonts w:ascii="Times New Roman" w:eastAsia="Times New Roman" w:hAnsi="Times New Roman" w:cs="Times New Roman"/>
          <w:color w:val="212529"/>
          <w:sz w:val="24"/>
          <w:szCs w:val="24"/>
          <w:lang w:eastAsia="uk-UA"/>
        </w:rPr>
        <w:br/>
        <w:t>C) 30 жовтня 1941р.- 4 липня 1943 р.</w:t>
      </w:r>
      <w:r w:rsidRPr="00AE68E6">
        <w:rPr>
          <w:rFonts w:ascii="Times New Roman" w:eastAsia="Times New Roman" w:hAnsi="Times New Roman" w:cs="Times New Roman"/>
          <w:color w:val="212529"/>
          <w:sz w:val="24"/>
          <w:szCs w:val="24"/>
          <w:lang w:eastAsia="uk-UA"/>
        </w:rPr>
        <w:br/>
        <w:t>D) 11 липня 1941 р.- 22 вересня 1942 р.</w:t>
      </w:r>
    </w:p>
    <w:p w14:paraId="63D028B4"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7AC1210D" w14:textId="43B65AA1"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14.</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відбулася остаточна окупація України нацистськими загарбниками?</w:t>
      </w:r>
    </w:p>
    <w:p w14:paraId="5E1DE0CA" w14:textId="77777777"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19 листопада 1942 р.</w:t>
      </w:r>
      <w:r w:rsidRPr="00AE68E6">
        <w:rPr>
          <w:rFonts w:ascii="Times New Roman" w:eastAsia="Times New Roman" w:hAnsi="Times New Roman" w:cs="Times New Roman"/>
          <w:color w:val="212529"/>
          <w:sz w:val="24"/>
          <w:szCs w:val="24"/>
          <w:lang w:eastAsia="uk-UA"/>
        </w:rPr>
        <w:br/>
        <w:t>B) 22 липня 1942 р.</w:t>
      </w:r>
      <w:r w:rsidRPr="00AE68E6">
        <w:rPr>
          <w:rFonts w:ascii="Times New Roman" w:eastAsia="Times New Roman" w:hAnsi="Times New Roman" w:cs="Times New Roman"/>
          <w:color w:val="212529"/>
          <w:sz w:val="24"/>
          <w:szCs w:val="24"/>
          <w:lang w:eastAsia="uk-UA"/>
        </w:rPr>
        <w:br/>
        <w:t>C) 22 червня 1941 р.</w:t>
      </w:r>
      <w:r w:rsidRPr="00AE68E6">
        <w:rPr>
          <w:rFonts w:ascii="Times New Roman" w:eastAsia="Times New Roman" w:hAnsi="Times New Roman" w:cs="Times New Roman"/>
          <w:color w:val="212529"/>
          <w:sz w:val="24"/>
          <w:szCs w:val="24"/>
          <w:lang w:eastAsia="uk-UA"/>
        </w:rPr>
        <w:br/>
        <w:t>D) 1 вересня 1939 р.</w:t>
      </w:r>
    </w:p>
    <w:p w14:paraId="672E6E12" w14:textId="77777777" w:rsid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p>
    <w:p w14:paraId="3B4582F8" w14:textId="7B419A21"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15.</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На територію України наступала група армій...</w:t>
      </w:r>
    </w:p>
    <w:p w14:paraId="74BE38E9" w14:textId="72952B39" w:rsidR="00AE68E6" w:rsidRPr="00AE68E6" w:rsidRDefault="00AE68E6" w:rsidP="00AE68E6">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 xml:space="preserve">A) </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Північ</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B) </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Захід</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C) </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Схід</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D) </w:t>
      </w:r>
      <w:r w:rsidR="00E557B4">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Південь</w:t>
      </w:r>
      <w:r w:rsidR="00E557B4">
        <w:rPr>
          <w:rFonts w:ascii="Times New Roman" w:eastAsia="Times New Roman" w:hAnsi="Times New Roman" w:cs="Times New Roman"/>
          <w:color w:val="212529"/>
          <w:sz w:val="24"/>
          <w:szCs w:val="24"/>
          <w:lang w:eastAsia="uk-UA"/>
        </w:rPr>
        <w:t>»</w:t>
      </w:r>
    </w:p>
    <w:p w14:paraId="6FF08FBC" w14:textId="319E3A7F" w:rsidR="00AE68E6" w:rsidRDefault="00AE68E6" w:rsidP="00AE68E6">
      <w:pPr>
        <w:spacing w:after="0" w:line="276" w:lineRule="auto"/>
        <w:rPr>
          <w:rFonts w:ascii="Times New Roman" w:hAnsi="Times New Roman" w:cs="Times New Roman"/>
          <w:sz w:val="28"/>
          <w:szCs w:val="28"/>
        </w:rPr>
      </w:pPr>
    </w:p>
    <w:p w14:paraId="3C1B1C6D" w14:textId="046C894F"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Яка подія спонукала до ухвалення цитованого документа? «1. Карпатська Україна є незалежна Держава. 2. Назва Держави є Карпатська Україна. 3. Карпатська Україна є республіка на чолі з президентом, вибраним Сеймом Карпатської України. 4. Державною мовою Карпатської України є українська мова. 5. Барвами державного прапора Карпатської України є синя і жовта...»</w:t>
      </w:r>
    </w:p>
    <w:p w14:paraId="771E5118"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напад Німеччини на Радянський Союз</w:t>
      </w:r>
      <w:r w:rsidRPr="00AE68E6">
        <w:rPr>
          <w:rFonts w:ascii="Times New Roman" w:eastAsia="Times New Roman" w:hAnsi="Times New Roman" w:cs="Times New Roman"/>
          <w:sz w:val="24"/>
          <w:szCs w:val="24"/>
          <w:lang w:eastAsia="ru-RU"/>
        </w:rPr>
        <w:br/>
        <w:t>B) розчленування та ліквідація Чехо-Словаччини</w:t>
      </w:r>
      <w:r w:rsidRPr="00AE68E6">
        <w:rPr>
          <w:rFonts w:ascii="Times New Roman" w:eastAsia="Times New Roman" w:hAnsi="Times New Roman" w:cs="Times New Roman"/>
          <w:sz w:val="24"/>
          <w:szCs w:val="24"/>
          <w:lang w:eastAsia="ru-RU"/>
        </w:rPr>
        <w:br/>
        <w:t>C) «визвольний похід» Червоної армії в Західну Україну</w:t>
      </w:r>
      <w:r w:rsidRPr="00AE68E6">
        <w:rPr>
          <w:rFonts w:ascii="Times New Roman" w:eastAsia="Times New Roman" w:hAnsi="Times New Roman" w:cs="Times New Roman"/>
          <w:sz w:val="24"/>
          <w:szCs w:val="24"/>
          <w:lang w:eastAsia="ru-RU"/>
        </w:rPr>
        <w:br/>
        <w:t>D) початок Другої світової війни</w:t>
      </w:r>
    </w:p>
    <w:p w14:paraId="690A00B0"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6119FB34" w14:textId="6981D66B"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«Осадництво» — це</w:t>
      </w:r>
      <w:r>
        <w:rPr>
          <w:rFonts w:ascii="Times New Roman" w:eastAsia="Times New Roman" w:hAnsi="Times New Roman" w:cs="Times New Roman"/>
          <w:sz w:val="24"/>
          <w:szCs w:val="24"/>
          <w:lang w:eastAsia="ru-RU"/>
        </w:rPr>
        <w:t>:</w:t>
      </w:r>
    </w:p>
    <w:p w14:paraId="3CC6F2E6"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адміністративна уніфікація українських земель, здійснювана урядом Румунії в 1920 — першій половині 1930-х рр.</w:t>
      </w:r>
      <w:r w:rsidRPr="00AE68E6">
        <w:rPr>
          <w:rFonts w:ascii="Times New Roman" w:eastAsia="Times New Roman" w:hAnsi="Times New Roman" w:cs="Times New Roman"/>
          <w:sz w:val="24"/>
          <w:szCs w:val="24"/>
          <w:lang w:eastAsia="ru-RU"/>
        </w:rPr>
        <w:br/>
        <w:t>B) процес згортання української освіти, здійснюваний урядом Угорщини наприкінці 1930-х рр.</w:t>
      </w:r>
      <w:r w:rsidRPr="00AE68E6">
        <w:rPr>
          <w:rFonts w:ascii="Times New Roman" w:eastAsia="Times New Roman" w:hAnsi="Times New Roman" w:cs="Times New Roman"/>
          <w:sz w:val="24"/>
          <w:szCs w:val="24"/>
          <w:lang w:eastAsia="ru-RU"/>
        </w:rPr>
        <w:br/>
        <w:t>C) політико-ідеологічний контроль за українськими партіями, здійснюваний чехословацькими партіями в 1920–1930-х рр.</w:t>
      </w:r>
      <w:r w:rsidRPr="00AE68E6">
        <w:rPr>
          <w:rFonts w:ascii="Times New Roman" w:eastAsia="Times New Roman" w:hAnsi="Times New Roman" w:cs="Times New Roman"/>
          <w:sz w:val="24"/>
          <w:szCs w:val="24"/>
          <w:lang w:eastAsia="ru-RU"/>
        </w:rPr>
        <w:br/>
      </w:r>
      <w:r w:rsidRPr="00AE68E6">
        <w:rPr>
          <w:rFonts w:ascii="Times New Roman" w:eastAsia="Times New Roman" w:hAnsi="Times New Roman" w:cs="Times New Roman"/>
          <w:sz w:val="24"/>
          <w:szCs w:val="24"/>
          <w:lang w:eastAsia="ru-RU"/>
        </w:rPr>
        <w:lastRenderedPageBreak/>
        <w:t>D) політика планомірного заселення українських земель військовими та цивільними колоністами, здійснювана урядом Польщі в 1920-х рр.</w:t>
      </w:r>
    </w:p>
    <w:p w14:paraId="1D93B017"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76148CF" w14:textId="1EDF1E43"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Укажіть країну, яка в березні 1939 р. окупувала Карпатську Україну.</w:t>
      </w:r>
    </w:p>
    <w:p w14:paraId="2A32EC37"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Угорщина</w:t>
      </w:r>
      <w:r w:rsidRPr="00AE68E6">
        <w:rPr>
          <w:rFonts w:ascii="Times New Roman" w:eastAsia="Times New Roman" w:hAnsi="Times New Roman" w:cs="Times New Roman"/>
          <w:sz w:val="24"/>
          <w:szCs w:val="24"/>
          <w:lang w:eastAsia="ru-RU"/>
        </w:rPr>
        <w:br/>
        <w:t>B) Румунія</w:t>
      </w:r>
      <w:r w:rsidRPr="00AE68E6">
        <w:rPr>
          <w:rFonts w:ascii="Times New Roman" w:eastAsia="Times New Roman" w:hAnsi="Times New Roman" w:cs="Times New Roman"/>
          <w:sz w:val="24"/>
          <w:szCs w:val="24"/>
          <w:lang w:eastAsia="ru-RU"/>
        </w:rPr>
        <w:br/>
        <w:t>C) Польща</w:t>
      </w:r>
      <w:r w:rsidRPr="00AE68E6">
        <w:rPr>
          <w:rFonts w:ascii="Times New Roman" w:eastAsia="Times New Roman" w:hAnsi="Times New Roman" w:cs="Times New Roman"/>
          <w:sz w:val="24"/>
          <w:szCs w:val="24"/>
          <w:lang w:eastAsia="ru-RU"/>
        </w:rPr>
        <w:br/>
        <w:t>D) Німеччина</w:t>
      </w:r>
    </w:p>
    <w:p w14:paraId="6CFA096F" w14:textId="08EB7519"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06AC3E4" w14:textId="4178DB1A" w:rsidR="00E557B4"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sidR="00E557B4" w:rsidRPr="00AE68E6">
        <w:rPr>
          <w:rFonts w:ascii="Times New Roman" w:eastAsia="Times New Roman" w:hAnsi="Times New Roman" w:cs="Times New Roman"/>
          <w:noProof/>
          <w:sz w:val="24"/>
          <w:szCs w:val="24"/>
          <w:lang w:eastAsia="ru-RU"/>
        </w:rPr>
        <w:drawing>
          <wp:inline distT="0" distB="0" distL="0" distR="0" wp14:anchorId="547A38B4" wp14:editId="71F948B0">
            <wp:extent cx="4212000" cy="1773109"/>
            <wp:effectExtent l="0" t="0" r="0" b="0"/>
            <wp:docPr id="12" name="Рисунок 12" descr="https://f1.lcloud.in.ua/f/kmk-kovel.lcloud.in.ua/images/6632854607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1.lcloud.in.ua/f/kmk-kovel.lcloud.in.ua/images/66328546075a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2000" cy="1773109"/>
                    </a:xfrm>
                    <a:prstGeom prst="rect">
                      <a:avLst/>
                    </a:prstGeom>
                    <a:noFill/>
                    <a:ln>
                      <a:noFill/>
                    </a:ln>
                  </pic:spPr>
                </pic:pic>
              </a:graphicData>
            </a:graphic>
          </wp:inline>
        </w:drawing>
      </w:r>
    </w:p>
    <w:p w14:paraId="7E9CCA9A" w14:textId="03667244"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На фото зображено</w:t>
      </w:r>
      <w:r w:rsidR="00E557B4">
        <w:rPr>
          <w:rFonts w:ascii="Times New Roman" w:eastAsia="Times New Roman" w:hAnsi="Times New Roman" w:cs="Times New Roman"/>
          <w:sz w:val="24"/>
          <w:szCs w:val="24"/>
          <w:lang w:eastAsia="ru-RU"/>
        </w:rPr>
        <w:t>:</w:t>
      </w:r>
    </w:p>
    <w:p w14:paraId="601560DE"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командувачів радянських партизанських з’єднань.</w:t>
      </w:r>
      <w:r w:rsidRPr="00AE68E6">
        <w:rPr>
          <w:rFonts w:ascii="Times New Roman" w:eastAsia="Times New Roman" w:hAnsi="Times New Roman" w:cs="Times New Roman"/>
          <w:sz w:val="24"/>
          <w:szCs w:val="24"/>
          <w:lang w:eastAsia="ru-RU"/>
        </w:rPr>
        <w:br/>
        <w:t>B) партійно-радянських керівників України.</w:t>
      </w:r>
      <w:r w:rsidRPr="00AE68E6">
        <w:rPr>
          <w:rFonts w:ascii="Times New Roman" w:eastAsia="Times New Roman" w:hAnsi="Times New Roman" w:cs="Times New Roman"/>
          <w:sz w:val="24"/>
          <w:szCs w:val="24"/>
          <w:lang w:eastAsia="ru-RU"/>
        </w:rPr>
        <w:br/>
        <w:t>C) голів проводу українських націоналістів.</w:t>
      </w:r>
      <w:r w:rsidRPr="00AE68E6">
        <w:rPr>
          <w:rFonts w:ascii="Times New Roman" w:eastAsia="Times New Roman" w:hAnsi="Times New Roman" w:cs="Times New Roman"/>
          <w:sz w:val="24"/>
          <w:szCs w:val="24"/>
          <w:lang w:eastAsia="ru-RU"/>
        </w:rPr>
        <w:br/>
        <w:t>D) учасників українського дисидентського руху.</w:t>
      </w:r>
    </w:p>
    <w:p w14:paraId="6A151DDC"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2F320648" w14:textId="583E7770"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Прочитайте уривок документа й виконайте завдання. «Сейм Карпатської України ухвалив цей закон: 1. Карпатська Україна є незалежна Держава… 3. Карпатська Україна є республіка з президентом, вибраним Сеймом Карпатської України…» Ухвалення закону стало одним із наслідків підписання</w:t>
      </w:r>
    </w:p>
    <w:p w14:paraId="2D27C5A2"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Версальського договору між Німеччиною та Великою Британією, Францією, Італією, Японією.</w:t>
      </w:r>
      <w:r w:rsidRPr="00AE68E6">
        <w:rPr>
          <w:rFonts w:ascii="Times New Roman" w:eastAsia="Times New Roman" w:hAnsi="Times New Roman" w:cs="Times New Roman"/>
          <w:sz w:val="24"/>
          <w:szCs w:val="24"/>
          <w:lang w:eastAsia="ru-RU"/>
        </w:rPr>
        <w:br/>
        <w:t>B) Брест-Литовського договору між УНР, Німеччиною та її союзниками.</w:t>
      </w:r>
      <w:r w:rsidRPr="00AE68E6">
        <w:rPr>
          <w:rFonts w:ascii="Times New Roman" w:eastAsia="Times New Roman" w:hAnsi="Times New Roman" w:cs="Times New Roman"/>
          <w:sz w:val="24"/>
          <w:szCs w:val="24"/>
          <w:lang w:eastAsia="ru-RU"/>
        </w:rPr>
        <w:br/>
        <w:t>C) Московського договору між СРСР і Німеччиною про ненапад (пакт «Молотова–Ріббентропа»).</w:t>
      </w:r>
      <w:r w:rsidRPr="00AE68E6">
        <w:rPr>
          <w:rFonts w:ascii="Times New Roman" w:eastAsia="Times New Roman" w:hAnsi="Times New Roman" w:cs="Times New Roman"/>
          <w:sz w:val="24"/>
          <w:szCs w:val="24"/>
          <w:lang w:eastAsia="ru-RU"/>
        </w:rPr>
        <w:br/>
        <w:t>D) Мюнхенської угоди між Німеччиною та Великобританією, Францією, Італією.</w:t>
      </w:r>
    </w:p>
    <w:p w14:paraId="09A9834C"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69D5AAA5" w14:textId="7D0D0E02"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Протест висловлено представникам</w:t>
      </w:r>
    </w:p>
    <w:p w14:paraId="45007121"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держав Четверного союзу.</w:t>
      </w:r>
      <w:r w:rsidRPr="00AE68E6">
        <w:rPr>
          <w:rFonts w:ascii="Times New Roman" w:eastAsia="Times New Roman" w:hAnsi="Times New Roman" w:cs="Times New Roman"/>
          <w:sz w:val="24"/>
          <w:szCs w:val="24"/>
          <w:lang w:eastAsia="ru-RU"/>
        </w:rPr>
        <w:br/>
        <w:t>B) федерації радянських республік.</w:t>
      </w:r>
      <w:r w:rsidRPr="00AE68E6">
        <w:rPr>
          <w:rFonts w:ascii="Times New Roman" w:eastAsia="Times New Roman" w:hAnsi="Times New Roman" w:cs="Times New Roman"/>
          <w:sz w:val="24"/>
          <w:szCs w:val="24"/>
          <w:lang w:eastAsia="ru-RU"/>
        </w:rPr>
        <w:br/>
        <w:t>C) держав Антанти.</w:t>
      </w:r>
      <w:r w:rsidRPr="00AE68E6">
        <w:rPr>
          <w:rFonts w:ascii="Times New Roman" w:eastAsia="Times New Roman" w:hAnsi="Times New Roman" w:cs="Times New Roman"/>
          <w:sz w:val="24"/>
          <w:szCs w:val="24"/>
          <w:lang w:eastAsia="ru-RU"/>
        </w:rPr>
        <w:br/>
        <w:t>D) держав Осі.</w:t>
      </w:r>
    </w:p>
    <w:p w14:paraId="2E6894B9"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D00DC20" w14:textId="5BF3506B"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22</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Факти біографії якого історичного діяча наведено в уривку джерела: «Одночасно з роботою в Таємному університеті... стає членом Головної управи товариства "Просвіта", ...із середини 1920-х років виступає одним із фундаторів Українського національно-демократичного об'єднання (УНДО) – найпотужнішої західноукраїнської парламентської партії 1920-х – 1930-х рр. ...»?</w:t>
      </w:r>
    </w:p>
    <w:p w14:paraId="650988FF"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Є. Коновальця</w:t>
      </w:r>
      <w:r w:rsidRPr="00AE68E6">
        <w:rPr>
          <w:rFonts w:ascii="Times New Roman" w:eastAsia="Times New Roman" w:hAnsi="Times New Roman" w:cs="Times New Roman"/>
          <w:sz w:val="24"/>
          <w:szCs w:val="24"/>
          <w:lang w:eastAsia="ru-RU"/>
        </w:rPr>
        <w:br/>
        <w:t>B) А. Волошина</w:t>
      </w:r>
      <w:r w:rsidRPr="00AE68E6">
        <w:rPr>
          <w:rFonts w:ascii="Times New Roman" w:eastAsia="Times New Roman" w:hAnsi="Times New Roman" w:cs="Times New Roman"/>
          <w:sz w:val="24"/>
          <w:szCs w:val="24"/>
          <w:lang w:eastAsia="ru-RU"/>
        </w:rPr>
        <w:br/>
        <w:t>C) С. Бандери</w:t>
      </w:r>
      <w:r w:rsidRPr="00AE68E6">
        <w:rPr>
          <w:rFonts w:ascii="Times New Roman" w:eastAsia="Times New Roman" w:hAnsi="Times New Roman" w:cs="Times New Roman"/>
          <w:sz w:val="24"/>
          <w:szCs w:val="24"/>
          <w:lang w:eastAsia="ru-RU"/>
        </w:rPr>
        <w:br/>
        <w:t>D) В. Мудрого</w:t>
      </w:r>
    </w:p>
    <w:p w14:paraId="449C2726"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9D98284" w14:textId="7958264C"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На початку 1920-х рр. польський уряд поділив територію країни на дві господарські зони: Польщу «А» та Польщу «Б». Що стало одним із наслідків такого кроку для соціально-економічного розвитку західноукраїнських земель?</w:t>
      </w:r>
    </w:p>
    <w:p w14:paraId="6870E0A9"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штучне стримування промислового будівництва та розвитку</w:t>
      </w:r>
      <w:r w:rsidRPr="00AE68E6">
        <w:rPr>
          <w:rFonts w:ascii="Times New Roman" w:eastAsia="Times New Roman" w:hAnsi="Times New Roman" w:cs="Times New Roman"/>
          <w:sz w:val="24"/>
          <w:szCs w:val="24"/>
          <w:lang w:eastAsia="ru-RU"/>
        </w:rPr>
        <w:br/>
        <w:t>B) ліквідація аграрного перенаселення та селянського безземелля</w:t>
      </w:r>
      <w:r w:rsidRPr="00AE68E6">
        <w:rPr>
          <w:rFonts w:ascii="Times New Roman" w:eastAsia="Times New Roman" w:hAnsi="Times New Roman" w:cs="Times New Roman"/>
          <w:sz w:val="24"/>
          <w:szCs w:val="24"/>
          <w:lang w:eastAsia="ru-RU"/>
        </w:rPr>
        <w:br/>
        <w:t>C) скорочення трудової еміграції до країн Північної Америки</w:t>
      </w:r>
      <w:r w:rsidRPr="00AE68E6">
        <w:rPr>
          <w:rFonts w:ascii="Times New Roman" w:eastAsia="Times New Roman" w:hAnsi="Times New Roman" w:cs="Times New Roman"/>
          <w:sz w:val="24"/>
          <w:szCs w:val="24"/>
          <w:lang w:eastAsia="ru-RU"/>
        </w:rPr>
        <w:br/>
        <w:t>D) суттєве зростання заробітної плати та подолання безробіття</w:t>
      </w:r>
    </w:p>
    <w:p w14:paraId="42ADD063"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4D67A403" w14:textId="106977FF"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Незалежність Карпатської України проголошено</w:t>
      </w:r>
      <w:r>
        <w:rPr>
          <w:rFonts w:ascii="Times New Roman" w:eastAsia="Times New Roman" w:hAnsi="Times New Roman" w:cs="Times New Roman"/>
          <w:sz w:val="24"/>
          <w:szCs w:val="24"/>
          <w:lang w:eastAsia="ru-RU"/>
        </w:rPr>
        <w:t>:</w:t>
      </w:r>
    </w:p>
    <w:p w14:paraId="1C0BE128"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23 серпня 1939 р.</w:t>
      </w:r>
      <w:r w:rsidRPr="00AE68E6">
        <w:rPr>
          <w:rFonts w:ascii="Times New Roman" w:eastAsia="Times New Roman" w:hAnsi="Times New Roman" w:cs="Times New Roman"/>
          <w:sz w:val="24"/>
          <w:szCs w:val="24"/>
          <w:lang w:eastAsia="ru-RU"/>
        </w:rPr>
        <w:br/>
        <w:t>B) 26 жовтня 1939 р.</w:t>
      </w:r>
      <w:r w:rsidRPr="00AE68E6">
        <w:rPr>
          <w:rFonts w:ascii="Times New Roman" w:eastAsia="Times New Roman" w:hAnsi="Times New Roman" w:cs="Times New Roman"/>
          <w:sz w:val="24"/>
          <w:szCs w:val="24"/>
          <w:lang w:eastAsia="ru-RU"/>
        </w:rPr>
        <w:br/>
        <w:t>C) 17 вересня 1939 р.</w:t>
      </w:r>
      <w:r w:rsidRPr="00AE68E6">
        <w:rPr>
          <w:rFonts w:ascii="Times New Roman" w:eastAsia="Times New Roman" w:hAnsi="Times New Roman" w:cs="Times New Roman"/>
          <w:sz w:val="24"/>
          <w:szCs w:val="24"/>
          <w:lang w:eastAsia="ru-RU"/>
        </w:rPr>
        <w:br/>
        <w:t>D) 15 березня 1939 р.</w:t>
      </w:r>
    </w:p>
    <w:p w14:paraId="1576C9E1"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0EC97BC0" w14:textId="76CCAF8D"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Президентом Карпатської України було обрано</w:t>
      </w:r>
      <w:r>
        <w:rPr>
          <w:rFonts w:ascii="Times New Roman" w:eastAsia="Times New Roman" w:hAnsi="Times New Roman" w:cs="Times New Roman"/>
          <w:sz w:val="24"/>
          <w:szCs w:val="24"/>
          <w:lang w:eastAsia="ru-RU"/>
        </w:rPr>
        <w:t>:</w:t>
      </w:r>
    </w:p>
    <w:p w14:paraId="629D1B69"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К. Левицького.</w:t>
      </w:r>
      <w:r w:rsidRPr="00AE68E6">
        <w:rPr>
          <w:rFonts w:ascii="Times New Roman" w:eastAsia="Times New Roman" w:hAnsi="Times New Roman" w:cs="Times New Roman"/>
          <w:sz w:val="24"/>
          <w:szCs w:val="24"/>
          <w:lang w:eastAsia="ru-RU"/>
        </w:rPr>
        <w:br/>
        <w:t>B) М. Грушевського.</w:t>
      </w:r>
      <w:r w:rsidRPr="00AE68E6">
        <w:rPr>
          <w:rFonts w:ascii="Times New Roman" w:eastAsia="Times New Roman" w:hAnsi="Times New Roman" w:cs="Times New Roman"/>
          <w:sz w:val="24"/>
          <w:szCs w:val="24"/>
          <w:lang w:eastAsia="ru-RU"/>
        </w:rPr>
        <w:br/>
        <w:t>C) Є. Петрушевича.</w:t>
      </w:r>
      <w:r w:rsidRPr="00AE68E6">
        <w:rPr>
          <w:rFonts w:ascii="Times New Roman" w:eastAsia="Times New Roman" w:hAnsi="Times New Roman" w:cs="Times New Roman"/>
          <w:sz w:val="24"/>
          <w:szCs w:val="24"/>
          <w:lang w:eastAsia="ru-RU"/>
        </w:rPr>
        <w:br/>
        <w:t>D) А. Волошина.</w:t>
      </w:r>
    </w:p>
    <w:p w14:paraId="7D851D94"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403180DB" w14:textId="2715178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У якому році було проголошено незалежність Карпатської України?</w:t>
      </w:r>
    </w:p>
    <w:p w14:paraId="4629391C"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1941 р.</w:t>
      </w:r>
      <w:r w:rsidRPr="00AE68E6">
        <w:rPr>
          <w:rFonts w:ascii="Times New Roman" w:eastAsia="Times New Roman" w:hAnsi="Times New Roman" w:cs="Times New Roman"/>
          <w:sz w:val="24"/>
          <w:szCs w:val="24"/>
          <w:lang w:eastAsia="ru-RU"/>
        </w:rPr>
        <w:br/>
        <w:t>B) 1945 р.</w:t>
      </w:r>
      <w:r w:rsidRPr="00AE68E6">
        <w:rPr>
          <w:rFonts w:ascii="Times New Roman" w:eastAsia="Times New Roman" w:hAnsi="Times New Roman" w:cs="Times New Roman"/>
          <w:sz w:val="24"/>
          <w:szCs w:val="24"/>
          <w:lang w:eastAsia="ru-RU"/>
        </w:rPr>
        <w:br/>
        <w:t>C) 1923 р.</w:t>
      </w:r>
      <w:r w:rsidRPr="00AE68E6">
        <w:rPr>
          <w:rFonts w:ascii="Times New Roman" w:eastAsia="Times New Roman" w:hAnsi="Times New Roman" w:cs="Times New Roman"/>
          <w:sz w:val="24"/>
          <w:szCs w:val="24"/>
          <w:lang w:eastAsia="ru-RU"/>
        </w:rPr>
        <w:br/>
        <w:t>D) 1939 р.</w:t>
      </w:r>
    </w:p>
    <w:p w14:paraId="47D7D83E"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680C210" w14:textId="66D68F1B"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з проханням про взяття країни під охорону Рейху та недопущення захоплення її. Відповіді ще немає…» Цитований лист написано в</w:t>
      </w:r>
      <w:r>
        <w:rPr>
          <w:rFonts w:ascii="Times New Roman" w:eastAsia="Times New Roman" w:hAnsi="Times New Roman" w:cs="Times New Roman"/>
          <w:sz w:val="24"/>
          <w:szCs w:val="24"/>
          <w:lang w:eastAsia="ru-RU"/>
        </w:rPr>
        <w:t>:</w:t>
      </w:r>
    </w:p>
    <w:p w14:paraId="04A19FF4"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червні 1941 р.</w:t>
      </w:r>
      <w:r w:rsidRPr="00AE68E6">
        <w:rPr>
          <w:rFonts w:ascii="Times New Roman" w:eastAsia="Times New Roman" w:hAnsi="Times New Roman" w:cs="Times New Roman"/>
          <w:sz w:val="24"/>
          <w:szCs w:val="24"/>
          <w:lang w:eastAsia="ru-RU"/>
        </w:rPr>
        <w:br/>
        <w:t>B) серпні 1940 р.</w:t>
      </w:r>
      <w:r w:rsidRPr="00AE68E6">
        <w:rPr>
          <w:rFonts w:ascii="Times New Roman" w:eastAsia="Times New Roman" w:hAnsi="Times New Roman" w:cs="Times New Roman"/>
          <w:sz w:val="24"/>
          <w:szCs w:val="24"/>
          <w:lang w:eastAsia="ru-RU"/>
        </w:rPr>
        <w:br/>
        <w:t>C) листопаді 1938 р.</w:t>
      </w:r>
      <w:r w:rsidRPr="00AE68E6">
        <w:rPr>
          <w:rFonts w:ascii="Times New Roman" w:eastAsia="Times New Roman" w:hAnsi="Times New Roman" w:cs="Times New Roman"/>
          <w:sz w:val="24"/>
          <w:szCs w:val="24"/>
          <w:lang w:eastAsia="ru-RU"/>
        </w:rPr>
        <w:br/>
        <w:t>D) березні 1939 р.</w:t>
      </w:r>
    </w:p>
    <w:p w14:paraId="1257703B" w14:textId="77777777" w:rsidR="002E78B9"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28. </w:t>
      </w:r>
      <w:r w:rsidR="002E78B9" w:rsidRPr="00AE68E6">
        <w:rPr>
          <w:rFonts w:ascii="Times New Roman" w:eastAsia="Times New Roman" w:hAnsi="Times New Roman" w:cs="Times New Roman"/>
          <w:noProof/>
          <w:sz w:val="24"/>
          <w:szCs w:val="24"/>
          <w:lang w:eastAsia="ru-RU"/>
        </w:rPr>
        <w:drawing>
          <wp:inline distT="0" distB="0" distL="0" distR="0" wp14:anchorId="1E8DF4D8" wp14:editId="4F374218">
            <wp:extent cx="2849867" cy="2304000"/>
            <wp:effectExtent l="0" t="0" r="8255" b="1270"/>
            <wp:docPr id="13" name="Рисунок 13" descr="https://f1.lcloud.in.ua/f/kmk-kovel.lcloud.in.ua/images/6632913032b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1.lcloud.in.ua/f/kmk-kovel.lcloud.in.ua/images/6632913032bab.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9867" cy="2304000"/>
                    </a:xfrm>
                    <a:prstGeom prst="rect">
                      <a:avLst/>
                    </a:prstGeom>
                    <a:noFill/>
                    <a:ln>
                      <a:noFill/>
                    </a:ln>
                  </pic:spPr>
                </pic:pic>
              </a:graphicData>
            </a:graphic>
          </wp:inline>
        </w:drawing>
      </w:r>
    </w:p>
    <w:p w14:paraId="478219B3" w14:textId="2181F9C3"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Зображене фото доречно використовувати, характеризуючи перебіг подій періоду існування</w:t>
      </w:r>
    </w:p>
    <w:p w14:paraId="6520BB7F"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Української Народної Республіки.</w:t>
      </w:r>
      <w:r w:rsidRPr="00AE68E6">
        <w:rPr>
          <w:rFonts w:ascii="Times New Roman" w:eastAsia="Times New Roman" w:hAnsi="Times New Roman" w:cs="Times New Roman"/>
          <w:sz w:val="24"/>
          <w:szCs w:val="24"/>
          <w:lang w:eastAsia="ru-RU"/>
        </w:rPr>
        <w:br/>
        <w:t>B) Західноукраїнської Народної Республіки.</w:t>
      </w:r>
      <w:r w:rsidRPr="00AE68E6">
        <w:rPr>
          <w:rFonts w:ascii="Times New Roman" w:eastAsia="Times New Roman" w:hAnsi="Times New Roman" w:cs="Times New Roman"/>
          <w:sz w:val="24"/>
          <w:szCs w:val="24"/>
          <w:lang w:eastAsia="ru-RU"/>
        </w:rPr>
        <w:br/>
        <w:t>C) Карпатської України.</w:t>
      </w:r>
      <w:r w:rsidRPr="00AE68E6">
        <w:rPr>
          <w:rFonts w:ascii="Times New Roman" w:eastAsia="Times New Roman" w:hAnsi="Times New Roman" w:cs="Times New Roman"/>
          <w:sz w:val="24"/>
          <w:szCs w:val="24"/>
          <w:lang w:eastAsia="ru-RU"/>
        </w:rPr>
        <w:br/>
        <w:t>D) Української Радянської Соціалістичної Республіки</w:t>
      </w:r>
    </w:p>
    <w:p w14:paraId="5209E1C4" w14:textId="2241D874"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33C5DE50" w14:textId="6F9E80B1"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Освітня політика якої держави в 1920-ті рр. призвела до ліквідації на українських землях українськомовних шкіл?</w:t>
      </w:r>
    </w:p>
    <w:p w14:paraId="48EE8179"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Української СРР</w:t>
      </w:r>
      <w:r w:rsidRPr="00AE68E6">
        <w:rPr>
          <w:rFonts w:ascii="Times New Roman" w:eastAsia="Times New Roman" w:hAnsi="Times New Roman" w:cs="Times New Roman"/>
          <w:sz w:val="24"/>
          <w:szCs w:val="24"/>
          <w:lang w:eastAsia="ru-RU"/>
        </w:rPr>
        <w:br/>
        <w:t>B) Румунії</w:t>
      </w:r>
      <w:r w:rsidRPr="00AE68E6">
        <w:rPr>
          <w:rFonts w:ascii="Times New Roman" w:eastAsia="Times New Roman" w:hAnsi="Times New Roman" w:cs="Times New Roman"/>
          <w:sz w:val="24"/>
          <w:szCs w:val="24"/>
          <w:lang w:eastAsia="ru-RU"/>
        </w:rPr>
        <w:br/>
        <w:t>C) Чехословаччини</w:t>
      </w:r>
      <w:r w:rsidRPr="00AE68E6">
        <w:rPr>
          <w:rFonts w:ascii="Times New Roman" w:eastAsia="Times New Roman" w:hAnsi="Times New Roman" w:cs="Times New Roman"/>
          <w:sz w:val="24"/>
          <w:szCs w:val="24"/>
          <w:lang w:eastAsia="ru-RU"/>
        </w:rPr>
        <w:br/>
        <w:t>D) Польщі</w:t>
      </w:r>
    </w:p>
    <w:p w14:paraId="7AFCA67B" w14:textId="77777777" w:rsid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p>
    <w:p w14:paraId="00E9D3B5" w14:textId="77876CF7" w:rsidR="00AE68E6" w:rsidRPr="00AE68E6" w:rsidRDefault="00AE68E6" w:rsidP="00AE68E6">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Що стало наслідком події, описаної в спогадах Є. Петрушевича: «Перебуваючи в Парижі на Раді послів Антанти, я сказав: “Іменем Національної Ради Східної Галичини як легального представництва українського населення Східної Галичини виступаю проти такого рішення Конференції Амбасадорів від 14 березня 1923 року, та заявляю, що українське населення ніколи не погодиться з пануванням Польщі”...»?</w:t>
      </w:r>
    </w:p>
    <w:p w14:paraId="256B6494" w14:textId="77777777" w:rsidR="00AE68E6" w:rsidRPr="00AE68E6" w:rsidRDefault="00AE68E6" w:rsidP="00AE68E6">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проголошення ЗУНР</w:t>
      </w:r>
      <w:r w:rsidRPr="00AE68E6">
        <w:rPr>
          <w:rFonts w:ascii="Times New Roman" w:eastAsia="Times New Roman" w:hAnsi="Times New Roman" w:cs="Times New Roman"/>
          <w:sz w:val="24"/>
          <w:szCs w:val="24"/>
          <w:lang w:eastAsia="ru-RU"/>
        </w:rPr>
        <w:br/>
        <w:t>B) перетворення ЗУНР на західну область УНР</w:t>
      </w:r>
      <w:r w:rsidRPr="00AE68E6">
        <w:rPr>
          <w:rFonts w:ascii="Times New Roman" w:eastAsia="Times New Roman" w:hAnsi="Times New Roman" w:cs="Times New Roman"/>
          <w:sz w:val="24"/>
          <w:szCs w:val="24"/>
          <w:lang w:eastAsia="ru-RU"/>
        </w:rPr>
        <w:br/>
        <w:t>C) скасування Акта Злуки між УНР та ЗУНР</w:t>
      </w:r>
      <w:r w:rsidRPr="00AE68E6">
        <w:rPr>
          <w:rFonts w:ascii="Times New Roman" w:eastAsia="Times New Roman" w:hAnsi="Times New Roman" w:cs="Times New Roman"/>
          <w:sz w:val="24"/>
          <w:szCs w:val="24"/>
          <w:lang w:eastAsia="ru-RU"/>
        </w:rPr>
        <w:br/>
        <w:t>D) розпуск уряду ЗУНР, що перебував в еміграції</w:t>
      </w:r>
    </w:p>
    <w:p w14:paraId="5DCDB4B9" w14:textId="77777777" w:rsidR="00233192" w:rsidRDefault="00233192" w:rsidP="00233192">
      <w:pPr>
        <w:shd w:val="clear" w:color="auto" w:fill="F8F9FA"/>
        <w:spacing w:after="0" w:line="276" w:lineRule="auto"/>
        <w:rPr>
          <w:rFonts w:ascii="Times New Roman" w:eastAsia="Times New Roman" w:hAnsi="Times New Roman" w:cs="Times New Roman"/>
          <w:sz w:val="24"/>
          <w:szCs w:val="24"/>
          <w:lang w:eastAsia="ru-RU"/>
        </w:rPr>
      </w:pPr>
    </w:p>
    <w:p w14:paraId="137F1AB0" w14:textId="287412B7" w:rsidR="00233192" w:rsidRPr="00233192" w:rsidRDefault="00233192" w:rsidP="00233192">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E78B9">
        <w:rPr>
          <w:rFonts w:ascii="Times New Roman" w:eastAsia="Times New Roman" w:hAnsi="Times New Roman" w:cs="Times New Roman"/>
          <w:sz w:val="24"/>
          <w:szCs w:val="24"/>
          <w:lang w:eastAsia="ru-RU"/>
        </w:rPr>
        <w:t>1</w:t>
      </w:r>
      <w:r w:rsidRPr="0023319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233192">
        <w:rPr>
          <w:rFonts w:ascii="Times New Roman" w:eastAsia="Times New Roman" w:hAnsi="Times New Roman" w:cs="Times New Roman"/>
          <w:sz w:val="24"/>
          <w:szCs w:val="24"/>
          <w:lang w:eastAsia="ru-RU"/>
        </w:rPr>
        <w:t>«Підкарпатська Русь» – офіційна назва в 1920-х – 1930-х рр. українських земель у складі</w:t>
      </w:r>
    </w:p>
    <w:p w14:paraId="0E2F947B" w14:textId="77777777" w:rsidR="00233192" w:rsidRPr="00233192" w:rsidRDefault="00233192" w:rsidP="00233192">
      <w:pPr>
        <w:shd w:val="clear" w:color="auto" w:fill="F8F9FA"/>
        <w:spacing w:after="0" w:line="276" w:lineRule="auto"/>
        <w:rPr>
          <w:rFonts w:ascii="Times New Roman" w:eastAsia="Times New Roman" w:hAnsi="Times New Roman" w:cs="Times New Roman"/>
          <w:sz w:val="24"/>
          <w:szCs w:val="24"/>
          <w:lang w:eastAsia="ru-RU"/>
        </w:rPr>
      </w:pPr>
      <w:r w:rsidRPr="00233192">
        <w:rPr>
          <w:rFonts w:ascii="Times New Roman" w:eastAsia="Times New Roman" w:hAnsi="Times New Roman" w:cs="Times New Roman"/>
          <w:sz w:val="24"/>
          <w:szCs w:val="24"/>
          <w:lang w:eastAsia="ru-RU"/>
        </w:rPr>
        <w:t>A) Угорщини.</w:t>
      </w:r>
      <w:r w:rsidRPr="00233192">
        <w:rPr>
          <w:rFonts w:ascii="Times New Roman" w:eastAsia="Times New Roman" w:hAnsi="Times New Roman" w:cs="Times New Roman"/>
          <w:sz w:val="24"/>
          <w:szCs w:val="24"/>
          <w:lang w:eastAsia="ru-RU"/>
        </w:rPr>
        <w:br/>
        <w:t>B) Чехословаччини.</w:t>
      </w:r>
      <w:r w:rsidRPr="00233192">
        <w:rPr>
          <w:rFonts w:ascii="Times New Roman" w:eastAsia="Times New Roman" w:hAnsi="Times New Roman" w:cs="Times New Roman"/>
          <w:sz w:val="24"/>
          <w:szCs w:val="24"/>
          <w:lang w:eastAsia="ru-RU"/>
        </w:rPr>
        <w:br/>
        <w:t>C) Польщі.</w:t>
      </w:r>
      <w:r w:rsidRPr="00233192">
        <w:rPr>
          <w:rFonts w:ascii="Times New Roman" w:eastAsia="Times New Roman" w:hAnsi="Times New Roman" w:cs="Times New Roman"/>
          <w:sz w:val="24"/>
          <w:szCs w:val="24"/>
          <w:lang w:eastAsia="ru-RU"/>
        </w:rPr>
        <w:br/>
        <w:t>D) Румунії.</w:t>
      </w:r>
    </w:p>
    <w:p w14:paraId="5148FEE8" w14:textId="77777777" w:rsidR="00233192" w:rsidRDefault="00233192" w:rsidP="00233192">
      <w:pPr>
        <w:shd w:val="clear" w:color="auto" w:fill="F8F9FA"/>
        <w:spacing w:after="0" w:line="276" w:lineRule="auto"/>
        <w:rPr>
          <w:rFonts w:ascii="Times New Roman" w:eastAsia="Times New Roman" w:hAnsi="Times New Roman" w:cs="Times New Roman"/>
          <w:sz w:val="24"/>
          <w:szCs w:val="24"/>
          <w:lang w:eastAsia="ru-RU"/>
        </w:rPr>
      </w:pPr>
    </w:p>
    <w:p w14:paraId="525FE230" w14:textId="5379C342" w:rsidR="00233192" w:rsidRPr="00233192" w:rsidRDefault="00233192" w:rsidP="00233192">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E78B9">
        <w:rPr>
          <w:rFonts w:ascii="Times New Roman" w:eastAsia="Times New Roman" w:hAnsi="Times New Roman" w:cs="Times New Roman"/>
          <w:sz w:val="24"/>
          <w:szCs w:val="24"/>
          <w:lang w:eastAsia="ru-RU"/>
        </w:rPr>
        <w:t>2</w:t>
      </w:r>
      <w:r w:rsidRPr="0023319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233192">
        <w:rPr>
          <w:rFonts w:ascii="Times New Roman" w:eastAsia="Times New Roman" w:hAnsi="Times New Roman" w:cs="Times New Roman"/>
          <w:sz w:val="24"/>
          <w:szCs w:val="24"/>
          <w:lang w:eastAsia="ru-RU"/>
        </w:rPr>
        <w:t>У якій країні в 1920-1930-ті рр. діяли Український вільний університет і Українська аграрна академія?</w:t>
      </w:r>
    </w:p>
    <w:p w14:paraId="1E36EC7C" w14:textId="2578ADCB" w:rsidR="00AE68E6" w:rsidRDefault="00233192" w:rsidP="00233192">
      <w:pPr>
        <w:shd w:val="clear" w:color="auto" w:fill="F8F9FA"/>
        <w:spacing w:after="0" w:line="276" w:lineRule="auto"/>
        <w:rPr>
          <w:rFonts w:ascii="Times New Roman" w:eastAsia="Times New Roman" w:hAnsi="Times New Roman" w:cs="Times New Roman"/>
          <w:sz w:val="24"/>
          <w:szCs w:val="24"/>
          <w:lang w:eastAsia="ru-RU"/>
        </w:rPr>
      </w:pPr>
      <w:r w:rsidRPr="00233192">
        <w:rPr>
          <w:rFonts w:ascii="Times New Roman" w:eastAsia="Times New Roman" w:hAnsi="Times New Roman" w:cs="Times New Roman"/>
          <w:sz w:val="24"/>
          <w:szCs w:val="24"/>
          <w:lang w:eastAsia="ru-RU"/>
        </w:rPr>
        <w:t>A) Чехословаччині</w:t>
      </w:r>
      <w:r w:rsidRPr="00233192">
        <w:rPr>
          <w:rFonts w:ascii="Times New Roman" w:eastAsia="Times New Roman" w:hAnsi="Times New Roman" w:cs="Times New Roman"/>
          <w:sz w:val="24"/>
          <w:szCs w:val="24"/>
          <w:lang w:eastAsia="ru-RU"/>
        </w:rPr>
        <w:br/>
        <w:t>B) Угорщині</w:t>
      </w:r>
      <w:r w:rsidRPr="00233192">
        <w:rPr>
          <w:rFonts w:ascii="Times New Roman" w:eastAsia="Times New Roman" w:hAnsi="Times New Roman" w:cs="Times New Roman"/>
          <w:sz w:val="24"/>
          <w:szCs w:val="24"/>
          <w:lang w:eastAsia="ru-RU"/>
        </w:rPr>
        <w:br/>
        <w:t>C) Польщі</w:t>
      </w:r>
      <w:r w:rsidRPr="00233192">
        <w:rPr>
          <w:rFonts w:ascii="Times New Roman" w:eastAsia="Times New Roman" w:hAnsi="Times New Roman" w:cs="Times New Roman"/>
          <w:sz w:val="24"/>
          <w:szCs w:val="24"/>
          <w:lang w:eastAsia="ru-RU"/>
        </w:rPr>
        <w:br/>
        <w:t>D) Румунії</w:t>
      </w:r>
    </w:p>
    <w:p w14:paraId="21B00590" w14:textId="5F8B2A89" w:rsidR="00233192" w:rsidRPr="00233192" w:rsidRDefault="00233192" w:rsidP="00233192">
      <w:pPr>
        <w:shd w:val="clear" w:color="auto" w:fill="F8F9FA"/>
        <w:spacing w:after="0" w:line="276" w:lineRule="auto"/>
        <w:jc w:val="center"/>
        <w:rPr>
          <w:rFonts w:ascii="Times New Roman" w:eastAsia="Times New Roman" w:hAnsi="Times New Roman" w:cs="Times New Roman"/>
          <w:b/>
          <w:bCs/>
          <w:sz w:val="28"/>
          <w:szCs w:val="28"/>
          <w:lang w:eastAsia="ru-RU"/>
        </w:rPr>
      </w:pPr>
      <w:r w:rsidRPr="00233192">
        <w:rPr>
          <w:rFonts w:ascii="Times New Roman" w:eastAsia="Times New Roman" w:hAnsi="Times New Roman" w:cs="Times New Roman"/>
          <w:b/>
          <w:bCs/>
          <w:sz w:val="28"/>
          <w:szCs w:val="28"/>
          <w:lang w:eastAsia="ru-RU"/>
        </w:rPr>
        <w:lastRenderedPageBreak/>
        <w:t xml:space="preserve">Еталон відповіді </w:t>
      </w:r>
    </w:p>
    <w:p w14:paraId="78EBA04F" w14:textId="5563E35E" w:rsidR="00233192" w:rsidRDefault="00233192" w:rsidP="00233192">
      <w:pPr>
        <w:shd w:val="clear" w:color="auto" w:fill="F8F9FA"/>
        <w:spacing w:after="0" w:line="276" w:lineRule="auto"/>
        <w:jc w:val="center"/>
        <w:rPr>
          <w:rFonts w:ascii="Times New Roman" w:eastAsia="Times New Roman" w:hAnsi="Times New Roman" w:cs="Times New Roman"/>
          <w:b/>
          <w:bCs/>
          <w:sz w:val="28"/>
          <w:szCs w:val="28"/>
          <w:lang w:eastAsia="ru-RU"/>
        </w:rPr>
      </w:pPr>
      <w:r w:rsidRPr="00233192">
        <w:rPr>
          <w:rFonts w:ascii="Times New Roman" w:eastAsia="Times New Roman" w:hAnsi="Times New Roman" w:cs="Times New Roman"/>
          <w:b/>
          <w:bCs/>
          <w:sz w:val="28"/>
          <w:szCs w:val="28"/>
          <w:lang w:eastAsia="ru-RU"/>
        </w:rPr>
        <w:t>Варіант 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E557B4" w14:paraId="7DD3DC8B" w14:textId="77777777" w:rsidTr="005219FA">
        <w:tc>
          <w:tcPr>
            <w:tcW w:w="4813" w:type="dxa"/>
          </w:tcPr>
          <w:p w14:paraId="02264922" w14:textId="27C319D8" w:rsidR="00E557B4" w:rsidRPr="00E557B4" w:rsidRDefault="00E557B4" w:rsidP="00E557B4">
            <w:pPr>
              <w:spacing w:line="360" w:lineRule="auto"/>
              <w:jc w:val="center"/>
              <w:rPr>
                <w:rFonts w:ascii="Times New Roman" w:hAnsi="Times New Roman" w:cs="Times New Roman"/>
                <w:sz w:val="28"/>
                <w:szCs w:val="28"/>
                <w:lang w:val="en-US"/>
              </w:rPr>
            </w:pPr>
            <w:r w:rsidRPr="00E557B4">
              <w:rPr>
                <w:rFonts w:ascii="Times New Roman" w:hAnsi="Times New Roman" w:cs="Times New Roman"/>
                <w:sz w:val="28"/>
                <w:szCs w:val="28"/>
                <w:lang w:val="ru-RU"/>
              </w:rPr>
              <w:t>1.</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D</w:t>
            </w:r>
          </w:p>
        </w:tc>
        <w:tc>
          <w:tcPr>
            <w:tcW w:w="4814" w:type="dxa"/>
          </w:tcPr>
          <w:p w14:paraId="11D0442B" w14:textId="6725AC2C"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17.</w:t>
            </w:r>
            <w:r w:rsidR="005219FA">
              <w:rPr>
                <w:rFonts w:ascii="Times New Roman" w:hAnsi="Times New Roman" w:cs="Times New Roman"/>
                <w:sz w:val="28"/>
                <w:szCs w:val="28"/>
                <w:lang w:val="en-US"/>
              </w:rPr>
              <w:t xml:space="preserve"> D</w:t>
            </w:r>
          </w:p>
        </w:tc>
      </w:tr>
      <w:tr w:rsidR="00E557B4" w14:paraId="3EB146B8" w14:textId="77777777" w:rsidTr="005219FA">
        <w:tc>
          <w:tcPr>
            <w:tcW w:w="4813" w:type="dxa"/>
          </w:tcPr>
          <w:p w14:paraId="43C0B6CF" w14:textId="506CE559" w:rsidR="00E557B4" w:rsidRPr="00E557B4" w:rsidRDefault="00E557B4" w:rsidP="00E557B4">
            <w:pPr>
              <w:spacing w:line="360" w:lineRule="auto"/>
              <w:jc w:val="center"/>
              <w:rPr>
                <w:rFonts w:ascii="Times New Roman" w:hAnsi="Times New Roman" w:cs="Times New Roman"/>
                <w:sz w:val="28"/>
                <w:szCs w:val="28"/>
                <w:lang w:val="en-US"/>
              </w:rPr>
            </w:pPr>
            <w:r w:rsidRPr="00E557B4">
              <w:rPr>
                <w:rFonts w:ascii="Times New Roman" w:hAnsi="Times New Roman" w:cs="Times New Roman"/>
                <w:sz w:val="28"/>
                <w:szCs w:val="28"/>
                <w:lang w:val="ru-RU"/>
              </w:rPr>
              <w:t>2.</w:t>
            </w:r>
            <w:r>
              <w:rPr>
                <w:rFonts w:ascii="Times New Roman" w:hAnsi="Times New Roman" w:cs="Times New Roman"/>
                <w:sz w:val="28"/>
                <w:szCs w:val="28"/>
                <w:lang w:val="en-US"/>
              </w:rPr>
              <w:t xml:space="preserve"> A</w:t>
            </w:r>
          </w:p>
        </w:tc>
        <w:tc>
          <w:tcPr>
            <w:tcW w:w="4814" w:type="dxa"/>
          </w:tcPr>
          <w:p w14:paraId="5331F5D8" w14:textId="773BCAAC"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18.</w:t>
            </w:r>
            <w:r w:rsidR="005219FA">
              <w:rPr>
                <w:rFonts w:ascii="Times New Roman" w:hAnsi="Times New Roman" w:cs="Times New Roman"/>
                <w:sz w:val="28"/>
                <w:szCs w:val="28"/>
                <w:lang w:val="en-US"/>
              </w:rPr>
              <w:t xml:space="preserve"> A</w:t>
            </w:r>
          </w:p>
        </w:tc>
      </w:tr>
      <w:tr w:rsidR="00E557B4" w14:paraId="42E22670" w14:textId="77777777" w:rsidTr="005219FA">
        <w:tc>
          <w:tcPr>
            <w:tcW w:w="4813" w:type="dxa"/>
          </w:tcPr>
          <w:p w14:paraId="31F2E639" w14:textId="3D1C5D16"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3.</w:t>
            </w:r>
            <w:r>
              <w:rPr>
                <w:rFonts w:ascii="Times New Roman" w:hAnsi="Times New Roman" w:cs="Times New Roman"/>
                <w:sz w:val="28"/>
                <w:szCs w:val="28"/>
                <w:lang w:val="en-US"/>
              </w:rPr>
              <w:t xml:space="preserve"> C</w:t>
            </w:r>
          </w:p>
        </w:tc>
        <w:tc>
          <w:tcPr>
            <w:tcW w:w="4814" w:type="dxa"/>
          </w:tcPr>
          <w:p w14:paraId="4E76E954" w14:textId="2CFD7F28"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19.</w:t>
            </w:r>
            <w:r w:rsidR="005219FA">
              <w:rPr>
                <w:rFonts w:ascii="Times New Roman" w:hAnsi="Times New Roman" w:cs="Times New Roman"/>
                <w:sz w:val="28"/>
                <w:szCs w:val="28"/>
                <w:lang w:val="en-US"/>
              </w:rPr>
              <w:t xml:space="preserve"> C </w:t>
            </w:r>
          </w:p>
        </w:tc>
      </w:tr>
      <w:tr w:rsidR="00E557B4" w14:paraId="133F2CB0" w14:textId="77777777" w:rsidTr="005219FA">
        <w:tc>
          <w:tcPr>
            <w:tcW w:w="4813" w:type="dxa"/>
          </w:tcPr>
          <w:p w14:paraId="78E9783E" w14:textId="24AFB077"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4.</w:t>
            </w:r>
            <w:r>
              <w:rPr>
                <w:rFonts w:ascii="Times New Roman" w:hAnsi="Times New Roman" w:cs="Times New Roman"/>
                <w:sz w:val="28"/>
                <w:szCs w:val="28"/>
                <w:lang w:val="en-US"/>
              </w:rPr>
              <w:t xml:space="preserve"> B</w:t>
            </w:r>
          </w:p>
        </w:tc>
        <w:tc>
          <w:tcPr>
            <w:tcW w:w="4814" w:type="dxa"/>
          </w:tcPr>
          <w:p w14:paraId="2FB6CF65" w14:textId="72CD36DC"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20.</w:t>
            </w:r>
            <w:r w:rsidR="005219FA">
              <w:rPr>
                <w:rFonts w:ascii="Times New Roman" w:hAnsi="Times New Roman" w:cs="Times New Roman"/>
                <w:sz w:val="28"/>
                <w:szCs w:val="28"/>
                <w:lang w:val="en-US"/>
              </w:rPr>
              <w:t xml:space="preserve"> D</w:t>
            </w:r>
          </w:p>
        </w:tc>
      </w:tr>
      <w:tr w:rsidR="00E557B4" w14:paraId="234F81A1" w14:textId="77777777" w:rsidTr="005219FA">
        <w:tc>
          <w:tcPr>
            <w:tcW w:w="4813" w:type="dxa"/>
          </w:tcPr>
          <w:p w14:paraId="79A20AFD" w14:textId="552491D1"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5.</w:t>
            </w:r>
            <w:r>
              <w:rPr>
                <w:rFonts w:ascii="Times New Roman" w:hAnsi="Times New Roman" w:cs="Times New Roman"/>
                <w:sz w:val="28"/>
                <w:szCs w:val="28"/>
                <w:lang w:val="en-US"/>
              </w:rPr>
              <w:t xml:space="preserve"> C</w:t>
            </w:r>
          </w:p>
        </w:tc>
        <w:tc>
          <w:tcPr>
            <w:tcW w:w="4814" w:type="dxa"/>
          </w:tcPr>
          <w:p w14:paraId="588C8ECF" w14:textId="3AFCA219"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21.</w:t>
            </w:r>
            <w:r w:rsidR="005219FA">
              <w:rPr>
                <w:rFonts w:ascii="Times New Roman" w:hAnsi="Times New Roman" w:cs="Times New Roman"/>
                <w:sz w:val="28"/>
                <w:szCs w:val="28"/>
                <w:lang w:val="en-US"/>
              </w:rPr>
              <w:t xml:space="preserve"> C</w:t>
            </w:r>
          </w:p>
        </w:tc>
      </w:tr>
      <w:tr w:rsidR="00E557B4" w14:paraId="337CF6DC" w14:textId="77777777" w:rsidTr="005219FA">
        <w:tc>
          <w:tcPr>
            <w:tcW w:w="4813" w:type="dxa"/>
          </w:tcPr>
          <w:p w14:paraId="3C2CBC94" w14:textId="0F2FCD55"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6.</w:t>
            </w:r>
            <w:r>
              <w:rPr>
                <w:rFonts w:ascii="Times New Roman" w:hAnsi="Times New Roman" w:cs="Times New Roman"/>
                <w:sz w:val="28"/>
                <w:szCs w:val="28"/>
                <w:lang w:val="en-US"/>
              </w:rPr>
              <w:t xml:space="preserve"> B</w:t>
            </w:r>
          </w:p>
        </w:tc>
        <w:tc>
          <w:tcPr>
            <w:tcW w:w="4814" w:type="dxa"/>
          </w:tcPr>
          <w:p w14:paraId="1B4B515C" w14:textId="17554993"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22.</w:t>
            </w:r>
            <w:r w:rsidR="005219FA">
              <w:rPr>
                <w:rFonts w:ascii="Times New Roman" w:hAnsi="Times New Roman" w:cs="Times New Roman"/>
                <w:sz w:val="28"/>
                <w:szCs w:val="28"/>
                <w:lang w:val="en-US"/>
              </w:rPr>
              <w:t xml:space="preserve"> D</w:t>
            </w:r>
          </w:p>
        </w:tc>
      </w:tr>
      <w:tr w:rsidR="00E557B4" w14:paraId="397DB02C" w14:textId="77777777" w:rsidTr="005219FA">
        <w:tc>
          <w:tcPr>
            <w:tcW w:w="4813" w:type="dxa"/>
          </w:tcPr>
          <w:p w14:paraId="5C1737DA" w14:textId="636BDEA5"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7.</w:t>
            </w:r>
            <w:r>
              <w:rPr>
                <w:rFonts w:ascii="Times New Roman" w:hAnsi="Times New Roman" w:cs="Times New Roman"/>
                <w:sz w:val="28"/>
                <w:szCs w:val="28"/>
                <w:lang w:val="en-US"/>
              </w:rPr>
              <w:t xml:space="preserve"> D</w:t>
            </w:r>
          </w:p>
        </w:tc>
        <w:tc>
          <w:tcPr>
            <w:tcW w:w="4814" w:type="dxa"/>
          </w:tcPr>
          <w:p w14:paraId="01C68F8C" w14:textId="60A7B0DD"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23.</w:t>
            </w:r>
            <w:r w:rsidR="005219FA">
              <w:rPr>
                <w:rFonts w:ascii="Times New Roman" w:hAnsi="Times New Roman" w:cs="Times New Roman"/>
                <w:sz w:val="28"/>
                <w:szCs w:val="28"/>
                <w:lang w:val="en-US"/>
              </w:rPr>
              <w:t xml:space="preserve"> A</w:t>
            </w:r>
          </w:p>
        </w:tc>
      </w:tr>
      <w:tr w:rsidR="00E557B4" w14:paraId="2E0712BA" w14:textId="77777777" w:rsidTr="005219FA">
        <w:tc>
          <w:tcPr>
            <w:tcW w:w="4813" w:type="dxa"/>
          </w:tcPr>
          <w:p w14:paraId="25DC5850" w14:textId="41BF3256" w:rsidR="00E557B4" w:rsidRPr="00E557B4"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8.</w:t>
            </w:r>
            <w:r>
              <w:rPr>
                <w:rFonts w:ascii="Times New Roman" w:hAnsi="Times New Roman" w:cs="Times New Roman"/>
                <w:sz w:val="28"/>
                <w:szCs w:val="28"/>
                <w:lang w:val="en-US"/>
              </w:rPr>
              <w:t xml:space="preserve"> </w:t>
            </w:r>
            <w:r w:rsidR="005219FA">
              <w:rPr>
                <w:rFonts w:ascii="Times New Roman" w:hAnsi="Times New Roman" w:cs="Times New Roman"/>
                <w:sz w:val="28"/>
                <w:szCs w:val="28"/>
                <w:lang w:val="en-US"/>
              </w:rPr>
              <w:t xml:space="preserve">C </w:t>
            </w:r>
          </w:p>
        </w:tc>
        <w:tc>
          <w:tcPr>
            <w:tcW w:w="4814" w:type="dxa"/>
          </w:tcPr>
          <w:p w14:paraId="1134B4C1" w14:textId="4ECBFE2F"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24.</w:t>
            </w:r>
            <w:r w:rsidR="005219FA">
              <w:rPr>
                <w:rFonts w:ascii="Times New Roman" w:hAnsi="Times New Roman" w:cs="Times New Roman"/>
                <w:sz w:val="28"/>
                <w:szCs w:val="28"/>
                <w:lang w:val="en-US"/>
              </w:rPr>
              <w:t xml:space="preserve"> D</w:t>
            </w:r>
          </w:p>
        </w:tc>
      </w:tr>
      <w:tr w:rsidR="00E557B4" w14:paraId="08CFF6E7" w14:textId="77777777" w:rsidTr="005219FA">
        <w:tc>
          <w:tcPr>
            <w:tcW w:w="4813" w:type="dxa"/>
            <w:vAlign w:val="center"/>
          </w:tcPr>
          <w:p w14:paraId="5ACA8E82" w14:textId="5C712BED"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9.</w:t>
            </w:r>
            <w:r w:rsidR="005219FA">
              <w:rPr>
                <w:rFonts w:ascii="Times New Roman" w:hAnsi="Times New Roman" w:cs="Times New Roman"/>
                <w:sz w:val="28"/>
                <w:szCs w:val="28"/>
                <w:lang w:val="en-US"/>
              </w:rPr>
              <w:t xml:space="preserve"> D</w:t>
            </w:r>
          </w:p>
        </w:tc>
        <w:tc>
          <w:tcPr>
            <w:tcW w:w="4814" w:type="dxa"/>
            <w:vAlign w:val="center"/>
          </w:tcPr>
          <w:p w14:paraId="27C9EE84" w14:textId="6067FF60"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25.</w:t>
            </w:r>
            <w:r w:rsidR="005219FA">
              <w:rPr>
                <w:rFonts w:ascii="Times New Roman" w:hAnsi="Times New Roman" w:cs="Times New Roman"/>
                <w:sz w:val="28"/>
                <w:szCs w:val="28"/>
                <w:lang w:val="en-US"/>
              </w:rPr>
              <w:t xml:space="preserve"> D</w:t>
            </w:r>
          </w:p>
        </w:tc>
      </w:tr>
      <w:tr w:rsidR="00E557B4" w14:paraId="0D47C18E" w14:textId="77777777" w:rsidTr="005219FA">
        <w:tc>
          <w:tcPr>
            <w:tcW w:w="4813" w:type="dxa"/>
            <w:vAlign w:val="center"/>
          </w:tcPr>
          <w:p w14:paraId="2D3FB132" w14:textId="627D5A16"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10.</w:t>
            </w:r>
            <w:r w:rsidR="005219FA">
              <w:rPr>
                <w:rFonts w:ascii="Times New Roman" w:hAnsi="Times New Roman" w:cs="Times New Roman"/>
                <w:sz w:val="28"/>
                <w:szCs w:val="28"/>
                <w:lang w:val="en-US"/>
              </w:rPr>
              <w:t xml:space="preserve"> B</w:t>
            </w:r>
          </w:p>
        </w:tc>
        <w:tc>
          <w:tcPr>
            <w:tcW w:w="4814" w:type="dxa"/>
            <w:vAlign w:val="center"/>
          </w:tcPr>
          <w:p w14:paraId="7F7D8442" w14:textId="3C3AD17D"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26.</w:t>
            </w:r>
            <w:r w:rsidR="005219FA">
              <w:rPr>
                <w:rFonts w:ascii="Times New Roman" w:hAnsi="Times New Roman" w:cs="Times New Roman"/>
                <w:sz w:val="28"/>
                <w:szCs w:val="28"/>
                <w:lang w:val="en-US"/>
              </w:rPr>
              <w:t xml:space="preserve"> D</w:t>
            </w:r>
          </w:p>
        </w:tc>
      </w:tr>
      <w:tr w:rsidR="00E557B4" w14:paraId="19A23128" w14:textId="77777777" w:rsidTr="005219FA">
        <w:tc>
          <w:tcPr>
            <w:tcW w:w="4813" w:type="dxa"/>
            <w:vAlign w:val="center"/>
          </w:tcPr>
          <w:p w14:paraId="14D91584" w14:textId="5FBB6621"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11.</w:t>
            </w:r>
            <w:r w:rsidR="005219FA">
              <w:rPr>
                <w:rFonts w:ascii="Times New Roman" w:hAnsi="Times New Roman" w:cs="Times New Roman"/>
                <w:sz w:val="28"/>
                <w:szCs w:val="28"/>
                <w:lang w:val="en-US"/>
              </w:rPr>
              <w:t xml:space="preserve"> A</w:t>
            </w:r>
          </w:p>
        </w:tc>
        <w:tc>
          <w:tcPr>
            <w:tcW w:w="4814" w:type="dxa"/>
            <w:vAlign w:val="center"/>
          </w:tcPr>
          <w:p w14:paraId="671B33E1" w14:textId="490C3B3C"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27.</w:t>
            </w:r>
            <w:r w:rsidR="005219FA">
              <w:rPr>
                <w:rFonts w:ascii="Times New Roman" w:hAnsi="Times New Roman" w:cs="Times New Roman"/>
                <w:sz w:val="28"/>
                <w:szCs w:val="28"/>
                <w:lang w:val="en-US"/>
              </w:rPr>
              <w:t xml:space="preserve"> D</w:t>
            </w:r>
          </w:p>
        </w:tc>
      </w:tr>
      <w:tr w:rsidR="00E557B4" w14:paraId="654E1912" w14:textId="77777777" w:rsidTr="005219FA">
        <w:tc>
          <w:tcPr>
            <w:tcW w:w="4813" w:type="dxa"/>
            <w:vAlign w:val="center"/>
          </w:tcPr>
          <w:p w14:paraId="7E448D04" w14:textId="3638C907"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12.</w:t>
            </w:r>
            <w:r w:rsidR="005219FA">
              <w:rPr>
                <w:rFonts w:ascii="Times New Roman" w:hAnsi="Times New Roman" w:cs="Times New Roman"/>
                <w:sz w:val="28"/>
                <w:szCs w:val="28"/>
                <w:lang w:val="en-US"/>
              </w:rPr>
              <w:t xml:space="preserve"> D</w:t>
            </w:r>
          </w:p>
        </w:tc>
        <w:tc>
          <w:tcPr>
            <w:tcW w:w="4814" w:type="dxa"/>
            <w:vAlign w:val="center"/>
          </w:tcPr>
          <w:p w14:paraId="26E2C937" w14:textId="1835E0BC"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28.</w:t>
            </w:r>
            <w:r w:rsidR="005219FA">
              <w:rPr>
                <w:rFonts w:ascii="Times New Roman" w:hAnsi="Times New Roman" w:cs="Times New Roman"/>
                <w:sz w:val="28"/>
                <w:szCs w:val="28"/>
                <w:lang w:val="en-US"/>
              </w:rPr>
              <w:t xml:space="preserve"> C</w:t>
            </w:r>
          </w:p>
        </w:tc>
      </w:tr>
      <w:tr w:rsidR="00E557B4" w14:paraId="4B663191" w14:textId="77777777" w:rsidTr="005219FA">
        <w:tc>
          <w:tcPr>
            <w:tcW w:w="4813" w:type="dxa"/>
            <w:vAlign w:val="center"/>
          </w:tcPr>
          <w:p w14:paraId="0024BC6E" w14:textId="766C1314"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13.</w:t>
            </w:r>
            <w:r w:rsidR="005219FA">
              <w:rPr>
                <w:rFonts w:ascii="Times New Roman" w:hAnsi="Times New Roman" w:cs="Times New Roman"/>
                <w:sz w:val="28"/>
                <w:szCs w:val="28"/>
                <w:lang w:val="en-US"/>
              </w:rPr>
              <w:t xml:space="preserve"> A</w:t>
            </w:r>
          </w:p>
        </w:tc>
        <w:tc>
          <w:tcPr>
            <w:tcW w:w="4814" w:type="dxa"/>
            <w:vAlign w:val="center"/>
          </w:tcPr>
          <w:p w14:paraId="1C5D893A" w14:textId="722967D7"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29.</w:t>
            </w:r>
            <w:r w:rsidR="005219FA">
              <w:rPr>
                <w:rFonts w:ascii="Times New Roman" w:hAnsi="Times New Roman" w:cs="Times New Roman"/>
                <w:sz w:val="28"/>
                <w:szCs w:val="28"/>
                <w:lang w:val="en-US"/>
              </w:rPr>
              <w:t xml:space="preserve"> B</w:t>
            </w:r>
          </w:p>
        </w:tc>
      </w:tr>
      <w:tr w:rsidR="00E557B4" w14:paraId="03BA5C0B" w14:textId="77777777" w:rsidTr="005219FA">
        <w:tc>
          <w:tcPr>
            <w:tcW w:w="4813" w:type="dxa"/>
            <w:vAlign w:val="center"/>
          </w:tcPr>
          <w:p w14:paraId="2A885215" w14:textId="41D85946"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14.</w:t>
            </w:r>
            <w:r w:rsidR="005219FA">
              <w:rPr>
                <w:rFonts w:ascii="Times New Roman" w:hAnsi="Times New Roman" w:cs="Times New Roman"/>
                <w:sz w:val="28"/>
                <w:szCs w:val="28"/>
                <w:lang w:val="en-US"/>
              </w:rPr>
              <w:t xml:space="preserve"> B</w:t>
            </w:r>
          </w:p>
        </w:tc>
        <w:tc>
          <w:tcPr>
            <w:tcW w:w="4814" w:type="dxa"/>
            <w:vAlign w:val="center"/>
          </w:tcPr>
          <w:p w14:paraId="4AC1B144" w14:textId="3D689F30"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30.</w:t>
            </w:r>
            <w:r w:rsidR="005219FA">
              <w:rPr>
                <w:rFonts w:ascii="Times New Roman" w:hAnsi="Times New Roman" w:cs="Times New Roman"/>
                <w:sz w:val="28"/>
                <w:szCs w:val="28"/>
                <w:lang w:val="en-US"/>
              </w:rPr>
              <w:t xml:space="preserve"> D</w:t>
            </w:r>
          </w:p>
        </w:tc>
      </w:tr>
      <w:tr w:rsidR="00E557B4" w14:paraId="6EA9557A" w14:textId="77777777" w:rsidTr="005219FA">
        <w:tc>
          <w:tcPr>
            <w:tcW w:w="4813" w:type="dxa"/>
            <w:vAlign w:val="center"/>
          </w:tcPr>
          <w:p w14:paraId="1F69B969" w14:textId="39E6E914"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15.</w:t>
            </w:r>
            <w:r w:rsidR="005219FA">
              <w:rPr>
                <w:rFonts w:ascii="Times New Roman" w:hAnsi="Times New Roman" w:cs="Times New Roman"/>
                <w:sz w:val="28"/>
                <w:szCs w:val="28"/>
                <w:lang w:val="en-US"/>
              </w:rPr>
              <w:t xml:space="preserve"> D</w:t>
            </w:r>
          </w:p>
        </w:tc>
        <w:tc>
          <w:tcPr>
            <w:tcW w:w="4814" w:type="dxa"/>
            <w:vAlign w:val="center"/>
          </w:tcPr>
          <w:p w14:paraId="35FAB974" w14:textId="00472E72"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31.</w:t>
            </w:r>
            <w:r w:rsidR="005219FA">
              <w:rPr>
                <w:rFonts w:ascii="Times New Roman" w:hAnsi="Times New Roman" w:cs="Times New Roman"/>
                <w:sz w:val="28"/>
                <w:szCs w:val="28"/>
                <w:lang w:val="en-US"/>
              </w:rPr>
              <w:t xml:space="preserve"> B</w:t>
            </w:r>
          </w:p>
        </w:tc>
      </w:tr>
      <w:tr w:rsidR="00E557B4" w14:paraId="083D6E09" w14:textId="77777777" w:rsidTr="005219FA">
        <w:tc>
          <w:tcPr>
            <w:tcW w:w="4813" w:type="dxa"/>
            <w:vAlign w:val="center"/>
          </w:tcPr>
          <w:p w14:paraId="71412E51" w14:textId="125A77F9" w:rsidR="00E557B4" w:rsidRPr="005219FA" w:rsidRDefault="00E557B4" w:rsidP="00E557B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16.</w:t>
            </w:r>
            <w:r w:rsidR="005219FA">
              <w:rPr>
                <w:rFonts w:ascii="Times New Roman" w:hAnsi="Times New Roman" w:cs="Times New Roman"/>
                <w:sz w:val="28"/>
                <w:szCs w:val="28"/>
                <w:lang w:val="en-US"/>
              </w:rPr>
              <w:t xml:space="preserve"> B</w:t>
            </w:r>
          </w:p>
        </w:tc>
        <w:tc>
          <w:tcPr>
            <w:tcW w:w="4814" w:type="dxa"/>
            <w:vAlign w:val="center"/>
          </w:tcPr>
          <w:p w14:paraId="6C9AC326" w14:textId="74706631" w:rsidR="00E557B4" w:rsidRPr="005219FA" w:rsidRDefault="00E557B4" w:rsidP="00E557B4">
            <w:pPr>
              <w:spacing w:line="360" w:lineRule="auto"/>
              <w:jc w:val="center"/>
              <w:rPr>
                <w:rFonts w:ascii="Times New Roman" w:hAnsi="Times New Roman" w:cs="Times New Roman"/>
                <w:sz w:val="28"/>
                <w:szCs w:val="28"/>
              </w:rPr>
            </w:pPr>
            <w:r>
              <w:rPr>
                <w:rFonts w:ascii="Times New Roman" w:hAnsi="Times New Roman" w:cs="Times New Roman"/>
                <w:sz w:val="28"/>
                <w:szCs w:val="28"/>
                <w:lang w:val="ru-RU"/>
              </w:rPr>
              <w:t>32.</w:t>
            </w:r>
            <w:r w:rsidR="005219FA">
              <w:rPr>
                <w:rFonts w:ascii="Times New Roman" w:hAnsi="Times New Roman" w:cs="Times New Roman"/>
                <w:sz w:val="28"/>
                <w:szCs w:val="28"/>
                <w:lang w:val="en-US"/>
              </w:rPr>
              <w:t xml:space="preserve"> A</w:t>
            </w:r>
          </w:p>
        </w:tc>
      </w:tr>
    </w:tbl>
    <w:p w14:paraId="741681A9" w14:textId="77777777" w:rsidR="00233192" w:rsidRPr="00233192" w:rsidRDefault="00233192" w:rsidP="00233192">
      <w:pPr>
        <w:shd w:val="clear" w:color="auto" w:fill="F8F9FA"/>
        <w:spacing w:after="0" w:line="276" w:lineRule="auto"/>
        <w:jc w:val="center"/>
        <w:rPr>
          <w:rFonts w:ascii="Times New Roman" w:hAnsi="Times New Roman" w:cs="Times New Roman"/>
          <w:b/>
          <w:bCs/>
          <w:sz w:val="32"/>
          <w:szCs w:val="32"/>
          <w:lang w:val="ru-RU"/>
        </w:rPr>
      </w:pPr>
    </w:p>
    <w:sectPr w:rsidR="00233192" w:rsidRPr="00233192" w:rsidSect="00057060">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B8"/>
    <w:rsid w:val="00057060"/>
    <w:rsid w:val="00085137"/>
    <w:rsid w:val="00233192"/>
    <w:rsid w:val="002572B8"/>
    <w:rsid w:val="002E78B9"/>
    <w:rsid w:val="005219FA"/>
    <w:rsid w:val="00617F6C"/>
    <w:rsid w:val="0079651B"/>
    <w:rsid w:val="009B3A4E"/>
    <w:rsid w:val="00AA05C8"/>
    <w:rsid w:val="00AE68E6"/>
    <w:rsid w:val="00D22AE3"/>
    <w:rsid w:val="00E557B4"/>
    <w:rsid w:val="00FB7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F3B53"/>
  <w15:chartTrackingRefBased/>
  <w15:docId w15:val="{871DD6C5-DCD7-4EB3-9380-0FEA2855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0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5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Pages>
  <Words>5798</Words>
  <Characters>3306</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2024-05-24T07:07:00Z</dcterms:created>
  <dcterms:modified xsi:type="dcterms:W3CDTF">2024-05-27T07:28:00Z</dcterms:modified>
</cp:coreProperties>
</file>