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BDAA7" w14:textId="4CD3FFEB" w:rsidR="00AA05C8" w:rsidRDefault="003B5B11" w:rsidP="003B5B11">
      <w:pPr>
        <w:jc w:val="center"/>
        <w:rPr>
          <w:rFonts w:ascii="Times New Roman" w:hAnsi="Times New Roman" w:cs="Times New Roman"/>
          <w:b/>
          <w:bCs/>
          <w:sz w:val="28"/>
          <w:szCs w:val="28"/>
        </w:rPr>
      </w:pPr>
      <w:r>
        <w:rPr>
          <w:rFonts w:ascii="Times New Roman" w:hAnsi="Times New Roman" w:cs="Times New Roman"/>
          <w:b/>
          <w:bCs/>
          <w:sz w:val="28"/>
          <w:szCs w:val="28"/>
        </w:rPr>
        <w:t>Варіант 4</w:t>
      </w:r>
    </w:p>
    <w:p w14:paraId="10FEA659" w14:textId="1DCC6005" w:rsidR="003B5B11" w:rsidRPr="008301FE" w:rsidRDefault="003B5B11" w:rsidP="003B5B11">
      <w:pPr>
        <w:shd w:val="clear" w:color="auto" w:fill="FFFFFF"/>
        <w:spacing w:after="0" w:line="240"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w:t>
      </w:r>
      <w:r w:rsidRPr="008301FE">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8301FE">
        <w:rPr>
          <w:rFonts w:ascii="Times New Roman" w:eastAsia="Times New Roman" w:hAnsi="Times New Roman" w:cs="Times New Roman"/>
          <w:color w:val="212529"/>
          <w:sz w:val="24"/>
          <w:szCs w:val="24"/>
          <w:lang w:eastAsia="uk-UA"/>
        </w:rPr>
        <w:t>У результаті бойових дій літа – осені 1941 р. німецькі війська та їхні союзники</w:t>
      </w:r>
    </w:p>
    <w:p w14:paraId="14404FF1" w14:textId="77777777" w:rsidR="003B5B11" w:rsidRPr="008301FE" w:rsidRDefault="003B5B11" w:rsidP="003B5B11">
      <w:pPr>
        <w:shd w:val="clear" w:color="auto" w:fill="FFFFFF"/>
        <w:spacing w:after="100" w:afterAutospacing="1" w:line="240" w:lineRule="auto"/>
        <w:jc w:val="both"/>
        <w:rPr>
          <w:rFonts w:ascii="Times New Roman" w:eastAsia="Times New Roman" w:hAnsi="Times New Roman" w:cs="Times New Roman"/>
          <w:color w:val="212529"/>
          <w:sz w:val="24"/>
          <w:szCs w:val="24"/>
          <w:lang w:eastAsia="uk-UA"/>
        </w:rPr>
      </w:pPr>
      <w:r w:rsidRPr="008301FE">
        <w:rPr>
          <w:rFonts w:ascii="Times New Roman" w:eastAsia="Times New Roman" w:hAnsi="Times New Roman" w:cs="Times New Roman"/>
          <w:color w:val="212529"/>
          <w:sz w:val="24"/>
          <w:szCs w:val="24"/>
          <w:lang w:eastAsia="uk-UA"/>
        </w:rPr>
        <w:t>A) змогли просунутися лише на 200 – 300 км углиб території України.</w:t>
      </w:r>
      <w:r w:rsidRPr="008301FE">
        <w:rPr>
          <w:rFonts w:ascii="Times New Roman" w:eastAsia="Times New Roman" w:hAnsi="Times New Roman" w:cs="Times New Roman"/>
          <w:color w:val="212529"/>
          <w:sz w:val="24"/>
          <w:szCs w:val="24"/>
          <w:lang w:eastAsia="uk-UA"/>
        </w:rPr>
        <w:br/>
        <w:t>B) окупували лише територію Правобережної України й були зупинені на Дніпрі.</w:t>
      </w:r>
      <w:r w:rsidRPr="008301FE">
        <w:rPr>
          <w:rFonts w:ascii="Times New Roman" w:eastAsia="Times New Roman" w:hAnsi="Times New Roman" w:cs="Times New Roman"/>
          <w:color w:val="212529"/>
          <w:sz w:val="24"/>
          <w:szCs w:val="24"/>
          <w:lang w:eastAsia="uk-UA"/>
        </w:rPr>
        <w:br/>
        <w:t>C) захопили територію Галичини та Волині, зупинившись на лінії Рівне – Вінниця.</w:t>
      </w:r>
      <w:r w:rsidRPr="008301FE">
        <w:rPr>
          <w:rFonts w:ascii="Times New Roman" w:eastAsia="Times New Roman" w:hAnsi="Times New Roman" w:cs="Times New Roman"/>
          <w:color w:val="212529"/>
          <w:sz w:val="24"/>
          <w:szCs w:val="24"/>
          <w:lang w:eastAsia="uk-UA"/>
        </w:rPr>
        <w:br/>
        <w:t>D) захопили всю Правобережну, більшу частину Лівобережної України та Крим.</w:t>
      </w:r>
    </w:p>
    <w:p w14:paraId="02479F74" w14:textId="4D454865" w:rsidR="003B5B11" w:rsidRPr="00AB1DCB"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AB1DCB">
        <w:rPr>
          <w:rFonts w:ascii="Times New Roman" w:eastAsia="Times New Roman" w:hAnsi="Times New Roman" w:cs="Times New Roman"/>
          <w:sz w:val="24"/>
          <w:szCs w:val="24"/>
          <w:lang w:eastAsia="ru-RU"/>
        </w:rPr>
        <w:t>. Яка українська партія в 1920 – 1930-ті рр. мала найбільше представництво в польському Сеймі?</w:t>
      </w:r>
    </w:p>
    <w:p w14:paraId="10BCE2E2" w14:textId="77777777" w:rsidR="003B5B11" w:rsidRPr="00AB1DCB"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Українське національно-демократичне об’єднання (УНДО)</w:t>
      </w:r>
      <w:r w:rsidRPr="00AB1DCB">
        <w:rPr>
          <w:rFonts w:ascii="Times New Roman" w:eastAsia="Times New Roman" w:hAnsi="Times New Roman" w:cs="Times New Roman"/>
          <w:sz w:val="24"/>
          <w:szCs w:val="24"/>
          <w:lang w:eastAsia="ru-RU"/>
        </w:rPr>
        <w:br/>
        <w:t>B) Організація українських націоналістів (ОУН)</w:t>
      </w:r>
      <w:r w:rsidRPr="00AB1DCB">
        <w:rPr>
          <w:rFonts w:ascii="Times New Roman" w:eastAsia="Times New Roman" w:hAnsi="Times New Roman" w:cs="Times New Roman"/>
          <w:sz w:val="24"/>
          <w:szCs w:val="24"/>
          <w:lang w:eastAsia="ru-RU"/>
        </w:rPr>
        <w:br/>
        <w:t>C) Українська соціал-демократична партія (УСДП)</w:t>
      </w:r>
      <w:r w:rsidRPr="00AB1DCB">
        <w:rPr>
          <w:rFonts w:ascii="Times New Roman" w:eastAsia="Times New Roman" w:hAnsi="Times New Roman" w:cs="Times New Roman"/>
          <w:sz w:val="24"/>
          <w:szCs w:val="24"/>
          <w:lang w:eastAsia="ru-RU"/>
        </w:rPr>
        <w:br/>
        <w:t>D) Комуністична партія Західної України (КПЗУ)</w:t>
      </w:r>
    </w:p>
    <w:p w14:paraId="6C9C4AC2" w14:textId="236FF04A" w:rsidR="003B5B11" w:rsidRPr="00AB1DCB" w:rsidRDefault="002A5530"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3</w:t>
      </w:r>
      <w:r w:rsidR="003B5B11" w:rsidRPr="008E3E8E">
        <w:rPr>
          <w:rFonts w:ascii="Times New Roman" w:eastAsia="Times New Roman" w:hAnsi="Times New Roman" w:cs="Times New Roman"/>
          <w:sz w:val="24"/>
          <w:szCs w:val="24"/>
          <w:lang w:val="ru-RU" w:eastAsia="ru-RU"/>
        </w:rPr>
        <w:t>.</w:t>
      </w:r>
      <w:r w:rsidR="003B5B11">
        <w:rPr>
          <w:rFonts w:ascii="Times New Roman" w:eastAsia="Times New Roman" w:hAnsi="Times New Roman" w:cs="Times New Roman"/>
          <w:sz w:val="24"/>
          <w:szCs w:val="24"/>
          <w:lang w:val="ru-RU" w:eastAsia="ru-RU"/>
        </w:rPr>
        <w:t xml:space="preserve"> </w:t>
      </w:r>
      <w:r w:rsidR="003B5B11" w:rsidRPr="008E3E8E">
        <w:rPr>
          <w:rFonts w:ascii="Times New Roman" w:eastAsia="Times New Roman" w:hAnsi="Times New Roman" w:cs="Times New Roman"/>
          <w:noProof/>
          <w:sz w:val="24"/>
          <w:szCs w:val="24"/>
          <w:lang w:val="ru-RU" w:eastAsia="ru-RU"/>
        </w:rPr>
        <w:drawing>
          <wp:inline distT="0" distB="0" distL="0" distR="0" wp14:anchorId="325CCE54" wp14:editId="0302742A">
            <wp:extent cx="2340000" cy="2322450"/>
            <wp:effectExtent l="0" t="0" r="3175" b="1905"/>
            <wp:docPr id="18" name="Рисунок 18" descr="https://f1.lcloud.in.ua/f/kmk-kovel.lcloud.in.ua/images/663294565ea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1.lcloud.in.ua/f/kmk-kovel.lcloud.in.ua/images/663294565ea2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40000" cy="2322450"/>
                    </a:xfrm>
                    <a:prstGeom prst="rect">
                      <a:avLst/>
                    </a:prstGeom>
                    <a:noFill/>
                    <a:ln>
                      <a:noFill/>
                    </a:ln>
                  </pic:spPr>
                </pic:pic>
              </a:graphicData>
            </a:graphic>
          </wp:inline>
        </w:drawing>
      </w:r>
      <w:r w:rsidR="003B5B11" w:rsidRPr="008E3E8E">
        <w:rPr>
          <w:rFonts w:ascii="Times New Roman" w:eastAsia="Times New Roman" w:hAnsi="Times New Roman" w:cs="Times New Roman"/>
          <w:sz w:val="24"/>
          <w:szCs w:val="24"/>
          <w:lang w:val="ru-RU" w:eastAsia="ru-RU"/>
        </w:rPr>
        <w:br/>
      </w:r>
      <w:r w:rsidR="003B5B11" w:rsidRPr="00AB1DCB">
        <w:rPr>
          <w:rFonts w:ascii="Times New Roman" w:eastAsia="Times New Roman" w:hAnsi="Times New Roman" w:cs="Times New Roman"/>
          <w:sz w:val="24"/>
          <w:szCs w:val="24"/>
          <w:lang w:eastAsia="ru-RU"/>
        </w:rPr>
        <w:t>Газетна публікація, зображена на фото, інформує читачів про події в</w:t>
      </w:r>
    </w:p>
    <w:p w14:paraId="42ECF7AD" w14:textId="77777777" w:rsidR="003B5B11" w:rsidRPr="00AB1DCB"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Північній Буковині.</w:t>
      </w:r>
      <w:r w:rsidRPr="00AB1DCB">
        <w:rPr>
          <w:rFonts w:ascii="Times New Roman" w:eastAsia="Times New Roman" w:hAnsi="Times New Roman" w:cs="Times New Roman"/>
          <w:sz w:val="24"/>
          <w:szCs w:val="24"/>
          <w:lang w:eastAsia="ru-RU"/>
        </w:rPr>
        <w:br/>
        <w:t>B) Закарпатті.</w:t>
      </w:r>
      <w:r w:rsidRPr="00AB1DCB">
        <w:rPr>
          <w:rFonts w:ascii="Times New Roman" w:eastAsia="Times New Roman" w:hAnsi="Times New Roman" w:cs="Times New Roman"/>
          <w:sz w:val="24"/>
          <w:szCs w:val="24"/>
          <w:lang w:eastAsia="ru-RU"/>
        </w:rPr>
        <w:br/>
        <w:t>C) Східній Галичині.</w:t>
      </w:r>
      <w:r w:rsidRPr="00AB1DCB">
        <w:rPr>
          <w:rFonts w:ascii="Times New Roman" w:eastAsia="Times New Roman" w:hAnsi="Times New Roman" w:cs="Times New Roman"/>
          <w:sz w:val="24"/>
          <w:szCs w:val="24"/>
          <w:lang w:eastAsia="ru-RU"/>
        </w:rPr>
        <w:br/>
        <w:t>D) Волині.</w:t>
      </w:r>
    </w:p>
    <w:p w14:paraId="17E683CA" w14:textId="03275D94" w:rsidR="003B5B11" w:rsidRPr="00F72B09" w:rsidRDefault="002A5530"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4</w:t>
      </w:r>
      <w:r w:rsidR="003B5B11" w:rsidRPr="008E3E8E">
        <w:rPr>
          <w:rFonts w:ascii="Times New Roman" w:eastAsia="Times New Roman" w:hAnsi="Times New Roman" w:cs="Times New Roman"/>
          <w:sz w:val="24"/>
          <w:szCs w:val="24"/>
          <w:lang w:val="ru-RU" w:eastAsia="ru-RU"/>
        </w:rPr>
        <w:t>.</w:t>
      </w:r>
      <w:r w:rsidR="003B5B11">
        <w:rPr>
          <w:rFonts w:ascii="Times New Roman" w:eastAsia="Times New Roman" w:hAnsi="Times New Roman" w:cs="Times New Roman"/>
          <w:sz w:val="24"/>
          <w:szCs w:val="24"/>
          <w:lang w:val="ru-RU" w:eastAsia="ru-RU"/>
        </w:rPr>
        <w:t xml:space="preserve">  </w:t>
      </w:r>
      <w:r w:rsidR="003B5B11" w:rsidRPr="008E3E8E">
        <w:rPr>
          <w:rFonts w:ascii="Times New Roman" w:eastAsia="Times New Roman" w:hAnsi="Times New Roman" w:cs="Times New Roman"/>
          <w:noProof/>
          <w:sz w:val="24"/>
          <w:szCs w:val="24"/>
          <w:lang w:val="ru-RU" w:eastAsia="ru-RU"/>
        </w:rPr>
        <w:drawing>
          <wp:inline distT="0" distB="0" distL="0" distR="0" wp14:anchorId="78793EEC" wp14:editId="0056D0A2">
            <wp:extent cx="2340000" cy="2368183"/>
            <wp:effectExtent l="0" t="0" r="3175" b="0"/>
            <wp:docPr id="19" name="Рисунок 19" descr="https://f1.lcloud.in.ua/f/kmk-kovel.lcloud.in.ua/images/663294e58174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1.lcloud.in.ua/f/kmk-kovel.lcloud.in.ua/images/663294e58174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40000" cy="2368183"/>
                    </a:xfrm>
                    <a:prstGeom prst="rect">
                      <a:avLst/>
                    </a:prstGeom>
                    <a:noFill/>
                    <a:ln>
                      <a:noFill/>
                    </a:ln>
                  </pic:spPr>
                </pic:pic>
              </a:graphicData>
            </a:graphic>
          </wp:inline>
        </w:drawing>
      </w:r>
      <w:r w:rsidR="003B5B11" w:rsidRPr="008E3E8E">
        <w:rPr>
          <w:rFonts w:ascii="Times New Roman" w:eastAsia="Times New Roman" w:hAnsi="Times New Roman" w:cs="Times New Roman"/>
          <w:sz w:val="24"/>
          <w:szCs w:val="24"/>
          <w:lang w:val="ru-RU" w:eastAsia="ru-RU"/>
        </w:rPr>
        <w:br/>
      </w:r>
      <w:r w:rsidR="003B5B11" w:rsidRPr="00F72B09">
        <w:rPr>
          <w:rFonts w:ascii="Times New Roman" w:eastAsia="Times New Roman" w:hAnsi="Times New Roman" w:cs="Times New Roman"/>
          <w:sz w:val="24"/>
          <w:szCs w:val="24"/>
          <w:lang w:eastAsia="ru-RU"/>
        </w:rPr>
        <w:t>Якого року після Першої світової війни було визначено статус території, позначеної на картосхемі штрихуванням?</w:t>
      </w:r>
    </w:p>
    <w:p w14:paraId="015A8AFE" w14:textId="6ACEFB07" w:rsidR="003B5B11"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1923 р.</w:t>
      </w:r>
      <w:r w:rsidRPr="00F72B09">
        <w:rPr>
          <w:rFonts w:ascii="Times New Roman" w:eastAsia="Times New Roman" w:hAnsi="Times New Roman" w:cs="Times New Roman"/>
          <w:sz w:val="24"/>
          <w:szCs w:val="24"/>
          <w:lang w:eastAsia="ru-RU"/>
        </w:rPr>
        <w:br/>
        <w:t>B) 1919 р.</w:t>
      </w:r>
      <w:r w:rsidRPr="00F72B09">
        <w:rPr>
          <w:rFonts w:ascii="Times New Roman" w:eastAsia="Times New Roman" w:hAnsi="Times New Roman" w:cs="Times New Roman"/>
          <w:sz w:val="24"/>
          <w:szCs w:val="24"/>
          <w:lang w:eastAsia="ru-RU"/>
        </w:rPr>
        <w:br/>
        <w:t>C) 1918 р.</w:t>
      </w:r>
      <w:r w:rsidRPr="00F72B09">
        <w:rPr>
          <w:rFonts w:ascii="Times New Roman" w:eastAsia="Times New Roman" w:hAnsi="Times New Roman" w:cs="Times New Roman"/>
          <w:sz w:val="24"/>
          <w:szCs w:val="24"/>
          <w:lang w:eastAsia="ru-RU"/>
        </w:rPr>
        <w:br/>
        <w:t>D) 1921 р.</w:t>
      </w:r>
    </w:p>
    <w:p w14:paraId="75AFE233" w14:textId="114897BC" w:rsidR="002A5530" w:rsidRPr="00AB1DCB" w:rsidRDefault="002A5530" w:rsidP="002A5530">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r w:rsidRPr="00AB1DCB">
        <w:rPr>
          <w:rFonts w:ascii="Times New Roman" w:eastAsia="Times New Roman" w:hAnsi="Times New Roman" w:cs="Times New Roman"/>
          <w:sz w:val="24"/>
          <w:szCs w:val="24"/>
          <w:lang w:eastAsia="ru-RU"/>
        </w:rPr>
        <w:t>. 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Хто є автором цитованого документа?</w:t>
      </w:r>
    </w:p>
    <w:p w14:paraId="7785BA75" w14:textId="77777777" w:rsidR="002A5530" w:rsidRPr="00AB1DCB" w:rsidRDefault="002A5530" w:rsidP="002A5530">
      <w:pPr>
        <w:shd w:val="clear" w:color="auto" w:fill="F8F9FA"/>
        <w:spacing w:after="100" w:afterAutospacing="1" w:line="240" w:lineRule="auto"/>
        <w:rPr>
          <w:rFonts w:ascii="Times New Roman" w:eastAsia="Times New Roman" w:hAnsi="Times New Roman" w:cs="Times New Roman"/>
          <w:sz w:val="24"/>
          <w:szCs w:val="24"/>
          <w:lang w:eastAsia="ru-RU"/>
        </w:rPr>
      </w:pPr>
      <w:r w:rsidRPr="00AB1DCB">
        <w:rPr>
          <w:rFonts w:ascii="Times New Roman" w:eastAsia="Times New Roman" w:hAnsi="Times New Roman" w:cs="Times New Roman"/>
          <w:sz w:val="24"/>
          <w:szCs w:val="24"/>
          <w:lang w:eastAsia="ru-RU"/>
        </w:rPr>
        <w:t>A) Є. Петрушевич</w:t>
      </w:r>
      <w:r w:rsidRPr="00AB1DCB">
        <w:rPr>
          <w:rFonts w:ascii="Times New Roman" w:eastAsia="Times New Roman" w:hAnsi="Times New Roman" w:cs="Times New Roman"/>
          <w:sz w:val="24"/>
          <w:szCs w:val="24"/>
          <w:lang w:eastAsia="ru-RU"/>
        </w:rPr>
        <w:br/>
        <w:t>B) А. Шептицький</w:t>
      </w:r>
      <w:r w:rsidRPr="00AB1DCB">
        <w:rPr>
          <w:rFonts w:ascii="Times New Roman" w:eastAsia="Times New Roman" w:hAnsi="Times New Roman" w:cs="Times New Roman"/>
          <w:sz w:val="24"/>
          <w:szCs w:val="24"/>
          <w:lang w:eastAsia="ru-RU"/>
        </w:rPr>
        <w:br/>
        <w:t>C) А. Волошин</w:t>
      </w:r>
      <w:r w:rsidRPr="00AB1DCB">
        <w:rPr>
          <w:rFonts w:ascii="Times New Roman" w:eastAsia="Times New Roman" w:hAnsi="Times New Roman" w:cs="Times New Roman"/>
          <w:sz w:val="24"/>
          <w:szCs w:val="24"/>
          <w:lang w:eastAsia="ru-RU"/>
        </w:rPr>
        <w:br/>
        <w:t>D) С. Бандера</w:t>
      </w:r>
    </w:p>
    <w:p w14:paraId="0992E501" w14:textId="57FEDD95"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Яка політична партія, що діяла на Західній Україні в 1930-х рр., використовувала терористичні методи боротьби?</w:t>
      </w:r>
    </w:p>
    <w:p w14:paraId="636809B7"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Організація українських націоналістів (ОУН)</w:t>
      </w:r>
      <w:r w:rsidRPr="00F72B09">
        <w:rPr>
          <w:rFonts w:ascii="Times New Roman" w:eastAsia="Times New Roman" w:hAnsi="Times New Roman" w:cs="Times New Roman"/>
          <w:sz w:val="24"/>
          <w:szCs w:val="24"/>
          <w:lang w:eastAsia="ru-RU"/>
        </w:rPr>
        <w:br/>
        <w:t>B) Українська національна партія (УНП)</w:t>
      </w:r>
      <w:r w:rsidRPr="00F72B09">
        <w:rPr>
          <w:rFonts w:ascii="Times New Roman" w:eastAsia="Times New Roman" w:hAnsi="Times New Roman" w:cs="Times New Roman"/>
          <w:sz w:val="24"/>
          <w:szCs w:val="24"/>
          <w:lang w:eastAsia="ru-RU"/>
        </w:rPr>
        <w:br/>
        <w:t>C) Українська соціалістично-радикальна партія (УСРП)</w:t>
      </w:r>
      <w:r w:rsidRPr="00F72B09">
        <w:rPr>
          <w:rFonts w:ascii="Times New Roman" w:eastAsia="Times New Roman" w:hAnsi="Times New Roman" w:cs="Times New Roman"/>
          <w:sz w:val="24"/>
          <w:szCs w:val="24"/>
          <w:lang w:eastAsia="ru-RU"/>
        </w:rPr>
        <w:br/>
        <w:t>D) Українське національно-демократичне об’єднання (УНДО)</w:t>
      </w:r>
    </w:p>
    <w:p w14:paraId="29499938" w14:textId="7E017F9F"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7</w:t>
      </w:r>
      <w:r w:rsidRPr="008E3E8E">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 xml:space="preserve"> </w:t>
      </w:r>
      <w:r w:rsidRPr="008E3E8E">
        <w:rPr>
          <w:rFonts w:ascii="Times New Roman" w:eastAsia="Times New Roman" w:hAnsi="Times New Roman" w:cs="Times New Roman"/>
          <w:noProof/>
          <w:sz w:val="24"/>
          <w:szCs w:val="24"/>
          <w:lang w:val="ru-RU" w:eastAsia="ru-RU"/>
        </w:rPr>
        <w:drawing>
          <wp:inline distT="0" distB="0" distL="0" distR="0" wp14:anchorId="021E6741" wp14:editId="722C373E">
            <wp:extent cx="4788000" cy="1604273"/>
            <wp:effectExtent l="0" t="0" r="0" b="0"/>
            <wp:docPr id="20" name="Рисунок 20" descr="https://f1.lcloud.in.ua/f/kmk-kovel.lcloud.in.ua/images/66328fc4640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1.lcloud.in.ua/f/kmk-kovel.lcloud.in.ua/images/66328fc4640e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8000" cy="1604273"/>
                    </a:xfrm>
                    <a:prstGeom prst="rect">
                      <a:avLst/>
                    </a:prstGeom>
                    <a:noFill/>
                    <a:ln>
                      <a:noFill/>
                    </a:ln>
                  </pic:spPr>
                </pic:pic>
              </a:graphicData>
            </a:graphic>
          </wp:inline>
        </w:drawing>
      </w:r>
      <w:r w:rsidRPr="008E3E8E">
        <w:rPr>
          <w:rFonts w:ascii="Times New Roman" w:eastAsia="Times New Roman" w:hAnsi="Times New Roman" w:cs="Times New Roman"/>
          <w:sz w:val="24"/>
          <w:szCs w:val="24"/>
          <w:lang w:val="ru-RU" w:eastAsia="ru-RU"/>
        </w:rPr>
        <w:br/>
      </w:r>
      <w:r w:rsidRPr="00F72B09">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з проханням про взяття країни під охорону Рейху та недопущення захоплення її. Відповіді ще немає…» Укажіть фото згаданого в листі «новообраного Президента».</w:t>
      </w:r>
    </w:p>
    <w:p w14:paraId="0787D283"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В</w:t>
      </w:r>
      <w:r w:rsidRPr="00F72B09">
        <w:rPr>
          <w:rFonts w:ascii="Times New Roman" w:eastAsia="Times New Roman" w:hAnsi="Times New Roman" w:cs="Times New Roman"/>
          <w:sz w:val="24"/>
          <w:szCs w:val="24"/>
          <w:lang w:eastAsia="ru-RU"/>
        </w:rPr>
        <w:br/>
        <w:t>B) А</w:t>
      </w:r>
      <w:r w:rsidRPr="00F72B09">
        <w:rPr>
          <w:rFonts w:ascii="Times New Roman" w:eastAsia="Times New Roman" w:hAnsi="Times New Roman" w:cs="Times New Roman"/>
          <w:sz w:val="24"/>
          <w:szCs w:val="24"/>
          <w:lang w:eastAsia="ru-RU"/>
        </w:rPr>
        <w:br/>
        <w:t>C) Г</w:t>
      </w:r>
      <w:r w:rsidRPr="00F72B09">
        <w:rPr>
          <w:rFonts w:ascii="Times New Roman" w:eastAsia="Times New Roman" w:hAnsi="Times New Roman" w:cs="Times New Roman"/>
          <w:sz w:val="24"/>
          <w:szCs w:val="24"/>
          <w:lang w:eastAsia="ru-RU"/>
        </w:rPr>
        <w:br/>
        <w:t>D) Б</w:t>
      </w:r>
    </w:p>
    <w:p w14:paraId="00A3A4EA" w14:textId="1CE9ACA8"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F72B09">
        <w:rPr>
          <w:rFonts w:ascii="Times New Roman" w:eastAsia="Times New Roman" w:hAnsi="Times New Roman" w:cs="Times New Roman"/>
          <w:sz w:val="24"/>
          <w:szCs w:val="24"/>
          <w:lang w:eastAsia="ru-RU"/>
        </w:rPr>
        <w:t>.Укажіть подію, що викликала такий коментар сучасника: «Відділи озброєної жандармерії та кавалерійські полки з артилерією за наказом польської влади пішли хрестовим походом проти беззбройного українського населення Східної Галичини. Шляхи цих каральних експедицій позначені ганебним насильством над українським населенням, руйнуванням і нищенням бібліотек, будинків просвітніх і економічних організацій та різного приватного майна...»</w:t>
      </w:r>
    </w:p>
    <w:p w14:paraId="20FA56C3"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проведення акції «пацифікації»</w:t>
      </w:r>
      <w:r w:rsidRPr="00F72B09">
        <w:rPr>
          <w:rFonts w:ascii="Times New Roman" w:eastAsia="Times New Roman" w:hAnsi="Times New Roman" w:cs="Times New Roman"/>
          <w:sz w:val="24"/>
          <w:szCs w:val="24"/>
          <w:lang w:eastAsia="ru-RU"/>
        </w:rPr>
        <w:br/>
        <w:t>B) здійснення операції «Вісла»</w:t>
      </w:r>
      <w:r w:rsidRPr="00F72B09">
        <w:rPr>
          <w:rFonts w:ascii="Times New Roman" w:eastAsia="Times New Roman" w:hAnsi="Times New Roman" w:cs="Times New Roman"/>
          <w:sz w:val="24"/>
          <w:szCs w:val="24"/>
          <w:lang w:eastAsia="ru-RU"/>
        </w:rPr>
        <w:br/>
        <w:t>C) реалізація плану «Ост»</w:t>
      </w:r>
      <w:r w:rsidRPr="00F72B09">
        <w:rPr>
          <w:rFonts w:ascii="Times New Roman" w:eastAsia="Times New Roman" w:hAnsi="Times New Roman" w:cs="Times New Roman"/>
          <w:sz w:val="24"/>
          <w:szCs w:val="24"/>
          <w:lang w:eastAsia="ru-RU"/>
        </w:rPr>
        <w:br/>
        <w:t>D) установлення режиму «санації»</w:t>
      </w:r>
    </w:p>
    <w:p w14:paraId="3EDF41B2" w14:textId="4ECF9224"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 xml:space="preserve">Проаналізуйте фрагмент історичного документа та виконайте завдання до нього «Ще не минуло місяця, як ми вдало перейшли кордон і вступили до лав Січі й уже вчора зіткнулися з наступом ворожого війська та прийняли нерівний бій. Сьогодні Сойм проголосив незалежність Карпатської України. Новообраний Президент відразу звернувся до Німеччини </w:t>
      </w:r>
      <w:r w:rsidRPr="00F72B09">
        <w:rPr>
          <w:rFonts w:ascii="Times New Roman" w:eastAsia="Times New Roman" w:hAnsi="Times New Roman" w:cs="Times New Roman"/>
          <w:sz w:val="24"/>
          <w:szCs w:val="24"/>
          <w:lang w:eastAsia="ru-RU"/>
        </w:rPr>
        <w:lastRenderedPageBreak/>
        <w:t>з проханням про взяття країни під охорону Рейху та недопущення захоплення її. Відповіді ще немає…» Про «наступ ворожого війська» якої держави йдеться в листі?</w:t>
      </w:r>
    </w:p>
    <w:p w14:paraId="15E81A41"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Угорщини</w:t>
      </w:r>
      <w:r w:rsidRPr="00F72B09">
        <w:rPr>
          <w:rFonts w:ascii="Times New Roman" w:eastAsia="Times New Roman" w:hAnsi="Times New Roman" w:cs="Times New Roman"/>
          <w:sz w:val="24"/>
          <w:szCs w:val="24"/>
          <w:lang w:eastAsia="ru-RU"/>
        </w:rPr>
        <w:br/>
        <w:t>B) Чехо-Словаччини</w:t>
      </w:r>
      <w:r w:rsidRPr="00F72B09">
        <w:rPr>
          <w:rFonts w:ascii="Times New Roman" w:eastAsia="Times New Roman" w:hAnsi="Times New Roman" w:cs="Times New Roman"/>
          <w:sz w:val="24"/>
          <w:szCs w:val="24"/>
          <w:lang w:eastAsia="ru-RU"/>
        </w:rPr>
        <w:br/>
        <w:t>C) Румунії</w:t>
      </w:r>
      <w:r w:rsidRPr="00F72B09">
        <w:rPr>
          <w:rFonts w:ascii="Times New Roman" w:eastAsia="Times New Roman" w:hAnsi="Times New Roman" w:cs="Times New Roman"/>
          <w:sz w:val="24"/>
          <w:szCs w:val="24"/>
          <w:lang w:eastAsia="ru-RU"/>
        </w:rPr>
        <w:br/>
        <w:t>D) Радянського Союзу</w:t>
      </w:r>
    </w:p>
    <w:p w14:paraId="0443DD79" w14:textId="5C74E52D" w:rsidR="003B5B11" w:rsidRPr="00F72B09"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Проаналізуйте фрагмент історичного документа та виконайте завдання «Іменем Української Національної Ради Східної Галичини як легального представництва українського населення Східної Галичини висловлюю проти того рішення Конференції Амбасадорів з 14 березня рішучий протест та заявляю, що українське населення ніколи не погодиться з пануванням Польщі, домагається незалежної Галицької Держави вільних народів та боротиметься за неї далі». Документ створено</w:t>
      </w:r>
    </w:p>
    <w:p w14:paraId="3A9424BA"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1923 р.</w:t>
      </w:r>
      <w:r w:rsidRPr="00F72B09">
        <w:rPr>
          <w:rFonts w:ascii="Times New Roman" w:eastAsia="Times New Roman" w:hAnsi="Times New Roman" w:cs="Times New Roman"/>
          <w:sz w:val="24"/>
          <w:szCs w:val="24"/>
          <w:lang w:eastAsia="ru-RU"/>
        </w:rPr>
        <w:br/>
        <w:t>B) 1919 р.</w:t>
      </w:r>
      <w:r w:rsidRPr="00F72B09">
        <w:rPr>
          <w:rFonts w:ascii="Times New Roman" w:eastAsia="Times New Roman" w:hAnsi="Times New Roman" w:cs="Times New Roman"/>
          <w:sz w:val="24"/>
          <w:szCs w:val="24"/>
          <w:lang w:eastAsia="ru-RU"/>
        </w:rPr>
        <w:br/>
        <w:t>C) 1921 р.</w:t>
      </w:r>
      <w:r w:rsidRPr="00F72B09">
        <w:rPr>
          <w:rFonts w:ascii="Times New Roman" w:eastAsia="Times New Roman" w:hAnsi="Times New Roman" w:cs="Times New Roman"/>
          <w:sz w:val="24"/>
          <w:szCs w:val="24"/>
          <w:lang w:eastAsia="ru-RU"/>
        </w:rPr>
        <w:br/>
        <w:t>D) 1925 р.</w:t>
      </w:r>
    </w:p>
    <w:p w14:paraId="6051CF22" w14:textId="6C2965FA" w:rsidR="003B5B11" w:rsidRPr="00F72B09"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Громадська та суспільно-політична діяльність Августина Волошина тісно пов’язана з долею західноукраїнських земель у складі</w:t>
      </w:r>
    </w:p>
    <w:p w14:paraId="3D8423D8"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Польщі.</w:t>
      </w:r>
      <w:r w:rsidRPr="00F72B09">
        <w:rPr>
          <w:rFonts w:ascii="Times New Roman" w:eastAsia="Times New Roman" w:hAnsi="Times New Roman" w:cs="Times New Roman"/>
          <w:sz w:val="24"/>
          <w:szCs w:val="24"/>
          <w:lang w:eastAsia="ru-RU"/>
        </w:rPr>
        <w:br/>
        <w:t>B) Угорщини.</w:t>
      </w:r>
      <w:r w:rsidRPr="00F72B09">
        <w:rPr>
          <w:rFonts w:ascii="Times New Roman" w:eastAsia="Times New Roman" w:hAnsi="Times New Roman" w:cs="Times New Roman"/>
          <w:sz w:val="24"/>
          <w:szCs w:val="24"/>
          <w:lang w:eastAsia="ru-RU"/>
        </w:rPr>
        <w:br/>
        <w:t>C) Чехословаччини.</w:t>
      </w:r>
      <w:r w:rsidRPr="00F72B09">
        <w:rPr>
          <w:rFonts w:ascii="Times New Roman" w:eastAsia="Times New Roman" w:hAnsi="Times New Roman" w:cs="Times New Roman"/>
          <w:sz w:val="24"/>
          <w:szCs w:val="24"/>
          <w:lang w:eastAsia="ru-RU"/>
        </w:rPr>
        <w:br/>
        <w:t>D) Румунії.</w:t>
      </w:r>
    </w:p>
    <w:p w14:paraId="115FDCCE" w14:textId="7BAA0E8B" w:rsidR="003B5B11" w:rsidRPr="00F72B09"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Політика якої країни щодо українських земель описана в уривку з історичного джерела: «Уряд запланував високі темпи «осадження» колоністів на Східних кресах: у 1921 році – 8 тис. осіб, у 1922 році – 20 тис. осіб…»?</w:t>
      </w:r>
    </w:p>
    <w:p w14:paraId="25A67B51"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Польщі</w:t>
      </w:r>
      <w:r w:rsidRPr="00F72B09">
        <w:rPr>
          <w:rFonts w:ascii="Times New Roman" w:eastAsia="Times New Roman" w:hAnsi="Times New Roman" w:cs="Times New Roman"/>
          <w:sz w:val="24"/>
          <w:szCs w:val="24"/>
          <w:lang w:eastAsia="ru-RU"/>
        </w:rPr>
        <w:br/>
        <w:t>B) Чехословаччини</w:t>
      </w:r>
      <w:r w:rsidRPr="00F72B09">
        <w:rPr>
          <w:rFonts w:ascii="Times New Roman" w:eastAsia="Times New Roman" w:hAnsi="Times New Roman" w:cs="Times New Roman"/>
          <w:sz w:val="24"/>
          <w:szCs w:val="24"/>
          <w:lang w:eastAsia="ru-RU"/>
        </w:rPr>
        <w:br/>
        <w:t>C) Румунії</w:t>
      </w:r>
      <w:r w:rsidRPr="00F72B09">
        <w:rPr>
          <w:rFonts w:ascii="Times New Roman" w:eastAsia="Times New Roman" w:hAnsi="Times New Roman" w:cs="Times New Roman"/>
          <w:sz w:val="24"/>
          <w:szCs w:val="24"/>
          <w:lang w:eastAsia="ru-RU"/>
        </w:rPr>
        <w:br/>
        <w:t>D) Угорщини</w:t>
      </w:r>
    </w:p>
    <w:p w14:paraId="7ED599E7" w14:textId="20921493" w:rsidR="003B5B11" w:rsidRPr="00F72B09"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Який варіант заповнення пропусків у поданому нижче твердженні є правильним? «У ____________ році Рада послів __________ в Парижі надала Польщі всі юридичні права на володіння __________. Рада офіційно визнала східні кордони Польської держави, встановлені __________».</w:t>
      </w:r>
    </w:p>
    <w:p w14:paraId="637E3E0F"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1921, Великої Британії, Франції та США, Західною Волинню, Сен-Жерменським договором</w:t>
      </w:r>
      <w:r w:rsidRPr="00F72B09">
        <w:rPr>
          <w:rFonts w:ascii="Times New Roman" w:eastAsia="Times New Roman" w:hAnsi="Times New Roman" w:cs="Times New Roman"/>
          <w:sz w:val="24"/>
          <w:szCs w:val="24"/>
          <w:lang w:eastAsia="ru-RU"/>
        </w:rPr>
        <w:br/>
        <w:t>B) 1923, Антанти, Східною Галичиною, Ризьким договором</w:t>
      </w:r>
      <w:r w:rsidRPr="00F72B09">
        <w:rPr>
          <w:rFonts w:ascii="Times New Roman" w:eastAsia="Times New Roman" w:hAnsi="Times New Roman" w:cs="Times New Roman"/>
          <w:sz w:val="24"/>
          <w:szCs w:val="24"/>
          <w:lang w:eastAsia="ru-RU"/>
        </w:rPr>
        <w:br/>
        <w:t>C) 1919, Великої Британії та Франції, Східною Галичиною та Західною Волинню, по «лінії Керзона»</w:t>
      </w:r>
      <w:r w:rsidRPr="00F72B09">
        <w:rPr>
          <w:rFonts w:ascii="Times New Roman" w:eastAsia="Times New Roman" w:hAnsi="Times New Roman" w:cs="Times New Roman"/>
          <w:sz w:val="24"/>
          <w:szCs w:val="24"/>
          <w:lang w:eastAsia="ru-RU"/>
        </w:rPr>
        <w:br/>
        <w:t>D) 1920, Антанти, Західною Галичиною, Варшавським договором</w:t>
      </w:r>
    </w:p>
    <w:p w14:paraId="7D1FAB20" w14:textId="2BCE690F" w:rsidR="003B5B11" w:rsidRPr="00F72B09" w:rsidRDefault="003B5B11" w:rsidP="003B5B11">
      <w:pPr>
        <w:shd w:val="clear" w:color="auto" w:fill="F8F9FA"/>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Саморозпуск уряду ЗУНР в 1923 р. став наслідком визнання країнами Антанти входження до складу Польщі</w:t>
      </w:r>
    </w:p>
    <w:p w14:paraId="42F4D71F"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Східної Галичини.</w:t>
      </w:r>
      <w:r w:rsidRPr="00F72B09">
        <w:rPr>
          <w:rFonts w:ascii="Times New Roman" w:eastAsia="Times New Roman" w:hAnsi="Times New Roman" w:cs="Times New Roman"/>
          <w:sz w:val="24"/>
          <w:szCs w:val="24"/>
          <w:lang w:eastAsia="ru-RU"/>
        </w:rPr>
        <w:br/>
        <w:t>B) Північної Буковини.</w:t>
      </w:r>
      <w:r w:rsidRPr="00F72B09">
        <w:rPr>
          <w:rFonts w:ascii="Times New Roman" w:eastAsia="Times New Roman" w:hAnsi="Times New Roman" w:cs="Times New Roman"/>
          <w:sz w:val="24"/>
          <w:szCs w:val="24"/>
          <w:lang w:eastAsia="ru-RU"/>
        </w:rPr>
        <w:br/>
        <w:t>C) Закарпаття.</w:t>
      </w:r>
      <w:r w:rsidRPr="00F72B09">
        <w:rPr>
          <w:rFonts w:ascii="Times New Roman" w:eastAsia="Times New Roman" w:hAnsi="Times New Roman" w:cs="Times New Roman"/>
          <w:sz w:val="24"/>
          <w:szCs w:val="24"/>
          <w:lang w:eastAsia="ru-RU"/>
        </w:rPr>
        <w:br/>
        <w:t>D) Південної Бессарабії.</w:t>
      </w:r>
    </w:p>
    <w:p w14:paraId="45ED9AB3" w14:textId="254F8FEF"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Український таємний університет у 1920-ті рр. діяв на території</w:t>
      </w:r>
    </w:p>
    <w:p w14:paraId="4754A815" w14:textId="77777777" w:rsidR="003B5B11" w:rsidRPr="00F72B09"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Угорщини.</w:t>
      </w:r>
      <w:r w:rsidRPr="00F72B09">
        <w:rPr>
          <w:rFonts w:ascii="Times New Roman" w:eastAsia="Times New Roman" w:hAnsi="Times New Roman" w:cs="Times New Roman"/>
          <w:sz w:val="24"/>
          <w:szCs w:val="24"/>
          <w:lang w:eastAsia="ru-RU"/>
        </w:rPr>
        <w:br/>
        <w:t>B) Польщі.</w:t>
      </w:r>
      <w:r w:rsidRPr="00F72B09">
        <w:rPr>
          <w:rFonts w:ascii="Times New Roman" w:eastAsia="Times New Roman" w:hAnsi="Times New Roman" w:cs="Times New Roman"/>
          <w:sz w:val="24"/>
          <w:szCs w:val="24"/>
          <w:lang w:eastAsia="ru-RU"/>
        </w:rPr>
        <w:br/>
      </w:r>
      <w:r w:rsidRPr="00F72B09">
        <w:rPr>
          <w:rFonts w:ascii="Times New Roman" w:eastAsia="Times New Roman" w:hAnsi="Times New Roman" w:cs="Times New Roman"/>
          <w:sz w:val="24"/>
          <w:szCs w:val="24"/>
          <w:lang w:eastAsia="ru-RU"/>
        </w:rPr>
        <w:lastRenderedPageBreak/>
        <w:t>C) Румунії.</w:t>
      </w:r>
      <w:r w:rsidRPr="00F72B09">
        <w:rPr>
          <w:rFonts w:ascii="Times New Roman" w:eastAsia="Times New Roman" w:hAnsi="Times New Roman" w:cs="Times New Roman"/>
          <w:sz w:val="24"/>
          <w:szCs w:val="24"/>
          <w:lang w:eastAsia="ru-RU"/>
        </w:rPr>
        <w:br/>
        <w:t>D) Чехословаччини.</w:t>
      </w:r>
    </w:p>
    <w:p w14:paraId="15C10C6B" w14:textId="632169CC" w:rsidR="003B5B11" w:rsidRPr="00F72B09" w:rsidRDefault="003B5B11" w:rsidP="003B5B11">
      <w:pPr>
        <w:shd w:val="clear" w:color="auto" w:fill="F8F9FA"/>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F72B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72B09">
        <w:rPr>
          <w:rFonts w:ascii="Times New Roman" w:eastAsia="Times New Roman" w:hAnsi="Times New Roman" w:cs="Times New Roman"/>
          <w:sz w:val="24"/>
          <w:szCs w:val="24"/>
          <w:lang w:eastAsia="ru-RU"/>
        </w:rPr>
        <w:t xml:space="preserve">Для якого року були характерними події, описані в уривку з історичного джерела: «У селі Копилів Сокальського повіту Львівського воєводства знищене приміщення читальні, подерто бібліотечні книжки і портрети Шевченка і Франка. Після знищення читальні установлено людей перед читальнею і змушено їх кричати: </w:t>
      </w:r>
      <w:r>
        <w:rPr>
          <w:rFonts w:ascii="Times New Roman" w:eastAsia="Times New Roman" w:hAnsi="Times New Roman" w:cs="Times New Roman"/>
          <w:sz w:val="24"/>
          <w:szCs w:val="24"/>
          <w:lang w:eastAsia="ru-RU"/>
        </w:rPr>
        <w:t>«</w:t>
      </w:r>
      <w:r w:rsidRPr="00F72B09">
        <w:rPr>
          <w:rFonts w:ascii="Times New Roman" w:eastAsia="Times New Roman" w:hAnsi="Times New Roman" w:cs="Times New Roman"/>
          <w:sz w:val="24"/>
          <w:szCs w:val="24"/>
          <w:lang w:eastAsia="ru-RU"/>
        </w:rPr>
        <w:t>Хай живе Пілсудський!</w:t>
      </w:r>
      <w:r>
        <w:rPr>
          <w:rFonts w:ascii="Times New Roman" w:eastAsia="Times New Roman" w:hAnsi="Times New Roman" w:cs="Times New Roman"/>
          <w:sz w:val="24"/>
          <w:szCs w:val="24"/>
          <w:lang w:eastAsia="ru-RU"/>
        </w:rPr>
        <w:t>»</w:t>
      </w:r>
      <w:r w:rsidRPr="00F72B09">
        <w:rPr>
          <w:rFonts w:ascii="Times New Roman" w:eastAsia="Times New Roman" w:hAnsi="Times New Roman" w:cs="Times New Roman"/>
          <w:sz w:val="24"/>
          <w:szCs w:val="24"/>
          <w:lang w:eastAsia="ru-RU"/>
        </w:rPr>
        <w:t>...»?</w:t>
      </w:r>
    </w:p>
    <w:p w14:paraId="2A060FBB" w14:textId="77777777" w:rsidR="003B5B11"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r w:rsidRPr="00F72B09">
        <w:rPr>
          <w:rFonts w:ascii="Times New Roman" w:eastAsia="Times New Roman" w:hAnsi="Times New Roman" w:cs="Times New Roman"/>
          <w:sz w:val="24"/>
          <w:szCs w:val="24"/>
          <w:lang w:eastAsia="ru-RU"/>
        </w:rPr>
        <w:t>A) 1930 р.</w:t>
      </w:r>
      <w:r w:rsidRPr="00F72B09">
        <w:rPr>
          <w:rFonts w:ascii="Times New Roman" w:eastAsia="Times New Roman" w:hAnsi="Times New Roman" w:cs="Times New Roman"/>
          <w:sz w:val="24"/>
          <w:szCs w:val="24"/>
          <w:lang w:eastAsia="ru-RU"/>
        </w:rPr>
        <w:br/>
        <w:t>B) 1923 р.</w:t>
      </w:r>
      <w:r w:rsidRPr="00F72B09">
        <w:rPr>
          <w:rFonts w:ascii="Times New Roman" w:eastAsia="Times New Roman" w:hAnsi="Times New Roman" w:cs="Times New Roman"/>
          <w:sz w:val="24"/>
          <w:szCs w:val="24"/>
          <w:lang w:eastAsia="ru-RU"/>
        </w:rPr>
        <w:br/>
        <w:t>C) 1939 р.</w:t>
      </w:r>
      <w:r w:rsidRPr="00F72B09">
        <w:rPr>
          <w:rFonts w:ascii="Times New Roman" w:eastAsia="Times New Roman" w:hAnsi="Times New Roman" w:cs="Times New Roman"/>
          <w:sz w:val="24"/>
          <w:szCs w:val="24"/>
          <w:lang w:eastAsia="ru-RU"/>
        </w:rPr>
        <w:br/>
        <w:t>D) 1918 р.</w:t>
      </w:r>
    </w:p>
    <w:p w14:paraId="11113F23" w14:textId="13E4ABC7" w:rsidR="003B5B11" w:rsidRPr="00057060" w:rsidRDefault="003B5B11" w:rsidP="003B5B11">
      <w:pPr>
        <w:shd w:val="clear" w:color="auto" w:fill="FFFFFF"/>
        <w:spacing w:after="0" w:line="276" w:lineRule="auto"/>
        <w:jc w:val="both"/>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1</w:t>
      </w:r>
      <w:r>
        <w:rPr>
          <w:rFonts w:ascii="Times New Roman" w:eastAsia="Times New Roman" w:hAnsi="Times New Roman" w:cs="Times New Roman"/>
          <w:color w:val="212529"/>
          <w:sz w:val="24"/>
          <w:szCs w:val="24"/>
          <w:lang w:eastAsia="uk-UA"/>
        </w:rPr>
        <w:t>7</w:t>
      </w:r>
      <w:r w:rsidRPr="00057060">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t>«Польська держава та її уряд фактично перестали існувати. …радянський уряд не може… байдуже ставитися до того, що …українці та білоруси, які проживають на території Польщі, кинуті напризволяще. …радянський уряд дав розпорядження Головному командуванню Червоної Армії віддати наказ перейти кордон і взяти під свій захист життя та майно населення Західної України і Західної Білорусії».</w:t>
      </w:r>
    </w:p>
    <w:p w14:paraId="5DAFED3E" w14:textId="77777777" w:rsidR="003B5B11" w:rsidRPr="00057060"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A) 1 вересня 1939 р.</w:t>
      </w:r>
      <w:r w:rsidRPr="00057060">
        <w:rPr>
          <w:rFonts w:ascii="Times New Roman" w:eastAsia="Times New Roman" w:hAnsi="Times New Roman" w:cs="Times New Roman"/>
          <w:color w:val="212529"/>
          <w:sz w:val="24"/>
          <w:szCs w:val="24"/>
          <w:lang w:eastAsia="uk-UA"/>
        </w:rPr>
        <w:br/>
        <w:t>B) 23 серпня 1939 р.</w:t>
      </w:r>
      <w:r w:rsidRPr="00057060">
        <w:rPr>
          <w:rFonts w:ascii="Times New Roman" w:eastAsia="Times New Roman" w:hAnsi="Times New Roman" w:cs="Times New Roman"/>
          <w:color w:val="212529"/>
          <w:sz w:val="24"/>
          <w:szCs w:val="24"/>
          <w:lang w:eastAsia="uk-UA"/>
        </w:rPr>
        <w:br/>
        <w:t>C) 28 вересня 1939 р.</w:t>
      </w:r>
      <w:r w:rsidRPr="00057060">
        <w:rPr>
          <w:rFonts w:ascii="Times New Roman" w:eastAsia="Times New Roman" w:hAnsi="Times New Roman" w:cs="Times New Roman"/>
          <w:color w:val="212529"/>
          <w:sz w:val="24"/>
          <w:szCs w:val="24"/>
          <w:lang w:eastAsia="uk-UA"/>
        </w:rPr>
        <w:br/>
        <w:t>D) 17 вересня 1939 р.</w:t>
      </w:r>
    </w:p>
    <w:p w14:paraId="412D40F6"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0021E441" w14:textId="43E310F0" w:rsidR="003B5B11" w:rsidRPr="00057060" w:rsidRDefault="003B5B11" w:rsidP="003B5B11">
      <w:pPr>
        <w:shd w:val="clear" w:color="auto" w:fill="FFFFFF"/>
        <w:spacing w:after="0" w:line="276"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18</w:t>
      </w:r>
      <w:r w:rsidRPr="00057060">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t>Протягом 250 днів радянські армійські частини і загони моряків у 1941—1942 рр. відстоювали головну базу Чорноморського флоту місто:</w:t>
      </w:r>
    </w:p>
    <w:p w14:paraId="2F3E3EA6"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A) Севастополь</w:t>
      </w:r>
      <w:r>
        <w:rPr>
          <w:rFonts w:ascii="Times New Roman" w:eastAsia="Times New Roman" w:hAnsi="Times New Roman" w:cs="Times New Roman"/>
          <w:color w:val="212529"/>
          <w:sz w:val="24"/>
          <w:szCs w:val="24"/>
          <w:lang w:eastAsia="uk-UA"/>
        </w:rPr>
        <w:t xml:space="preserve">                                               </w:t>
      </w:r>
      <w:r w:rsidRPr="00057060">
        <w:rPr>
          <w:rFonts w:ascii="Times New Roman" w:eastAsia="Times New Roman" w:hAnsi="Times New Roman" w:cs="Times New Roman"/>
          <w:color w:val="212529"/>
          <w:sz w:val="24"/>
          <w:szCs w:val="24"/>
          <w:lang w:eastAsia="uk-UA"/>
        </w:rPr>
        <w:br/>
        <w:t>B) Новоросійськ</w:t>
      </w:r>
      <w:r w:rsidRPr="00057060">
        <w:rPr>
          <w:rFonts w:ascii="Times New Roman" w:eastAsia="Times New Roman" w:hAnsi="Times New Roman" w:cs="Times New Roman"/>
          <w:color w:val="212529"/>
          <w:sz w:val="24"/>
          <w:szCs w:val="24"/>
          <w:lang w:eastAsia="uk-UA"/>
        </w:rPr>
        <w:br/>
        <w:t>C) Одесу</w:t>
      </w:r>
    </w:p>
    <w:p w14:paraId="01F62028" w14:textId="77777777" w:rsidR="003B5B11" w:rsidRPr="00057060"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057060">
        <w:rPr>
          <w:rFonts w:ascii="Times New Roman" w:eastAsia="Times New Roman" w:hAnsi="Times New Roman" w:cs="Times New Roman"/>
          <w:color w:val="212529"/>
          <w:sz w:val="24"/>
          <w:szCs w:val="24"/>
          <w:lang w:eastAsia="uk-UA"/>
        </w:rPr>
        <w:t>D) Херсон</w:t>
      </w:r>
    </w:p>
    <w:p w14:paraId="5A3C42B8" w14:textId="77777777" w:rsidR="003B5B11" w:rsidRDefault="003B5B11" w:rsidP="003B5B11">
      <w:pPr>
        <w:spacing w:after="0" w:line="276" w:lineRule="auto"/>
        <w:rPr>
          <w:rFonts w:ascii="Times New Roman" w:hAnsi="Times New Roman" w:cs="Times New Roman"/>
          <w:sz w:val="28"/>
          <w:szCs w:val="28"/>
        </w:rPr>
      </w:pPr>
    </w:p>
    <w:p w14:paraId="54D882C8" w14:textId="2E7B50DF"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19.</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 xml:space="preserve"> </w:t>
      </w:r>
      <w:r w:rsidRPr="002A374E">
        <w:rPr>
          <w:rFonts w:ascii="Segoe UI" w:eastAsia="Times New Roman" w:hAnsi="Segoe UI" w:cs="Segoe UI"/>
          <w:noProof/>
          <w:color w:val="212529"/>
          <w:sz w:val="24"/>
          <w:szCs w:val="24"/>
          <w:lang w:val="ru-RU" w:eastAsia="ru-RU"/>
        </w:rPr>
        <w:drawing>
          <wp:inline distT="0" distB="0" distL="0" distR="0" wp14:anchorId="59383E9B" wp14:editId="64CCA302">
            <wp:extent cx="3096000" cy="1613015"/>
            <wp:effectExtent l="0" t="0" r="9525"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96000" cy="1613015"/>
                    </a:xfrm>
                    <a:prstGeom prst="rect">
                      <a:avLst/>
                    </a:prstGeom>
                    <a:noFill/>
                    <a:ln>
                      <a:noFill/>
                    </a:ln>
                  </pic:spPr>
                </pic:pic>
              </a:graphicData>
            </a:graphic>
          </wp:inline>
        </w:drawing>
      </w:r>
    </w:p>
    <w:p w14:paraId="111E1FC1"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Скільки днів тривала оборона Одеси?</w:t>
      </w:r>
    </w:p>
    <w:p w14:paraId="4BB4F492"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93 дні</w:t>
      </w:r>
      <w:r w:rsidRPr="00AE68E6">
        <w:rPr>
          <w:rFonts w:ascii="Times New Roman" w:eastAsia="Times New Roman" w:hAnsi="Times New Roman" w:cs="Times New Roman"/>
          <w:color w:val="212529"/>
          <w:sz w:val="24"/>
          <w:szCs w:val="24"/>
          <w:lang w:eastAsia="uk-UA"/>
        </w:rPr>
        <w:br/>
        <w:t>B) 63 дні</w:t>
      </w:r>
      <w:r w:rsidRPr="00AE68E6">
        <w:rPr>
          <w:rFonts w:ascii="Times New Roman" w:eastAsia="Times New Roman" w:hAnsi="Times New Roman" w:cs="Times New Roman"/>
          <w:color w:val="212529"/>
          <w:sz w:val="24"/>
          <w:szCs w:val="24"/>
          <w:lang w:eastAsia="uk-UA"/>
        </w:rPr>
        <w:br/>
        <w:t>C) 73 дні</w:t>
      </w:r>
      <w:r w:rsidRPr="00AE68E6">
        <w:rPr>
          <w:rFonts w:ascii="Times New Roman" w:eastAsia="Times New Roman" w:hAnsi="Times New Roman" w:cs="Times New Roman"/>
          <w:color w:val="212529"/>
          <w:sz w:val="24"/>
          <w:szCs w:val="24"/>
          <w:lang w:eastAsia="uk-UA"/>
        </w:rPr>
        <w:br/>
        <w:t>D) 83 дні</w:t>
      </w:r>
    </w:p>
    <w:p w14:paraId="78176D7C"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35D03631" w14:textId="0605D70F"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20</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Друга світова війна розпочалася нападом</w:t>
      </w:r>
    </w:p>
    <w:p w14:paraId="0FBBD14B"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Радянського Союзу на Фінляндію.</w:t>
      </w:r>
      <w:r w:rsidRPr="00AE68E6">
        <w:rPr>
          <w:rFonts w:ascii="Times New Roman" w:eastAsia="Times New Roman" w:hAnsi="Times New Roman" w:cs="Times New Roman"/>
          <w:color w:val="212529"/>
          <w:sz w:val="24"/>
          <w:szCs w:val="24"/>
          <w:lang w:eastAsia="uk-UA"/>
        </w:rPr>
        <w:br/>
        <w:t>B) Німеччини на Польщу.</w:t>
      </w:r>
      <w:r w:rsidRPr="00AE68E6">
        <w:rPr>
          <w:rFonts w:ascii="Times New Roman" w:eastAsia="Times New Roman" w:hAnsi="Times New Roman" w:cs="Times New Roman"/>
          <w:color w:val="212529"/>
          <w:sz w:val="24"/>
          <w:szCs w:val="24"/>
          <w:lang w:eastAsia="uk-UA"/>
        </w:rPr>
        <w:br/>
        <w:t>C) Німеччини на Радянський Союз.</w:t>
      </w:r>
      <w:r w:rsidRPr="00AE68E6">
        <w:rPr>
          <w:rFonts w:ascii="Times New Roman" w:eastAsia="Times New Roman" w:hAnsi="Times New Roman" w:cs="Times New Roman"/>
          <w:color w:val="212529"/>
          <w:sz w:val="24"/>
          <w:szCs w:val="24"/>
          <w:lang w:eastAsia="uk-UA"/>
        </w:rPr>
        <w:br/>
        <w:t>D) Франції на Німеччину.</w:t>
      </w:r>
    </w:p>
    <w:p w14:paraId="71FFC23B" w14:textId="7E90F4FB"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21</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Північна Буковина увійшла до складу УРСР:</w:t>
      </w:r>
    </w:p>
    <w:p w14:paraId="7BCB4E43"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1938 р.</w:t>
      </w:r>
      <w:r w:rsidRPr="00AE68E6">
        <w:rPr>
          <w:rFonts w:ascii="Times New Roman" w:eastAsia="Times New Roman" w:hAnsi="Times New Roman" w:cs="Times New Roman"/>
          <w:color w:val="212529"/>
          <w:sz w:val="24"/>
          <w:szCs w:val="24"/>
          <w:lang w:eastAsia="uk-UA"/>
        </w:rPr>
        <w:br/>
        <w:t>B) 1941 р.</w:t>
      </w:r>
      <w:r w:rsidRPr="00AE68E6">
        <w:rPr>
          <w:rFonts w:ascii="Times New Roman" w:eastAsia="Times New Roman" w:hAnsi="Times New Roman" w:cs="Times New Roman"/>
          <w:color w:val="212529"/>
          <w:sz w:val="24"/>
          <w:szCs w:val="24"/>
          <w:lang w:eastAsia="uk-UA"/>
        </w:rPr>
        <w:br/>
        <w:t>C) 1940 р.</w:t>
      </w:r>
      <w:r w:rsidRPr="00AE68E6">
        <w:rPr>
          <w:rFonts w:ascii="Times New Roman" w:eastAsia="Times New Roman" w:hAnsi="Times New Roman" w:cs="Times New Roman"/>
          <w:color w:val="212529"/>
          <w:sz w:val="24"/>
          <w:szCs w:val="24"/>
          <w:lang w:eastAsia="uk-UA"/>
        </w:rPr>
        <w:br/>
        <w:t>D) 1939 р.</w:t>
      </w:r>
    </w:p>
    <w:p w14:paraId="418651DB"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4E6BC650" w14:textId="1B05E573"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22</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Яка подія відбулась на початку Німецько-Радянської війни?</w:t>
      </w:r>
    </w:p>
    <w:p w14:paraId="17A3B877"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«Битва за Дніпро»</w:t>
      </w:r>
      <w:r w:rsidRPr="00AE68E6">
        <w:rPr>
          <w:rFonts w:ascii="Times New Roman" w:eastAsia="Times New Roman" w:hAnsi="Times New Roman" w:cs="Times New Roman"/>
          <w:color w:val="212529"/>
          <w:sz w:val="24"/>
          <w:szCs w:val="24"/>
          <w:lang w:eastAsia="uk-UA"/>
        </w:rPr>
        <w:br/>
        <w:t>B) Танкова битва в районі міст Рівне—Луцьк—Дубно—Броди</w:t>
      </w:r>
      <w:r w:rsidRPr="00AE68E6">
        <w:rPr>
          <w:rFonts w:ascii="Times New Roman" w:eastAsia="Times New Roman" w:hAnsi="Times New Roman" w:cs="Times New Roman"/>
          <w:color w:val="212529"/>
          <w:sz w:val="24"/>
          <w:szCs w:val="24"/>
          <w:lang w:eastAsia="uk-UA"/>
        </w:rPr>
        <w:br/>
        <w:t>C) Карпато-Ужгородська наступальна операція</w:t>
      </w:r>
      <w:r w:rsidRPr="00AE68E6">
        <w:rPr>
          <w:rFonts w:ascii="Times New Roman" w:eastAsia="Times New Roman" w:hAnsi="Times New Roman" w:cs="Times New Roman"/>
          <w:color w:val="212529"/>
          <w:sz w:val="24"/>
          <w:szCs w:val="24"/>
          <w:lang w:eastAsia="uk-UA"/>
        </w:rPr>
        <w:br/>
        <w:t>D) Корсунь-Шевченківська наступальна операція</w:t>
      </w:r>
    </w:p>
    <w:p w14:paraId="7EE8790E"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37790765" w14:textId="0E34433D"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23</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noProof/>
          <w:color w:val="212529"/>
          <w:sz w:val="24"/>
          <w:szCs w:val="24"/>
          <w:lang w:val="ru-RU" w:eastAsia="ru-RU"/>
        </w:rPr>
        <w:drawing>
          <wp:inline distT="0" distB="0" distL="0" distR="0" wp14:anchorId="294D9BDF" wp14:editId="21618910">
            <wp:extent cx="2192020" cy="1645476"/>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1605" cy="1652671"/>
                    </a:xfrm>
                    <a:prstGeom prst="rect">
                      <a:avLst/>
                    </a:prstGeom>
                    <a:noFill/>
                    <a:ln>
                      <a:noFill/>
                    </a:ln>
                  </pic:spPr>
                </pic:pic>
              </a:graphicData>
            </a:graphic>
          </wp:inline>
        </w:drawing>
      </w:r>
    </w:p>
    <w:p w14:paraId="391D8A87"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Оберіть правильний варіант: Секретні протоколи до пакту Молотова-Ріббентропа передбачали, що після початку війни Німеччини проти Польщі до СРСР відійуть</w:t>
      </w:r>
    </w:p>
    <w:p w14:paraId="3D5838E8"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Бессарабія та Буковина</w:t>
      </w:r>
      <w:r w:rsidRPr="00AE68E6">
        <w:rPr>
          <w:rFonts w:ascii="Times New Roman" w:eastAsia="Times New Roman" w:hAnsi="Times New Roman" w:cs="Times New Roman"/>
          <w:color w:val="212529"/>
          <w:sz w:val="24"/>
          <w:szCs w:val="24"/>
          <w:lang w:eastAsia="uk-UA"/>
        </w:rPr>
        <w:br/>
        <w:t>B) Волинь та Поділля</w:t>
      </w:r>
      <w:r w:rsidRPr="00AE68E6">
        <w:rPr>
          <w:rFonts w:ascii="Times New Roman" w:eastAsia="Times New Roman" w:hAnsi="Times New Roman" w:cs="Times New Roman"/>
          <w:color w:val="212529"/>
          <w:sz w:val="24"/>
          <w:szCs w:val="24"/>
          <w:lang w:eastAsia="uk-UA"/>
        </w:rPr>
        <w:br/>
        <w:t>C) Причорномор'я</w:t>
      </w:r>
      <w:r w:rsidRPr="00AE68E6">
        <w:rPr>
          <w:rFonts w:ascii="Times New Roman" w:eastAsia="Times New Roman" w:hAnsi="Times New Roman" w:cs="Times New Roman"/>
          <w:color w:val="212529"/>
          <w:sz w:val="24"/>
          <w:szCs w:val="24"/>
          <w:lang w:eastAsia="uk-UA"/>
        </w:rPr>
        <w:br/>
        <w:t>D) Західна Україна та Західна Білорусь</w:t>
      </w:r>
    </w:p>
    <w:p w14:paraId="7C8BEA47"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1EA7A95F" w14:textId="14A00C5E"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24</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Символом Голокосту в Україні є:</w:t>
      </w:r>
    </w:p>
    <w:p w14:paraId="2119537E"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 xml:space="preserve">A) Концтабір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Уманська яма</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B) Холодний яр</w:t>
      </w:r>
      <w:r w:rsidRPr="00AE68E6">
        <w:rPr>
          <w:rFonts w:ascii="Times New Roman" w:eastAsia="Times New Roman" w:hAnsi="Times New Roman" w:cs="Times New Roman"/>
          <w:color w:val="212529"/>
          <w:sz w:val="24"/>
          <w:szCs w:val="24"/>
          <w:lang w:eastAsia="uk-UA"/>
        </w:rPr>
        <w:br/>
        <w:t>C) Бабин яр</w:t>
      </w:r>
      <w:r w:rsidRPr="00AE68E6">
        <w:rPr>
          <w:rFonts w:ascii="Times New Roman" w:eastAsia="Times New Roman" w:hAnsi="Times New Roman" w:cs="Times New Roman"/>
          <w:color w:val="212529"/>
          <w:sz w:val="24"/>
          <w:szCs w:val="24"/>
          <w:lang w:eastAsia="uk-UA"/>
        </w:rPr>
        <w:br/>
        <w:t>D) Голосіївський ліс</w:t>
      </w:r>
    </w:p>
    <w:p w14:paraId="63A4C22B"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42B9CAB5" w14:textId="62F35F08"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25</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Як називають осіб, які добровільно співпрацюють з окупаційною владою?</w:t>
      </w:r>
    </w:p>
    <w:p w14:paraId="6CA2487C"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військовополонені;</w:t>
      </w:r>
      <w:r w:rsidRPr="00AE68E6">
        <w:rPr>
          <w:rFonts w:ascii="Times New Roman" w:eastAsia="Times New Roman" w:hAnsi="Times New Roman" w:cs="Times New Roman"/>
          <w:color w:val="212529"/>
          <w:sz w:val="24"/>
          <w:szCs w:val="24"/>
          <w:lang w:eastAsia="uk-UA"/>
        </w:rPr>
        <w:br/>
        <w:t>B) остарбайтери;</w:t>
      </w:r>
      <w:r w:rsidRPr="00AE68E6">
        <w:rPr>
          <w:rFonts w:ascii="Times New Roman" w:eastAsia="Times New Roman" w:hAnsi="Times New Roman" w:cs="Times New Roman"/>
          <w:color w:val="212529"/>
          <w:sz w:val="24"/>
          <w:szCs w:val="24"/>
          <w:lang w:eastAsia="uk-UA"/>
        </w:rPr>
        <w:br/>
        <w:t>C) фольксдойче.</w:t>
      </w:r>
      <w:r w:rsidRPr="00AE68E6">
        <w:rPr>
          <w:rFonts w:ascii="Times New Roman" w:eastAsia="Times New Roman" w:hAnsi="Times New Roman" w:cs="Times New Roman"/>
          <w:color w:val="212529"/>
          <w:sz w:val="24"/>
          <w:szCs w:val="24"/>
          <w:lang w:eastAsia="uk-UA"/>
        </w:rPr>
        <w:br/>
        <w:t>D) колабораціоністи;</w:t>
      </w:r>
    </w:p>
    <w:p w14:paraId="7B5CF794" w14:textId="77777777" w:rsidR="002A5530" w:rsidRDefault="002A5530"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7532352C" w14:textId="102F22F6"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26</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 xml:space="preserve">Дайте визначення термінові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мобілізація</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w:t>
      </w:r>
    </w:p>
    <w:p w14:paraId="222EC1BC"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реквізаційний спосіб заготівлі сільськогосподарської продукції.</w:t>
      </w:r>
      <w:r w:rsidRPr="00AE68E6">
        <w:rPr>
          <w:rFonts w:ascii="Times New Roman" w:eastAsia="Times New Roman" w:hAnsi="Times New Roman" w:cs="Times New Roman"/>
          <w:color w:val="212529"/>
          <w:sz w:val="24"/>
          <w:szCs w:val="24"/>
          <w:lang w:eastAsia="uk-UA"/>
        </w:rPr>
        <w:br/>
        <w:t>B) комплекс заходів, спрямованих на переведення державної інфраструктури та військових сил країни у військовий стан.</w:t>
      </w:r>
      <w:r w:rsidRPr="00AE68E6">
        <w:rPr>
          <w:rFonts w:ascii="Times New Roman" w:eastAsia="Times New Roman" w:hAnsi="Times New Roman" w:cs="Times New Roman"/>
          <w:color w:val="212529"/>
          <w:sz w:val="24"/>
          <w:szCs w:val="24"/>
          <w:lang w:eastAsia="uk-UA"/>
        </w:rPr>
        <w:br/>
        <w:t>C) рух за досягнення вищого рівня життя.</w:t>
      </w:r>
      <w:r w:rsidRPr="00AE68E6">
        <w:rPr>
          <w:rFonts w:ascii="Times New Roman" w:eastAsia="Times New Roman" w:hAnsi="Times New Roman" w:cs="Times New Roman"/>
          <w:color w:val="212529"/>
          <w:sz w:val="24"/>
          <w:szCs w:val="24"/>
          <w:lang w:eastAsia="uk-UA"/>
        </w:rPr>
        <w:br/>
        <w:t>D) політика залучення представників корінного населення до місцевого керівництва.</w:t>
      </w:r>
    </w:p>
    <w:p w14:paraId="76CB20BC"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69B3CB86" w14:textId="27263C2A" w:rsidR="003B5B11" w:rsidRPr="00AE68E6" w:rsidRDefault="003B5B11" w:rsidP="003B5B11">
      <w:pPr>
        <w:shd w:val="clear" w:color="auto" w:fill="FFFFFF"/>
        <w:spacing w:after="0" w:line="276" w:lineRule="auto"/>
        <w:jc w:val="both"/>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lastRenderedPageBreak/>
        <w:t>27</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було укладено цитований нижче документ? «Уряд СРСР та Німецький Уряд після розпаду колишньої Польської держави розглядають …як своє завдання відновити мир… на цій території… З цією метою вони дійшли згоди в наступному: Стаття І. Уряд СРСР та Німецький Уряд встановлює в якості кордону… на території колишньої Польської держави лінію, яка нанесена на додану до цього карту та більш докладно буде описана в додатковому протоколі».</w:t>
      </w:r>
    </w:p>
    <w:p w14:paraId="3193BE01"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28 вересня 1939 р.</w:t>
      </w:r>
      <w:r w:rsidRPr="00AE68E6">
        <w:rPr>
          <w:rFonts w:ascii="Times New Roman" w:eastAsia="Times New Roman" w:hAnsi="Times New Roman" w:cs="Times New Roman"/>
          <w:color w:val="212529"/>
          <w:sz w:val="24"/>
          <w:szCs w:val="24"/>
          <w:lang w:eastAsia="uk-UA"/>
        </w:rPr>
        <w:br/>
        <w:t>B) 1 вересня 1939 р.</w:t>
      </w:r>
      <w:r w:rsidRPr="00AE68E6">
        <w:rPr>
          <w:rFonts w:ascii="Times New Roman" w:eastAsia="Times New Roman" w:hAnsi="Times New Roman" w:cs="Times New Roman"/>
          <w:color w:val="212529"/>
          <w:sz w:val="24"/>
          <w:szCs w:val="24"/>
          <w:lang w:eastAsia="uk-UA"/>
        </w:rPr>
        <w:br/>
        <w:t>C) 23 серпня 1939 р.</w:t>
      </w:r>
      <w:r w:rsidRPr="00AE68E6">
        <w:rPr>
          <w:rFonts w:ascii="Times New Roman" w:eastAsia="Times New Roman" w:hAnsi="Times New Roman" w:cs="Times New Roman"/>
          <w:color w:val="212529"/>
          <w:sz w:val="24"/>
          <w:szCs w:val="24"/>
          <w:lang w:eastAsia="uk-UA"/>
        </w:rPr>
        <w:br/>
        <w:t>D) 28 червня 1940 р.</w:t>
      </w:r>
    </w:p>
    <w:p w14:paraId="0BECFC8A"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1DA0FB3F" w14:textId="56B4A35E"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28</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Німеччина напала на СРСР?</w:t>
      </w:r>
    </w:p>
    <w:p w14:paraId="43D373CE"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18 грудня 1940 р.</w:t>
      </w:r>
      <w:r w:rsidRPr="00AE68E6">
        <w:rPr>
          <w:rFonts w:ascii="Times New Roman" w:eastAsia="Times New Roman" w:hAnsi="Times New Roman" w:cs="Times New Roman"/>
          <w:color w:val="212529"/>
          <w:sz w:val="24"/>
          <w:szCs w:val="24"/>
          <w:lang w:eastAsia="uk-UA"/>
        </w:rPr>
        <w:br/>
        <w:t>B) 17 вересня 1939 р.</w:t>
      </w:r>
      <w:r w:rsidRPr="00AE68E6">
        <w:rPr>
          <w:rFonts w:ascii="Times New Roman" w:eastAsia="Times New Roman" w:hAnsi="Times New Roman" w:cs="Times New Roman"/>
          <w:color w:val="212529"/>
          <w:sz w:val="24"/>
          <w:szCs w:val="24"/>
          <w:lang w:eastAsia="uk-UA"/>
        </w:rPr>
        <w:br/>
        <w:t>C) 1 вересня 1939 р.</w:t>
      </w:r>
      <w:r w:rsidRPr="00AE68E6">
        <w:rPr>
          <w:rFonts w:ascii="Times New Roman" w:eastAsia="Times New Roman" w:hAnsi="Times New Roman" w:cs="Times New Roman"/>
          <w:color w:val="212529"/>
          <w:sz w:val="24"/>
          <w:szCs w:val="24"/>
          <w:lang w:eastAsia="uk-UA"/>
        </w:rPr>
        <w:br/>
        <w:t>D) 22 червня 1941 р.</w:t>
      </w:r>
    </w:p>
    <w:p w14:paraId="220E9076"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23C8C48D" w14:textId="55D74C68"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29</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Вкажіть дату оборони Севастополя.</w:t>
      </w:r>
    </w:p>
    <w:p w14:paraId="68292C36"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30 жовтня 1941р.- 4 липня 1942 р.</w:t>
      </w:r>
      <w:r w:rsidRPr="00AE68E6">
        <w:rPr>
          <w:rFonts w:ascii="Times New Roman" w:eastAsia="Times New Roman" w:hAnsi="Times New Roman" w:cs="Times New Roman"/>
          <w:color w:val="212529"/>
          <w:sz w:val="24"/>
          <w:szCs w:val="24"/>
          <w:lang w:eastAsia="uk-UA"/>
        </w:rPr>
        <w:br/>
        <w:t>B) 5 серпня 1941 р. -16 жовтня 1942 р.</w:t>
      </w:r>
      <w:r w:rsidRPr="00AE68E6">
        <w:rPr>
          <w:rFonts w:ascii="Times New Roman" w:eastAsia="Times New Roman" w:hAnsi="Times New Roman" w:cs="Times New Roman"/>
          <w:color w:val="212529"/>
          <w:sz w:val="24"/>
          <w:szCs w:val="24"/>
          <w:lang w:eastAsia="uk-UA"/>
        </w:rPr>
        <w:br/>
        <w:t>C) 30 жовтня 1941р.- 4 липня 1943 р.</w:t>
      </w:r>
      <w:r w:rsidRPr="00AE68E6">
        <w:rPr>
          <w:rFonts w:ascii="Times New Roman" w:eastAsia="Times New Roman" w:hAnsi="Times New Roman" w:cs="Times New Roman"/>
          <w:color w:val="212529"/>
          <w:sz w:val="24"/>
          <w:szCs w:val="24"/>
          <w:lang w:eastAsia="uk-UA"/>
        </w:rPr>
        <w:br/>
        <w:t>D) 11 липня 1941 р.- 22 вересня 1942 р.</w:t>
      </w:r>
    </w:p>
    <w:p w14:paraId="0E920F67"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14659898" w14:textId="27AB24C4"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30</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Коли відбулася остаточна окупація України нацистськими загарбниками?</w:t>
      </w:r>
    </w:p>
    <w:p w14:paraId="189BBF36"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A) 19 листопада 1942 р.</w:t>
      </w:r>
      <w:r w:rsidRPr="00AE68E6">
        <w:rPr>
          <w:rFonts w:ascii="Times New Roman" w:eastAsia="Times New Roman" w:hAnsi="Times New Roman" w:cs="Times New Roman"/>
          <w:color w:val="212529"/>
          <w:sz w:val="24"/>
          <w:szCs w:val="24"/>
          <w:lang w:eastAsia="uk-UA"/>
        </w:rPr>
        <w:br/>
        <w:t>B) 22 липня 1942 р.</w:t>
      </w:r>
      <w:r w:rsidRPr="00AE68E6">
        <w:rPr>
          <w:rFonts w:ascii="Times New Roman" w:eastAsia="Times New Roman" w:hAnsi="Times New Roman" w:cs="Times New Roman"/>
          <w:color w:val="212529"/>
          <w:sz w:val="24"/>
          <w:szCs w:val="24"/>
          <w:lang w:eastAsia="uk-UA"/>
        </w:rPr>
        <w:br/>
        <w:t>C) 22 червня 1941 р.</w:t>
      </w:r>
      <w:r w:rsidRPr="00AE68E6">
        <w:rPr>
          <w:rFonts w:ascii="Times New Roman" w:eastAsia="Times New Roman" w:hAnsi="Times New Roman" w:cs="Times New Roman"/>
          <w:color w:val="212529"/>
          <w:sz w:val="24"/>
          <w:szCs w:val="24"/>
          <w:lang w:eastAsia="uk-UA"/>
        </w:rPr>
        <w:br/>
        <w:t>D) 1 вересня 1939 р.</w:t>
      </w:r>
    </w:p>
    <w:p w14:paraId="2A0332BD" w14:textId="77777777" w:rsidR="003B5B11"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p>
    <w:p w14:paraId="57BE585F" w14:textId="2038FCC8"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Pr>
          <w:rFonts w:ascii="Times New Roman" w:eastAsia="Times New Roman" w:hAnsi="Times New Roman" w:cs="Times New Roman"/>
          <w:color w:val="212529"/>
          <w:sz w:val="24"/>
          <w:szCs w:val="24"/>
          <w:lang w:eastAsia="uk-UA"/>
        </w:rPr>
        <w:t>31</w:t>
      </w:r>
      <w:r w:rsidRPr="00AE68E6">
        <w:rPr>
          <w:rFonts w:ascii="Times New Roman" w:eastAsia="Times New Roman" w:hAnsi="Times New Roman" w:cs="Times New Roman"/>
          <w:color w:val="212529"/>
          <w:sz w:val="24"/>
          <w:szCs w:val="24"/>
          <w:lang w:eastAsia="uk-UA"/>
        </w:rPr>
        <w:t>.</w:t>
      </w:r>
      <w:r>
        <w:rPr>
          <w:rFonts w:ascii="Times New Roman" w:eastAsia="Times New Roman" w:hAnsi="Times New Roman" w:cs="Times New Roman"/>
          <w:color w:val="212529"/>
          <w:sz w:val="24"/>
          <w:szCs w:val="24"/>
          <w:lang w:eastAsia="uk-UA"/>
        </w:rPr>
        <w:t xml:space="preserve"> </w:t>
      </w:r>
      <w:r w:rsidRPr="00AE68E6">
        <w:rPr>
          <w:rFonts w:ascii="Times New Roman" w:eastAsia="Times New Roman" w:hAnsi="Times New Roman" w:cs="Times New Roman"/>
          <w:color w:val="212529"/>
          <w:sz w:val="24"/>
          <w:szCs w:val="24"/>
          <w:lang w:eastAsia="uk-UA"/>
        </w:rPr>
        <w:t>На територію України наступала група армій...</w:t>
      </w:r>
    </w:p>
    <w:p w14:paraId="3C511AF0" w14:textId="77777777" w:rsidR="003B5B11" w:rsidRPr="00AE68E6" w:rsidRDefault="003B5B11" w:rsidP="003B5B11">
      <w:pPr>
        <w:shd w:val="clear" w:color="auto" w:fill="FFFFFF"/>
        <w:spacing w:after="0" w:line="276" w:lineRule="auto"/>
        <w:rPr>
          <w:rFonts w:ascii="Times New Roman" w:eastAsia="Times New Roman" w:hAnsi="Times New Roman" w:cs="Times New Roman"/>
          <w:color w:val="212529"/>
          <w:sz w:val="24"/>
          <w:szCs w:val="24"/>
          <w:lang w:eastAsia="uk-UA"/>
        </w:rPr>
      </w:pPr>
      <w:r w:rsidRPr="00AE68E6">
        <w:rPr>
          <w:rFonts w:ascii="Times New Roman" w:eastAsia="Times New Roman" w:hAnsi="Times New Roman" w:cs="Times New Roman"/>
          <w:color w:val="212529"/>
          <w:sz w:val="24"/>
          <w:szCs w:val="24"/>
          <w:lang w:eastAsia="uk-UA"/>
        </w:rPr>
        <w:t xml:space="preserve">A)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Північ</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B)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Захід</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C)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Схід</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br/>
        <w:t xml:space="preserve">D) </w:t>
      </w:r>
      <w:r>
        <w:rPr>
          <w:rFonts w:ascii="Times New Roman" w:eastAsia="Times New Roman" w:hAnsi="Times New Roman" w:cs="Times New Roman"/>
          <w:color w:val="212529"/>
          <w:sz w:val="24"/>
          <w:szCs w:val="24"/>
          <w:lang w:eastAsia="uk-UA"/>
        </w:rPr>
        <w:t>«</w:t>
      </w:r>
      <w:r w:rsidRPr="00AE68E6">
        <w:rPr>
          <w:rFonts w:ascii="Times New Roman" w:eastAsia="Times New Roman" w:hAnsi="Times New Roman" w:cs="Times New Roman"/>
          <w:color w:val="212529"/>
          <w:sz w:val="24"/>
          <w:szCs w:val="24"/>
          <w:lang w:eastAsia="uk-UA"/>
        </w:rPr>
        <w:t>Південь</w:t>
      </w:r>
      <w:r>
        <w:rPr>
          <w:rFonts w:ascii="Times New Roman" w:eastAsia="Times New Roman" w:hAnsi="Times New Roman" w:cs="Times New Roman"/>
          <w:color w:val="212529"/>
          <w:sz w:val="24"/>
          <w:szCs w:val="24"/>
          <w:lang w:eastAsia="uk-UA"/>
        </w:rPr>
        <w:t>»</w:t>
      </w:r>
    </w:p>
    <w:p w14:paraId="0E834EA5" w14:textId="77777777" w:rsidR="003B5B11" w:rsidRDefault="003B5B11" w:rsidP="003B5B11">
      <w:pPr>
        <w:spacing w:after="0" w:line="276" w:lineRule="auto"/>
        <w:rPr>
          <w:rFonts w:ascii="Times New Roman" w:hAnsi="Times New Roman" w:cs="Times New Roman"/>
          <w:sz w:val="28"/>
          <w:szCs w:val="28"/>
        </w:rPr>
      </w:pPr>
    </w:p>
    <w:p w14:paraId="5E6CC12B" w14:textId="211E6F9F" w:rsidR="003B5B11" w:rsidRPr="00AE68E6" w:rsidRDefault="003B5B11" w:rsidP="003B5B11">
      <w:pPr>
        <w:shd w:val="clear" w:color="auto" w:fill="F8F9FA"/>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r w:rsidRPr="00AE68E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E68E6">
        <w:rPr>
          <w:rFonts w:ascii="Times New Roman" w:eastAsia="Times New Roman" w:hAnsi="Times New Roman" w:cs="Times New Roman"/>
          <w:sz w:val="24"/>
          <w:szCs w:val="24"/>
          <w:lang w:eastAsia="ru-RU"/>
        </w:rPr>
        <w:t>Яка подія спонукала до ухвалення цитованого документа? «1. Карпатська Україна є незалежна Держава. 2. Назва Держави є Карпатська Україна. 3. Карпатська Україна є республіка на чолі з президентом, вибраним Сеймом Карпатської України. 4. Державною мовою Карпатської України є українська мова. 5. Барвами державного прапора Карпатської України є синя і жовта...»</w:t>
      </w:r>
    </w:p>
    <w:p w14:paraId="0D3B756D" w14:textId="77777777" w:rsidR="003B5B11" w:rsidRPr="00AE68E6" w:rsidRDefault="003B5B11" w:rsidP="003B5B11">
      <w:pPr>
        <w:shd w:val="clear" w:color="auto" w:fill="F8F9FA"/>
        <w:spacing w:after="0" w:line="276" w:lineRule="auto"/>
        <w:rPr>
          <w:rFonts w:ascii="Times New Roman" w:eastAsia="Times New Roman" w:hAnsi="Times New Roman" w:cs="Times New Roman"/>
          <w:sz w:val="24"/>
          <w:szCs w:val="24"/>
          <w:lang w:eastAsia="ru-RU"/>
        </w:rPr>
      </w:pPr>
      <w:r w:rsidRPr="00AE68E6">
        <w:rPr>
          <w:rFonts w:ascii="Times New Roman" w:eastAsia="Times New Roman" w:hAnsi="Times New Roman" w:cs="Times New Roman"/>
          <w:sz w:val="24"/>
          <w:szCs w:val="24"/>
          <w:lang w:eastAsia="ru-RU"/>
        </w:rPr>
        <w:t>A) напад Німеччини на Радянський Союз</w:t>
      </w:r>
      <w:r w:rsidRPr="00AE68E6">
        <w:rPr>
          <w:rFonts w:ascii="Times New Roman" w:eastAsia="Times New Roman" w:hAnsi="Times New Roman" w:cs="Times New Roman"/>
          <w:sz w:val="24"/>
          <w:szCs w:val="24"/>
          <w:lang w:eastAsia="ru-RU"/>
        </w:rPr>
        <w:br/>
        <w:t>B) розчленування та ліквідація Чехо-Словаччини</w:t>
      </w:r>
      <w:r w:rsidRPr="00AE68E6">
        <w:rPr>
          <w:rFonts w:ascii="Times New Roman" w:eastAsia="Times New Roman" w:hAnsi="Times New Roman" w:cs="Times New Roman"/>
          <w:sz w:val="24"/>
          <w:szCs w:val="24"/>
          <w:lang w:eastAsia="ru-RU"/>
        </w:rPr>
        <w:br/>
        <w:t>C) «визвольний похід» Червоної армії в Західну Україну</w:t>
      </w:r>
      <w:r w:rsidRPr="00AE68E6">
        <w:rPr>
          <w:rFonts w:ascii="Times New Roman" w:eastAsia="Times New Roman" w:hAnsi="Times New Roman" w:cs="Times New Roman"/>
          <w:sz w:val="24"/>
          <w:szCs w:val="24"/>
          <w:lang w:eastAsia="ru-RU"/>
        </w:rPr>
        <w:br/>
        <w:t>D) початок Другої світової війни</w:t>
      </w:r>
    </w:p>
    <w:p w14:paraId="3D14922B" w14:textId="0DDE7871" w:rsidR="003B5B11" w:rsidRDefault="003B5B11" w:rsidP="003B5B11">
      <w:pPr>
        <w:shd w:val="clear" w:color="auto" w:fill="F8F9FA"/>
        <w:spacing w:after="0" w:line="276" w:lineRule="auto"/>
        <w:rPr>
          <w:rFonts w:ascii="Times New Roman" w:eastAsia="Times New Roman" w:hAnsi="Times New Roman" w:cs="Times New Roman"/>
          <w:sz w:val="24"/>
          <w:szCs w:val="24"/>
          <w:lang w:eastAsia="ru-RU"/>
        </w:rPr>
      </w:pPr>
    </w:p>
    <w:p w14:paraId="2ABF34AF" w14:textId="0454E8CE" w:rsidR="003B5B11" w:rsidRDefault="003B5B11" w:rsidP="003B5B11">
      <w:pPr>
        <w:shd w:val="clear" w:color="auto" w:fill="F8F9FA"/>
        <w:spacing w:after="0" w:line="276" w:lineRule="auto"/>
        <w:rPr>
          <w:rFonts w:ascii="Times New Roman" w:eastAsia="Times New Roman" w:hAnsi="Times New Roman" w:cs="Times New Roman"/>
          <w:sz w:val="24"/>
          <w:szCs w:val="24"/>
          <w:lang w:eastAsia="ru-RU"/>
        </w:rPr>
      </w:pPr>
    </w:p>
    <w:p w14:paraId="4873E866" w14:textId="21A7686C" w:rsidR="003B5B11" w:rsidRDefault="003B5B11" w:rsidP="003B5B11">
      <w:pPr>
        <w:shd w:val="clear" w:color="auto" w:fill="F8F9FA"/>
        <w:spacing w:after="0" w:line="276" w:lineRule="auto"/>
        <w:rPr>
          <w:rFonts w:ascii="Times New Roman" w:eastAsia="Times New Roman" w:hAnsi="Times New Roman" w:cs="Times New Roman"/>
          <w:sz w:val="24"/>
          <w:szCs w:val="24"/>
          <w:lang w:eastAsia="ru-RU"/>
        </w:rPr>
      </w:pPr>
    </w:p>
    <w:p w14:paraId="5F0D9669" w14:textId="77777777" w:rsidR="003B5B11" w:rsidRPr="003515AE" w:rsidRDefault="003B5B11" w:rsidP="003B5B11">
      <w:pPr>
        <w:shd w:val="clear" w:color="auto" w:fill="F8F9FA"/>
        <w:spacing w:after="0" w:line="276" w:lineRule="auto"/>
        <w:jc w:val="center"/>
        <w:rPr>
          <w:rFonts w:ascii="Times New Roman" w:eastAsia="Times New Roman" w:hAnsi="Times New Roman" w:cs="Times New Roman"/>
          <w:b/>
          <w:bCs/>
          <w:sz w:val="28"/>
          <w:szCs w:val="28"/>
          <w:lang w:eastAsia="ru-RU"/>
        </w:rPr>
      </w:pPr>
      <w:r w:rsidRPr="003515AE">
        <w:rPr>
          <w:rFonts w:ascii="Times New Roman" w:eastAsia="Times New Roman" w:hAnsi="Times New Roman" w:cs="Times New Roman"/>
          <w:b/>
          <w:bCs/>
          <w:sz w:val="28"/>
          <w:szCs w:val="28"/>
          <w:lang w:eastAsia="ru-RU"/>
        </w:rPr>
        <w:lastRenderedPageBreak/>
        <w:t xml:space="preserve">Еталон відповіді </w:t>
      </w:r>
    </w:p>
    <w:p w14:paraId="27502B23" w14:textId="77777777" w:rsidR="003B5B11" w:rsidRDefault="003B5B11" w:rsidP="003B5B11">
      <w:pPr>
        <w:shd w:val="clear" w:color="auto" w:fill="F8F9FA"/>
        <w:spacing w:after="0" w:line="276" w:lineRule="auto"/>
        <w:jc w:val="center"/>
        <w:rPr>
          <w:rFonts w:ascii="Times New Roman" w:eastAsia="Times New Roman" w:hAnsi="Times New Roman" w:cs="Times New Roman"/>
          <w:b/>
          <w:bCs/>
          <w:sz w:val="28"/>
          <w:szCs w:val="28"/>
          <w:lang w:eastAsia="ru-RU"/>
        </w:rPr>
      </w:pPr>
      <w:r w:rsidRPr="003515AE">
        <w:rPr>
          <w:rFonts w:ascii="Times New Roman" w:eastAsia="Times New Roman" w:hAnsi="Times New Roman" w:cs="Times New Roman"/>
          <w:b/>
          <w:bCs/>
          <w:sz w:val="28"/>
          <w:szCs w:val="28"/>
          <w:lang w:eastAsia="ru-RU"/>
        </w:rPr>
        <w:t xml:space="preserve">Варіант 2 </w:t>
      </w:r>
    </w:p>
    <w:p w14:paraId="4993B442" w14:textId="77777777" w:rsidR="003B5B11" w:rsidRPr="003515AE" w:rsidRDefault="003B5B11" w:rsidP="003B5B11">
      <w:pPr>
        <w:shd w:val="clear" w:color="auto" w:fill="F8F9FA"/>
        <w:spacing w:after="0" w:line="276" w:lineRule="auto"/>
        <w:jc w:val="center"/>
        <w:rPr>
          <w:rFonts w:ascii="Times New Roman" w:eastAsia="Times New Roman" w:hAnsi="Times New Roman" w:cs="Times New Roman"/>
          <w:b/>
          <w:bCs/>
          <w:sz w:val="28"/>
          <w:szCs w:val="28"/>
          <w:lang w:eastAsia="ru-RU"/>
        </w:rPr>
      </w:pPr>
    </w:p>
    <w:tbl>
      <w:tblPr>
        <w:tblStyle w:val="a3"/>
        <w:tblW w:w="14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3"/>
        <w:gridCol w:w="4813"/>
      </w:tblGrid>
      <w:tr w:rsidR="003B5B11" w:rsidRPr="003515AE" w14:paraId="0E62F875" w14:textId="77777777" w:rsidTr="003B5B11">
        <w:tc>
          <w:tcPr>
            <w:tcW w:w="4813" w:type="dxa"/>
            <w:vAlign w:val="center"/>
          </w:tcPr>
          <w:p w14:paraId="53C5BDDF" w14:textId="759FB097"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D</w:t>
            </w:r>
          </w:p>
        </w:tc>
        <w:tc>
          <w:tcPr>
            <w:tcW w:w="4813" w:type="dxa"/>
          </w:tcPr>
          <w:p w14:paraId="5E1C83EF" w14:textId="68655B5D"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r w:rsidRPr="00E557B4">
              <w:rPr>
                <w:rFonts w:ascii="Times New Roman" w:hAnsi="Times New Roman" w:cs="Times New Roman"/>
                <w:sz w:val="28"/>
                <w:szCs w:val="28"/>
                <w:lang w:val="ru-RU"/>
              </w:rPr>
              <w:t>1</w:t>
            </w:r>
            <w:r w:rsidR="002A5530">
              <w:rPr>
                <w:rFonts w:ascii="Times New Roman" w:hAnsi="Times New Roman" w:cs="Times New Roman"/>
                <w:sz w:val="28"/>
                <w:szCs w:val="28"/>
                <w:lang w:val="ru-RU"/>
              </w:rPr>
              <w:t>7</w:t>
            </w:r>
            <w:r w:rsidRPr="00E557B4">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Pr>
                <w:rFonts w:ascii="Times New Roman" w:hAnsi="Times New Roman" w:cs="Times New Roman"/>
                <w:sz w:val="28"/>
                <w:szCs w:val="28"/>
                <w:lang w:val="en-US"/>
              </w:rPr>
              <w:t>D</w:t>
            </w:r>
          </w:p>
        </w:tc>
        <w:tc>
          <w:tcPr>
            <w:tcW w:w="4813" w:type="dxa"/>
            <w:vAlign w:val="center"/>
          </w:tcPr>
          <w:p w14:paraId="427719F3" w14:textId="2D5CD9CE"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3D984E51" w14:textId="77777777" w:rsidTr="003B5B11">
        <w:tc>
          <w:tcPr>
            <w:tcW w:w="4813" w:type="dxa"/>
            <w:vAlign w:val="center"/>
          </w:tcPr>
          <w:p w14:paraId="217697FF" w14:textId="4A87D8E5"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2</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6429BCEB" w14:textId="01231D2C"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18</w:t>
            </w:r>
            <w:r w:rsidR="003B5B11" w:rsidRPr="00E557B4">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A</w:t>
            </w:r>
          </w:p>
        </w:tc>
        <w:tc>
          <w:tcPr>
            <w:tcW w:w="4813" w:type="dxa"/>
            <w:vAlign w:val="center"/>
          </w:tcPr>
          <w:p w14:paraId="05E24765" w14:textId="06FE4856"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520E2018" w14:textId="77777777" w:rsidTr="003B5B11">
        <w:tc>
          <w:tcPr>
            <w:tcW w:w="4813" w:type="dxa"/>
            <w:vAlign w:val="center"/>
          </w:tcPr>
          <w:p w14:paraId="08E38FB3" w14:textId="510FA701"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3</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591735F7" w14:textId="05CED73B"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19</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C</w:t>
            </w:r>
          </w:p>
        </w:tc>
        <w:tc>
          <w:tcPr>
            <w:tcW w:w="4813" w:type="dxa"/>
            <w:vAlign w:val="center"/>
          </w:tcPr>
          <w:p w14:paraId="17015571" w14:textId="30416D9F"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32898F3F" w14:textId="77777777" w:rsidTr="003B5B11">
        <w:tc>
          <w:tcPr>
            <w:tcW w:w="4813" w:type="dxa"/>
            <w:vAlign w:val="center"/>
          </w:tcPr>
          <w:p w14:paraId="05139F37" w14:textId="18D9D5C3"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4</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B</w:t>
            </w:r>
          </w:p>
        </w:tc>
        <w:tc>
          <w:tcPr>
            <w:tcW w:w="4813" w:type="dxa"/>
          </w:tcPr>
          <w:p w14:paraId="0610DA11" w14:textId="4EEF3FBA"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20</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B</w:t>
            </w:r>
          </w:p>
        </w:tc>
        <w:tc>
          <w:tcPr>
            <w:tcW w:w="4813" w:type="dxa"/>
            <w:vAlign w:val="center"/>
          </w:tcPr>
          <w:p w14:paraId="02F211D0" w14:textId="6A7E3053"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33BC86C3" w14:textId="77777777" w:rsidTr="003B5B11">
        <w:tc>
          <w:tcPr>
            <w:tcW w:w="4813" w:type="dxa"/>
            <w:vAlign w:val="center"/>
          </w:tcPr>
          <w:p w14:paraId="29F3FF87" w14:textId="12C9DED2"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5</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0A822483" w14:textId="2C25BC3D"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21</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C</w:t>
            </w:r>
          </w:p>
        </w:tc>
        <w:tc>
          <w:tcPr>
            <w:tcW w:w="4813" w:type="dxa"/>
            <w:vAlign w:val="center"/>
          </w:tcPr>
          <w:p w14:paraId="6249455E" w14:textId="4F8A5F98"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2BA95AA9" w14:textId="77777777" w:rsidTr="003B5B11">
        <w:tc>
          <w:tcPr>
            <w:tcW w:w="4813" w:type="dxa"/>
            <w:vAlign w:val="center"/>
          </w:tcPr>
          <w:p w14:paraId="314C69F1" w14:textId="2D3B01C3"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6</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72796AFE" w14:textId="4BBAD56F"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22</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B</w:t>
            </w:r>
          </w:p>
        </w:tc>
        <w:tc>
          <w:tcPr>
            <w:tcW w:w="4813" w:type="dxa"/>
            <w:vAlign w:val="center"/>
          </w:tcPr>
          <w:p w14:paraId="628AB4EA" w14:textId="3DBF6458"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3ADD15C8" w14:textId="77777777" w:rsidTr="003B5B11">
        <w:tc>
          <w:tcPr>
            <w:tcW w:w="4813" w:type="dxa"/>
            <w:vAlign w:val="center"/>
          </w:tcPr>
          <w:p w14:paraId="355DE226" w14:textId="63D80D52"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7</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2A3AD44F" w14:textId="55FE3282"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23</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D</w:t>
            </w:r>
          </w:p>
        </w:tc>
        <w:tc>
          <w:tcPr>
            <w:tcW w:w="4813" w:type="dxa"/>
            <w:vAlign w:val="center"/>
          </w:tcPr>
          <w:p w14:paraId="1B07BF2B" w14:textId="370A891C"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1765D399" w14:textId="77777777" w:rsidTr="003B5B11">
        <w:tc>
          <w:tcPr>
            <w:tcW w:w="4813" w:type="dxa"/>
            <w:vAlign w:val="center"/>
          </w:tcPr>
          <w:p w14:paraId="04AD2CC8" w14:textId="69386D8C"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8</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tcPr>
          <w:p w14:paraId="5EA9126B" w14:textId="6FDCB575"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24</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C </w:t>
            </w:r>
          </w:p>
        </w:tc>
        <w:tc>
          <w:tcPr>
            <w:tcW w:w="4813" w:type="dxa"/>
            <w:vAlign w:val="center"/>
          </w:tcPr>
          <w:p w14:paraId="4E9960FD" w14:textId="2DEFAC13"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13716B79" w14:textId="77777777" w:rsidTr="002D1AF9">
        <w:tc>
          <w:tcPr>
            <w:tcW w:w="4813" w:type="dxa"/>
            <w:vAlign w:val="center"/>
          </w:tcPr>
          <w:p w14:paraId="2AF51659" w14:textId="2A1FFE12"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9</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vAlign w:val="center"/>
          </w:tcPr>
          <w:p w14:paraId="51F62B62" w14:textId="71B43BFB"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25</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D</w:t>
            </w:r>
          </w:p>
        </w:tc>
        <w:tc>
          <w:tcPr>
            <w:tcW w:w="4813" w:type="dxa"/>
            <w:vAlign w:val="center"/>
          </w:tcPr>
          <w:p w14:paraId="38735326" w14:textId="17347195"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6D515D0B" w14:textId="77777777" w:rsidTr="002D1AF9">
        <w:tc>
          <w:tcPr>
            <w:tcW w:w="4813" w:type="dxa"/>
            <w:vAlign w:val="center"/>
          </w:tcPr>
          <w:p w14:paraId="6C6336A8" w14:textId="22EE1DEA"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10</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vAlign w:val="center"/>
          </w:tcPr>
          <w:p w14:paraId="3783E856" w14:textId="221551DF"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26</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B</w:t>
            </w:r>
          </w:p>
        </w:tc>
        <w:tc>
          <w:tcPr>
            <w:tcW w:w="4813" w:type="dxa"/>
            <w:vAlign w:val="center"/>
          </w:tcPr>
          <w:p w14:paraId="0134B9E8" w14:textId="6BEB28AA"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0F5EA0F4" w14:textId="77777777" w:rsidTr="002D1AF9">
        <w:tc>
          <w:tcPr>
            <w:tcW w:w="4813" w:type="dxa"/>
            <w:vAlign w:val="center"/>
          </w:tcPr>
          <w:p w14:paraId="43F87EE5" w14:textId="3CEE147F"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11</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C</w:t>
            </w:r>
          </w:p>
        </w:tc>
        <w:tc>
          <w:tcPr>
            <w:tcW w:w="4813" w:type="dxa"/>
            <w:vAlign w:val="center"/>
          </w:tcPr>
          <w:p w14:paraId="54681E49" w14:textId="5168C324"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27</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A</w:t>
            </w:r>
          </w:p>
        </w:tc>
        <w:tc>
          <w:tcPr>
            <w:tcW w:w="4813" w:type="dxa"/>
            <w:vAlign w:val="center"/>
          </w:tcPr>
          <w:p w14:paraId="656B6408" w14:textId="5A74F858"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18E218E7" w14:textId="77777777" w:rsidTr="002D1AF9">
        <w:tc>
          <w:tcPr>
            <w:tcW w:w="4813" w:type="dxa"/>
            <w:vAlign w:val="center"/>
          </w:tcPr>
          <w:p w14:paraId="4E944A05" w14:textId="4C5D0980"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12</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vAlign w:val="center"/>
          </w:tcPr>
          <w:p w14:paraId="02107A8B" w14:textId="215A227C"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28</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D</w:t>
            </w:r>
          </w:p>
        </w:tc>
        <w:tc>
          <w:tcPr>
            <w:tcW w:w="4813" w:type="dxa"/>
            <w:vAlign w:val="center"/>
          </w:tcPr>
          <w:p w14:paraId="3C51652A" w14:textId="395EB9F3"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1A375579" w14:textId="77777777" w:rsidTr="002D1AF9">
        <w:tc>
          <w:tcPr>
            <w:tcW w:w="4813" w:type="dxa"/>
            <w:vAlign w:val="center"/>
          </w:tcPr>
          <w:p w14:paraId="5888FA6F" w14:textId="41BACDD7"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13</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B</w:t>
            </w:r>
          </w:p>
        </w:tc>
        <w:tc>
          <w:tcPr>
            <w:tcW w:w="4813" w:type="dxa"/>
            <w:vAlign w:val="center"/>
          </w:tcPr>
          <w:p w14:paraId="40CAA75B" w14:textId="1F14A055"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29</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A</w:t>
            </w:r>
          </w:p>
        </w:tc>
        <w:tc>
          <w:tcPr>
            <w:tcW w:w="4813" w:type="dxa"/>
            <w:vAlign w:val="center"/>
          </w:tcPr>
          <w:p w14:paraId="34E20307" w14:textId="4D39E31D"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4F369C76" w14:textId="77777777" w:rsidTr="002D1AF9">
        <w:tc>
          <w:tcPr>
            <w:tcW w:w="4813" w:type="dxa"/>
            <w:vAlign w:val="center"/>
          </w:tcPr>
          <w:p w14:paraId="7F359417" w14:textId="64AF168C"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14</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vAlign w:val="center"/>
          </w:tcPr>
          <w:p w14:paraId="74A4B67F" w14:textId="06BAA111"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30</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B</w:t>
            </w:r>
          </w:p>
        </w:tc>
        <w:tc>
          <w:tcPr>
            <w:tcW w:w="4813" w:type="dxa"/>
            <w:vAlign w:val="center"/>
          </w:tcPr>
          <w:p w14:paraId="57D6B156" w14:textId="3983140B"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50649834" w14:textId="77777777" w:rsidTr="002D1AF9">
        <w:tc>
          <w:tcPr>
            <w:tcW w:w="4813" w:type="dxa"/>
            <w:vAlign w:val="center"/>
          </w:tcPr>
          <w:p w14:paraId="3C1AC099" w14:textId="453BB6CB"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15</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D</w:t>
            </w:r>
          </w:p>
        </w:tc>
        <w:tc>
          <w:tcPr>
            <w:tcW w:w="4813" w:type="dxa"/>
            <w:vAlign w:val="center"/>
          </w:tcPr>
          <w:p w14:paraId="2D7BAD5C" w14:textId="7A56BDA0"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31</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D</w:t>
            </w:r>
          </w:p>
        </w:tc>
        <w:tc>
          <w:tcPr>
            <w:tcW w:w="4813" w:type="dxa"/>
            <w:vAlign w:val="center"/>
          </w:tcPr>
          <w:p w14:paraId="7D1D35FA" w14:textId="6DFA116E"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r w:rsidR="003B5B11" w:rsidRPr="003515AE" w14:paraId="3E376E2F" w14:textId="77777777" w:rsidTr="002D1AF9">
        <w:tc>
          <w:tcPr>
            <w:tcW w:w="4813" w:type="dxa"/>
            <w:vAlign w:val="center"/>
          </w:tcPr>
          <w:p w14:paraId="744ACFBA" w14:textId="1B13F9DD"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16</w:t>
            </w:r>
            <w:r w:rsidR="003B5B11">
              <w:rPr>
                <w:rFonts w:ascii="Times New Roman" w:eastAsia="Times New Roman" w:hAnsi="Times New Roman" w:cs="Times New Roman"/>
                <w:sz w:val="28"/>
                <w:szCs w:val="28"/>
                <w:lang w:eastAsia="ru-RU"/>
              </w:rPr>
              <w:t>.</w:t>
            </w:r>
            <w:r w:rsidR="003B5B11">
              <w:rPr>
                <w:rFonts w:ascii="Times New Roman" w:eastAsia="Times New Roman" w:hAnsi="Times New Roman" w:cs="Times New Roman"/>
                <w:sz w:val="28"/>
                <w:szCs w:val="28"/>
                <w:lang w:val="en-US" w:eastAsia="ru-RU"/>
              </w:rPr>
              <w:t xml:space="preserve"> A</w:t>
            </w:r>
          </w:p>
        </w:tc>
        <w:tc>
          <w:tcPr>
            <w:tcW w:w="4813" w:type="dxa"/>
            <w:vAlign w:val="center"/>
          </w:tcPr>
          <w:p w14:paraId="7F906A98" w14:textId="27EAA3B8" w:rsidR="003B5B11" w:rsidRPr="003515AE" w:rsidRDefault="002A5530" w:rsidP="003B5B11">
            <w:pPr>
              <w:spacing w:after="100" w:afterAutospacing="1" w:line="360" w:lineRule="auto"/>
              <w:jc w:val="center"/>
              <w:rPr>
                <w:rFonts w:ascii="Times New Roman" w:eastAsia="Times New Roman" w:hAnsi="Times New Roman" w:cs="Times New Roman"/>
                <w:sz w:val="28"/>
                <w:szCs w:val="28"/>
                <w:lang w:val="en-US" w:eastAsia="ru-RU"/>
              </w:rPr>
            </w:pPr>
            <w:r>
              <w:rPr>
                <w:rFonts w:ascii="Times New Roman" w:hAnsi="Times New Roman" w:cs="Times New Roman"/>
                <w:sz w:val="28"/>
                <w:szCs w:val="28"/>
                <w:lang w:val="ru-RU"/>
              </w:rPr>
              <w:t>32</w:t>
            </w:r>
            <w:r w:rsidR="003B5B11">
              <w:rPr>
                <w:rFonts w:ascii="Times New Roman" w:hAnsi="Times New Roman" w:cs="Times New Roman"/>
                <w:sz w:val="28"/>
                <w:szCs w:val="28"/>
                <w:lang w:val="ru-RU"/>
              </w:rPr>
              <w:t>.</w:t>
            </w:r>
            <w:r w:rsidR="003B5B11">
              <w:rPr>
                <w:rFonts w:ascii="Times New Roman" w:hAnsi="Times New Roman" w:cs="Times New Roman"/>
                <w:sz w:val="28"/>
                <w:szCs w:val="28"/>
                <w:lang w:val="en-US"/>
              </w:rPr>
              <w:t xml:space="preserve"> B</w:t>
            </w:r>
          </w:p>
        </w:tc>
        <w:tc>
          <w:tcPr>
            <w:tcW w:w="4813" w:type="dxa"/>
            <w:vAlign w:val="center"/>
          </w:tcPr>
          <w:p w14:paraId="3E2FDE74" w14:textId="7CB67AC2" w:rsidR="003B5B11" w:rsidRPr="003515AE" w:rsidRDefault="003B5B11" w:rsidP="003B5B11">
            <w:pPr>
              <w:spacing w:after="100" w:afterAutospacing="1" w:line="360" w:lineRule="auto"/>
              <w:jc w:val="center"/>
              <w:rPr>
                <w:rFonts w:ascii="Times New Roman" w:eastAsia="Times New Roman" w:hAnsi="Times New Roman" w:cs="Times New Roman"/>
                <w:sz w:val="28"/>
                <w:szCs w:val="28"/>
                <w:lang w:val="en-US" w:eastAsia="ru-RU"/>
              </w:rPr>
            </w:pPr>
          </w:p>
        </w:tc>
      </w:tr>
    </w:tbl>
    <w:p w14:paraId="45964EE0" w14:textId="77777777" w:rsidR="003B5B11" w:rsidRDefault="003B5B11" w:rsidP="003B5B11">
      <w:pPr>
        <w:shd w:val="clear" w:color="auto" w:fill="F8F9FA"/>
        <w:spacing w:after="100" w:afterAutospacing="1" w:line="240" w:lineRule="auto"/>
        <w:rPr>
          <w:rFonts w:ascii="Times New Roman" w:eastAsia="Times New Roman" w:hAnsi="Times New Roman" w:cs="Times New Roman"/>
          <w:sz w:val="24"/>
          <w:szCs w:val="24"/>
          <w:lang w:eastAsia="ru-RU"/>
        </w:rPr>
      </w:pPr>
    </w:p>
    <w:p w14:paraId="7C0DC178" w14:textId="77777777" w:rsidR="003B5B11" w:rsidRPr="003B5B11" w:rsidRDefault="003B5B11" w:rsidP="003B5B11">
      <w:pPr>
        <w:rPr>
          <w:rFonts w:ascii="Times New Roman" w:hAnsi="Times New Roman" w:cs="Times New Roman"/>
          <w:sz w:val="24"/>
          <w:szCs w:val="24"/>
        </w:rPr>
      </w:pPr>
    </w:p>
    <w:sectPr w:rsidR="003B5B11" w:rsidRPr="003B5B11" w:rsidSect="003B5B11">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CD"/>
    <w:rsid w:val="002A5530"/>
    <w:rsid w:val="003B5B11"/>
    <w:rsid w:val="006F5ACD"/>
    <w:rsid w:val="009B3A4E"/>
    <w:rsid w:val="00AA05C8"/>
    <w:rsid w:val="00D22AE3"/>
    <w:rsid w:val="00FB737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41E42"/>
  <w15:chartTrackingRefBased/>
  <w15:docId w15:val="{349B28C9-3259-4278-8ABD-E5FE050C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5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6208</Words>
  <Characters>3540</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2024-05-27T07:28:00Z</dcterms:created>
  <dcterms:modified xsi:type="dcterms:W3CDTF">2024-05-27T07:45:00Z</dcterms:modified>
</cp:coreProperties>
</file>