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F11" w:rsidRDefault="00D63F11" w:rsidP="00D63F11">
      <w:pPr>
        <w:jc w:val="center"/>
        <w:rPr>
          <w:b/>
          <w:sz w:val="36"/>
        </w:rPr>
      </w:pPr>
      <w:r>
        <w:rPr>
          <w:b/>
          <w:sz w:val="36"/>
        </w:rPr>
        <w:t xml:space="preserve">Практичне заняття </w:t>
      </w:r>
      <w:r w:rsidRPr="00D63F11">
        <w:rPr>
          <w:b/>
          <w:sz w:val="36"/>
        </w:rPr>
        <w:br/>
        <w:t>«Тоталітарні та авторитарні  режими: державний контроль над публічним життям і суспільною свідо</w:t>
      </w:r>
      <w:bookmarkStart w:id="0" w:name="_GoBack"/>
      <w:bookmarkEnd w:id="0"/>
      <w:r w:rsidRPr="00D63F11">
        <w:rPr>
          <w:b/>
          <w:sz w:val="36"/>
        </w:rPr>
        <w:t>містю»</w:t>
      </w:r>
    </w:p>
    <w:p w:rsidR="00D63F11" w:rsidRDefault="00D63F11" w:rsidP="00D63F11">
      <w:pPr>
        <w:jc w:val="center"/>
        <w:rPr>
          <w:b/>
          <w:sz w:val="36"/>
        </w:rPr>
      </w:pPr>
    </w:p>
    <w:p w:rsidR="00D63F11" w:rsidRPr="00E001B9" w:rsidRDefault="00D63F11" w:rsidP="00D63F11">
      <w:pPr>
        <w:spacing w:line="240" w:lineRule="auto"/>
        <w:contextualSpacing/>
        <w:jc w:val="right"/>
        <w:rPr>
          <w:i/>
          <w:sz w:val="28"/>
        </w:rPr>
      </w:pPr>
      <w:r w:rsidRPr="00E001B9">
        <w:rPr>
          <w:i/>
          <w:sz w:val="28"/>
        </w:rPr>
        <w:t xml:space="preserve">Демократія-це найгірше зло, яке вигадало людство. </w:t>
      </w:r>
    </w:p>
    <w:p w:rsidR="00D63F11" w:rsidRPr="00E001B9" w:rsidRDefault="00D63F11" w:rsidP="00D63F11">
      <w:pPr>
        <w:spacing w:line="240" w:lineRule="auto"/>
        <w:contextualSpacing/>
        <w:jc w:val="right"/>
        <w:rPr>
          <w:i/>
          <w:sz w:val="28"/>
        </w:rPr>
      </w:pPr>
      <w:r w:rsidRPr="00E001B9">
        <w:rPr>
          <w:i/>
          <w:sz w:val="28"/>
        </w:rPr>
        <w:t>Але нічого кращого воно не вигадало…</w:t>
      </w:r>
    </w:p>
    <w:p w:rsidR="00D63F11" w:rsidRPr="00E001B9" w:rsidRDefault="00D63F11" w:rsidP="00D63F11">
      <w:pPr>
        <w:spacing w:line="240" w:lineRule="auto"/>
        <w:contextualSpacing/>
        <w:jc w:val="right"/>
        <w:rPr>
          <w:i/>
          <w:sz w:val="28"/>
        </w:rPr>
      </w:pPr>
      <w:r w:rsidRPr="00E001B9">
        <w:rPr>
          <w:i/>
          <w:noProof/>
          <w:sz w:val="28"/>
          <w:lang w:eastAsia="uk-UA"/>
        </w:rPr>
        <w:drawing>
          <wp:anchor distT="0" distB="0" distL="114300" distR="114300" simplePos="0" relativeHeight="251658240" behindDoc="0" locked="0" layoutInCell="1" allowOverlap="1" wp14:anchorId="6FE63524" wp14:editId="6D91A408">
            <wp:simplePos x="0" y="0"/>
            <wp:positionH relativeFrom="column">
              <wp:posOffset>15875</wp:posOffset>
            </wp:positionH>
            <wp:positionV relativeFrom="paragraph">
              <wp:posOffset>58462</wp:posOffset>
            </wp:positionV>
            <wp:extent cx="4591050" cy="3611203"/>
            <wp:effectExtent l="0" t="0" r="0" b="8890"/>
            <wp:wrapNone/>
            <wp:docPr id="1" name="Рисунок 1" descr="C:\Users\user\Desktop\Screensh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61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F11" w:rsidRPr="00E001B9" w:rsidRDefault="00D63F11" w:rsidP="00D63F11">
      <w:pPr>
        <w:spacing w:line="240" w:lineRule="auto"/>
        <w:contextualSpacing/>
        <w:jc w:val="right"/>
        <w:rPr>
          <w:sz w:val="28"/>
        </w:rPr>
      </w:pPr>
      <w:r w:rsidRPr="00E001B9">
        <w:rPr>
          <w:sz w:val="28"/>
        </w:rPr>
        <w:t xml:space="preserve"> У. Черчілль</w:t>
      </w:r>
    </w:p>
    <w:p w:rsidR="00D63F11" w:rsidRPr="00E001B9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center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center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center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center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center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center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75C137CB" wp14:editId="108662AE">
            <wp:simplePos x="0" y="0"/>
            <wp:positionH relativeFrom="column">
              <wp:posOffset>1194006</wp:posOffset>
            </wp:positionH>
            <wp:positionV relativeFrom="paragraph">
              <wp:posOffset>251460</wp:posOffset>
            </wp:positionV>
            <wp:extent cx="5251244" cy="3943350"/>
            <wp:effectExtent l="0" t="0" r="698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1244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D63F11" w:rsidP="00D63F11">
      <w:pPr>
        <w:spacing w:line="240" w:lineRule="auto"/>
        <w:contextualSpacing/>
        <w:jc w:val="right"/>
        <w:rPr>
          <w:sz w:val="36"/>
        </w:rPr>
      </w:pPr>
    </w:p>
    <w:p w:rsidR="00D63F11" w:rsidRDefault="00E001B9" w:rsidP="00D63F11">
      <w:pPr>
        <w:spacing w:line="240" w:lineRule="auto"/>
        <w:contextualSpacing/>
        <w:jc w:val="both"/>
        <w:rPr>
          <w:sz w:val="28"/>
        </w:rPr>
      </w:pPr>
      <w:r>
        <w:rPr>
          <w:sz w:val="28"/>
        </w:rPr>
        <w:lastRenderedPageBreak/>
        <w:t xml:space="preserve">    </w:t>
      </w:r>
      <w:r w:rsidR="00D63F11">
        <w:rPr>
          <w:sz w:val="28"/>
        </w:rPr>
        <w:t>Опрацювати відповідні параграфи підручника чи додаткові історичні джерела</w:t>
      </w:r>
      <w:r>
        <w:rPr>
          <w:sz w:val="28"/>
        </w:rPr>
        <w:t>, заповнити порівняльну таблицю</w:t>
      </w:r>
    </w:p>
    <w:p w:rsidR="00E001B9" w:rsidRDefault="00E001B9" w:rsidP="00D63F11">
      <w:pPr>
        <w:spacing w:line="240" w:lineRule="auto"/>
        <w:contextualSpacing/>
        <w:jc w:val="both"/>
        <w:rPr>
          <w:sz w:val="28"/>
        </w:rPr>
      </w:pPr>
    </w:p>
    <w:p w:rsidR="00E001B9" w:rsidRPr="00D63F11" w:rsidRDefault="00E001B9" w:rsidP="00D63F11">
      <w:pPr>
        <w:spacing w:line="240" w:lineRule="auto"/>
        <w:contextualSpacing/>
        <w:jc w:val="both"/>
        <w:rPr>
          <w:sz w:val="28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2093"/>
        <w:gridCol w:w="2926"/>
        <w:gridCol w:w="2941"/>
        <w:gridCol w:w="2802"/>
      </w:tblGrid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E001B9">
              <w:rPr>
                <w:rFonts w:ascii="Times New Roman" w:hAnsi="Times New Roman" w:cs="Times New Roman"/>
                <w:i/>
                <w:sz w:val="30"/>
                <w:szCs w:val="30"/>
              </w:rPr>
              <w:t>Критерії порівняння</w:t>
            </w:r>
          </w:p>
        </w:tc>
        <w:tc>
          <w:tcPr>
            <w:tcW w:w="1359" w:type="pct"/>
            <w:vAlign w:val="center"/>
          </w:tcPr>
          <w:p w:rsidR="00105364" w:rsidRPr="00E001B9" w:rsidRDefault="00105364" w:rsidP="008F1BF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</w:rPr>
            </w:pPr>
            <w:r w:rsidRPr="00E001B9">
              <w:rPr>
                <w:rFonts w:ascii="Times New Roman" w:hAnsi="Times New Roman" w:cs="Times New Roman"/>
                <w:b/>
                <w:color w:val="C00000"/>
                <w:sz w:val="32"/>
              </w:rPr>
              <w:t>Німеччина</w:t>
            </w:r>
          </w:p>
        </w:tc>
        <w:tc>
          <w:tcPr>
            <w:tcW w:w="1366" w:type="pct"/>
            <w:vAlign w:val="center"/>
          </w:tcPr>
          <w:p w:rsidR="00105364" w:rsidRPr="00E001B9" w:rsidRDefault="00105364" w:rsidP="008F1BF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</w:rPr>
            </w:pPr>
            <w:r w:rsidRPr="00E001B9">
              <w:rPr>
                <w:rFonts w:ascii="Times New Roman" w:hAnsi="Times New Roman" w:cs="Times New Roman"/>
                <w:b/>
                <w:color w:val="C00000"/>
                <w:sz w:val="32"/>
              </w:rPr>
              <w:t>Італія</w:t>
            </w:r>
          </w:p>
        </w:tc>
        <w:tc>
          <w:tcPr>
            <w:tcW w:w="1302" w:type="pct"/>
            <w:vAlign w:val="center"/>
          </w:tcPr>
          <w:p w:rsidR="00105364" w:rsidRPr="00E001B9" w:rsidRDefault="00105364" w:rsidP="008F1BFD">
            <w:pPr>
              <w:jc w:val="center"/>
              <w:rPr>
                <w:rFonts w:ascii="Times New Roman" w:hAnsi="Times New Roman" w:cs="Times New Roman"/>
                <w:color w:val="C00000"/>
                <w:sz w:val="32"/>
              </w:rPr>
            </w:pPr>
            <w:r w:rsidRPr="00E001B9">
              <w:rPr>
                <w:rFonts w:ascii="Times New Roman" w:hAnsi="Times New Roman" w:cs="Times New Roman"/>
                <w:color w:val="C00000"/>
                <w:sz w:val="32"/>
              </w:rPr>
              <w:t>СРСР</w:t>
            </w:r>
          </w:p>
        </w:tc>
      </w:tr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Вид політичного режиму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Лідер, спосіб приходу до влади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Державна посада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Титул (офіційний чи народний)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rPr>
          <w:trHeight w:val="1030"/>
        </w:trPr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Особливості в економіці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Головна політична сила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rPr>
          <w:trHeight w:val="1335"/>
        </w:trPr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Роль поліції, армії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rPr>
          <w:trHeight w:val="1539"/>
        </w:trPr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Роль СМІ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rPr>
          <w:trHeight w:val="1261"/>
        </w:trPr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Ідеологія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  <w:tr w:rsidR="00105364" w:rsidRPr="00E001B9" w:rsidTr="00E001B9">
        <w:tc>
          <w:tcPr>
            <w:tcW w:w="972" w:type="pct"/>
            <w:vAlign w:val="center"/>
          </w:tcPr>
          <w:p w:rsidR="00105364" w:rsidRPr="00E001B9" w:rsidRDefault="00105364" w:rsidP="008F1BFD">
            <w:pPr>
              <w:jc w:val="center"/>
              <w:rPr>
                <w:i/>
                <w:sz w:val="30"/>
                <w:szCs w:val="30"/>
              </w:rPr>
            </w:pPr>
            <w:r w:rsidRPr="00E001B9">
              <w:rPr>
                <w:i/>
                <w:sz w:val="30"/>
                <w:szCs w:val="30"/>
              </w:rPr>
              <w:t>Відношення до національних меншин, народів</w:t>
            </w:r>
          </w:p>
        </w:tc>
        <w:tc>
          <w:tcPr>
            <w:tcW w:w="1359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66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  <w:tc>
          <w:tcPr>
            <w:tcW w:w="1302" w:type="pct"/>
          </w:tcPr>
          <w:p w:rsidR="00105364" w:rsidRPr="00E001B9" w:rsidRDefault="00105364" w:rsidP="008F1BFD">
            <w:pPr>
              <w:rPr>
                <w:sz w:val="32"/>
              </w:rPr>
            </w:pPr>
          </w:p>
        </w:tc>
      </w:tr>
    </w:tbl>
    <w:p w:rsidR="00E001B9" w:rsidRPr="00E001B9" w:rsidRDefault="00E001B9">
      <w:pPr>
        <w:rPr>
          <w:rFonts w:ascii="Times New Roman" w:hAnsi="Times New Roman" w:cs="Times New Roman"/>
          <w:sz w:val="28"/>
        </w:rPr>
      </w:pPr>
    </w:p>
    <w:p w:rsidR="00E001B9" w:rsidRPr="00E001B9" w:rsidRDefault="00E001B9" w:rsidP="00E001B9">
      <w:pPr>
        <w:jc w:val="center"/>
        <w:rPr>
          <w:rFonts w:ascii="Times New Roman" w:hAnsi="Times New Roman" w:cs="Times New Roman"/>
          <w:b/>
          <w:sz w:val="32"/>
        </w:rPr>
      </w:pPr>
      <w:r w:rsidRPr="00E001B9">
        <w:rPr>
          <w:rFonts w:ascii="Times New Roman" w:hAnsi="Times New Roman" w:cs="Times New Roman"/>
          <w:b/>
          <w:sz w:val="32"/>
        </w:rPr>
        <w:lastRenderedPageBreak/>
        <w:t>Висновок</w:t>
      </w:r>
    </w:p>
    <w:p w:rsidR="00E001B9" w:rsidRDefault="00E001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001B9">
        <w:rPr>
          <w:rFonts w:ascii="Times New Roman" w:hAnsi="Times New Roman" w:cs="Times New Roman"/>
          <w:sz w:val="28"/>
        </w:rPr>
        <w:t>Чому тоталітарні режими стали можливими саме в 20-30-х рр. ХХ ст</w:t>
      </w:r>
      <w:r>
        <w:rPr>
          <w:rFonts w:ascii="Times New Roman" w:hAnsi="Times New Roman" w:cs="Times New Roman"/>
          <w:sz w:val="28"/>
        </w:rPr>
        <w:t>.</w:t>
      </w:r>
      <w:r w:rsidRPr="00E001B9">
        <w:rPr>
          <w:rFonts w:ascii="Times New Roman" w:hAnsi="Times New Roman" w:cs="Times New Roman"/>
          <w:sz w:val="28"/>
        </w:rPr>
        <w:t>? Що стримує більшість сучасних держав від переходу до тоталітаризму чи авторитаризму?</w:t>
      </w:r>
    </w:p>
    <w:p w:rsidR="00E001B9" w:rsidRPr="00E001B9" w:rsidRDefault="00E001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001B9" w:rsidRPr="00E001B9" w:rsidSect="00D63F11">
      <w:pgSz w:w="11906" w:h="16838"/>
      <w:pgMar w:top="851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364"/>
    <w:rsid w:val="00105364"/>
    <w:rsid w:val="006E629B"/>
    <w:rsid w:val="00D20626"/>
    <w:rsid w:val="00D63F11"/>
    <w:rsid w:val="00E0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3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F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3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1147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2023-10-26T17:34:00Z</dcterms:created>
  <dcterms:modified xsi:type="dcterms:W3CDTF">2023-11-02T10:54:00Z</dcterms:modified>
</cp:coreProperties>
</file>