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1FB" w:rsidRPr="001E0F71" w:rsidRDefault="005331FB" w:rsidP="005331FB">
      <w:pPr>
        <w:pStyle w:val="11"/>
        <w:spacing w:line="360" w:lineRule="auto"/>
      </w:pPr>
      <w:r w:rsidRPr="001E0F71">
        <w:t>УТВОРЕННЯ УКРАЇНСЬКОЇ КОЗАЦЬКОЇ ДЕРЖАВИ – ГЕТЬМАНЩИНИ</w:t>
      </w:r>
    </w:p>
    <w:p w:rsidR="005331FB" w:rsidRPr="00DE7453" w:rsidRDefault="005331FB" w:rsidP="005331FB">
      <w:pPr>
        <w:jc w:val="center"/>
        <w:rPr>
          <w:i/>
        </w:rPr>
      </w:pPr>
      <w:r w:rsidRPr="00DE7453">
        <w:rPr>
          <w:i/>
        </w:rPr>
        <w:t>(Українська мова, 8 клас,«Однорідні члени речення»)</w:t>
      </w:r>
    </w:p>
    <w:p w:rsidR="005331FB" w:rsidRPr="00DE7453" w:rsidRDefault="005331FB" w:rsidP="005331FB">
      <w:pPr>
        <w:jc w:val="center"/>
        <w:rPr>
          <w:i/>
        </w:rPr>
      </w:pPr>
      <w:r w:rsidRPr="00DE7453">
        <w:rPr>
          <w:i/>
        </w:rPr>
        <w:t>(Основи правознавства, 9 клас,«Поняття та ознаки держави»)</w:t>
      </w:r>
    </w:p>
    <w:p w:rsidR="005331FB" w:rsidRPr="00407FBE" w:rsidRDefault="005331FB" w:rsidP="005331FB">
      <w:pPr>
        <w:suppressAutoHyphens/>
        <w:rPr>
          <w:rFonts w:eastAsia="MS Mincho"/>
          <w:b/>
          <w:lang w:eastAsia="ar-SA"/>
        </w:rPr>
      </w:pPr>
      <w:r w:rsidRPr="00407FBE">
        <w:rPr>
          <w:rFonts w:eastAsia="MS Mincho"/>
          <w:b/>
          <w:lang w:eastAsia="ar-SA"/>
        </w:rPr>
        <w:t>Мета:  Формування ключових компетентностей</w:t>
      </w:r>
      <w:r>
        <w:rPr>
          <w:rFonts w:eastAsia="MS Mincho"/>
          <w:b/>
          <w:lang w:eastAsia="ar-SA"/>
        </w:rPr>
        <w:t>:</w:t>
      </w:r>
    </w:p>
    <w:p w:rsidR="005331FB" w:rsidRPr="00407FBE" w:rsidRDefault="005331FB" w:rsidP="005331FB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rPr>
          <w:lang w:eastAsia="ru-RU"/>
        </w:rPr>
      </w:pPr>
      <w:r w:rsidRPr="00407FBE">
        <w:rPr>
          <w:rFonts w:eastAsia="MS Mincho"/>
          <w:i/>
          <w:lang w:eastAsia="ar-SA"/>
        </w:rPr>
        <w:t>Предметна компетентність:</w:t>
      </w:r>
      <w:r w:rsidRPr="003E5430">
        <w:rPr>
          <w:lang w:eastAsia="ru-RU"/>
        </w:rPr>
        <w:t>з’ясувати та характеризувати політичний та адміністративно-територіальний устрій Гетьманщини; показувати на карті територію Гетьманщини за Зборівським договором, її полки та сусідні держави; пояснювати, якими були військо, фінанси та судочинство Української козацької держав</w:t>
      </w:r>
      <w:r>
        <w:rPr>
          <w:lang w:eastAsia="ru-RU"/>
        </w:rPr>
        <w:t xml:space="preserve">и; визначати основні зміни, які </w:t>
      </w:r>
      <w:r w:rsidRPr="00407FBE">
        <w:rPr>
          <w:lang w:eastAsia="ru-RU"/>
        </w:rPr>
        <w:t xml:space="preserve">відбулися внаслідок утворення Гетьманщини в соціально ­ </w:t>
      </w:r>
      <w:proofErr w:type="spellStart"/>
      <w:r>
        <w:rPr>
          <w:lang w:eastAsia="ru-RU"/>
        </w:rPr>
        <w:t>економічному</w:t>
      </w:r>
      <w:r w:rsidRPr="00407FBE">
        <w:rPr>
          <w:lang w:eastAsia="ru-RU"/>
        </w:rPr>
        <w:t>житті</w:t>
      </w:r>
      <w:proofErr w:type="spellEnd"/>
      <w:r w:rsidRPr="00407FBE">
        <w:rPr>
          <w:lang w:eastAsia="ru-RU"/>
        </w:rPr>
        <w:t xml:space="preserve"> українського народу; пояснювати поняття і терміни «Гетьманщина», «генеральна старшина», «Генеральна військова рада», «Старшинська рада», «полк», «сотня», «універсал»; поглибити знання про однорідні члени речення; сформувати загально пізнавальні вміння знаходити однорідні члени речення та визначати їх вид;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Мовленнєва компетентність:</w:t>
      </w:r>
      <w:r w:rsidRPr="003E5430">
        <w:rPr>
          <w:rFonts w:eastAsia="MS Mincho"/>
          <w:lang w:eastAsia="ar-SA"/>
        </w:rPr>
        <w:t xml:space="preserve"> вчитися</w:t>
      </w:r>
      <w:r w:rsidRPr="003E5430">
        <w:t xml:space="preserve"> будувати коротку зв’язну розповідь,  характеризуючи джерела інформації; спілкуватися державною мовою; розвивати творчі вміння складати речення з однорідними членами та використовувати їх в усному та писемному мовленні;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Логічна компетентність:</w:t>
      </w:r>
      <w:r w:rsidRPr="003E5430">
        <w:rPr>
          <w:lang w:eastAsia="ru-RU"/>
        </w:rPr>
        <w:t>формувати в учнів уміння аналізувати й узагальнювати історичний матеріал;</w:t>
      </w:r>
      <w:r w:rsidRPr="003E5430">
        <w:t>зіставляти окремі історичні події з наявними історичними джерелами;</w:t>
      </w:r>
    </w:p>
    <w:p w:rsidR="005331FB" w:rsidRPr="003E5430" w:rsidRDefault="005331FB" w:rsidP="005331FB">
      <w:pPr>
        <w:numPr>
          <w:ilvl w:val="0"/>
          <w:numId w:val="1"/>
        </w:numPr>
        <w:ind w:left="0" w:firstLine="709"/>
        <w:rPr>
          <w:lang w:eastAsia="ru-RU"/>
        </w:rPr>
      </w:pPr>
      <w:r w:rsidRPr="00B45016">
        <w:rPr>
          <w:rFonts w:eastAsia="MS Mincho"/>
          <w:i/>
          <w:lang w:eastAsia="ar-SA"/>
        </w:rPr>
        <w:t>Інформаційна компетентність:</w:t>
      </w:r>
      <w:r w:rsidRPr="003E5430">
        <w:rPr>
          <w:lang w:eastAsia="ru-RU"/>
        </w:rPr>
        <w:t>розвивати вміння аналізувати і порівнювати історичні джерела, зіставляти історичну інформацію, робити висновки, виділяти головне, визначати причини історичних подій;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Просторова компетентність:</w:t>
      </w:r>
      <w:r w:rsidRPr="003E5430">
        <w:t xml:space="preserve"> навчитись відображати зміни територіальних меж Української козацької держави – Війська Запорозького;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Аксіологічна компетентність:</w:t>
      </w:r>
      <w:r w:rsidRPr="003E5430">
        <w:t xml:space="preserve"> визначити можливі варіанти врегулювання конфлікту між уходниками і татарами; оцінювати значення </w:t>
      </w:r>
      <w:r w:rsidRPr="003E5430">
        <w:lastRenderedPageBreak/>
        <w:t>діяльності гетьмана Б. Хмельницького;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Громадянська компетентність:</w:t>
      </w:r>
      <w:r w:rsidRPr="003E5430">
        <w:rPr>
          <w:lang w:eastAsia="ru-RU"/>
        </w:rPr>
        <w:t>виховувати почуття патріотизму і взаєморозуміння між народами на основі особистісного усвідомлення досвіду історії.</w:t>
      </w:r>
    </w:p>
    <w:p w:rsidR="005331FB" w:rsidRPr="003E5430" w:rsidRDefault="005331FB" w:rsidP="005331FB">
      <w:pPr>
        <w:widowControl w:val="0"/>
        <w:numPr>
          <w:ilvl w:val="0"/>
          <w:numId w:val="1"/>
        </w:numPr>
        <w:ind w:left="0" w:firstLine="709"/>
      </w:pPr>
      <w:r w:rsidRPr="00B45016">
        <w:rPr>
          <w:rFonts w:eastAsia="MS Mincho"/>
          <w:i/>
          <w:lang w:eastAsia="ar-SA"/>
        </w:rPr>
        <w:t>Соціальна компетентність:</w:t>
      </w:r>
      <w:r w:rsidRPr="003E5430">
        <w:t xml:space="preserve"> розвивати навички командної гри, роботи в парах; створювати власний інтелектуальний продукт.</w:t>
      </w:r>
    </w:p>
    <w:p w:rsidR="005331FB" w:rsidRPr="003E5430" w:rsidRDefault="005331FB" w:rsidP="005331FB">
      <w:pPr>
        <w:widowControl w:val="0"/>
      </w:pPr>
      <w:r w:rsidRPr="00B45016">
        <w:rPr>
          <w:rFonts w:eastAsia="MS Mincho"/>
          <w:b/>
          <w:lang w:eastAsia="ar-SA"/>
        </w:rPr>
        <w:t>Тип уроку:</w:t>
      </w:r>
      <w:r w:rsidRPr="003E5430">
        <w:rPr>
          <w:rFonts w:eastAsia="MS Mincho"/>
          <w:lang w:eastAsia="ar-SA"/>
        </w:rPr>
        <w:t xml:space="preserve"> урок вивчення нового матеріалу, формування вмінь і навичок.</w:t>
      </w:r>
    </w:p>
    <w:p w:rsidR="005331FB" w:rsidRPr="003E5430" w:rsidRDefault="005331FB" w:rsidP="005331FB">
      <w:pPr>
        <w:widowControl w:val="0"/>
        <w:jc w:val="center"/>
        <w:rPr>
          <w:rFonts w:eastAsia="MS Mincho"/>
          <w:lang w:eastAsia="ar-SA"/>
        </w:rPr>
      </w:pPr>
      <w:r w:rsidRPr="003E5430">
        <w:rPr>
          <w:rFonts w:eastAsia="MS Mincho"/>
          <w:lang w:eastAsia="ar-SA"/>
        </w:rPr>
        <w:t>ПЕРЕБІГ УРОКУ</w:t>
      </w:r>
    </w:p>
    <w:p w:rsidR="005331FB" w:rsidRPr="0003543C" w:rsidRDefault="005331FB" w:rsidP="005331FB">
      <w:pPr>
        <w:pStyle w:val="a3"/>
        <w:ind w:left="0"/>
        <w:rPr>
          <w:b/>
        </w:rPr>
      </w:pPr>
      <w:r w:rsidRPr="0003543C">
        <w:rPr>
          <w:b/>
        </w:rPr>
        <w:t>І. Актуалізація опорних знань.</w:t>
      </w:r>
    </w:p>
    <w:p w:rsidR="005331FB" w:rsidRPr="0003543C" w:rsidRDefault="005331FB" w:rsidP="005331FB">
      <w:pPr>
        <w:numPr>
          <w:ilvl w:val="0"/>
          <w:numId w:val="3"/>
        </w:numPr>
        <w:ind w:left="0" w:firstLine="709"/>
        <w:rPr>
          <w:b/>
          <w:i/>
          <w:lang w:eastAsia="ru-RU"/>
        </w:rPr>
      </w:pPr>
      <w:r w:rsidRPr="0003543C">
        <w:rPr>
          <w:b/>
          <w:i/>
        </w:rPr>
        <w:t xml:space="preserve">Вправа «Усний ланцюжок» (4хв.) </w:t>
      </w:r>
      <w:r w:rsidRPr="0003543C">
        <w:rPr>
          <w:b/>
          <w:bCs/>
          <w:i/>
          <w:iCs/>
          <w:u w:val="single"/>
        </w:rPr>
        <w:t xml:space="preserve"> з «Історії України»</w:t>
      </w:r>
    </w:p>
    <w:p w:rsidR="005331FB" w:rsidRPr="0003543C" w:rsidRDefault="005331FB" w:rsidP="005331FB">
      <w:pPr>
        <w:pStyle w:val="a3"/>
        <w:numPr>
          <w:ilvl w:val="0"/>
          <w:numId w:val="6"/>
        </w:numPr>
        <w:shd w:val="clear" w:color="auto" w:fill="FFFFFF"/>
        <w:ind w:left="0" w:firstLine="709"/>
        <w:rPr>
          <w:rStyle w:val="135pt"/>
        </w:rPr>
      </w:pPr>
      <w:r w:rsidRPr="0003543C">
        <w:rPr>
          <w:rStyle w:val="135pt"/>
        </w:rPr>
        <w:t xml:space="preserve">Завдання: </w:t>
      </w:r>
      <w:r w:rsidRPr="0003543C">
        <w:rPr>
          <w:rStyle w:val="135pt"/>
          <w:i/>
        </w:rPr>
        <w:t>продумати запитання по вивченій темі.</w:t>
      </w:r>
    </w:p>
    <w:p w:rsidR="005331FB" w:rsidRPr="003E5430" w:rsidRDefault="005331FB" w:rsidP="005331FB">
      <w:pPr>
        <w:shd w:val="clear" w:color="auto" w:fill="FFFFFF"/>
        <w:rPr>
          <w:rStyle w:val="135pt"/>
        </w:rPr>
      </w:pPr>
      <w:r w:rsidRPr="003E5430">
        <w:rPr>
          <w:rStyle w:val="135pt"/>
        </w:rPr>
        <w:t>На занятті учні ставлять один одному запитання. Спочатку  націлювати учнів на те, щоб запитання ставилось найслабшим учням. Якщо в учня немає відповіді, то йому надається  можливість виправитися, тобто при цьому методі обов'язково слід повертатися до слабшого. Підключивши до роботи активних учнів, урізноманітнити варіанти ланцюжка:</w:t>
      </w:r>
    </w:p>
    <w:p w:rsidR="005331FB" w:rsidRPr="003E5430" w:rsidRDefault="005331FB" w:rsidP="005331FB">
      <w:pPr>
        <w:rPr>
          <w:rStyle w:val="135pt"/>
        </w:rPr>
      </w:pPr>
      <w:r w:rsidRPr="003E5430">
        <w:rPr>
          <w:rStyle w:val="135pt"/>
        </w:rPr>
        <w:t>- учні ставлять запитання одне одному по порядку;</w:t>
      </w:r>
    </w:p>
    <w:p w:rsidR="005331FB" w:rsidRPr="003E5430" w:rsidRDefault="005331FB" w:rsidP="005331FB">
      <w:pPr>
        <w:rPr>
          <w:rStyle w:val="135pt"/>
        </w:rPr>
      </w:pPr>
      <w:r w:rsidRPr="003E5430">
        <w:rPr>
          <w:rStyle w:val="135pt"/>
        </w:rPr>
        <w:t>- той, хто ставить запитання, визначає самостійно або за допомогою учителя того, хто буде відповідати;</w:t>
      </w:r>
    </w:p>
    <w:p w:rsidR="005331FB" w:rsidRPr="003E5430" w:rsidRDefault="005331FB" w:rsidP="005331FB">
      <w:pPr>
        <w:rPr>
          <w:rStyle w:val="135pt"/>
        </w:rPr>
      </w:pPr>
      <w:r w:rsidRPr="003E5430">
        <w:rPr>
          <w:rStyle w:val="135pt"/>
        </w:rPr>
        <w:t>- викликається учень до дошки, а всі, хто бажає, ставлять йому запитання.</w:t>
      </w:r>
    </w:p>
    <w:p w:rsidR="005331FB" w:rsidRPr="00D55663" w:rsidRDefault="005331FB" w:rsidP="005331FB">
      <w:pPr>
        <w:numPr>
          <w:ilvl w:val="0"/>
          <w:numId w:val="3"/>
        </w:numPr>
        <w:ind w:left="0" w:firstLine="709"/>
        <w:rPr>
          <w:b/>
          <w:i/>
          <w:lang w:eastAsia="ru-RU"/>
        </w:rPr>
      </w:pPr>
      <w:r w:rsidRPr="00D55663">
        <w:rPr>
          <w:b/>
          <w:i/>
        </w:rPr>
        <w:t xml:space="preserve">Вправа «Викресли зайве» (2 хв.) </w:t>
      </w:r>
      <w:r w:rsidRPr="00D55663">
        <w:rPr>
          <w:b/>
          <w:bCs/>
          <w:i/>
          <w:iCs/>
          <w:u w:val="single"/>
        </w:rPr>
        <w:t xml:space="preserve"> з «Історії України»</w:t>
      </w:r>
    </w:p>
    <w:p w:rsidR="005331FB" w:rsidRPr="00D55663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lang w:eastAsia="ru-RU"/>
        </w:rPr>
      </w:pPr>
      <w:r w:rsidRPr="00D55663">
        <w:t xml:space="preserve">Завдання: </w:t>
      </w:r>
      <w:r w:rsidRPr="00D55663">
        <w:rPr>
          <w:i/>
        </w:rPr>
        <w:t>розглянути схему, викреслити «зайвих» політиків, залишивши тільки сподвижників Богдана Хмельницького.</w:t>
      </w:r>
    </w:p>
    <w:p w:rsidR="005331FB" w:rsidRPr="003E5430" w:rsidRDefault="005331FB" w:rsidP="005331FB"/>
    <w:p w:rsidR="005331FB" w:rsidRPr="003E5430" w:rsidRDefault="005331FB" w:rsidP="005331FB">
      <w:pPr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286375" cy="3971925"/>
            <wp:effectExtent l="19050" t="0" r="9525" b="0"/>
            <wp:docPr id="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456" t="2946" r="2991" b="46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D64B18" w:rsidRDefault="005331FB" w:rsidP="005331FB">
      <w:pPr>
        <w:numPr>
          <w:ilvl w:val="0"/>
          <w:numId w:val="3"/>
        </w:numPr>
        <w:ind w:left="0" w:firstLine="709"/>
        <w:rPr>
          <w:b/>
          <w:i/>
          <w:lang w:eastAsia="ru-RU"/>
        </w:rPr>
      </w:pPr>
      <w:r w:rsidRPr="00D64B18">
        <w:rPr>
          <w:b/>
          <w:i/>
        </w:rPr>
        <w:t xml:space="preserve">Вправа «Вірю, не вірю» (3 хв.) </w:t>
      </w:r>
      <w:r w:rsidRPr="00D64B18">
        <w:rPr>
          <w:b/>
          <w:bCs/>
          <w:i/>
          <w:iCs/>
          <w:u w:val="single"/>
        </w:rPr>
        <w:t xml:space="preserve"> з «Історії України»</w:t>
      </w:r>
    </w:p>
    <w:p w:rsidR="005331FB" w:rsidRPr="00262D3D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szCs w:val="26"/>
          <w:lang w:eastAsia="ru-RU"/>
        </w:rPr>
      </w:pPr>
      <w:r w:rsidRPr="00262D3D">
        <w:rPr>
          <w:lang w:eastAsia="ru-RU"/>
        </w:rPr>
        <w:t xml:space="preserve">Завдання: </w:t>
      </w:r>
      <w:r w:rsidRPr="00262D3D">
        <w:rPr>
          <w:i/>
          <w:lang w:eastAsia="ru-RU"/>
        </w:rPr>
        <w:t>учні дають відповіді на запитання, піднімаючи відповідні картки.</w:t>
      </w:r>
    </w:p>
    <w:p w:rsidR="005331FB" w:rsidRPr="003E5430" w:rsidRDefault="005331FB" w:rsidP="005331FB">
      <w:pPr>
        <w:ind w:firstLine="0"/>
        <w:jc w:val="center"/>
      </w:pPr>
      <w:r>
        <w:rPr>
          <w:noProof/>
        </w:rPr>
        <w:drawing>
          <wp:inline distT="0" distB="0" distL="0" distR="0">
            <wp:extent cx="3733800" cy="752475"/>
            <wp:effectExtent l="19050" t="0" r="0" b="0"/>
            <wp:docPr id="2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007" t="4080" r="18707" b="84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1. Війна українського народу , що розпочалася у 1648 році за характером була загарбною. (</w:t>
      </w:r>
      <w:r w:rsidRPr="001D410E">
        <w:rPr>
          <w:i/>
          <w:lang w:eastAsia="ru-RU"/>
        </w:rPr>
        <w:t>Не вірю</w:t>
      </w:r>
      <w:r w:rsidRPr="003E5430">
        <w:rPr>
          <w:lang w:eastAsia="ru-RU"/>
        </w:rPr>
        <w:t>)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 xml:space="preserve">2.  Український народ піднявся на війну проти Речі Посполитої. </w:t>
      </w:r>
      <w:r w:rsidRPr="001D410E">
        <w:rPr>
          <w:i/>
          <w:lang w:eastAsia="ru-RU"/>
        </w:rPr>
        <w:t>(Вірю</w:t>
      </w:r>
      <w:r w:rsidRPr="003E5430">
        <w:rPr>
          <w:lang w:eastAsia="ru-RU"/>
        </w:rPr>
        <w:t>)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3.  Війну очолив Іван Богун</w:t>
      </w:r>
      <w:r>
        <w:rPr>
          <w:lang w:eastAsia="ru-RU"/>
        </w:rPr>
        <w:t>.</w:t>
      </w:r>
      <w:r w:rsidRPr="001D410E">
        <w:rPr>
          <w:i/>
          <w:lang w:eastAsia="ru-RU"/>
        </w:rPr>
        <w:t>(Не вірю)</w:t>
      </w:r>
    </w:p>
    <w:p w:rsidR="005331FB" w:rsidRPr="001D410E" w:rsidRDefault="005331FB" w:rsidP="005331FB">
      <w:pPr>
        <w:rPr>
          <w:i/>
          <w:lang w:eastAsia="ru-RU"/>
        </w:rPr>
      </w:pPr>
      <w:r w:rsidRPr="003E5430">
        <w:rPr>
          <w:lang w:eastAsia="ru-RU"/>
        </w:rPr>
        <w:t xml:space="preserve">4.  В першій битві піл Жовтими Водами козаки здобули перемогу. </w:t>
      </w:r>
      <w:r w:rsidRPr="001D410E">
        <w:rPr>
          <w:i/>
          <w:lang w:eastAsia="ru-RU"/>
        </w:rPr>
        <w:t>(Вірю)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5. Рушійними силами війни були:магнати,селяни ,козаки, православне   духовенство</w:t>
      </w:r>
      <w:r>
        <w:rPr>
          <w:lang w:eastAsia="ru-RU"/>
        </w:rPr>
        <w:t>.</w:t>
      </w:r>
      <w:r w:rsidRPr="001D410E">
        <w:rPr>
          <w:i/>
          <w:lang w:eastAsia="ru-RU"/>
        </w:rPr>
        <w:t>( Не вірю)</w:t>
      </w:r>
    </w:p>
    <w:p w:rsidR="005331FB" w:rsidRDefault="005331FB" w:rsidP="005331FB">
      <w:pPr>
        <w:rPr>
          <w:i/>
          <w:lang w:eastAsia="ru-RU"/>
        </w:rPr>
      </w:pPr>
      <w:r w:rsidRPr="003E5430">
        <w:rPr>
          <w:rFonts w:cs="Segoe UI"/>
          <w:lang w:eastAsia="ru-RU"/>
        </w:rPr>
        <w:t>6.</w:t>
      </w:r>
      <w:r w:rsidRPr="003E5430">
        <w:rPr>
          <w:lang w:eastAsia="ru-RU"/>
        </w:rPr>
        <w:t xml:space="preserve">  Б.Хме</w:t>
      </w:r>
      <w:r>
        <w:rPr>
          <w:lang w:eastAsia="ru-RU"/>
        </w:rPr>
        <w:t xml:space="preserve">льницький уклав військовий союз з </w:t>
      </w:r>
      <w:r w:rsidRPr="003E5430">
        <w:rPr>
          <w:lang w:eastAsia="ru-RU"/>
        </w:rPr>
        <w:t>Крим</w:t>
      </w:r>
      <w:r>
        <w:rPr>
          <w:lang w:eastAsia="ru-RU"/>
        </w:rPr>
        <w:t xml:space="preserve">ським ханством. </w:t>
      </w:r>
      <w:r w:rsidRPr="001D410E">
        <w:rPr>
          <w:i/>
          <w:lang w:eastAsia="ru-RU"/>
        </w:rPr>
        <w:t>(Вірю)</w:t>
      </w:r>
    </w:p>
    <w:p w:rsidR="005331FB" w:rsidRPr="00A355F0" w:rsidRDefault="005331FB" w:rsidP="005331FB">
      <w:pPr>
        <w:contextualSpacing/>
        <w:rPr>
          <w:b/>
          <w:i/>
          <w:color w:val="212121"/>
          <w:lang w:eastAsia="ru-RU"/>
        </w:rPr>
      </w:pPr>
      <w:r w:rsidRPr="00A355F0">
        <w:rPr>
          <w:b/>
          <w:i/>
          <w:color w:val="212121"/>
          <w:lang w:eastAsia="ru-RU"/>
        </w:rPr>
        <w:t xml:space="preserve">4. Вправа «Мозковий штурм» (5 хв.) </w:t>
      </w:r>
      <w:r w:rsidRPr="00A355F0">
        <w:rPr>
          <w:b/>
          <w:i/>
          <w:color w:val="212121"/>
          <w:u w:val="single"/>
          <w:lang w:eastAsia="ru-RU"/>
        </w:rPr>
        <w:t>з «Української мови»</w:t>
      </w:r>
    </w:p>
    <w:p w:rsidR="005331FB" w:rsidRPr="00F70A01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lang w:eastAsia="en-US"/>
        </w:rPr>
      </w:pPr>
      <w:r w:rsidRPr="00F70A01">
        <w:rPr>
          <w:lang w:eastAsia="en-US"/>
        </w:rPr>
        <w:t xml:space="preserve">Завдання: </w:t>
      </w:r>
      <w:proofErr w:type="spellStart"/>
      <w:r w:rsidRPr="00F70A01">
        <w:rPr>
          <w:i/>
          <w:lang w:eastAsia="en-US"/>
        </w:rPr>
        <w:t>дативідповідь</w:t>
      </w:r>
      <w:proofErr w:type="spellEnd"/>
      <w:r w:rsidRPr="00F70A01">
        <w:rPr>
          <w:i/>
          <w:lang w:eastAsia="en-US"/>
        </w:rPr>
        <w:t xml:space="preserve"> на запитання</w:t>
      </w:r>
    </w:p>
    <w:p w:rsidR="005331FB" w:rsidRPr="00F70A01" w:rsidRDefault="005331FB" w:rsidP="005331FB">
      <w:pPr>
        <w:numPr>
          <w:ilvl w:val="0"/>
          <w:numId w:val="8"/>
        </w:numPr>
        <w:ind w:left="0" w:firstLine="709"/>
        <w:rPr>
          <w:lang w:eastAsia="en-US"/>
        </w:rPr>
      </w:pPr>
      <w:r w:rsidRPr="00F70A01">
        <w:rPr>
          <w:lang w:eastAsia="en-US"/>
        </w:rPr>
        <w:t xml:space="preserve">Які члени </w:t>
      </w:r>
      <w:proofErr w:type="spellStart"/>
      <w:r w:rsidRPr="00F70A01">
        <w:rPr>
          <w:lang w:eastAsia="en-US"/>
        </w:rPr>
        <w:t>реченняназиваютьсяоднорідними</w:t>
      </w:r>
      <w:proofErr w:type="spellEnd"/>
      <w:r w:rsidRPr="00F70A01">
        <w:rPr>
          <w:lang w:eastAsia="en-US"/>
        </w:rPr>
        <w:t>?</w:t>
      </w:r>
    </w:p>
    <w:p w:rsidR="005331FB" w:rsidRPr="00F70A01" w:rsidRDefault="005331FB" w:rsidP="005331FB">
      <w:pPr>
        <w:numPr>
          <w:ilvl w:val="0"/>
          <w:numId w:val="8"/>
        </w:numPr>
        <w:ind w:left="0" w:firstLine="709"/>
        <w:rPr>
          <w:lang w:eastAsia="en-US"/>
        </w:rPr>
      </w:pPr>
      <w:proofErr w:type="spellStart"/>
      <w:r w:rsidRPr="00F70A01">
        <w:rPr>
          <w:lang w:eastAsia="en-US"/>
        </w:rPr>
        <w:t>Якірозділові</w:t>
      </w:r>
      <w:proofErr w:type="spellEnd"/>
      <w:r w:rsidRPr="00F70A01">
        <w:rPr>
          <w:lang w:eastAsia="en-US"/>
        </w:rPr>
        <w:t xml:space="preserve"> знаки ставляться при однорідних членах речення?</w:t>
      </w:r>
    </w:p>
    <w:p w:rsidR="005331FB" w:rsidRPr="00F70A01" w:rsidRDefault="005331FB" w:rsidP="005331FB">
      <w:pPr>
        <w:numPr>
          <w:ilvl w:val="0"/>
          <w:numId w:val="8"/>
        </w:numPr>
        <w:ind w:left="0" w:firstLine="709"/>
        <w:rPr>
          <w:lang w:eastAsia="en-US"/>
        </w:rPr>
      </w:pPr>
      <w:proofErr w:type="spellStart"/>
      <w:r w:rsidRPr="00F70A01">
        <w:rPr>
          <w:lang w:eastAsia="en-US"/>
        </w:rPr>
        <w:lastRenderedPageBreak/>
        <w:t>Чиможе</w:t>
      </w:r>
      <w:proofErr w:type="spellEnd"/>
      <w:r w:rsidRPr="00F70A01">
        <w:rPr>
          <w:lang w:eastAsia="en-US"/>
        </w:rPr>
        <w:t xml:space="preserve"> бути в </w:t>
      </w:r>
      <w:proofErr w:type="spellStart"/>
      <w:r w:rsidRPr="00F70A01">
        <w:rPr>
          <w:lang w:eastAsia="en-US"/>
        </w:rPr>
        <w:t>реченнікількарядіводноріднихчленів</w:t>
      </w:r>
      <w:proofErr w:type="spellEnd"/>
      <w:r w:rsidRPr="00F70A01">
        <w:rPr>
          <w:lang w:eastAsia="en-US"/>
        </w:rPr>
        <w:t>?</w:t>
      </w:r>
    </w:p>
    <w:p w:rsidR="005331FB" w:rsidRPr="00F70A01" w:rsidRDefault="005331FB" w:rsidP="005331FB">
      <w:pPr>
        <w:numPr>
          <w:ilvl w:val="0"/>
          <w:numId w:val="8"/>
        </w:numPr>
        <w:ind w:left="0" w:firstLine="709"/>
        <w:rPr>
          <w:lang w:eastAsia="en-US"/>
        </w:rPr>
      </w:pPr>
      <w:r w:rsidRPr="00F70A01">
        <w:rPr>
          <w:lang w:eastAsia="en-US"/>
        </w:rPr>
        <w:t xml:space="preserve">Яка роль </w:t>
      </w:r>
      <w:proofErr w:type="spellStart"/>
      <w:r w:rsidRPr="00F70A01">
        <w:rPr>
          <w:lang w:eastAsia="en-US"/>
        </w:rPr>
        <w:t>одноріднихчленів</w:t>
      </w:r>
      <w:proofErr w:type="spellEnd"/>
      <w:r w:rsidRPr="00F70A01">
        <w:rPr>
          <w:lang w:eastAsia="en-US"/>
        </w:rPr>
        <w:t xml:space="preserve"> у мовленні?</w:t>
      </w:r>
    </w:p>
    <w:p w:rsidR="005331FB" w:rsidRPr="001D410E" w:rsidRDefault="005331FB" w:rsidP="005331FB">
      <w:pPr>
        <w:rPr>
          <w:b/>
          <w:i/>
          <w:u w:val="single"/>
          <w:lang w:eastAsia="ru-RU"/>
        </w:rPr>
      </w:pPr>
      <w:r>
        <w:rPr>
          <w:b/>
          <w:i/>
          <w:lang w:eastAsia="ru-RU"/>
        </w:rPr>
        <w:t>5</w:t>
      </w:r>
      <w:r w:rsidRPr="001D410E">
        <w:rPr>
          <w:b/>
          <w:i/>
          <w:lang w:eastAsia="ru-RU"/>
        </w:rPr>
        <w:t xml:space="preserve">. Вправа «Квітка» (3 хв.) </w:t>
      </w:r>
      <w:r w:rsidRPr="001D410E">
        <w:rPr>
          <w:b/>
          <w:i/>
          <w:u w:val="single"/>
          <w:lang w:eastAsia="ru-RU"/>
        </w:rPr>
        <w:t>з «Української мови»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У серединці квітки розміщується поняття. На пелюстках учні записують його основні характеристики.</w:t>
      </w:r>
    </w:p>
    <w:p w:rsidR="005331FB" w:rsidRPr="001D410E" w:rsidRDefault="005331FB" w:rsidP="005331FB">
      <w:pPr>
        <w:pStyle w:val="a3"/>
        <w:numPr>
          <w:ilvl w:val="0"/>
          <w:numId w:val="6"/>
        </w:numPr>
        <w:ind w:left="0" w:firstLine="709"/>
        <w:rPr>
          <w:color w:val="212121"/>
          <w:lang w:eastAsia="ru-RU"/>
        </w:rPr>
      </w:pPr>
      <w:r w:rsidRPr="001D410E">
        <w:rPr>
          <w:color w:val="212121"/>
          <w:lang w:eastAsia="ru-RU"/>
        </w:rPr>
        <w:t xml:space="preserve">Завдання: </w:t>
      </w:r>
      <w:r w:rsidRPr="001D410E">
        <w:rPr>
          <w:i/>
          <w:color w:val="212121"/>
          <w:lang w:eastAsia="ru-RU"/>
        </w:rPr>
        <w:t>назвіть основні ознаки однорідних членів речення.</w:t>
      </w:r>
    </w:p>
    <w:p w:rsidR="005331FB" w:rsidRDefault="005331FB" w:rsidP="005331FB">
      <w:pPr>
        <w:ind w:firstLine="0"/>
        <w:jc w:val="center"/>
      </w:pPr>
      <w:r>
        <w:rPr>
          <w:noProof/>
        </w:rPr>
        <w:drawing>
          <wp:inline distT="0" distB="0" distL="0" distR="0">
            <wp:extent cx="5619750" cy="2181225"/>
            <wp:effectExtent l="19050" t="0" r="0" b="0"/>
            <wp:docPr id="3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899" t="7025" r="4443" b="69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A355F0" w:rsidRDefault="005331FB" w:rsidP="005331FB">
      <w:pPr>
        <w:rPr>
          <w:b/>
          <w:i/>
          <w:u w:val="single"/>
          <w:lang w:eastAsia="en-US"/>
        </w:rPr>
      </w:pPr>
      <w:r w:rsidRPr="00A355F0">
        <w:rPr>
          <w:b/>
          <w:i/>
          <w:lang w:eastAsia="en-US"/>
        </w:rPr>
        <w:t xml:space="preserve">6. Вправа «Мисли логічно» (5 хв.) </w:t>
      </w:r>
      <w:r w:rsidRPr="00A355F0">
        <w:rPr>
          <w:b/>
          <w:i/>
          <w:u w:val="single"/>
          <w:lang w:eastAsia="en-US"/>
        </w:rPr>
        <w:t>з «Української мови»</w:t>
      </w:r>
    </w:p>
    <w:p w:rsidR="005331FB" w:rsidRPr="00E103D7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lang w:eastAsia="en-US"/>
        </w:rPr>
      </w:pPr>
      <w:r w:rsidRPr="008F0166">
        <w:rPr>
          <w:lang w:eastAsia="en-US"/>
        </w:rPr>
        <w:t>Завдання:  </w:t>
      </w:r>
      <w:r w:rsidRPr="008F0166">
        <w:rPr>
          <w:i/>
          <w:lang w:eastAsia="en-US"/>
        </w:rPr>
        <w:t>прочитати</w:t>
      </w:r>
      <w:r>
        <w:rPr>
          <w:i/>
          <w:lang w:eastAsia="en-US"/>
        </w:rPr>
        <w:t xml:space="preserve"> </w:t>
      </w:r>
      <w:r w:rsidRPr="008F0166">
        <w:rPr>
          <w:i/>
          <w:lang w:eastAsia="en-US"/>
        </w:rPr>
        <w:t>записані</w:t>
      </w:r>
      <w:r>
        <w:rPr>
          <w:i/>
          <w:lang w:eastAsia="en-US"/>
        </w:rPr>
        <w:t xml:space="preserve"> </w:t>
      </w:r>
      <w:r w:rsidRPr="008F0166">
        <w:rPr>
          <w:i/>
          <w:lang w:eastAsia="en-US"/>
        </w:rPr>
        <w:t>речення і визначити</w:t>
      </w:r>
      <w:r>
        <w:rPr>
          <w:i/>
          <w:lang w:eastAsia="en-US"/>
        </w:rPr>
        <w:t xml:space="preserve"> </w:t>
      </w:r>
      <w:r w:rsidRPr="008F0166">
        <w:rPr>
          <w:i/>
          <w:lang w:eastAsia="en-US"/>
        </w:rPr>
        <w:t>ті, що</w:t>
      </w:r>
      <w:r>
        <w:rPr>
          <w:i/>
          <w:lang w:eastAsia="en-US"/>
        </w:rPr>
        <w:t xml:space="preserve"> </w:t>
      </w:r>
      <w:r w:rsidRPr="008F0166">
        <w:rPr>
          <w:i/>
          <w:lang w:eastAsia="en-US"/>
        </w:rPr>
        <w:t>стосуються теми</w:t>
      </w:r>
      <w:r w:rsidRPr="00E103D7">
        <w:rPr>
          <w:i/>
          <w:lang w:val="ru-RU" w:eastAsia="en-US"/>
        </w:rPr>
        <w:t xml:space="preserve"> уроку</w:t>
      </w:r>
      <w:r w:rsidRPr="00E103D7">
        <w:rPr>
          <w:i/>
          <w:lang w:eastAsia="en-US"/>
        </w:rPr>
        <w:t>.</w:t>
      </w:r>
    </w:p>
    <w:p w:rsidR="005331FB" w:rsidRPr="00A355F0" w:rsidRDefault="005331FB" w:rsidP="005331FB">
      <w:pPr>
        <w:rPr>
          <w:color w:val="000000"/>
        </w:rPr>
      </w:pPr>
      <w:r w:rsidRPr="00A355F0">
        <w:rPr>
          <w:color w:val="000000"/>
        </w:rPr>
        <w:t xml:space="preserve">1)  Утвердження </w:t>
      </w:r>
      <w:r>
        <w:rPr>
          <w:color w:val="000000"/>
        </w:rPr>
        <w:t xml:space="preserve">української козацької держави – Гетьманщини – </w:t>
      </w:r>
      <w:r w:rsidRPr="00A355F0">
        <w:rPr>
          <w:color w:val="000000"/>
        </w:rPr>
        <w:t>відбувалося на тлі глибоких зрушень у господарському й суспільному житті.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>Було ліквідовано велике й середнє світське землеволодіння, фільварково-панщинну систему господарювання, кріпацтво.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>Натомість формувалася козацька, селянська, а також державна власність на землю.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 xml:space="preserve">У зв’язку з цим змінилася соціальна структура суспільства. 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>Змушені були залишити Україну польські магнати й католицька шляхта, католицьке духівництво - ті верстви, що тримали у своїх руках владу до початку Національно-визвольної війни.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>Провідну роль у житті суспільства став відігравати козацький стан.</w:t>
      </w:r>
    </w:p>
    <w:p w:rsidR="005331FB" w:rsidRPr="00A355F0" w:rsidRDefault="005331FB" w:rsidP="005331FB">
      <w:pPr>
        <w:numPr>
          <w:ilvl w:val="0"/>
          <w:numId w:val="7"/>
        </w:numPr>
        <w:ind w:left="0" w:firstLine="709"/>
        <w:rPr>
          <w:color w:val="000000"/>
        </w:rPr>
      </w:pPr>
      <w:r w:rsidRPr="00A355F0">
        <w:rPr>
          <w:color w:val="000000"/>
        </w:rPr>
        <w:t>Влада та основні багатства зосереджувалися в руках козацької старшини.</w:t>
      </w:r>
    </w:p>
    <w:p w:rsidR="005331FB" w:rsidRDefault="005331FB" w:rsidP="005331FB">
      <w:r>
        <w:t xml:space="preserve">Відповіді: </w:t>
      </w:r>
      <w:r w:rsidRPr="00BD559A">
        <w:rPr>
          <w:i/>
        </w:rPr>
        <w:t>1,2,3,5,7</w:t>
      </w:r>
    </w:p>
    <w:p w:rsidR="005331FB" w:rsidRPr="004C3CF8" w:rsidRDefault="005331FB" w:rsidP="005331FB">
      <w:pPr>
        <w:rPr>
          <w:b/>
        </w:rPr>
      </w:pPr>
      <w:r w:rsidRPr="004C3CF8">
        <w:rPr>
          <w:b/>
        </w:rPr>
        <w:t>ІІ. Основна частина.</w:t>
      </w:r>
    </w:p>
    <w:p w:rsidR="005331FB" w:rsidRPr="004C3CF8" w:rsidRDefault="005331FB" w:rsidP="005331FB">
      <w:pPr>
        <w:pStyle w:val="a3"/>
        <w:numPr>
          <w:ilvl w:val="0"/>
          <w:numId w:val="9"/>
        </w:numPr>
        <w:ind w:left="0" w:firstLine="709"/>
        <w:rPr>
          <w:b/>
          <w:i/>
        </w:rPr>
      </w:pPr>
      <w:r w:rsidRPr="004C3CF8">
        <w:rPr>
          <w:b/>
          <w:i/>
        </w:rPr>
        <w:lastRenderedPageBreak/>
        <w:t>Вправа</w:t>
      </w:r>
      <w:r w:rsidRPr="004C3CF8">
        <w:rPr>
          <w:b/>
          <w:bCs/>
          <w:i/>
          <w:iCs/>
        </w:rPr>
        <w:t xml:space="preserve">  «Юні правознавці» (3хв.)</w:t>
      </w:r>
      <w:r w:rsidRPr="004C3CF8">
        <w:rPr>
          <w:b/>
          <w:i/>
          <w:u w:val="single"/>
        </w:rPr>
        <w:t>з</w:t>
      </w:r>
      <w:r w:rsidRPr="004C3CF8">
        <w:rPr>
          <w:b/>
          <w:bCs/>
          <w:i/>
          <w:iCs/>
          <w:u w:val="single"/>
        </w:rPr>
        <w:t xml:space="preserve"> «Основ правознавства»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Учні діляться на дві групи, отримують відповідне завдання, представляючи в кінці роботи отримані результати</w:t>
      </w:r>
    </w:p>
    <w:p w:rsidR="005331FB" w:rsidRPr="005B1859" w:rsidRDefault="005331FB" w:rsidP="005331FB">
      <w:pPr>
        <w:rPr>
          <w:b/>
          <w:szCs w:val="26"/>
          <w:lang w:eastAsia="ru-RU"/>
        </w:rPr>
      </w:pPr>
      <w:r w:rsidRPr="005B1859">
        <w:rPr>
          <w:b/>
          <w:szCs w:val="26"/>
          <w:lang w:eastAsia="ru-RU"/>
        </w:rPr>
        <w:t>1 група</w:t>
      </w:r>
    </w:p>
    <w:p w:rsidR="005331FB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lang w:eastAsia="ru-RU"/>
        </w:rPr>
      </w:pPr>
      <w:r>
        <w:rPr>
          <w:lang w:eastAsia="ru-RU"/>
        </w:rPr>
        <w:t xml:space="preserve">Завдання: </w:t>
      </w:r>
      <w:r w:rsidRPr="005B1859">
        <w:rPr>
          <w:i/>
          <w:lang w:eastAsia="ru-RU"/>
        </w:rPr>
        <w:t>використовуючи матеріал с. 13 підручника «Основи правознавства» Т.М.</w:t>
      </w:r>
      <w:proofErr w:type="spellStart"/>
      <w:r w:rsidRPr="005B1859">
        <w:rPr>
          <w:i/>
          <w:lang w:eastAsia="ru-RU"/>
        </w:rPr>
        <w:t>Філіпенко</w:t>
      </w:r>
      <w:proofErr w:type="spellEnd"/>
      <w:r w:rsidRPr="005B1859">
        <w:rPr>
          <w:i/>
          <w:lang w:eastAsia="ru-RU"/>
        </w:rPr>
        <w:t>, В.Л.</w:t>
      </w:r>
      <w:proofErr w:type="spellStart"/>
      <w:r w:rsidRPr="005B1859">
        <w:rPr>
          <w:i/>
          <w:lang w:eastAsia="ru-RU"/>
        </w:rPr>
        <w:t>Сутковий</w:t>
      </w:r>
      <w:proofErr w:type="spellEnd"/>
      <w:r w:rsidRPr="005B1859">
        <w:rPr>
          <w:i/>
          <w:lang w:eastAsia="ru-RU"/>
        </w:rPr>
        <w:t xml:space="preserve"> та матеріал підручника з історії України довести, що Гетьманщина дійсно була державою. Методом «Гронування»  складаємо схему.</w:t>
      </w:r>
    </w:p>
    <w:p w:rsidR="005331FB" w:rsidRPr="003E5430" w:rsidRDefault="005331FB" w:rsidP="005331FB">
      <w:pPr>
        <w:ind w:firstLine="0"/>
        <w:jc w:val="center"/>
        <w:rPr>
          <w:szCs w:val="26"/>
          <w:lang w:eastAsia="ru-RU"/>
        </w:rPr>
      </w:pPr>
      <w:r>
        <w:rPr>
          <w:noProof/>
          <w:szCs w:val="26"/>
        </w:rPr>
        <w:drawing>
          <wp:inline distT="0" distB="0" distL="0" distR="0">
            <wp:extent cx="5753100" cy="3800475"/>
            <wp:effectExtent l="19050" t="0" r="0" b="0"/>
            <wp:docPr id="4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79" t="6485" r="1875" b="4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B37D55" w:rsidRDefault="005331FB" w:rsidP="005331FB">
      <w:pPr>
        <w:rPr>
          <w:b/>
          <w:lang w:eastAsia="ru-RU"/>
        </w:rPr>
      </w:pPr>
      <w:r w:rsidRPr="00B37D55">
        <w:rPr>
          <w:b/>
          <w:lang w:eastAsia="ru-RU"/>
        </w:rPr>
        <w:t>2 група</w:t>
      </w:r>
    </w:p>
    <w:p w:rsidR="005331FB" w:rsidRPr="00651311" w:rsidRDefault="005331FB" w:rsidP="005331FB">
      <w:pPr>
        <w:pStyle w:val="a3"/>
        <w:numPr>
          <w:ilvl w:val="0"/>
          <w:numId w:val="6"/>
        </w:numPr>
        <w:ind w:left="0" w:firstLine="709"/>
        <w:rPr>
          <w:i/>
          <w:lang w:eastAsia="ru-RU"/>
        </w:rPr>
      </w:pPr>
      <w:r>
        <w:rPr>
          <w:lang w:eastAsia="ru-RU"/>
        </w:rPr>
        <w:t xml:space="preserve">Завдання: </w:t>
      </w:r>
      <w:r w:rsidRPr="00651311">
        <w:rPr>
          <w:i/>
          <w:lang w:eastAsia="ru-RU"/>
        </w:rPr>
        <w:t xml:space="preserve">використовуючи матеріал підручника на  с. 13 підручника «Основи </w:t>
      </w:r>
      <w:r>
        <w:rPr>
          <w:i/>
          <w:lang w:eastAsia="ru-RU"/>
        </w:rPr>
        <w:t>правознавства»</w:t>
      </w:r>
      <w:r w:rsidRPr="00651311">
        <w:rPr>
          <w:i/>
          <w:lang w:eastAsia="ru-RU"/>
        </w:rPr>
        <w:t xml:space="preserve">  Т.М.</w:t>
      </w:r>
      <w:r>
        <w:rPr>
          <w:i/>
          <w:lang w:eastAsia="ru-RU"/>
        </w:rPr>
        <w:t xml:space="preserve"> </w:t>
      </w:r>
      <w:proofErr w:type="spellStart"/>
      <w:r w:rsidRPr="00651311">
        <w:rPr>
          <w:i/>
          <w:lang w:eastAsia="ru-RU"/>
        </w:rPr>
        <w:t>Філіпенко</w:t>
      </w:r>
      <w:proofErr w:type="spellEnd"/>
      <w:r w:rsidRPr="00651311">
        <w:rPr>
          <w:i/>
          <w:lang w:eastAsia="ru-RU"/>
        </w:rPr>
        <w:t>, В.Л.</w:t>
      </w:r>
      <w:r>
        <w:rPr>
          <w:i/>
          <w:lang w:eastAsia="ru-RU"/>
        </w:rPr>
        <w:t xml:space="preserve"> </w:t>
      </w:r>
      <w:proofErr w:type="spellStart"/>
      <w:r w:rsidRPr="00651311">
        <w:rPr>
          <w:i/>
          <w:lang w:eastAsia="ru-RU"/>
        </w:rPr>
        <w:t>Сутковий</w:t>
      </w:r>
      <w:proofErr w:type="spellEnd"/>
      <w:r w:rsidRPr="00651311">
        <w:rPr>
          <w:i/>
          <w:lang w:eastAsia="ru-RU"/>
        </w:rPr>
        <w:t xml:space="preserve"> та документ дати відповіді на запитання.</w:t>
      </w:r>
      <w:r>
        <w:rPr>
          <w:i/>
          <w:lang w:eastAsia="ru-RU"/>
        </w:rPr>
        <w:t xml:space="preserve"> </w:t>
      </w:r>
      <w:r w:rsidRPr="00651311">
        <w:rPr>
          <w:i/>
          <w:lang w:eastAsia="ru-RU"/>
        </w:rPr>
        <w:t>Результати роботи представити у вигляді схеми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1.  Охарактеризуйте політичний устрій гетьманщини.</w:t>
      </w:r>
    </w:p>
    <w:p w:rsidR="005331FB" w:rsidRPr="003E5430" w:rsidRDefault="005331FB" w:rsidP="005331FB">
      <w:pPr>
        <w:rPr>
          <w:lang w:eastAsia="ru-RU"/>
        </w:rPr>
      </w:pPr>
      <w:r w:rsidRPr="003E5430">
        <w:rPr>
          <w:lang w:eastAsia="ru-RU"/>
        </w:rPr>
        <w:t>2.  Чи  можна  назвати  Українську  козацьку  державу  республікою?  Свою відповідь обґрунтуйте.</w:t>
      </w:r>
    </w:p>
    <w:p w:rsidR="005331FB" w:rsidRPr="001C2255" w:rsidRDefault="005331FB" w:rsidP="005331FB">
      <w:pPr>
        <w:rPr>
          <w:b/>
          <w:lang w:eastAsia="ru-RU"/>
        </w:rPr>
      </w:pPr>
      <w:r w:rsidRPr="001C2255">
        <w:rPr>
          <w:b/>
          <w:lang w:eastAsia="ru-RU"/>
        </w:rPr>
        <w:t xml:space="preserve">Документ (Із записок венеціанського посла Альберто </w:t>
      </w:r>
      <w:proofErr w:type="spellStart"/>
      <w:r w:rsidRPr="001C2255">
        <w:rPr>
          <w:b/>
          <w:lang w:eastAsia="ru-RU"/>
        </w:rPr>
        <w:t>Віміни</w:t>
      </w:r>
      <w:proofErr w:type="spellEnd"/>
      <w:r w:rsidRPr="001C2255">
        <w:rPr>
          <w:b/>
          <w:lang w:eastAsia="ru-RU"/>
        </w:rPr>
        <w:t>)</w:t>
      </w:r>
    </w:p>
    <w:p w:rsidR="005331FB" w:rsidRDefault="005331FB" w:rsidP="005331FB">
      <w:pPr>
        <w:rPr>
          <w:lang w:eastAsia="ru-RU"/>
        </w:rPr>
      </w:pPr>
      <w:r w:rsidRPr="003E5430">
        <w:rPr>
          <w:lang w:eastAsia="ru-RU"/>
        </w:rPr>
        <w:t xml:space="preserve"> «...З цієї юрби неосвіченого народу складається суворий сенат, у якому бере участь  гетьман.  Якщо  визнають  кращою  думку  інших,  то  не  </w:t>
      </w:r>
      <w:r w:rsidRPr="003E5430">
        <w:rPr>
          <w:lang w:eastAsia="ru-RU"/>
        </w:rPr>
        <w:lastRenderedPageBreak/>
        <w:t>соромляться цього, без упертості відмовляються від власного погляду і пристають до правильнішого. Тому я сказав би, що цю республіку можна уподібнити  до Спартанської.  ... Проте  вони  (козаки)  можуть  змагатися  зі спартанцями щодо суворості свого виховання» (Власов В. Історія України. Підручник для 8 класу. — К.: Ґенеза, 2004. — С. 106).</w:t>
      </w:r>
    </w:p>
    <w:p w:rsidR="005331FB" w:rsidRPr="003E5430" w:rsidRDefault="005331FB" w:rsidP="005331FB">
      <w:pPr>
        <w:ind w:firstLine="0"/>
        <w:jc w:val="center"/>
        <w:rPr>
          <w:lang w:eastAsia="ru-RU"/>
        </w:rPr>
      </w:pPr>
      <w:r>
        <w:rPr>
          <w:noProof/>
        </w:rPr>
        <w:drawing>
          <wp:inline distT="0" distB="0" distL="0" distR="0">
            <wp:extent cx="4505325" cy="3724275"/>
            <wp:effectExtent l="19050" t="0" r="9525" b="0"/>
            <wp:docPr id="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818" t="3061" r="3484" b="46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4D3194" w:rsidRDefault="005331FB" w:rsidP="005331FB">
      <w:pPr>
        <w:pStyle w:val="a3"/>
        <w:numPr>
          <w:ilvl w:val="0"/>
          <w:numId w:val="9"/>
        </w:numPr>
        <w:ind w:left="0" w:firstLine="709"/>
        <w:rPr>
          <w:b/>
          <w:i/>
        </w:rPr>
      </w:pPr>
      <w:r w:rsidRPr="004D3194">
        <w:rPr>
          <w:b/>
          <w:i/>
        </w:rPr>
        <w:t>Вправа</w:t>
      </w:r>
      <w:r w:rsidRPr="004D3194">
        <w:rPr>
          <w:b/>
          <w:bCs/>
          <w:i/>
          <w:iCs/>
        </w:rPr>
        <w:t xml:space="preserve">  «Реставратор» (3 хв.)</w:t>
      </w:r>
      <w:r w:rsidRPr="004D3194">
        <w:rPr>
          <w:b/>
          <w:i/>
        </w:rPr>
        <w:t xml:space="preserve"> з</w:t>
      </w:r>
      <w:r w:rsidRPr="004D3194">
        <w:rPr>
          <w:b/>
          <w:bCs/>
          <w:i/>
          <w:iCs/>
          <w:u w:val="single"/>
        </w:rPr>
        <w:t xml:space="preserve"> «Історії України</w:t>
      </w:r>
      <w:r>
        <w:rPr>
          <w:b/>
          <w:bCs/>
          <w:i/>
          <w:iCs/>
          <w:u w:val="single"/>
        </w:rPr>
        <w:t>»</w:t>
      </w:r>
    </w:p>
    <w:p w:rsidR="005331FB" w:rsidRPr="005202EE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 w:rsidRPr="00BC2B6E">
        <w:rPr>
          <w:noProof/>
          <w:lang w:val="ru-RU" w:eastAsia="ru-RU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-14pt;margin-top:-541.15pt;width:476pt;height:324pt;z-index:251660288" fillcolor="silver" strokecolor="#92cddc" strokeweight="1pt">
            <v:fill color2="#475e00" rotate="t"/>
            <v:shadow on="t" type="perspective" color="#205867" opacity=".5" offset="1pt" offset2="-3pt"/>
            <v:textbox style="mso-next-textbox:#_x0000_s1026">
              <w:txbxContent>
                <w:p w:rsidR="005331FB" w:rsidRPr="001F0BD7" w:rsidRDefault="005331FB" w:rsidP="005331FB">
                  <w:pPr>
                    <w:autoSpaceDE w:val="0"/>
                    <w:autoSpaceDN w:val="0"/>
                    <w:adjustRightInd w:val="0"/>
                    <w:spacing w:line="240" w:lineRule="auto"/>
                    <w:ind w:firstLine="720"/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</w:pP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Гетьману належала вища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 й судова влада, що поширювалася на всі стани. Він був головою держави й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обирався на свою посаду </w:t>
                  </w:r>
                  <w:proofErr w:type="spellStart"/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Загальн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ю</w:t>
                  </w:r>
                  <w:proofErr w:type="spellEnd"/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 військовою радою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. Гетьман очолював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 уряд, скликав Загальну військову та Старшинську ради, втілював у життя прийняті ними рішення. За його підписом «рукою власною» виходили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_______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 й розпорядження. Гетьман розглядав скарги на рішення полкових і сотенних</w:t>
                  </w:r>
                  <w:r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 xml:space="preserve"> ____</w:t>
                  </w:r>
                  <w:r w:rsidRPr="001F0BD7">
                    <w:rPr>
                      <w:rFonts w:ascii="Andale Mono" w:hAnsi="Andale Mono"/>
                      <w:sz w:val="24"/>
                      <w:szCs w:val="24"/>
                      <w:lang w:eastAsia="ru-RU"/>
                    </w:rPr>
                    <w:t>, відав фінансами, за рішенням ради розпочинав війну й укладав мир, командував армією, підтримував дипломатичні відносини з іншими державами.</w:t>
                  </w:r>
                </w:p>
                <w:p w:rsidR="005331FB" w:rsidRDefault="005331FB" w:rsidP="005331FB">
                  <w:pPr>
                    <w:rPr>
                      <w:i/>
                      <w:szCs w:val="28"/>
                    </w:rPr>
                  </w:pPr>
                </w:p>
                <w:p w:rsidR="005331FB" w:rsidRPr="002A5DD2" w:rsidRDefault="005331FB" w:rsidP="005331FB">
                  <w:pPr>
                    <w:spacing w:line="240" w:lineRule="auto"/>
                    <w:rPr>
                      <w:i/>
                      <w:sz w:val="24"/>
                      <w:szCs w:val="24"/>
                    </w:rPr>
                  </w:pPr>
                  <w:r w:rsidRPr="002A5DD2">
                    <w:rPr>
                      <w:b/>
                      <w:i/>
                      <w:sz w:val="24"/>
                      <w:szCs w:val="24"/>
                    </w:rPr>
                    <w:t>Слова для довідок:</w:t>
                  </w:r>
                  <w:r w:rsidRPr="002A5DD2">
                    <w:rPr>
                      <w:i/>
                      <w:sz w:val="24"/>
                      <w:szCs w:val="24"/>
                    </w:rPr>
                    <w:t xml:space="preserve"> накази, суд, універсали, Генеральний, військова, адміністративна, безстроково. </w:t>
                  </w:r>
                </w:p>
              </w:txbxContent>
            </v:textbox>
            <w10:wrap type="square"/>
          </v:shape>
        </w:pict>
      </w:r>
      <w:r>
        <w:t xml:space="preserve">Завдання: </w:t>
      </w:r>
      <w:r w:rsidRPr="005202EE">
        <w:rPr>
          <w:i/>
        </w:rPr>
        <w:t>окремі учні виконують «реставрацію» пошкодженого тексту, добираючи слова із довідок.</w:t>
      </w:r>
    </w:p>
    <w:p w:rsidR="005331FB" w:rsidRDefault="005331FB" w:rsidP="005331FB">
      <w:pPr>
        <w:jc w:val="left"/>
      </w:pPr>
    </w:p>
    <w:p w:rsidR="005331FB" w:rsidRPr="002A5DD2" w:rsidRDefault="005331FB" w:rsidP="005331FB">
      <w:pPr>
        <w:jc w:val="left"/>
      </w:pPr>
      <w:r w:rsidRPr="00BC2B6E">
        <w:rPr>
          <w:noProof/>
          <w:lang w:val="ru-RU" w:eastAsia="ru-RU"/>
        </w:rPr>
        <w:pict>
          <v:shape id="_x0000_s1027" type="#_x0000_t98" style="position:absolute;left:0;text-align:left;margin-left:-14pt;margin-top:17.7pt;width:495pt;height:3in;z-index:251661312" fillcolor="silver" strokecolor="#92cddc" strokeweight="1pt">
            <v:fill color2="#595959" rotate="t"/>
            <v:shadow on="t" type="perspective" color="#205867" opacity=".5" offset="1pt" offset2="-3pt"/>
            <v:textbox style="mso-next-textbox:#_x0000_s1027">
              <w:txbxContent>
                <w:p w:rsidR="005331FB" w:rsidRDefault="005331FB" w:rsidP="005331FB">
                  <w:pPr>
                    <w:autoSpaceDE w:val="0"/>
                    <w:autoSpaceDN w:val="0"/>
                    <w:adjustRightInd w:val="0"/>
                    <w:spacing w:line="240" w:lineRule="auto"/>
                    <w:ind w:firstLine="720"/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</w:pP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Генеральний військовий суд був вищою судовою інстанцією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при уряді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_______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. До нього входили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___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генеральні судді та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судовий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____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, що вів справи. Генеральний військовий суд розглядав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_____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на рішення судів нижчих інстанцій, а також виняткові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справи, з якими зверталися безпосередньо до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______. 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Окрім того, у містах із магдебурзьким правом, як і раніше, існували 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___ 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>магістратів. Справи</w:t>
                  </w:r>
                  <w:r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_______</w:t>
                  </w:r>
                  <w:r w:rsidRPr="00013801"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  <w:t xml:space="preserve"> розглядалися в церковних судах.</w:t>
                  </w:r>
                </w:p>
                <w:p w:rsidR="005331FB" w:rsidRPr="00013801" w:rsidRDefault="005331FB" w:rsidP="005331FB">
                  <w:pPr>
                    <w:autoSpaceDE w:val="0"/>
                    <w:autoSpaceDN w:val="0"/>
                    <w:adjustRightInd w:val="0"/>
                    <w:spacing w:line="240" w:lineRule="auto"/>
                    <w:ind w:firstLine="720"/>
                    <w:rPr>
                      <w:rFonts w:ascii="Andale Mono" w:hAnsi="Andale Mono" w:cs="SchoolBookC"/>
                      <w:sz w:val="24"/>
                      <w:szCs w:val="24"/>
                      <w:lang w:eastAsia="ru-RU"/>
                    </w:rPr>
                  </w:pPr>
                </w:p>
                <w:p w:rsidR="005331FB" w:rsidRPr="00164926" w:rsidRDefault="005331FB" w:rsidP="005331FB">
                  <w:pPr>
                    <w:spacing w:line="240" w:lineRule="auto"/>
                    <w:rPr>
                      <w:i/>
                      <w:sz w:val="24"/>
                      <w:szCs w:val="24"/>
                    </w:rPr>
                  </w:pPr>
                  <w:r w:rsidRPr="00164926">
                    <w:rPr>
                      <w:b/>
                      <w:i/>
                      <w:sz w:val="24"/>
                      <w:szCs w:val="24"/>
                    </w:rPr>
                    <w:t>Слова для довідок:</w:t>
                  </w:r>
                  <w:r w:rsidRPr="00164926">
                    <w:rPr>
                      <w:i/>
                      <w:sz w:val="24"/>
                      <w:szCs w:val="24"/>
                    </w:rPr>
                    <w:t xml:space="preserve"> духовенства, суди, гетьмана, скарги, писар, два, Гетьманщини. </w:t>
                  </w:r>
                </w:p>
              </w:txbxContent>
            </v:textbox>
            <w10:wrap type="square"/>
          </v:shape>
        </w:pict>
      </w:r>
    </w:p>
    <w:p w:rsidR="005331FB" w:rsidRPr="00016D59" w:rsidRDefault="005331FB" w:rsidP="005331FB">
      <w:pPr>
        <w:numPr>
          <w:ilvl w:val="0"/>
          <w:numId w:val="10"/>
        </w:numPr>
        <w:rPr>
          <w:b/>
          <w:i/>
        </w:rPr>
      </w:pPr>
      <w:r w:rsidRPr="00016D59">
        <w:rPr>
          <w:b/>
          <w:i/>
        </w:rPr>
        <w:t>Вправа</w:t>
      </w:r>
      <w:r w:rsidRPr="00016D59">
        <w:rPr>
          <w:b/>
          <w:bCs/>
          <w:i/>
          <w:iCs/>
        </w:rPr>
        <w:t xml:space="preserve">  «Діаграма Венна» (5 хв.)</w:t>
      </w:r>
      <w:r w:rsidRPr="00016D59">
        <w:rPr>
          <w:b/>
          <w:i/>
          <w:u w:val="single"/>
        </w:rPr>
        <w:t>з</w:t>
      </w:r>
      <w:r w:rsidRPr="00016D59">
        <w:rPr>
          <w:b/>
          <w:bCs/>
          <w:i/>
          <w:iCs/>
          <w:u w:val="single"/>
        </w:rPr>
        <w:t xml:space="preserve"> «Основ правознавства»</w:t>
      </w:r>
    </w:p>
    <w:p w:rsidR="005331FB" w:rsidRPr="00D12B15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>
        <w:t xml:space="preserve">Завдання: </w:t>
      </w:r>
      <w:r w:rsidRPr="00D12B15">
        <w:rPr>
          <w:i/>
        </w:rPr>
        <w:t xml:space="preserve">знайти спільні і відмінні риси сучасної та гетьманської </w:t>
      </w:r>
      <w:proofErr w:type="spellStart"/>
      <w:r w:rsidRPr="00D12B15">
        <w:rPr>
          <w:i/>
        </w:rPr>
        <w:t>держави.Намалювати</w:t>
      </w:r>
      <w:proofErr w:type="spellEnd"/>
      <w:r w:rsidRPr="00D12B15">
        <w:rPr>
          <w:i/>
        </w:rPr>
        <w:t xml:space="preserve"> діаграму. </w:t>
      </w:r>
    </w:p>
    <w:p w:rsidR="005331FB" w:rsidRPr="003E5430" w:rsidRDefault="005331FB" w:rsidP="005331FB">
      <w:r w:rsidRPr="003E5430">
        <w:t>Учні малюють кола, частини кіл, що збігаються – це спільні риси, решта – відмінні</w:t>
      </w:r>
      <w:r>
        <w:t>;</w:t>
      </w:r>
      <w:r w:rsidRPr="003E5430">
        <w:t xml:space="preserve"> усно коментують усі випадки розбіжностей в думках стосовно діаграми. </w:t>
      </w:r>
    </w:p>
    <w:p w:rsidR="005331FB" w:rsidRPr="0009304F" w:rsidRDefault="005331FB" w:rsidP="005331FB">
      <w:pPr>
        <w:tabs>
          <w:tab w:val="left" w:pos="240"/>
        </w:tabs>
        <w:ind w:firstLine="0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124325" cy="4048125"/>
            <wp:effectExtent l="19050" t="0" r="9525" b="0"/>
            <wp:docPr id="6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820" t="3630" r="7809" b="40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1FB" w:rsidRPr="00FC31BF" w:rsidRDefault="005331FB" w:rsidP="005331FB">
      <w:pPr>
        <w:pStyle w:val="a3"/>
        <w:numPr>
          <w:ilvl w:val="0"/>
          <w:numId w:val="10"/>
        </w:numPr>
        <w:rPr>
          <w:b/>
          <w:i/>
          <w:u w:val="single"/>
        </w:rPr>
      </w:pPr>
      <w:r w:rsidRPr="00FC31BF">
        <w:rPr>
          <w:b/>
          <w:i/>
        </w:rPr>
        <w:t xml:space="preserve">Вправа «Робота в групах»  (3 хв.) </w:t>
      </w:r>
      <w:r w:rsidRPr="00FC31BF">
        <w:rPr>
          <w:b/>
          <w:i/>
          <w:u w:val="single"/>
        </w:rPr>
        <w:t>з «Української мови»</w:t>
      </w:r>
    </w:p>
    <w:p w:rsidR="005331FB" w:rsidRPr="003E5430" w:rsidRDefault="005331FB" w:rsidP="005331FB">
      <w:r w:rsidRPr="003E5430">
        <w:t>Клас ділиться на п’ять груп.</w:t>
      </w:r>
    </w:p>
    <w:p w:rsidR="005331FB" w:rsidRPr="007A165C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 w:rsidRPr="007A165C">
        <w:t xml:space="preserve">Завдання: </w:t>
      </w:r>
      <w:r w:rsidRPr="007A165C">
        <w:rPr>
          <w:i/>
        </w:rPr>
        <w:t>записати  речення, знайти в ньому однорідні члени речення, вказати їхню синтаксичну роль.</w:t>
      </w:r>
    </w:p>
    <w:p w:rsidR="005331FB" w:rsidRDefault="005331FB" w:rsidP="005331FB">
      <w:pPr>
        <w:pStyle w:val="a3"/>
        <w:numPr>
          <w:ilvl w:val="0"/>
          <w:numId w:val="2"/>
        </w:numPr>
        <w:ind w:left="0" w:firstLine="709"/>
      </w:pPr>
      <w:r w:rsidRPr="00A355F0">
        <w:t xml:space="preserve">При тому гетьман брав до уваги не тільки державотворчий досвід Запорозької Січі й Великого князівства Литовського, а й державницькі традиції Київської Русі та Галицько-Волинського королівства </w:t>
      </w:r>
      <w:r w:rsidRPr="00A355F0">
        <w:rPr>
          <w:i/>
        </w:rPr>
        <w:t>(однорідні додатки).</w:t>
      </w:r>
    </w:p>
    <w:p w:rsidR="005331FB" w:rsidRPr="00FC31BF" w:rsidRDefault="005331FB" w:rsidP="005331FB">
      <w:pPr>
        <w:pStyle w:val="a3"/>
        <w:numPr>
          <w:ilvl w:val="0"/>
          <w:numId w:val="2"/>
        </w:numPr>
        <w:ind w:left="0" w:firstLine="709"/>
        <w:rPr>
          <w:i/>
        </w:rPr>
      </w:pPr>
      <w:r w:rsidRPr="00A355F0">
        <w:t xml:space="preserve">Зокрема, </w:t>
      </w:r>
      <w:proofErr w:type="spellStart"/>
      <w:r w:rsidRPr="00A355F0">
        <w:t>семигородський</w:t>
      </w:r>
      <w:proofErr w:type="spellEnd"/>
      <w:r w:rsidRPr="00A355F0">
        <w:t xml:space="preserve"> князь 1628 р. говорив, що «козацький народ може відділитись від Польщі й збудувати окрему республіку, якщо тільки знайде для своїх змагань розумного та шляхетного вождя й ініціатора» </w:t>
      </w:r>
      <w:r w:rsidRPr="00FC31BF">
        <w:rPr>
          <w:i/>
        </w:rPr>
        <w:t>(однорідні присудки).</w:t>
      </w:r>
    </w:p>
    <w:p w:rsidR="005331FB" w:rsidRPr="00FC31BF" w:rsidRDefault="005331FB" w:rsidP="005331FB">
      <w:pPr>
        <w:rPr>
          <w:i/>
        </w:rPr>
      </w:pPr>
      <w:r w:rsidRPr="003E5430">
        <w:t xml:space="preserve">Натомість формувалася козацька, селянська, а також державна власність на землю </w:t>
      </w:r>
      <w:r w:rsidRPr="00FC31BF">
        <w:rPr>
          <w:i/>
        </w:rPr>
        <w:t>(однорідні означення).</w:t>
      </w:r>
    </w:p>
    <w:p w:rsidR="005331FB" w:rsidRPr="00FC31BF" w:rsidRDefault="005331FB" w:rsidP="005331FB">
      <w:pPr>
        <w:rPr>
          <w:i/>
        </w:rPr>
      </w:pPr>
      <w:r w:rsidRPr="003E5430">
        <w:t xml:space="preserve">На місцях суди очолювали особисто полковники або сотники </w:t>
      </w:r>
      <w:r w:rsidRPr="00FC31BF">
        <w:rPr>
          <w:i/>
        </w:rPr>
        <w:t>(однорідні підмети).</w:t>
      </w:r>
    </w:p>
    <w:p w:rsidR="005331FB" w:rsidRPr="003E5430" w:rsidRDefault="005331FB" w:rsidP="005331FB">
      <w:r w:rsidRPr="003E5430">
        <w:t xml:space="preserve">Після остаточного скасування в Речі Посполитій козацького устрою на Правобережжі 1699 року, продовжила існування лише на теренах Лівобережжя </w:t>
      </w:r>
      <w:r w:rsidRPr="00FC31BF">
        <w:rPr>
          <w:i/>
        </w:rPr>
        <w:t>(однорідні обставини).</w:t>
      </w:r>
    </w:p>
    <w:p w:rsidR="005331FB" w:rsidRPr="003E5430" w:rsidRDefault="005331FB" w:rsidP="005331FB">
      <w:pPr>
        <w:numPr>
          <w:ilvl w:val="0"/>
          <w:numId w:val="5"/>
        </w:numPr>
        <w:ind w:left="0" w:firstLine="709"/>
      </w:pPr>
      <w:r w:rsidRPr="003E5430">
        <w:lastRenderedPageBreak/>
        <w:t>Якими членами речення можуть виступати однорідні члени речення?</w:t>
      </w:r>
    </w:p>
    <w:p w:rsidR="005331FB" w:rsidRPr="00C910B6" w:rsidRDefault="005331FB" w:rsidP="005331FB">
      <w:pPr>
        <w:numPr>
          <w:ilvl w:val="0"/>
          <w:numId w:val="10"/>
        </w:numPr>
        <w:ind w:left="0" w:firstLine="709"/>
        <w:rPr>
          <w:b/>
          <w:i/>
          <w:u w:val="single"/>
        </w:rPr>
      </w:pPr>
      <w:r w:rsidRPr="00C910B6">
        <w:rPr>
          <w:b/>
          <w:i/>
        </w:rPr>
        <w:t xml:space="preserve">Вправа «Конструювання» (7 хв.) </w:t>
      </w:r>
      <w:r w:rsidRPr="00C910B6">
        <w:rPr>
          <w:b/>
          <w:i/>
          <w:u w:val="single"/>
        </w:rPr>
        <w:t>з «Української мови»</w:t>
      </w:r>
    </w:p>
    <w:p w:rsidR="005331FB" w:rsidRPr="00120B70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 w:rsidRPr="003E5430">
        <w:t xml:space="preserve">Завдання: </w:t>
      </w:r>
      <w:r w:rsidRPr="00120B70">
        <w:rPr>
          <w:i/>
        </w:rPr>
        <w:t>доповніть речення однорідними членами, визначте їхню синтаксичну роль.</w:t>
      </w:r>
    </w:p>
    <w:p w:rsidR="005331FB" w:rsidRDefault="005331FB" w:rsidP="005331FB">
      <w:pPr>
        <w:pStyle w:val="a3"/>
        <w:numPr>
          <w:ilvl w:val="0"/>
          <w:numId w:val="5"/>
        </w:numPr>
        <w:ind w:left="0" w:firstLine="709"/>
      </w:pPr>
      <w:r w:rsidRPr="003E5430">
        <w:t xml:space="preserve">Найбільшим досягненням Хмельницького у процесі Національно-визвольної війни українського народу було… </w:t>
      </w:r>
      <w:r w:rsidRPr="000E0F3C">
        <w:rPr>
          <w:i/>
        </w:rPr>
        <w:t>(утворення й формування)</w:t>
      </w:r>
      <w:r w:rsidRPr="003E5430">
        <w:t xml:space="preserve"> Козацько-гетьманської Держави - Війська Запорозького (1648 - 1764).</w:t>
      </w:r>
    </w:p>
    <w:p w:rsidR="005331FB" w:rsidRDefault="005331FB" w:rsidP="005331FB">
      <w:pPr>
        <w:pStyle w:val="a3"/>
        <w:numPr>
          <w:ilvl w:val="0"/>
          <w:numId w:val="5"/>
        </w:numPr>
        <w:ind w:left="0" w:firstLine="709"/>
      </w:pPr>
      <w:r w:rsidRPr="003E5430">
        <w:t xml:space="preserve">У всіх галузях державного будівництва -… </w:t>
      </w:r>
      <w:r w:rsidRPr="000E0F3C">
        <w:rPr>
          <w:i/>
        </w:rPr>
        <w:t xml:space="preserve">( у війську, адміністрації, судівництві, фінансах, у царині економіки й культури), </w:t>
      </w:r>
      <w:r w:rsidRPr="003E5430">
        <w:t>Хмельницький виступає, як державний діяч великого формату.</w:t>
      </w:r>
    </w:p>
    <w:p w:rsidR="005331FB" w:rsidRDefault="005331FB" w:rsidP="005331FB">
      <w:pPr>
        <w:pStyle w:val="a3"/>
        <w:numPr>
          <w:ilvl w:val="0"/>
          <w:numId w:val="5"/>
        </w:numPr>
        <w:ind w:left="0" w:firstLine="709"/>
      </w:pPr>
      <w:r w:rsidRPr="003E5430">
        <w:t xml:space="preserve">Перемоги українського війська над польською шляхтою, постать Богдана Хмельницького як … </w:t>
      </w:r>
      <w:r w:rsidRPr="000E0F3C">
        <w:rPr>
          <w:i/>
        </w:rPr>
        <w:t xml:space="preserve">(державного діяча, полководця, дипломата), </w:t>
      </w:r>
      <w:r w:rsidRPr="003E5430">
        <w:t xml:space="preserve">запорозькі козаки і їхня легендарна </w:t>
      </w:r>
      <w:r w:rsidRPr="000E0F3C">
        <w:rPr>
          <w:i/>
        </w:rPr>
        <w:t>… (відвага та умілість)</w:t>
      </w:r>
      <w:r w:rsidRPr="003E5430">
        <w:t xml:space="preserve"> у бойових діях викликали захоплення всього світу.</w:t>
      </w:r>
    </w:p>
    <w:p w:rsidR="005331FB" w:rsidRPr="000E0F3C" w:rsidRDefault="005331FB" w:rsidP="005331FB">
      <w:pPr>
        <w:pStyle w:val="a3"/>
        <w:numPr>
          <w:ilvl w:val="0"/>
          <w:numId w:val="5"/>
        </w:numPr>
        <w:ind w:left="0" w:firstLine="709"/>
        <w:rPr>
          <w:i/>
        </w:rPr>
      </w:pPr>
      <w:r w:rsidRPr="003E5430">
        <w:t>Козацька держава періоду Б. Хмельницького мала всі характерні для будь-якої держави ознаки… (</w:t>
      </w:r>
      <w:r w:rsidRPr="000E0F3C">
        <w:rPr>
          <w:i/>
        </w:rPr>
        <w:t>політичну владу, територію, політико-адміністративний устрій, право, суд і судочинство, фінансову систему та податки, соціальну структуру населення, власне військо, активну зовнішню політику).</w:t>
      </w:r>
    </w:p>
    <w:p w:rsidR="005331FB" w:rsidRPr="000E0F3C" w:rsidRDefault="005331FB" w:rsidP="005331FB">
      <w:pPr>
        <w:pStyle w:val="a3"/>
        <w:numPr>
          <w:ilvl w:val="0"/>
          <w:numId w:val="5"/>
        </w:numPr>
        <w:ind w:left="0" w:firstLine="709"/>
        <w:rPr>
          <w:i/>
        </w:rPr>
      </w:pPr>
      <w:r w:rsidRPr="003E5430">
        <w:t xml:space="preserve">Обраний козацьким товариством гетьман виконував законодавчі та виконавчі функції (видавав… </w:t>
      </w:r>
      <w:r w:rsidRPr="000E0F3C">
        <w:rPr>
          <w:i/>
        </w:rPr>
        <w:t>універсали, накази, розсилав листи).</w:t>
      </w:r>
    </w:p>
    <w:p w:rsidR="005331FB" w:rsidRPr="000E0F3C" w:rsidRDefault="005331FB" w:rsidP="005331FB">
      <w:pPr>
        <w:pStyle w:val="a3"/>
        <w:numPr>
          <w:ilvl w:val="0"/>
          <w:numId w:val="5"/>
        </w:numPr>
        <w:ind w:left="0" w:firstLine="709"/>
        <w:rPr>
          <w:i/>
        </w:rPr>
      </w:pPr>
      <w:r w:rsidRPr="003E5430">
        <w:t xml:space="preserve">З часів Національно-визвольної війни при гетьмані запроваджено посаду генерального підскарбія, який відповідав за… </w:t>
      </w:r>
      <w:r w:rsidRPr="000E0F3C">
        <w:rPr>
          <w:i/>
        </w:rPr>
        <w:t>(стан фінансів гетьманської держави, за розподіл натуральних і грошових податків, установлював мито та ін.)</w:t>
      </w:r>
    </w:p>
    <w:p w:rsidR="005331FB" w:rsidRDefault="005331FB" w:rsidP="005331FB">
      <w:pPr>
        <w:pStyle w:val="a3"/>
        <w:numPr>
          <w:ilvl w:val="0"/>
          <w:numId w:val="5"/>
        </w:numPr>
        <w:ind w:left="0" w:firstLine="709"/>
      </w:pPr>
      <w:r w:rsidRPr="003E5430">
        <w:t xml:space="preserve">Українська армія була однією з найкращих у Європі за … </w:t>
      </w:r>
      <w:r w:rsidRPr="000E0F3C">
        <w:rPr>
          <w:i/>
        </w:rPr>
        <w:t>(військовою організацією й тактикою).</w:t>
      </w:r>
    </w:p>
    <w:p w:rsidR="005331FB" w:rsidRPr="000E0F3C" w:rsidRDefault="005331FB" w:rsidP="005331FB">
      <w:pPr>
        <w:pStyle w:val="a3"/>
        <w:numPr>
          <w:ilvl w:val="0"/>
          <w:numId w:val="5"/>
        </w:numPr>
        <w:ind w:left="0" w:firstLine="709"/>
        <w:rPr>
          <w:i/>
        </w:rPr>
      </w:pPr>
      <w:r w:rsidRPr="003E5430">
        <w:t xml:space="preserve">Україна підтримувала постійні дипломатичні контакти з … </w:t>
      </w:r>
      <w:r w:rsidRPr="000E0F3C">
        <w:rPr>
          <w:i/>
        </w:rPr>
        <w:t>(Росією, Кримом, Туреччиною, Польщею, Трансільванією, Молдовським князівством).</w:t>
      </w:r>
    </w:p>
    <w:p w:rsidR="005331FB" w:rsidRPr="008E2938" w:rsidRDefault="005331FB" w:rsidP="005331FB">
      <w:pPr>
        <w:rPr>
          <w:b/>
        </w:rPr>
      </w:pPr>
      <w:r w:rsidRPr="008E2938">
        <w:rPr>
          <w:b/>
          <w:bCs/>
          <w:lang w:eastAsia="ru-RU"/>
        </w:rPr>
        <w:t> </w:t>
      </w:r>
      <w:r w:rsidRPr="008E2938">
        <w:rPr>
          <w:b/>
        </w:rPr>
        <w:t>ІІІ. Підсумковий етап.</w:t>
      </w:r>
    </w:p>
    <w:p w:rsidR="005331FB" w:rsidRPr="0070615D" w:rsidRDefault="005331FB" w:rsidP="005331FB">
      <w:pPr>
        <w:numPr>
          <w:ilvl w:val="0"/>
          <w:numId w:val="10"/>
        </w:numPr>
        <w:ind w:left="0" w:firstLine="709"/>
        <w:rPr>
          <w:b/>
          <w:i/>
        </w:rPr>
      </w:pPr>
      <w:r w:rsidRPr="0070615D">
        <w:rPr>
          <w:b/>
          <w:i/>
        </w:rPr>
        <w:lastRenderedPageBreak/>
        <w:t xml:space="preserve"> Вправа</w:t>
      </w:r>
      <w:r w:rsidRPr="0070615D">
        <w:rPr>
          <w:b/>
          <w:bCs/>
          <w:i/>
          <w:iCs/>
        </w:rPr>
        <w:t xml:space="preserve">  «Рюкзак» (4 хв.)</w:t>
      </w:r>
      <w:r w:rsidRPr="0070615D">
        <w:rPr>
          <w:b/>
          <w:i/>
          <w:u w:val="single"/>
        </w:rPr>
        <w:t>з</w:t>
      </w:r>
      <w:r w:rsidRPr="0070615D">
        <w:rPr>
          <w:b/>
          <w:bCs/>
          <w:i/>
          <w:iCs/>
          <w:u w:val="single"/>
        </w:rPr>
        <w:t xml:space="preserve"> «Основ правознавства»</w:t>
      </w:r>
    </w:p>
    <w:p w:rsidR="005331FB" w:rsidRPr="0070615D" w:rsidRDefault="005331FB" w:rsidP="005331FB">
      <w:pPr>
        <w:pStyle w:val="a3"/>
        <w:numPr>
          <w:ilvl w:val="0"/>
          <w:numId w:val="6"/>
        </w:numPr>
        <w:shd w:val="clear" w:color="auto" w:fill="FFFFFF"/>
        <w:ind w:left="0" w:firstLine="709"/>
        <w:rPr>
          <w:bCs/>
          <w:i/>
        </w:rPr>
      </w:pPr>
      <w:r w:rsidRPr="0070615D">
        <w:rPr>
          <w:bCs/>
        </w:rPr>
        <w:t>Завдання</w:t>
      </w:r>
      <w:r w:rsidRPr="0070615D">
        <w:rPr>
          <w:bCs/>
          <w:i/>
        </w:rPr>
        <w:t xml:space="preserve"> стисло записати на папері відповідь на запитання: «Які з тих знань та умінь, що отримали на уроці, знадобляться в житті?».</w:t>
      </w:r>
      <w:r w:rsidRPr="0070615D">
        <w:rPr>
          <w:bCs/>
        </w:rPr>
        <w:t xml:space="preserve">: </w:t>
      </w:r>
    </w:p>
    <w:p w:rsidR="005331FB" w:rsidRPr="003E5430" w:rsidRDefault="005331FB" w:rsidP="005331FB">
      <w:pPr>
        <w:shd w:val="clear" w:color="auto" w:fill="FFFFFF"/>
        <w:rPr>
          <w:bCs/>
        </w:rPr>
      </w:pPr>
      <w:r w:rsidRPr="003E5430">
        <w:rPr>
          <w:bCs/>
          <w:iCs/>
        </w:rPr>
        <w:t>На дошці намальований рюкзак, діти прикріплюють до нього листки і коментують написане.</w:t>
      </w:r>
    </w:p>
    <w:p w:rsidR="005331FB" w:rsidRPr="00162C8A" w:rsidRDefault="005331FB" w:rsidP="005331FB">
      <w:pPr>
        <w:numPr>
          <w:ilvl w:val="0"/>
          <w:numId w:val="10"/>
        </w:numPr>
        <w:ind w:left="0" w:firstLine="709"/>
        <w:rPr>
          <w:b/>
          <w:i/>
        </w:rPr>
      </w:pPr>
      <w:r w:rsidRPr="00162C8A">
        <w:rPr>
          <w:b/>
          <w:i/>
        </w:rPr>
        <w:t>Вправа</w:t>
      </w:r>
      <w:r w:rsidRPr="00162C8A">
        <w:rPr>
          <w:b/>
          <w:bCs/>
          <w:i/>
          <w:iCs/>
        </w:rPr>
        <w:t xml:space="preserve">  «Четвертий зайвий» (2 хв.)</w:t>
      </w:r>
      <w:r w:rsidRPr="00162C8A">
        <w:rPr>
          <w:b/>
          <w:i/>
          <w:u w:val="single"/>
        </w:rPr>
        <w:t>з</w:t>
      </w:r>
      <w:r w:rsidRPr="00162C8A">
        <w:rPr>
          <w:b/>
          <w:bCs/>
          <w:i/>
          <w:iCs/>
          <w:u w:val="single"/>
        </w:rPr>
        <w:t xml:space="preserve"> «Історії України»</w:t>
      </w:r>
    </w:p>
    <w:p w:rsidR="005331FB" w:rsidRPr="006177A8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>
        <w:t xml:space="preserve">Завдання: </w:t>
      </w:r>
      <w:r w:rsidRPr="006177A8">
        <w:rPr>
          <w:i/>
        </w:rPr>
        <w:t>викреслити зайве слово з поданого ряду:</w:t>
      </w:r>
    </w:p>
    <w:p w:rsidR="005331FB" w:rsidRPr="003E5430" w:rsidRDefault="005331FB" w:rsidP="005331FB">
      <w:r w:rsidRPr="003E5430">
        <w:t>2.    1. Батурин      2. Чигирин      3. Черкаси      4. Київ</w:t>
      </w:r>
    </w:p>
    <w:p w:rsidR="005331FB" w:rsidRPr="003E5430" w:rsidRDefault="005331FB" w:rsidP="005331FB">
      <w:r w:rsidRPr="003E5430">
        <w:t>4.    1. М.Кривоніс       2. С.Наливайко       3. Д.Нечай        4. І.Богун</w:t>
      </w:r>
    </w:p>
    <w:p w:rsidR="005331FB" w:rsidRPr="003E5430" w:rsidRDefault="005331FB" w:rsidP="005331FB">
      <w:r w:rsidRPr="003E5430">
        <w:t>5.    1. Жовті Води     2. Берестечко        3. Корсунь     4. Хотин</w:t>
      </w:r>
    </w:p>
    <w:p w:rsidR="005331FB" w:rsidRPr="003E5430" w:rsidRDefault="005331FB" w:rsidP="005331FB">
      <w:r>
        <w:t>6.  1. Гетьман</w:t>
      </w:r>
      <w:r w:rsidRPr="003E5430">
        <w:t xml:space="preserve"> 2. Генера</w:t>
      </w:r>
      <w:r>
        <w:t>льний писар   3. Митрополит</w:t>
      </w:r>
      <w:r w:rsidRPr="003E5430">
        <w:t xml:space="preserve">  4. Полковник</w:t>
      </w:r>
    </w:p>
    <w:p w:rsidR="005331FB" w:rsidRPr="003E5430" w:rsidRDefault="005331FB" w:rsidP="005331FB">
      <w:r w:rsidRPr="003E5430">
        <w:t>7.    1. Оселедець     2. Шаровари             3. Жупан           4. Кунтуш</w:t>
      </w:r>
    </w:p>
    <w:p w:rsidR="005331FB" w:rsidRPr="003B33CB" w:rsidRDefault="005331FB" w:rsidP="005331FB">
      <w:pPr>
        <w:numPr>
          <w:ilvl w:val="0"/>
          <w:numId w:val="10"/>
        </w:numPr>
        <w:ind w:left="0" w:firstLine="709"/>
        <w:rPr>
          <w:b/>
          <w:i/>
        </w:rPr>
      </w:pPr>
      <w:r w:rsidRPr="003B33CB">
        <w:rPr>
          <w:b/>
          <w:i/>
        </w:rPr>
        <w:t xml:space="preserve"> Вправа</w:t>
      </w:r>
      <w:r w:rsidRPr="003B33CB">
        <w:rPr>
          <w:b/>
          <w:bCs/>
          <w:i/>
          <w:iCs/>
        </w:rPr>
        <w:t xml:space="preserve">  «Карусель» (5 хв.)</w:t>
      </w:r>
      <w:r w:rsidRPr="003B33CB">
        <w:rPr>
          <w:b/>
          <w:i/>
          <w:u w:val="single"/>
        </w:rPr>
        <w:t>з</w:t>
      </w:r>
      <w:r w:rsidRPr="003B33CB">
        <w:rPr>
          <w:b/>
          <w:bCs/>
          <w:i/>
          <w:iCs/>
          <w:u w:val="single"/>
        </w:rPr>
        <w:t xml:space="preserve"> «Історії України»</w:t>
      </w:r>
    </w:p>
    <w:p w:rsidR="005331FB" w:rsidRDefault="005331FB" w:rsidP="005331FB">
      <w:pPr>
        <w:rPr>
          <w:bCs/>
          <w:iCs/>
        </w:rPr>
      </w:pPr>
      <w:r w:rsidRPr="003E5430">
        <w:rPr>
          <w:bCs/>
          <w:iCs/>
        </w:rPr>
        <w:t>Учні сідають в коло, вчитель кожному дає  аркуш паперу та задає відкрите проблемне запитання. Кожен із учнів записує на аркуші своє міркування та передає  аркуш наступному учаснику. Відповіді не повинні повторюватись.</w:t>
      </w:r>
    </w:p>
    <w:p w:rsidR="005331FB" w:rsidRPr="003B33CB" w:rsidRDefault="005331FB" w:rsidP="005331FB">
      <w:pPr>
        <w:pStyle w:val="a3"/>
        <w:numPr>
          <w:ilvl w:val="0"/>
          <w:numId w:val="6"/>
        </w:numPr>
        <w:ind w:left="0" w:firstLine="709"/>
        <w:rPr>
          <w:bCs/>
          <w:i/>
          <w:iCs/>
        </w:rPr>
      </w:pPr>
      <w:r w:rsidRPr="003B33CB">
        <w:rPr>
          <w:bCs/>
          <w:iCs/>
        </w:rPr>
        <w:t xml:space="preserve">Завдання: </w:t>
      </w:r>
      <w:r w:rsidRPr="003B33CB">
        <w:rPr>
          <w:bCs/>
          <w:i/>
          <w:iCs/>
        </w:rPr>
        <w:t xml:space="preserve">дати відповідь на запитання, наприклад, </w:t>
      </w:r>
      <w:r w:rsidRPr="003B33CB">
        <w:rPr>
          <w:bCs/>
          <w:i/>
        </w:rPr>
        <w:t xml:space="preserve"> «</w:t>
      </w:r>
      <w:r w:rsidRPr="003B33CB">
        <w:rPr>
          <w:i/>
          <w:lang w:eastAsia="ru-RU"/>
        </w:rPr>
        <w:t>Назвіть особливості  організації українського війська доби Б. Хмельницького» чи «Якими були особливості політичного устрою Гетьманщини?»</w:t>
      </w:r>
    </w:p>
    <w:p w:rsidR="005331FB" w:rsidRPr="00414B86" w:rsidRDefault="005331FB" w:rsidP="005331FB">
      <w:pPr>
        <w:numPr>
          <w:ilvl w:val="0"/>
          <w:numId w:val="10"/>
        </w:numPr>
        <w:ind w:left="0" w:firstLine="709"/>
        <w:rPr>
          <w:b/>
          <w:i/>
        </w:rPr>
      </w:pPr>
      <w:r w:rsidRPr="00414B86">
        <w:rPr>
          <w:b/>
          <w:i/>
        </w:rPr>
        <w:t xml:space="preserve"> Вправа «Твір-п'ятихвилинка» (7 хв.) з </w:t>
      </w:r>
      <w:r w:rsidRPr="00414B86">
        <w:rPr>
          <w:b/>
          <w:i/>
          <w:u w:val="single"/>
        </w:rPr>
        <w:t>«Української мови»</w:t>
      </w:r>
    </w:p>
    <w:p w:rsidR="005331FB" w:rsidRPr="00414B86" w:rsidRDefault="005331FB" w:rsidP="005331FB">
      <w:pPr>
        <w:pStyle w:val="a3"/>
        <w:numPr>
          <w:ilvl w:val="0"/>
          <w:numId w:val="6"/>
        </w:numPr>
        <w:ind w:left="0" w:firstLine="709"/>
        <w:rPr>
          <w:i/>
        </w:rPr>
      </w:pPr>
      <w:r w:rsidRPr="003E5430">
        <w:t xml:space="preserve">Завдання: </w:t>
      </w:r>
      <w:r>
        <w:t xml:space="preserve">письмово </w:t>
      </w:r>
      <w:r w:rsidRPr="00414B86">
        <w:rPr>
          <w:i/>
        </w:rPr>
        <w:t>охарактеризуйте Богдана Хмельницького як державного діяча, використовуючи однорідні члени речення.</w:t>
      </w:r>
    </w:p>
    <w:p w:rsidR="005331FB" w:rsidRDefault="005331FB" w:rsidP="005331FB">
      <w:pPr>
        <w:jc w:val="center"/>
        <w:rPr>
          <w:b/>
        </w:rPr>
      </w:pPr>
    </w:p>
    <w:p w:rsidR="005331FB" w:rsidRDefault="005331FB" w:rsidP="005331FB">
      <w:pPr>
        <w:jc w:val="center"/>
        <w:rPr>
          <w:b/>
        </w:rPr>
      </w:pPr>
    </w:p>
    <w:p w:rsidR="005331FB" w:rsidRDefault="005331FB" w:rsidP="005331FB">
      <w:pPr>
        <w:jc w:val="center"/>
        <w:rPr>
          <w:b/>
        </w:rPr>
      </w:pPr>
    </w:p>
    <w:p w:rsidR="005331FB" w:rsidRDefault="005331FB" w:rsidP="005331FB">
      <w:pPr>
        <w:jc w:val="center"/>
        <w:rPr>
          <w:b/>
        </w:rPr>
      </w:pPr>
    </w:p>
    <w:p w:rsidR="005331FB" w:rsidRDefault="005331FB" w:rsidP="005331FB">
      <w:pPr>
        <w:jc w:val="center"/>
        <w:rPr>
          <w:b/>
        </w:rPr>
      </w:pPr>
    </w:p>
    <w:p w:rsidR="00904463" w:rsidRDefault="00904463" w:rsidP="005331FB">
      <w:pPr>
        <w:ind w:firstLine="0"/>
      </w:pPr>
    </w:p>
    <w:sectPr w:rsidR="00904463" w:rsidSect="009044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Mono">
    <w:altName w:val="MS Gothic"/>
    <w:charset w:val="CC"/>
    <w:family w:val="modern"/>
    <w:pitch w:val="fixed"/>
    <w:sig w:usb0="00000001" w:usb1="00000000" w:usb2="00000000" w:usb3="00000000" w:csb0="000000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6A07"/>
    <w:multiLevelType w:val="hybridMultilevel"/>
    <w:tmpl w:val="574C74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C1FE1"/>
    <w:multiLevelType w:val="hybridMultilevel"/>
    <w:tmpl w:val="036EF5E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B11252"/>
    <w:multiLevelType w:val="hybridMultilevel"/>
    <w:tmpl w:val="D8327F4E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80E5A3F"/>
    <w:multiLevelType w:val="hybridMultilevel"/>
    <w:tmpl w:val="21E81730"/>
    <w:lvl w:ilvl="0" w:tplc="0422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E444BB"/>
    <w:multiLevelType w:val="hybridMultilevel"/>
    <w:tmpl w:val="8D183B60"/>
    <w:lvl w:ilvl="0" w:tplc="A74A72CC">
      <w:start w:val="7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2500156"/>
    <w:multiLevelType w:val="hybridMultilevel"/>
    <w:tmpl w:val="9AE82726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601974AE"/>
    <w:multiLevelType w:val="hybridMultilevel"/>
    <w:tmpl w:val="0E9A6A4E"/>
    <w:lvl w:ilvl="0" w:tplc="0ECACFAC">
      <w:numFmt w:val="bullet"/>
      <w:lvlText w:val="-"/>
      <w:lvlJc w:val="left"/>
      <w:pPr>
        <w:ind w:left="720" w:hanging="360"/>
      </w:pPr>
      <w:rPr>
        <w:rFonts w:ascii="Times New Roman" w:eastAsia="MS Mincho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DC1B6B"/>
    <w:multiLevelType w:val="hybridMultilevel"/>
    <w:tmpl w:val="2684EE1A"/>
    <w:lvl w:ilvl="0" w:tplc="1D08306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59B1C91"/>
    <w:multiLevelType w:val="hybridMultilevel"/>
    <w:tmpl w:val="512A18A4"/>
    <w:lvl w:ilvl="0" w:tplc="0ECACFAC">
      <w:numFmt w:val="bullet"/>
      <w:lvlText w:val="-"/>
      <w:lvlJc w:val="left"/>
      <w:pPr>
        <w:ind w:left="720" w:hanging="360"/>
      </w:pPr>
      <w:rPr>
        <w:rFonts w:ascii="Times New Roman" w:eastAsia="MS Mincho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337DFD"/>
    <w:multiLevelType w:val="hybridMultilevel"/>
    <w:tmpl w:val="2DF2EE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31FB"/>
    <w:rsid w:val="00303B1B"/>
    <w:rsid w:val="005331FB"/>
    <w:rsid w:val="00904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F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5331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31FB"/>
    <w:pPr>
      <w:ind w:left="720"/>
      <w:contextualSpacing/>
    </w:pPr>
  </w:style>
  <w:style w:type="character" w:customStyle="1" w:styleId="135pt">
    <w:name w:val="135pt"/>
    <w:uiPriority w:val="99"/>
    <w:rsid w:val="005331FB"/>
  </w:style>
  <w:style w:type="paragraph" w:customStyle="1" w:styleId="11">
    <w:name w:val="Стиль Заголовок 1 + По центру"/>
    <w:basedOn w:val="1"/>
    <w:uiPriority w:val="99"/>
    <w:rsid w:val="005331FB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color w:val="auto"/>
      <w:kern w:val="32"/>
      <w:sz w:val="32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331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331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1FB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6863</Words>
  <Characters>3913</Characters>
  <Application>Microsoft Office Word</Application>
  <DocSecurity>0</DocSecurity>
  <Lines>32</Lines>
  <Paragraphs>21</Paragraphs>
  <ScaleCrop>false</ScaleCrop>
  <Company>Reanimator Extreme Edition</Company>
  <LinksUpToDate>false</LinksUpToDate>
  <CharactersWithSpaces>10755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2024-02-28T18:12:00Z</dcterms:created>
  <dcterms:modified xsi:type="dcterms:W3CDTF">2024-02-28T18:13:00Z</dcterms:modified>
</cp:coreProperties>
</file>