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F0E5C" w:rsidRPr="005F0E5C" w:rsidRDefault="005F0E5C" w:rsidP="005F0E5C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5F0E5C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ПЛАН-КОНСПЕКТ УРОКУ</w:t>
      </w:r>
    </w:p>
    <w:p w:rsidR="005F0E5C" w:rsidRDefault="005F0E5C" w:rsidP="005F0E5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5F0E5C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Предмет:</w:t>
      </w:r>
      <w:r w:rsidRPr="005F0E5C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Історія</w:t>
      </w:r>
      <w:r w:rsidRPr="005F0E5C">
        <w:rPr>
          <w:rFonts w:ascii="Times New Roman" w:eastAsia="Times New Roman" w:hAnsi="Times New Roman" w:cs="Times New Roman"/>
          <w:sz w:val="28"/>
          <w:szCs w:val="28"/>
          <w:lang w:eastAsia="uk-UA"/>
        </w:rPr>
        <w:br/>
      </w:r>
      <w:r w:rsidRPr="005F0E5C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Клас:</w:t>
      </w:r>
      <w:r w:rsidR="00384DF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11</w:t>
      </w:r>
      <w:bookmarkStart w:id="0" w:name="_GoBack"/>
      <w:bookmarkEnd w:id="0"/>
      <w:r w:rsidRPr="005F0E5C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5F0E5C">
        <w:rPr>
          <w:rFonts w:ascii="Times New Roman" w:eastAsia="Times New Roman" w:hAnsi="Times New Roman" w:cs="Times New Roman"/>
          <w:sz w:val="28"/>
          <w:szCs w:val="28"/>
          <w:lang w:eastAsia="uk-UA"/>
        </w:rPr>
        <w:br/>
      </w:r>
      <w:r w:rsidRPr="005F0E5C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Тип закладу:</w:t>
      </w:r>
      <w:r w:rsidRPr="005F0E5C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ліцей / військовий ліцей</w:t>
      </w:r>
      <w:r w:rsidRPr="005F0E5C">
        <w:rPr>
          <w:rFonts w:ascii="Times New Roman" w:eastAsia="Times New Roman" w:hAnsi="Times New Roman" w:cs="Times New Roman"/>
          <w:sz w:val="28"/>
          <w:szCs w:val="28"/>
          <w:lang w:eastAsia="uk-UA"/>
        </w:rPr>
        <w:br/>
      </w:r>
      <w:r w:rsidRPr="005F0E5C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Тема уроку:</w:t>
      </w:r>
      <w:r w:rsidRPr="005F0E5C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Воєнні кампанії та наслідки Першої світової війни (1915–1916 рр.)</w:t>
      </w:r>
      <w:r w:rsidRPr="005F0E5C">
        <w:rPr>
          <w:rFonts w:ascii="Times New Roman" w:eastAsia="Times New Roman" w:hAnsi="Times New Roman" w:cs="Times New Roman"/>
          <w:sz w:val="28"/>
          <w:szCs w:val="28"/>
          <w:lang w:eastAsia="uk-UA"/>
        </w:rPr>
        <w:br/>
      </w:r>
      <w:r w:rsidRPr="005F0E5C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Тип уроку:</w:t>
      </w:r>
      <w:r w:rsidRPr="005F0E5C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комбінований (вивчення нового матеріалу з елементами аналізу історичних джерел)</w:t>
      </w:r>
      <w:r w:rsidRPr="005F0E5C">
        <w:rPr>
          <w:rFonts w:ascii="Times New Roman" w:eastAsia="Times New Roman" w:hAnsi="Times New Roman" w:cs="Times New Roman"/>
          <w:sz w:val="28"/>
          <w:szCs w:val="28"/>
          <w:lang w:eastAsia="uk-UA"/>
        </w:rPr>
        <w:br/>
      </w:r>
      <w:r w:rsidRPr="005F0E5C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Обладнання:</w:t>
      </w:r>
      <w:r w:rsidRPr="005F0E5C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мультимедійна презентація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, картки</w:t>
      </w:r>
    </w:p>
    <w:p w:rsidR="005F0E5C" w:rsidRPr="005F0E5C" w:rsidRDefault="005F0E5C" w:rsidP="005F0E5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5F0E5C" w:rsidRDefault="005F0E5C" w:rsidP="005F0E5C">
      <w:pPr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5F0E5C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МЕТА УРОКУ</w:t>
      </w:r>
    </w:p>
    <w:p w:rsidR="005F0E5C" w:rsidRPr="005F0E5C" w:rsidRDefault="005F0E5C" w:rsidP="005F0E5C">
      <w:pPr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</w:p>
    <w:p w:rsidR="005F0E5C" w:rsidRPr="005F0E5C" w:rsidRDefault="005F0E5C" w:rsidP="005F0E5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5F0E5C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Навчальна:</w:t>
      </w:r>
    </w:p>
    <w:p w:rsidR="005F0E5C" w:rsidRPr="005F0E5C" w:rsidRDefault="005F0E5C" w:rsidP="005F0E5C">
      <w:pPr>
        <w:pStyle w:val="a6"/>
        <w:numPr>
          <w:ilvl w:val="0"/>
          <w:numId w:val="14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5F0E5C">
        <w:rPr>
          <w:rFonts w:ascii="Times New Roman" w:eastAsia="Times New Roman" w:hAnsi="Times New Roman" w:cs="Times New Roman"/>
          <w:sz w:val="28"/>
          <w:szCs w:val="28"/>
          <w:lang w:eastAsia="uk-UA"/>
        </w:rPr>
        <w:t>охарактеризувати основні воєнні кампанії та битви 1915–1916 рр.;</w:t>
      </w:r>
    </w:p>
    <w:p w:rsidR="005F0E5C" w:rsidRPr="005F0E5C" w:rsidRDefault="005F0E5C" w:rsidP="005F0E5C">
      <w:pPr>
        <w:pStyle w:val="a6"/>
        <w:numPr>
          <w:ilvl w:val="0"/>
          <w:numId w:val="14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5F0E5C">
        <w:rPr>
          <w:rFonts w:ascii="Times New Roman" w:eastAsia="Times New Roman" w:hAnsi="Times New Roman" w:cs="Times New Roman"/>
          <w:sz w:val="28"/>
          <w:szCs w:val="28"/>
          <w:lang w:eastAsia="uk-UA"/>
        </w:rPr>
        <w:t>пояснити суть позиційної війни;</w:t>
      </w:r>
    </w:p>
    <w:p w:rsidR="005F0E5C" w:rsidRPr="005F0E5C" w:rsidRDefault="005F0E5C" w:rsidP="005F0E5C">
      <w:pPr>
        <w:pStyle w:val="a6"/>
        <w:numPr>
          <w:ilvl w:val="0"/>
          <w:numId w:val="14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5F0E5C">
        <w:rPr>
          <w:rFonts w:ascii="Times New Roman" w:eastAsia="Times New Roman" w:hAnsi="Times New Roman" w:cs="Times New Roman"/>
          <w:sz w:val="28"/>
          <w:szCs w:val="28"/>
          <w:lang w:eastAsia="uk-UA"/>
        </w:rPr>
        <w:t>розкрити значення нових видів озброєнь і військових технологій;</w:t>
      </w:r>
    </w:p>
    <w:p w:rsidR="005F0E5C" w:rsidRDefault="005F0E5C" w:rsidP="005F0E5C">
      <w:pPr>
        <w:pStyle w:val="a6"/>
        <w:numPr>
          <w:ilvl w:val="0"/>
          <w:numId w:val="14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5F0E5C">
        <w:rPr>
          <w:rFonts w:ascii="Times New Roman" w:eastAsia="Times New Roman" w:hAnsi="Times New Roman" w:cs="Times New Roman"/>
          <w:sz w:val="28"/>
          <w:szCs w:val="28"/>
          <w:lang w:eastAsia="uk-UA"/>
        </w:rPr>
        <w:t>з’ясувати соціально-економічні наслідки війни для країн-учасниць.</w:t>
      </w:r>
    </w:p>
    <w:p w:rsidR="005F0E5C" w:rsidRPr="005F0E5C" w:rsidRDefault="005F0E5C" w:rsidP="005F0E5C">
      <w:pPr>
        <w:pStyle w:val="a6"/>
        <w:numPr>
          <w:ilvl w:val="0"/>
          <w:numId w:val="14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5F0E5C" w:rsidRPr="005F0E5C" w:rsidRDefault="005F0E5C" w:rsidP="005F0E5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5F0E5C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Розвивальна:</w:t>
      </w:r>
    </w:p>
    <w:p w:rsidR="005F0E5C" w:rsidRPr="005F0E5C" w:rsidRDefault="005F0E5C" w:rsidP="005F0E5C">
      <w:pPr>
        <w:pStyle w:val="a6"/>
        <w:numPr>
          <w:ilvl w:val="0"/>
          <w:numId w:val="15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5F0E5C">
        <w:rPr>
          <w:rFonts w:ascii="Times New Roman" w:eastAsia="Times New Roman" w:hAnsi="Times New Roman" w:cs="Times New Roman"/>
          <w:sz w:val="28"/>
          <w:szCs w:val="28"/>
          <w:lang w:eastAsia="uk-UA"/>
        </w:rPr>
        <w:t>розвивати вміння працювати з історичними зображеннями та текстами;</w:t>
      </w:r>
    </w:p>
    <w:p w:rsidR="005F0E5C" w:rsidRDefault="005F0E5C" w:rsidP="005F0E5C">
      <w:pPr>
        <w:pStyle w:val="a6"/>
        <w:numPr>
          <w:ilvl w:val="0"/>
          <w:numId w:val="15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5F0E5C">
        <w:rPr>
          <w:rFonts w:ascii="Times New Roman" w:eastAsia="Times New Roman" w:hAnsi="Times New Roman" w:cs="Times New Roman"/>
          <w:sz w:val="28"/>
          <w:szCs w:val="28"/>
          <w:lang w:eastAsia="uk-UA"/>
        </w:rPr>
        <w:t>формувати навички причинно-наслідкового аналізу.</w:t>
      </w:r>
    </w:p>
    <w:p w:rsidR="005F0E5C" w:rsidRPr="005F0E5C" w:rsidRDefault="005F0E5C" w:rsidP="005F0E5C">
      <w:pPr>
        <w:pStyle w:val="a6"/>
        <w:spacing w:after="0" w:line="240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5F0E5C" w:rsidRPr="005F0E5C" w:rsidRDefault="005F0E5C" w:rsidP="005F0E5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5F0E5C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Виховна:</w:t>
      </w:r>
    </w:p>
    <w:p w:rsidR="005F0E5C" w:rsidRDefault="005F0E5C" w:rsidP="005F0E5C">
      <w:pPr>
        <w:pStyle w:val="a6"/>
        <w:numPr>
          <w:ilvl w:val="0"/>
          <w:numId w:val="16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5F0E5C">
        <w:rPr>
          <w:rFonts w:ascii="Times New Roman" w:eastAsia="Times New Roman" w:hAnsi="Times New Roman" w:cs="Times New Roman"/>
          <w:sz w:val="28"/>
          <w:szCs w:val="28"/>
          <w:lang w:eastAsia="uk-UA"/>
        </w:rPr>
        <w:t>виховувати усвідомлення ціни війни та відповідальності держав за прийняті рішення.</w:t>
      </w:r>
    </w:p>
    <w:p w:rsidR="005F0E5C" w:rsidRPr="005F0E5C" w:rsidRDefault="005F0E5C" w:rsidP="005F0E5C">
      <w:pPr>
        <w:pStyle w:val="a6"/>
        <w:spacing w:after="0" w:line="240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5F0E5C" w:rsidRPr="005F0E5C" w:rsidRDefault="005F0E5C" w:rsidP="005F0E5C">
      <w:pPr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5F0E5C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ХІД УРОКУ</w:t>
      </w:r>
    </w:p>
    <w:p w:rsidR="005F0E5C" w:rsidRPr="005F0E5C" w:rsidRDefault="005F0E5C" w:rsidP="005F0E5C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5F0E5C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I. Організаційний момент (1–2 хв)</w:t>
      </w:r>
    </w:p>
    <w:p w:rsidR="005F0E5C" w:rsidRPr="005F0E5C" w:rsidRDefault="005F0E5C" w:rsidP="005F0E5C">
      <w:pPr>
        <w:pStyle w:val="a6"/>
        <w:numPr>
          <w:ilvl w:val="0"/>
          <w:numId w:val="16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5F0E5C">
        <w:rPr>
          <w:rFonts w:ascii="Times New Roman" w:eastAsia="Times New Roman" w:hAnsi="Times New Roman" w:cs="Times New Roman"/>
          <w:sz w:val="28"/>
          <w:szCs w:val="28"/>
          <w:lang w:eastAsia="uk-UA"/>
        </w:rPr>
        <w:t>привітання;</w:t>
      </w:r>
    </w:p>
    <w:p w:rsidR="005F0E5C" w:rsidRPr="005F0E5C" w:rsidRDefault="005F0E5C" w:rsidP="005F0E5C">
      <w:pPr>
        <w:pStyle w:val="a6"/>
        <w:numPr>
          <w:ilvl w:val="0"/>
          <w:numId w:val="16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5F0E5C">
        <w:rPr>
          <w:rFonts w:ascii="Times New Roman" w:eastAsia="Times New Roman" w:hAnsi="Times New Roman" w:cs="Times New Roman"/>
          <w:sz w:val="28"/>
          <w:szCs w:val="28"/>
          <w:lang w:eastAsia="uk-UA"/>
        </w:rPr>
        <w:t>перевірка готовності учнів до уроку;</w:t>
      </w:r>
    </w:p>
    <w:p w:rsidR="005F0E5C" w:rsidRPr="005F0E5C" w:rsidRDefault="005F0E5C" w:rsidP="005F0E5C">
      <w:pPr>
        <w:pStyle w:val="a6"/>
        <w:numPr>
          <w:ilvl w:val="0"/>
          <w:numId w:val="16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5F0E5C">
        <w:rPr>
          <w:rFonts w:ascii="Times New Roman" w:eastAsia="Times New Roman" w:hAnsi="Times New Roman" w:cs="Times New Roman"/>
          <w:sz w:val="28"/>
          <w:szCs w:val="28"/>
          <w:lang w:eastAsia="uk-UA"/>
        </w:rPr>
        <w:t>оголошення теми й мети.</w:t>
      </w:r>
    </w:p>
    <w:p w:rsidR="005F0E5C" w:rsidRPr="005F0E5C" w:rsidRDefault="005F0E5C" w:rsidP="005F0E5C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5F0E5C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II. Актуалізація опорних знань (5 хв)</w:t>
      </w:r>
    </w:p>
    <w:p w:rsidR="005F0E5C" w:rsidRPr="005F0E5C" w:rsidRDefault="005F0E5C" w:rsidP="005F0E5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5F0E5C">
        <w:rPr>
          <w:rFonts w:ascii="Times New Roman" w:eastAsia="Times New Roman" w:hAnsi="Times New Roman" w:cs="Times New Roman"/>
          <w:sz w:val="28"/>
          <w:szCs w:val="28"/>
          <w:lang w:eastAsia="uk-UA"/>
        </w:rPr>
        <w:t>Бесіда:</w:t>
      </w:r>
    </w:p>
    <w:p w:rsidR="005F0E5C" w:rsidRPr="005F0E5C" w:rsidRDefault="005F0E5C" w:rsidP="005F0E5C">
      <w:pPr>
        <w:pStyle w:val="a6"/>
        <w:numPr>
          <w:ilvl w:val="0"/>
          <w:numId w:val="17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5F0E5C">
        <w:rPr>
          <w:rFonts w:ascii="Times New Roman" w:eastAsia="Times New Roman" w:hAnsi="Times New Roman" w:cs="Times New Roman"/>
          <w:sz w:val="28"/>
          <w:szCs w:val="28"/>
          <w:lang w:eastAsia="uk-UA"/>
        </w:rPr>
        <w:t>Які країни брали участь у Першій світовій війні?</w:t>
      </w:r>
    </w:p>
    <w:p w:rsidR="005F0E5C" w:rsidRPr="005F0E5C" w:rsidRDefault="005F0E5C" w:rsidP="005F0E5C">
      <w:pPr>
        <w:pStyle w:val="a6"/>
        <w:numPr>
          <w:ilvl w:val="0"/>
          <w:numId w:val="17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5F0E5C">
        <w:rPr>
          <w:rFonts w:ascii="Times New Roman" w:eastAsia="Times New Roman" w:hAnsi="Times New Roman" w:cs="Times New Roman"/>
          <w:sz w:val="28"/>
          <w:szCs w:val="28"/>
          <w:lang w:eastAsia="uk-UA"/>
        </w:rPr>
        <w:t>Чому війна набула затяжного характеру?</w:t>
      </w:r>
    </w:p>
    <w:p w:rsidR="005F0E5C" w:rsidRPr="005F0E5C" w:rsidRDefault="005F0E5C" w:rsidP="005F0E5C">
      <w:pPr>
        <w:pStyle w:val="a6"/>
        <w:numPr>
          <w:ilvl w:val="0"/>
          <w:numId w:val="17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5F0E5C">
        <w:rPr>
          <w:rFonts w:ascii="Times New Roman" w:eastAsia="Times New Roman" w:hAnsi="Times New Roman" w:cs="Times New Roman"/>
          <w:sz w:val="28"/>
          <w:szCs w:val="28"/>
          <w:lang w:eastAsia="uk-UA"/>
        </w:rPr>
        <w:t>Що вам уже відомо про бойові дії 1914 року?</w:t>
      </w:r>
    </w:p>
    <w:p w:rsidR="005F0E5C" w:rsidRDefault="005F0E5C" w:rsidP="005F0E5C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5F0E5C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III. Вивчення нового матеріалу (25 хв)</w:t>
      </w:r>
    </w:p>
    <w:p w:rsidR="005F0E5C" w:rsidRPr="005F0E5C" w:rsidRDefault="005F0E5C" w:rsidP="005F0E5C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</w:p>
    <w:p w:rsidR="005F0E5C" w:rsidRPr="005F0E5C" w:rsidRDefault="005F0E5C" w:rsidP="005F0E5C">
      <w:pPr>
        <w:spacing w:after="0" w:line="240" w:lineRule="auto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5F0E5C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1. Основні воєнні кампанії та битви 1915–1916 рр.</w:t>
      </w:r>
    </w:p>
    <w:p w:rsidR="005F0E5C" w:rsidRPr="005F0E5C" w:rsidRDefault="005F0E5C" w:rsidP="005F0E5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5F0E5C">
        <w:rPr>
          <w:rFonts w:ascii="Times New Roman" w:eastAsia="Times New Roman" w:hAnsi="Times New Roman" w:cs="Times New Roman"/>
          <w:sz w:val="28"/>
          <w:szCs w:val="28"/>
          <w:lang w:eastAsia="uk-UA"/>
        </w:rPr>
        <w:t>(за відповідним слайдом)</w:t>
      </w:r>
    </w:p>
    <w:p w:rsidR="005F0E5C" w:rsidRPr="005F0E5C" w:rsidRDefault="005F0E5C" w:rsidP="005F0E5C">
      <w:pPr>
        <w:pStyle w:val="a6"/>
        <w:numPr>
          <w:ilvl w:val="0"/>
          <w:numId w:val="18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5F0E5C">
        <w:rPr>
          <w:rFonts w:ascii="Times New Roman" w:eastAsia="Times New Roman" w:hAnsi="Times New Roman" w:cs="Times New Roman"/>
          <w:sz w:val="28"/>
          <w:szCs w:val="28"/>
          <w:lang w:eastAsia="uk-UA"/>
        </w:rPr>
        <w:t>стабілізація фронтів;</w:t>
      </w:r>
    </w:p>
    <w:p w:rsidR="005F0E5C" w:rsidRPr="005F0E5C" w:rsidRDefault="005F0E5C" w:rsidP="005F0E5C">
      <w:pPr>
        <w:pStyle w:val="a6"/>
        <w:numPr>
          <w:ilvl w:val="0"/>
          <w:numId w:val="18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5F0E5C">
        <w:rPr>
          <w:rFonts w:ascii="Times New Roman" w:eastAsia="Times New Roman" w:hAnsi="Times New Roman" w:cs="Times New Roman"/>
          <w:sz w:val="28"/>
          <w:szCs w:val="28"/>
          <w:lang w:eastAsia="uk-UA"/>
        </w:rPr>
        <w:t>битви на Західному та Східному фронтах;</w:t>
      </w:r>
    </w:p>
    <w:p w:rsidR="005F0E5C" w:rsidRDefault="005F0E5C" w:rsidP="005F0E5C">
      <w:pPr>
        <w:pStyle w:val="a6"/>
        <w:numPr>
          <w:ilvl w:val="0"/>
          <w:numId w:val="18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5F0E5C">
        <w:rPr>
          <w:rFonts w:ascii="Times New Roman" w:eastAsia="Times New Roman" w:hAnsi="Times New Roman" w:cs="Times New Roman"/>
          <w:sz w:val="28"/>
          <w:szCs w:val="28"/>
          <w:lang w:eastAsia="uk-UA"/>
        </w:rPr>
        <w:t>зростання масштабів бойових дій.</w:t>
      </w:r>
    </w:p>
    <w:p w:rsidR="005F0E5C" w:rsidRPr="005F0E5C" w:rsidRDefault="005F0E5C" w:rsidP="005F0E5C">
      <w:pPr>
        <w:pStyle w:val="a6"/>
        <w:spacing w:after="0" w:line="240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5F0E5C" w:rsidRPr="005F0E5C" w:rsidRDefault="005F0E5C" w:rsidP="005F0E5C">
      <w:pPr>
        <w:spacing w:after="0" w:line="240" w:lineRule="auto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5F0E5C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2. Позиційна війна</w:t>
      </w:r>
    </w:p>
    <w:p w:rsidR="005F0E5C" w:rsidRPr="005F0E5C" w:rsidRDefault="005F0E5C" w:rsidP="005F0E5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5F0E5C">
        <w:rPr>
          <w:rFonts w:ascii="Times New Roman" w:eastAsia="Times New Roman" w:hAnsi="Times New Roman" w:cs="Times New Roman"/>
          <w:sz w:val="28"/>
          <w:szCs w:val="28"/>
          <w:lang w:eastAsia="uk-UA"/>
        </w:rPr>
        <w:t>(робота зі слайдом з фото окопів)</w:t>
      </w:r>
    </w:p>
    <w:p w:rsidR="005F0E5C" w:rsidRPr="005F0E5C" w:rsidRDefault="005F0E5C" w:rsidP="005F0E5C">
      <w:pPr>
        <w:pStyle w:val="a6"/>
        <w:numPr>
          <w:ilvl w:val="0"/>
          <w:numId w:val="19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5F0E5C">
        <w:rPr>
          <w:rFonts w:ascii="Times New Roman" w:eastAsia="Times New Roman" w:hAnsi="Times New Roman" w:cs="Times New Roman"/>
          <w:sz w:val="28"/>
          <w:szCs w:val="28"/>
          <w:lang w:eastAsia="uk-UA"/>
        </w:rPr>
        <w:lastRenderedPageBreak/>
        <w:t>визначення поняття «позиційна війна»;</w:t>
      </w:r>
    </w:p>
    <w:p w:rsidR="005F0E5C" w:rsidRPr="005F0E5C" w:rsidRDefault="005F0E5C" w:rsidP="005F0E5C">
      <w:pPr>
        <w:pStyle w:val="a6"/>
        <w:numPr>
          <w:ilvl w:val="0"/>
          <w:numId w:val="19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5F0E5C">
        <w:rPr>
          <w:rFonts w:ascii="Times New Roman" w:eastAsia="Times New Roman" w:hAnsi="Times New Roman" w:cs="Times New Roman"/>
          <w:sz w:val="28"/>
          <w:szCs w:val="28"/>
          <w:lang w:eastAsia="uk-UA"/>
        </w:rPr>
        <w:t>система траншей і укріплень;</w:t>
      </w:r>
    </w:p>
    <w:p w:rsidR="005F0E5C" w:rsidRDefault="005F0E5C" w:rsidP="005F0E5C">
      <w:pPr>
        <w:pStyle w:val="a6"/>
        <w:numPr>
          <w:ilvl w:val="0"/>
          <w:numId w:val="19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5F0E5C">
        <w:rPr>
          <w:rFonts w:ascii="Times New Roman" w:eastAsia="Times New Roman" w:hAnsi="Times New Roman" w:cs="Times New Roman"/>
          <w:sz w:val="28"/>
          <w:szCs w:val="28"/>
          <w:lang w:eastAsia="uk-UA"/>
        </w:rPr>
        <w:t>наслідки для солдатів і ходу війни.</w:t>
      </w:r>
    </w:p>
    <w:p w:rsidR="005F0E5C" w:rsidRPr="005F0E5C" w:rsidRDefault="005F0E5C" w:rsidP="005F0E5C">
      <w:pPr>
        <w:pStyle w:val="a6"/>
        <w:spacing w:after="0" w:line="240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5F0E5C" w:rsidRDefault="005F0E5C" w:rsidP="005F0E5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5F0E5C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Запитання до учнів:</w:t>
      </w:r>
      <w:r w:rsidRPr="005F0E5C">
        <w:rPr>
          <w:rFonts w:ascii="Times New Roman" w:eastAsia="Times New Roman" w:hAnsi="Times New Roman" w:cs="Times New Roman"/>
          <w:sz w:val="28"/>
          <w:szCs w:val="28"/>
          <w:lang w:eastAsia="uk-UA"/>
        </w:rPr>
        <w:br/>
        <w:t>Чому позиційна війна була надзвичайно виснажливою?</w:t>
      </w:r>
    </w:p>
    <w:p w:rsidR="005F0E5C" w:rsidRPr="005F0E5C" w:rsidRDefault="005F0E5C" w:rsidP="005F0E5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5F0E5C" w:rsidRPr="005F0E5C" w:rsidRDefault="005F0E5C" w:rsidP="005F0E5C">
      <w:pPr>
        <w:spacing w:after="0" w:line="240" w:lineRule="auto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5F0E5C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3. Нові види озброєнь і військові технології</w:t>
      </w:r>
    </w:p>
    <w:p w:rsidR="005F0E5C" w:rsidRPr="005F0E5C" w:rsidRDefault="005F0E5C" w:rsidP="005F0E5C">
      <w:pPr>
        <w:pStyle w:val="a6"/>
        <w:numPr>
          <w:ilvl w:val="0"/>
          <w:numId w:val="20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5F0E5C">
        <w:rPr>
          <w:rFonts w:ascii="Times New Roman" w:eastAsia="Times New Roman" w:hAnsi="Times New Roman" w:cs="Times New Roman"/>
          <w:sz w:val="28"/>
          <w:szCs w:val="28"/>
          <w:lang w:eastAsia="uk-UA"/>
        </w:rPr>
        <w:t>кулемети, важка артилерія;</w:t>
      </w:r>
    </w:p>
    <w:p w:rsidR="005F0E5C" w:rsidRPr="005F0E5C" w:rsidRDefault="005F0E5C" w:rsidP="005F0E5C">
      <w:pPr>
        <w:pStyle w:val="a6"/>
        <w:numPr>
          <w:ilvl w:val="0"/>
          <w:numId w:val="20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5F0E5C">
        <w:rPr>
          <w:rFonts w:ascii="Times New Roman" w:eastAsia="Times New Roman" w:hAnsi="Times New Roman" w:cs="Times New Roman"/>
          <w:sz w:val="28"/>
          <w:szCs w:val="28"/>
          <w:lang w:eastAsia="uk-UA"/>
        </w:rPr>
        <w:t>хімічна зброя;</w:t>
      </w:r>
    </w:p>
    <w:p w:rsidR="005F0E5C" w:rsidRPr="005F0E5C" w:rsidRDefault="005F0E5C" w:rsidP="005F0E5C">
      <w:pPr>
        <w:pStyle w:val="a6"/>
        <w:numPr>
          <w:ilvl w:val="0"/>
          <w:numId w:val="20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5F0E5C">
        <w:rPr>
          <w:rFonts w:ascii="Times New Roman" w:eastAsia="Times New Roman" w:hAnsi="Times New Roman" w:cs="Times New Roman"/>
          <w:sz w:val="28"/>
          <w:szCs w:val="28"/>
          <w:lang w:eastAsia="uk-UA"/>
        </w:rPr>
        <w:t>танки, підводні човни, авіація;</w:t>
      </w:r>
    </w:p>
    <w:p w:rsidR="005F0E5C" w:rsidRDefault="005F0E5C" w:rsidP="005F0E5C">
      <w:pPr>
        <w:pStyle w:val="a6"/>
        <w:numPr>
          <w:ilvl w:val="0"/>
          <w:numId w:val="20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5F0E5C">
        <w:rPr>
          <w:rFonts w:ascii="Times New Roman" w:eastAsia="Times New Roman" w:hAnsi="Times New Roman" w:cs="Times New Roman"/>
          <w:sz w:val="28"/>
          <w:szCs w:val="28"/>
          <w:lang w:eastAsia="uk-UA"/>
        </w:rPr>
        <w:t>зміна характеру війни.</w:t>
      </w:r>
    </w:p>
    <w:p w:rsidR="005F0E5C" w:rsidRPr="005F0E5C" w:rsidRDefault="005F0E5C" w:rsidP="005F0E5C">
      <w:pPr>
        <w:pStyle w:val="a6"/>
        <w:spacing w:after="0" w:line="240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5F0E5C" w:rsidRPr="005F0E5C" w:rsidRDefault="005F0E5C" w:rsidP="005F0E5C">
      <w:pPr>
        <w:spacing w:after="0" w:line="240" w:lineRule="auto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5F0E5C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4. Лондонський договір 1915 року</w:t>
      </w:r>
    </w:p>
    <w:p w:rsidR="005F0E5C" w:rsidRPr="005F0E5C" w:rsidRDefault="005F0E5C" w:rsidP="005F0E5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5F0E5C">
        <w:rPr>
          <w:rFonts w:ascii="Times New Roman" w:eastAsia="Times New Roman" w:hAnsi="Times New Roman" w:cs="Times New Roman"/>
          <w:sz w:val="28"/>
          <w:szCs w:val="28"/>
          <w:lang w:eastAsia="uk-UA"/>
        </w:rPr>
        <w:t>(аналіз слайду з документом)</w:t>
      </w:r>
    </w:p>
    <w:p w:rsidR="005F0E5C" w:rsidRPr="005F0E5C" w:rsidRDefault="005F0E5C" w:rsidP="005F0E5C">
      <w:pPr>
        <w:pStyle w:val="a6"/>
        <w:numPr>
          <w:ilvl w:val="0"/>
          <w:numId w:val="21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5F0E5C">
        <w:rPr>
          <w:rFonts w:ascii="Times New Roman" w:eastAsia="Times New Roman" w:hAnsi="Times New Roman" w:cs="Times New Roman"/>
          <w:sz w:val="28"/>
          <w:szCs w:val="28"/>
          <w:lang w:eastAsia="uk-UA"/>
        </w:rPr>
        <w:t>позиція Італії;</w:t>
      </w:r>
    </w:p>
    <w:p w:rsidR="005F0E5C" w:rsidRPr="005F0E5C" w:rsidRDefault="005F0E5C" w:rsidP="005F0E5C">
      <w:pPr>
        <w:pStyle w:val="a6"/>
        <w:numPr>
          <w:ilvl w:val="0"/>
          <w:numId w:val="21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5F0E5C">
        <w:rPr>
          <w:rFonts w:ascii="Times New Roman" w:eastAsia="Times New Roman" w:hAnsi="Times New Roman" w:cs="Times New Roman"/>
          <w:sz w:val="28"/>
          <w:szCs w:val="28"/>
          <w:lang w:eastAsia="uk-UA"/>
        </w:rPr>
        <w:t>умови таємного договору;</w:t>
      </w:r>
    </w:p>
    <w:p w:rsidR="005F0E5C" w:rsidRPr="005F0E5C" w:rsidRDefault="005F0E5C" w:rsidP="005F0E5C">
      <w:pPr>
        <w:pStyle w:val="a6"/>
        <w:numPr>
          <w:ilvl w:val="0"/>
          <w:numId w:val="21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5F0E5C">
        <w:rPr>
          <w:rFonts w:ascii="Times New Roman" w:eastAsia="Times New Roman" w:hAnsi="Times New Roman" w:cs="Times New Roman"/>
          <w:sz w:val="28"/>
          <w:szCs w:val="28"/>
          <w:lang w:eastAsia="uk-UA"/>
        </w:rPr>
        <w:t>вступ Італії у війну на боці Антанти;</w:t>
      </w:r>
    </w:p>
    <w:p w:rsidR="005F0E5C" w:rsidRDefault="005F0E5C" w:rsidP="005F0E5C">
      <w:pPr>
        <w:pStyle w:val="a6"/>
        <w:numPr>
          <w:ilvl w:val="0"/>
          <w:numId w:val="21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5F0E5C">
        <w:rPr>
          <w:rFonts w:ascii="Times New Roman" w:eastAsia="Times New Roman" w:hAnsi="Times New Roman" w:cs="Times New Roman"/>
          <w:sz w:val="28"/>
          <w:szCs w:val="28"/>
          <w:lang w:eastAsia="uk-UA"/>
        </w:rPr>
        <w:t>значення дипломатії у війні.</w:t>
      </w:r>
    </w:p>
    <w:p w:rsidR="005F0E5C" w:rsidRPr="005F0E5C" w:rsidRDefault="005F0E5C" w:rsidP="005F0E5C">
      <w:pPr>
        <w:pStyle w:val="a6"/>
        <w:spacing w:after="0" w:line="240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5F0E5C" w:rsidRPr="005F0E5C" w:rsidRDefault="005F0E5C" w:rsidP="005F0E5C">
      <w:pPr>
        <w:spacing w:after="0" w:line="240" w:lineRule="auto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5F0E5C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5. Соціально-економічні наслідки війни</w:t>
      </w:r>
    </w:p>
    <w:p w:rsidR="005F0E5C" w:rsidRPr="005F0E5C" w:rsidRDefault="005F0E5C" w:rsidP="005F0E5C">
      <w:pPr>
        <w:pStyle w:val="a6"/>
        <w:numPr>
          <w:ilvl w:val="0"/>
          <w:numId w:val="22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5F0E5C">
        <w:rPr>
          <w:rFonts w:ascii="Times New Roman" w:eastAsia="Times New Roman" w:hAnsi="Times New Roman" w:cs="Times New Roman"/>
          <w:sz w:val="28"/>
          <w:szCs w:val="28"/>
          <w:lang w:eastAsia="uk-UA"/>
        </w:rPr>
        <w:t>економічне виснаження;</w:t>
      </w:r>
    </w:p>
    <w:p w:rsidR="005F0E5C" w:rsidRPr="005F0E5C" w:rsidRDefault="005F0E5C" w:rsidP="005F0E5C">
      <w:pPr>
        <w:pStyle w:val="a6"/>
        <w:numPr>
          <w:ilvl w:val="0"/>
          <w:numId w:val="22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5F0E5C">
        <w:rPr>
          <w:rFonts w:ascii="Times New Roman" w:eastAsia="Times New Roman" w:hAnsi="Times New Roman" w:cs="Times New Roman"/>
          <w:sz w:val="28"/>
          <w:szCs w:val="28"/>
          <w:lang w:eastAsia="uk-UA"/>
        </w:rPr>
        <w:t>людські втрати;</w:t>
      </w:r>
    </w:p>
    <w:p w:rsidR="005F0E5C" w:rsidRPr="005F0E5C" w:rsidRDefault="005F0E5C" w:rsidP="005F0E5C">
      <w:pPr>
        <w:pStyle w:val="a6"/>
        <w:numPr>
          <w:ilvl w:val="0"/>
          <w:numId w:val="22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5F0E5C">
        <w:rPr>
          <w:rFonts w:ascii="Times New Roman" w:eastAsia="Times New Roman" w:hAnsi="Times New Roman" w:cs="Times New Roman"/>
          <w:sz w:val="28"/>
          <w:szCs w:val="28"/>
          <w:lang w:eastAsia="uk-UA"/>
        </w:rPr>
        <w:t>зміни в суспільстві;</w:t>
      </w:r>
    </w:p>
    <w:p w:rsidR="005F0E5C" w:rsidRDefault="005F0E5C" w:rsidP="005F0E5C">
      <w:pPr>
        <w:pStyle w:val="a6"/>
        <w:numPr>
          <w:ilvl w:val="0"/>
          <w:numId w:val="22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5F0E5C">
        <w:rPr>
          <w:rFonts w:ascii="Times New Roman" w:eastAsia="Times New Roman" w:hAnsi="Times New Roman" w:cs="Times New Roman"/>
          <w:sz w:val="28"/>
          <w:szCs w:val="28"/>
          <w:lang w:eastAsia="uk-UA"/>
        </w:rPr>
        <w:t>зростання соціальної напруги.</w:t>
      </w:r>
    </w:p>
    <w:p w:rsidR="005F0E5C" w:rsidRPr="005F0E5C" w:rsidRDefault="005F0E5C" w:rsidP="005F0E5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5F0E5C" w:rsidRPr="005F0E5C" w:rsidRDefault="005F0E5C" w:rsidP="005F0E5C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5F0E5C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IV. Закріплення знань (8 хв)</w:t>
      </w:r>
    </w:p>
    <w:p w:rsidR="005F0E5C" w:rsidRPr="005F0E5C" w:rsidRDefault="005F0E5C" w:rsidP="005F0E5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5F0E5C">
        <w:rPr>
          <w:rFonts w:ascii="Times New Roman" w:eastAsia="Times New Roman" w:hAnsi="Times New Roman" w:cs="Times New Roman"/>
          <w:sz w:val="28"/>
          <w:szCs w:val="28"/>
          <w:lang w:eastAsia="uk-UA"/>
        </w:rPr>
        <w:t>Фронтальне обговорення або міні-завдання:</w:t>
      </w:r>
    </w:p>
    <w:p w:rsidR="005F0E5C" w:rsidRPr="005F0E5C" w:rsidRDefault="005F0E5C" w:rsidP="005F0E5C">
      <w:pPr>
        <w:pStyle w:val="a6"/>
        <w:numPr>
          <w:ilvl w:val="0"/>
          <w:numId w:val="23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5F0E5C">
        <w:rPr>
          <w:rFonts w:ascii="Times New Roman" w:eastAsia="Times New Roman" w:hAnsi="Times New Roman" w:cs="Times New Roman"/>
          <w:sz w:val="28"/>
          <w:szCs w:val="28"/>
          <w:lang w:eastAsia="uk-UA"/>
        </w:rPr>
        <w:t>Назвіть ознаки позиційної війни.</w:t>
      </w:r>
    </w:p>
    <w:p w:rsidR="005F0E5C" w:rsidRPr="005F0E5C" w:rsidRDefault="005F0E5C" w:rsidP="005F0E5C">
      <w:pPr>
        <w:pStyle w:val="a6"/>
        <w:numPr>
          <w:ilvl w:val="0"/>
          <w:numId w:val="23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5F0E5C">
        <w:rPr>
          <w:rFonts w:ascii="Times New Roman" w:eastAsia="Times New Roman" w:hAnsi="Times New Roman" w:cs="Times New Roman"/>
          <w:sz w:val="28"/>
          <w:szCs w:val="28"/>
          <w:lang w:eastAsia="uk-UA"/>
        </w:rPr>
        <w:t>Які нові види зброї з’явилися у 1915–1916 рр.?</w:t>
      </w:r>
    </w:p>
    <w:p w:rsidR="005F0E5C" w:rsidRDefault="005F0E5C" w:rsidP="005F0E5C">
      <w:pPr>
        <w:pStyle w:val="a6"/>
        <w:numPr>
          <w:ilvl w:val="0"/>
          <w:numId w:val="23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5F0E5C">
        <w:rPr>
          <w:rFonts w:ascii="Times New Roman" w:eastAsia="Times New Roman" w:hAnsi="Times New Roman" w:cs="Times New Roman"/>
          <w:sz w:val="28"/>
          <w:szCs w:val="28"/>
          <w:lang w:eastAsia="uk-UA"/>
        </w:rPr>
        <w:t>Чому Лондонський договір був важливим для Антанти?</w:t>
      </w:r>
    </w:p>
    <w:p w:rsidR="005F0E5C" w:rsidRPr="005F0E5C" w:rsidRDefault="005F0E5C" w:rsidP="005F0E5C">
      <w:pPr>
        <w:pStyle w:val="a6"/>
        <w:spacing w:after="0" w:line="240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5F0E5C" w:rsidRPr="005F0E5C" w:rsidRDefault="005F0E5C" w:rsidP="005F0E5C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5F0E5C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V. Підсумок уроку та рефлексія (3–4 хв)</w:t>
      </w:r>
    </w:p>
    <w:p w:rsidR="005F0E5C" w:rsidRPr="005F0E5C" w:rsidRDefault="005F0E5C" w:rsidP="005F0E5C">
      <w:pPr>
        <w:pStyle w:val="a6"/>
        <w:numPr>
          <w:ilvl w:val="0"/>
          <w:numId w:val="24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5F0E5C">
        <w:rPr>
          <w:rFonts w:ascii="Times New Roman" w:eastAsia="Times New Roman" w:hAnsi="Times New Roman" w:cs="Times New Roman"/>
          <w:sz w:val="28"/>
          <w:szCs w:val="28"/>
          <w:lang w:eastAsia="uk-UA"/>
        </w:rPr>
        <w:t>Що нового ви дізналися сьогодні?</w:t>
      </w:r>
    </w:p>
    <w:p w:rsidR="005F0E5C" w:rsidRPr="005F0E5C" w:rsidRDefault="005F0E5C" w:rsidP="005F0E5C">
      <w:pPr>
        <w:pStyle w:val="a6"/>
        <w:numPr>
          <w:ilvl w:val="0"/>
          <w:numId w:val="24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5F0E5C">
        <w:rPr>
          <w:rFonts w:ascii="Times New Roman" w:eastAsia="Times New Roman" w:hAnsi="Times New Roman" w:cs="Times New Roman"/>
          <w:sz w:val="28"/>
          <w:szCs w:val="28"/>
          <w:lang w:eastAsia="uk-UA"/>
        </w:rPr>
        <w:t>Який аспект війни вразив найбільше і чому?</w:t>
      </w:r>
    </w:p>
    <w:p w:rsidR="005F0E5C" w:rsidRPr="005F0E5C" w:rsidRDefault="005F0E5C" w:rsidP="005F0E5C">
      <w:pPr>
        <w:pStyle w:val="a6"/>
        <w:numPr>
          <w:ilvl w:val="0"/>
          <w:numId w:val="24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5F0E5C">
        <w:rPr>
          <w:rFonts w:ascii="Times New Roman" w:eastAsia="Times New Roman" w:hAnsi="Times New Roman" w:cs="Times New Roman"/>
          <w:sz w:val="28"/>
          <w:szCs w:val="28"/>
          <w:lang w:eastAsia="uk-UA"/>
        </w:rPr>
        <w:t>Висновок учителя про переломний характер війни у 1915–1916 рр.</w:t>
      </w:r>
    </w:p>
    <w:p w:rsidR="001B2773" w:rsidRDefault="001B2773"/>
    <w:sectPr w:rsidR="001B277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AA2024"/>
    <w:multiLevelType w:val="hybridMultilevel"/>
    <w:tmpl w:val="96B0650E"/>
    <w:lvl w:ilvl="0" w:tplc="0422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40A1AB0"/>
    <w:multiLevelType w:val="multilevel"/>
    <w:tmpl w:val="306853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78E137B"/>
    <w:multiLevelType w:val="hybridMultilevel"/>
    <w:tmpl w:val="F8100D0E"/>
    <w:lvl w:ilvl="0" w:tplc="0422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84C01DB"/>
    <w:multiLevelType w:val="hybridMultilevel"/>
    <w:tmpl w:val="9B8AA9DA"/>
    <w:lvl w:ilvl="0" w:tplc="0422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C3F7DC8"/>
    <w:multiLevelType w:val="hybridMultilevel"/>
    <w:tmpl w:val="6AB661D2"/>
    <w:lvl w:ilvl="0" w:tplc="0422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6D77483"/>
    <w:multiLevelType w:val="hybridMultilevel"/>
    <w:tmpl w:val="3BAA587C"/>
    <w:lvl w:ilvl="0" w:tplc="0422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77B7900"/>
    <w:multiLevelType w:val="multilevel"/>
    <w:tmpl w:val="8CCA8D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9E64F00"/>
    <w:multiLevelType w:val="hybridMultilevel"/>
    <w:tmpl w:val="16449AA6"/>
    <w:lvl w:ilvl="0" w:tplc="0422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29AD021D"/>
    <w:multiLevelType w:val="multilevel"/>
    <w:tmpl w:val="847859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68A0466"/>
    <w:multiLevelType w:val="multilevel"/>
    <w:tmpl w:val="C40C88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94E2E4E"/>
    <w:multiLevelType w:val="multilevel"/>
    <w:tmpl w:val="44BC67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9CE59EA"/>
    <w:multiLevelType w:val="multilevel"/>
    <w:tmpl w:val="598834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9F76F4C"/>
    <w:multiLevelType w:val="multilevel"/>
    <w:tmpl w:val="2B9A23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8EC50FC"/>
    <w:multiLevelType w:val="hybridMultilevel"/>
    <w:tmpl w:val="36360CA4"/>
    <w:lvl w:ilvl="0" w:tplc="0422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4A904802"/>
    <w:multiLevelType w:val="multilevel"/>
    <w:tmpl w:val="7536F4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537575C"/>
    <w:multiLevelType w:val="multilevel"/>
    <w:tmpl w:val="3DE4D0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56C04D06"/>
    <w:multiLevelType w:val="multilevel"/>
    <w:tmpl w:val="6638CC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5D2C196F"/>
    <w:multiLevelType w:val="hybridMultilevel"/>
    <w:tmpl w:val="087E0A8A"/>
    <w:lvl w:ilvl="0" w:tplc="0422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62C60202"/>
    <w:multiLevelType w:val="multilevel"/>
    <w:tmpl w:val="70B41D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65E97AE6"/>
    <w:multiLevelType w:val="multilevel"/>
    <w:tmpl w:val="44EA1D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66F47A33"/>
    <w:multiLevelType w:val="hybridMultilevel"/>
    <w:tmpl w:val="B7BC3836"/>
    <w:lvl w:ilvl="0" w:tplc="0422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6E5039AD"/>
    <w:multiLevelType w:val="hybridMultilevel"/>
    <w:tmpl w:val="DE68DF2E"/>
    <w:lvl w:ilvl="0" w:tplc="0422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74401F0A"/>
    <w:multiLevelType w:val="multilevel"/>
    <w:tmpl w:val="D61219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7DA733EC"/>
    <w:multiLevelType w:val="hybridMultilevel"/>
    <w:tmpl w:val="45FEA294"/>
    <w:lvl w:ilvl="0" w:tplc="0422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5"/>
  </w:num>
  <w:num w:numId="3">
    <w:abstractNumId w:val="6"/>
  </w:num>
  <w:num w:numId="4">
    <w:abstractNumId w:val="22"/>
  </w:num>
  <w:num w:numId="5">
    <w:abstractNumId w:val="11"/>
  </w:num>
  <w:num w:numId="6">
    <w:abstractNumId w:val="9"/>
  </w:num>
  <w:num w:numId="7">
    <w:abstractNumId w:val="12"/>
  </w:num>
  <w:num w:numId="8">
    <w:abstractNumId w:val="19"/>
  </w:num>
  <w:num w:numId="9">
    <w:abstractNumId w:val="14"/>
  </w:num>
  <w:num w:numId="10">
    <w:abstractNumId w:val="10"/>
  </w:num>
  <w:num w:numId="11">
    <w:abstractNumId w:val="18"/>
  </w:num>
  <w:num w:numId="12">
    <w:abstractNumId w:val="16"/>
  </w:num>
  <w:num w:numId="13">
    <w:abstractNumId w:val="1"/>
  </w:num>
  <w:num w:numId="14">
    <w:abstractNumId w:val="23"/>
  </w:num>
  <w:num w:numId="15">
    <w:abstractNumId w:val="20"/>
  </w:num>
  <w:num w:numId="16">
    <w:abstractNumId w:val="17"/>
  </w:num>
  <w:num w:numId="17">
    <w:abstractNumId w:val="5"/>
  </w:num>
  <w:num w:numId="18">
    <w:abstractNumId w:val="7"/>
  </w:num>
  <w:num w:numId="19">
    <w:abstractNumId w:val="21"/>
  </w:num>
  <w:num w:numId="20">
    <w:abstractNumId w:val="2"/>
  </w:num>
  <w:num w:numId="21">
    <w:abstractNumId w:val="3"/>
  </w:num>
  <w:num w:numId="22">
    <w:abstractNumId w:val="4"/>
  </w:num>
  <w:num w:numId="23">
    <w:abstractNumId w:val="13"/>
  </w:num>
  <w:num w:numId="2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0E5C"/>
    <w:rsid w:val="001B2773"/>
    <w:rsid w:val="00214164"/>
    <w:rsid w:val="00384DFF"/>
    <w:rsid w:val="005F0E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12109B3-DEB2-4B31-892D-0D57C50515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5F0E5C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uk-UA"/>
    </w:rPr>
  </w:style>
  <w:style w:type="paragraph" w:styleId="3">
    <w:name w:val="heading 3"/>
    <w:basedOn w:val="a"/>
    <w:link w:val="30"/>
    <w:uiPriority w:val="9"/>
    <w:qFormat/>
    <w:rsid w:val="005F0E5C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uk-UA"/>
    </w:rPr>
  </w:style>
  <w:style w:type="paragraph" w:styleId="4">
    <w:name w:val="heading 4"/>
    <w:basedOn w:val="a"/>
    <w:link w:val="40"/>
    <w:uiPriority w:val="9"/>
    <w:qFormat/>
    <w:rsid w:val="005F0E5C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5F0E5C"/>
    <w:rPr>
      <w:rFonts w:ascii="Times New Roman" w:eastAsia="Times New Roman" w:hAnsi="Times New Roman" w:cs="Times New Roman"/>
      <w:b/>
      <w:bCs/>
      <w:sz w:val="36"/>
      <w:szCs w:val="36"/>
      <w:lang w:eastAsia="uk-UA"/>
    </w:rPr>
  </w:style>
  <w:style w:type="character" w:customStyle="1" w:styleId="30">
    <w:name w:val="Заголовок 3 Знак"/>
    <w:basedOn w:val="a0"/>
    <w:link w:val="3"/>
    <w:uiPriority w:val="9"/>
    <w:rsid w:val="005F0E5C"/>
    <w:rPr>
      <w:rFonts w:ascii="Times New Roman" w:eastAsia="Times New Roman" w:hAnsi="Times New Roman" w:cs="Times New Roman"/>
      <w:b/>
      <w:bCs/>
      <w:sz w:val="27"/>
      <w:szCs w:val="27"/>
      <w:lang w:eastAsia="uk-UA"/>
    </w:rPr>
  </w:style>
  <w:style w:type="character" w:customStyle="1" w:styleId="40">
    <w:name w:val="Заголовок 4 Знак"/>
    <w:basedOn w:val="a0"/>
    <w:link w:val="4"/>
    <w:uiPriority w:val="9"/>
    <w:rsid w:val="005F0E5C"/>
    <w:rPr>
      <w:rFonts w:ascii="Times New Roman" w:eastAsia="Times New Roman" w:hAnsi="Times New Roman" w:cs="Times New Roman"/>
      <w:b/>
      <w:bCs/>
      <w:sz w:val="24"/>
      <w:szCs w:val="24"/>
      <w:lang w:eastAsia="uk-UA"/>
    </w:rPr>
  </w:style>
  <w:style w:type="character" w:styleId="a3">
    <w:name w:val="Strong"/>
    <w:basedOn w:val="a0"/>
    <w:uiPriority w:val="22"/>
    <w:qFormat/>
    <w:rsid w:val="005F0E5C"/>
    <w:rPr>
      <w:b/>
      <w:bCs/>
    </w:rPr>
  </w:style>
  <w:style w:type="paragraph" w:styleId="a4">
    <w:name w:val="Normal (Web)"/>
    <w:basedOn w:val="a"/>
    <w:uiPriority w:val="99"/>
    <w:semiHidden/>
    <w:unhideWhenUsed/>
    <w:rsid w:val="005F0E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styleId="a5">
    <w:name w:val="Emphasis"/>
    <w:basedOn w:val="a0"/>
    <w:uiPriority w:val="20"/>
    <w:qFormat/>
    <w:rsid w:val="005F0E5C"/>
    <w:rPr>
      <w:i/>
      <w:iCs/>
    </w:rPr>
  </w:style>
  <w:style w:type="paragraph" w:styleId="a6">
    <w:name w:val="List Paragraph"/>
    <w:basedOn w:val="a"/>
    <w:uiPriority w:val="34"/>
    <w:qFormat/>
    <w:rsid w:val="005F0E5C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384DF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у виносці Знак"/>
    <w:basedOn w:val="a0"/>
    <w:link w:val="a7"/>
    <w:uiPriority w:val="99"/>
    <w:semiHidden/>
    <w:rsid w:val="00384DF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9346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1488</Words>
  <Characters>849</Characters>
  <Application>Microsoft Office Word</Application>
  <DocSecurity>0</DocSecurity>
  <Lines>7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2333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METODUST VLNASV</dc:creator>
  <cp:keywords/>
  <dc:description/>
  <cp:lastModifiedBy>METODUST VLNASV</cp:lastModifiedBy>
  <cp:revision>2</cp:revision>
  <cp:lastPrinted>2026-01-27T08:43:00Z</cp:lastPrinted>
  <dcterms:created xsi:type="dcterms:W3CDTF">2026-01-23T08:11:00Z</dcterms:created>
  <dcterms:modified xsi:type="dcterms:W3CDTF">2026-01-27T08:43:00Z</dcterms:modified>
</cp:coreProperties>
</file>