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BD" w:rsidRPr="009B0F39" w:rsidRDefault="00293E3E" w:rsidP="009B0F3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B0F39">
        <w:rPr>
          <w:rFonts w:ascii="Times New Roman" w:hAnsi="Times New Roman" w:cs="Times New Roman"/>
          <w:sz w:val="28"/>
        </w:rPr>
        <w:t xml:space="preserve">Тема. </w:t>
      </w:r>
      <w:proofErr w:type="spellStart"/>
      <w:r w:rsidRPr="009B0F39">
        <w:rPr>
          <w:rFonts w:ascii="Times New Roman" w:hAnsi="Times New Roman" w:cs="Times New Roman"/>
          <w:sz w:val="28"/>
        </w:rPr>
        <w:t>Ровена</w:t>
      </w:r>
      <w:proofErr w:type="spellEnd"/>
      <w:r w:rsidRPr="009B0F39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9B0F39">
        <w:rPr>
          <w:rFonts w:ascii="Times New Roman" w:hAnsi="Times New Roman" w:cs="Times New Roman"/>
          <w:sz w:val="28"/>
        </w:rPr>
        <w:t>Ребекка</w:t>
      </w:r>
      <w:proofErr w:type="spellEnd"/>
    </w:p>
    <w:p w:rsidR="00293E3E" w:rsidRPr="009B0F39" w:rsidRDefault="00293E3E" w:rsidP="00293E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0F39">
        <w:rPr>
          <w:rFonts w:ascii="Times New Roman" w:hAnsi="Times New Roman" w:cs="Times New Roman"/>
          <w:sz w:val="28"/>
        </w:rPr>
        <w:t>Мета уроку</w:t>
      </w:r>
      <w:r w:rsidRPr="009B0F39">
        <w:rPr>
          <w:rFonts w:ascii="Times New Roman" w:hAnsi="Times New Roman" w:cs="Times New Roman"/>
          <w:sz w:val="28"/>
          <w:szCs w:val="24"/>
        </w:rPr>
        <w:t>:</w:t>
      </w:r>
      <w:r w:rsidRPr="009B0F39">
        <w:rPr>
          <w:rFonts w:ascii="Times New Roman" w:eastAsia="+mn-ea" w:hAnsi="Times New Roman" w:cs="Times New Roman"/>
          <w:bCs/>
          <w:i/>
          <w:iCs/>
          <w:color w:val="002060"/>
          <w:kern w:val="24"/>
          <w:sz w:val="28"/>
          <w:szCs w:val="24"/>
          <w:u w:val="single"/>
          <w:lang w:eastAsia="uk-UA"/>
        </w:rPr>
        <w:t xml:space="preserve"> </w:t>
      </w:r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 xml:space="preserve">формування предметних  </w:t>
      </w:r>
      <w:proofErr w:type="spellStart"/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>компетентностей</w:t>
      </w:r>
      <w:proofErr w:type="spellEnd"/>
      <w:r w:rsidRPr="009B0F39">
        <w:rPr>
          <w:rFonts w:ascii="Times New Roman" w:hAnsi="Times New Roman" w:cs="Times New Roman"/>
          <w:bCs/>
          <w:sz w:val="28"/>
          <w:szCs w:val="24"/>
          <w:u w:val="single"/>
        </w:rPr>
        <w:t xml:space="preserve">: </w:t>
      </w:r>
      <w:r w:rsidRPr="009B0F39">
        <w:rPr>
          <w:rFonts w:ascii="Times New Roman" w:hAnsi="Times New Roman" w:cs="Times New Roman"/>
          <w:bCs/>
          <w:sz w:val="28"/>
          <w:szCs w:val="24"/>
        </w:rPr>
        <w:t xml:space="preserve">характеризувати образи </w:t>
      </w:r>
      <w:proofErr w:type="spellStart"/>
      <w:r w:rsidRPr="009B0F39">
        <w:rPr>
          <w:rFonts w:ascii="Times New Roman" w:hAnsi="Times New Roman" w:cs="Times New Roman"/>
          <w:bCs/>
          <w:sz w:val="28"/>
          <w:szCs w:val="24"/>
        </w:rPr>
        <w:t>Ровени</w:t>
      </w:r>
      <w:proofErr w:type="spellEnd"/>
      <w:r w:rsidRPr="009B0F39">
        <w:rPr>
          <w:rFonts w:ascii="Times New Roman" w:hAnsi="Times New Roman" w:cs="Times New Roman"/>
          <w:bCs/>
          <w:sz w:val="28"/>
          <w:szCs w:val="24"/>
        </w:rPr>
        <w:t xml:space="preserve"> та </w:t>
      </w:r>
      <w:proofErr w:type="spellStart"/>
      <w:r w:rsidRPr="009B0F39">
        <w:rPr>
          <w:rFonts w:ascii="Times New Roman" w:hAnsi="Times New Roman" w:cs="Times New Roman"/>
          <w:bCs/>
          <w:sz w:val="28"/>
          <w:szCs w:val="24"/>
        </w:rPr>
        <w:t>Ребекки</w:t>
      </w:r>
      <w:proofErr w:type="spellEnd"/>
      <w:r w:rsidRPr="009B0F39">
        <w:rPr>
          <w:rFonts w:ascii="Times New Roman" w:hAnsi="Times New Roman" w:cs="Times New Roman"/>
          <w:bCs/>
          <w:sz w:val="28"/>
          <w:szCs w:val="24"/>
        </w:rPr>
        <w:t>; розвивати словниковий запас учнів; навички зв’язного мовлення, критичного мислення; виховувати в учнів потребу у високих естетичних та гуманних цінностях;</w:t>
      </w:r>
      <w:r w:rsidR="009B0F3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 xml:space="preserve">формування ключових </w:t>
      </w:r>
      <w:proofErr w:type="spellStart"/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>компетентностей</w:t>
      </w:r>
      <w:proofErr w:type="spellEnd"/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 xml:space="preserve">: </w:t>
      </w:r>
      <w:r w:rsidRPr="009B0F39">
        <w:rPr>
          <w:rFonts w:ascii="Times New Roman" w:hAnsi="Times New Roman" w:cs="Times New Roman"/>
          <w:bCs/>
          <w:sz w:val="28"/>
          <w:szCs w:val="24"/>
        </w:rPr>
        <w:t>уміння вчитися; актуалізувати пізнавальну діяльність;</w:t>
      </w:r>
      <w:r w:rsidR="00CE5474" w:rsidRPr="00CE5474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>комунікативної:</w:t>
      </w:r>
      <w:r w:rsidRPr="009B0F39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</w:t>
      </w:r>
      <w:r w:rsidRPr="009B0F39">
        <w:rPr>
          <w:rFonts w:ascii="Times New Roman" w:hAnsi="Times New Roman" w:cs="Times New Roman"/>
          <w:bCs/>
          <w:sz w:val="28"/>
          <w:szCs w:val="24"/>
        </w:rPr>
        <w:t xml:space="preserve">формувати навички спілкування в колективі та толерантне ставлення до думок та почуттів оточуючих; </w:t>
      </w:r>
    </w:p>
    <w:p w:rsidR="00293E3E" w:rsidRPr="009B0F39" w:rsidRDefault="00293E3E" w:rsidP="00293E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>інформаційної:</w:t>
      </w:r>
      <w:r w:rsidRPr="009B0F39">
        <w:rPr>
          <w:rFonts w:ascii="Times New Roman" w:hAnsi="Times New Roman" w:cs="Times New Roman"/>
          <w:bCs/>
          <w:sz w:val="28"/>
          <w:szCs w:val="24"/>
          <w:u w:val="single"/>
        </w:rPr>
        <w:t xml:space="preserve"> </w:t>
      </w:r>
      <w:r w:rsidRPr="009B0F39">
        <w:rPr>
          <w:rFonts w:ascii="Times New Roman" w:hAnsi="Times New Roman" w:cs="Times New Roman"/>
          <w:bCs/>
          <w:sz w:val="28"/>
          <w:szCs w:val="24"/>
        </w:rPr>
        <w:t xml:space="preserve">формувати вміння визначати роль деталі в тексті, розвивати навички роботи з книгою; </w:t>
      </w:r>
      <w:r w:rsidRPr="009B0F39">
        <w:rPr>
          <w:rFonts w:ascii="Times New Roman" w:hAnsi="Times New Roman" w:cs="Times New Roman"/>
          <w:bCs/>
          <w:i/>
          <w:iCs/>
          <w:sz w:val="28"/>
          <w:szCs w:val="24"/>
          <w:u w:val="single"/>
        </w:rPr>
        <w:t xml:space="preserve">загальнокультурної: </w:t>
      </w:r>
      <w:r w:rsidRPr="009B0F39">
        <w:rPr>
          <w:rFonts w:ascii="Times New Roman" w:hAnsi="Times New Roman" w:cs="Times New Roman"/>
          <w:bCs/>
          <w:sz w:val="28"/>
          <w:szCs w:val="24"/>
        </w:rPr>
        <w:t>виховувати естетичний смак та читацькі інтереси учнів, розширювати кругозір школярів.</w:t>
      </w:r>
    </w:p>
    <w:p w:rsidR="00293E3E" w:rsidRPr="00CE5474" w:rsidRDefault="00293E3E" w:rsidP="00293E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CE5474">
        <w:rPr>
          <w:rFonts w:ascii="Times New Roman" w:hAnsi="Times New Roman" w:cs="Times New Roman"/>
          <w:bCs/>
          <w:sz w:val="28"/>
          <w:szCs w:val="24"/>
        </w:rPr>
        <w:t>Обладнання: мультимедійна презентація, цитат</w:t>
      </w:r>
      <w:r w:rsidR="00CE5474">
        <w:rPr>
          <w:rFonts w:ascii="Times New Roman" w:hAnsi="Times New Roman" w:cs="Times New Roman"/>
          <w:bCs/>
          <w:sz w:val="28"/>
          <w:szCs w:val="24"/>
        </w:rPr>
        <w:t>и</w:t>
      </w: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з роману, текст роману, ілюстрації до роману</w:t>
      </w:r>
      <w:r w:rsidR="00CE5474">
        <w:rPr>
          <w:rFonts w:ascii="Times New Roman" w:hAnsi="Times New Roman" w:cs="Times New Roman"/>
          <w:bCs/>
          <w:sz w:val="28"/>
          <w:szCs w:val="24"/>
        </w:rPr>
        <w:t>, «Мелодія сліз» Л.В. Бетховена, уривки із кінофільму «</w:t>
      </w:r>
      <w:proofErr w:type="spellStart"/>
      <w:r w:rsidR="00CE5474">
        <w:rPr>
          <w:rFonts w:ascii="Times New Roman" w:hAnsi="Times New Roman" w:cs="Times New Roman"/>
          <w:bCs/>
          <w:sz w:val="28"/>
          <w:szCs w:val="24"/>
        </w:rPr>
        <w:t>Айвенго</w:t>
      </w:r>
      <w:proofErr w:type="spellEnd"/>
      <w:r w:rsidR="00CE5474">
        <w:rPr>
          <w:rFonts w:ascii="Times New Roman" w:hAnsi="Times New Roman" w:cs="Times New Roman"/>
          <w:bCs/>
          <w:sz w:val="28"/>
          <w:szCs w:val="24"/>
        </w:rPr>
        <w:t>» (</w:t>
      </w:r>
      <w:proofErr w:type="spellStart"/>
      <w:r w:rsidR="00CE5474">
        <w:rPr>
          <w:rFonts w:ascii="Times New Roman" w:hAnsi="Times New Roman" w:cs="Times New Roman"/>
          <w:bCs/>
          <w:sz w:val="28"/>
          <w:szCs w:val="24"/>
        </w:rPr>
        <w:t>реж</w:t>
      </w:r>
      <w:proofErr w:type="spellEnd"/>
      <w:r w:rsidR="00CE5474">
        <w:rPr>
          <w:rFonts w:ascii="Times New Roman" w:hAnsi="Times New Roman" w:cs="Times New Roman"/>
          <w:bCs/>
          <w:sz w:val="28"/>
          <w:szCs w:val="24"/>
        </w:rPr>
        <w:t xml:space="preserve">. Д. </w:t>
      </w:r>
      <w:proofErr w:type="spellStart"/>
      <w:r w:rsidR="00CE5474">
        <w:rPr>
          <w:rFonts w:ascii="Times New Roman" w:hAnsi="Times New Roman" w:cs="Times New Roman"/>
          <w:bCs/>
          <w:sz w:val="28"/>
          <w:szCs w:val="24"/>
        </w:rPr>
        <w:t>Кемфілд</w:t>
      </w:r>
      <w:proofErr w:type="spellEnd"/>
      <w:r w:rsidR="00CE5474">
        <w:rPr>
          <w:rFonts w:ascii="Times New Roman" w:hAnsi="Times New Roman" w:cs="Times New Roman"/>
          <w:bCs/>
          <w:sz w:val="28"/>
          <w:szCs w:val="24"/>
        </w:rPr>
        <w:t xml:space="preserve">, 1982р.), підручник </w:t>
      </w:r>
      <w:r w:rsidR="00DD30DA">
        <w:rPr>
          <w:rFonts w:ascii="Times New Roman" w:hAnsi="Times New Roman" w:cs="Times New Roman"/>
          <w:bCs/>
          <w:sz w:val="28"/>
          <w:szCs w:val="24"/>
        </w:rPr>
        <w:t xml:space="preserve">Є. Волошиної </w:t>
      </w:r>
      <w:r w:rsidR="00CE5474">
        <w:rPr>
          <w:rFonts w:ascii="Times New Roman" w:hAnsi="Times New Roman" w:cs="Times New Roman"/>
          <w:bCs/>
          <w:sz w:val="28"/>
          <w:szCs w:val="24"/>
        </w:rPr>
        <w:t>«Зарубіжна література» 7 клас</w:t>
      </w:r>
      <w:r w:rsidR="00DD30DA">
        <w:rPr>
          <w:rFonts w:ascii="Times New Roman" w:hAnsi="Times New Roman" w:cs="Times New Roman"/>
          <w:bCs/>
          <w:sz w:val="28"/>
          <w:szCs w:val="24"/>
        </w:rPr>
        <w:t>.</w:t>
      </w:r>
    </w:p>
    <w:p w:rsidR="00293E3E" w:rsidRPr="00CE5474" w:rsidRDefault="00293E3E" w:rsidP="00293E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474">
        <w:rPr>
          <w:rFonts w:ascii="Times New Roman" w:hAnsi="Times New Roman" w:cs="Times New Roman"/>
          <w:bCs/>
          <w:sz w:val="28"/>
          <w:szCs w:val="28"/>
        </w:rPr>
        <w:t xml:space="preserve">Епіграф         </w:t>
      </w:r>
      <w:r w:rsidR="009B0F39" w:rsidRPr="00CE5474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CE5474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9B0F39" w:rsidRPr="00CE5474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CE5474">
        <w:rPr>
          <w:rFonts w:ascii="Times New Roman" w:hAnsi="Times New Roman" w:cs="Times New Roman"/>
          <w:bCs/>
          <w:sz w:val="28"/>
          <w:szCs w:val="28"/>
        </w:rPr>
        <w:t xml:space="preserve">                 Я вибрала Долю собі сама.</w:t>
      </w:r>
    </w:p>
    <w:p w:rsidR="00293E3E" w:rsidRPr="00CE5474" w:rsidRDefault="00293E3E" w:rsidP="00293E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</w:t>
      </w:r>
      <w:r w:rsidR="009B0F39"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     </w:t>
      </w: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І що зі мною не станеться, -</w:t>
      </w:r>
    </w:p>
    <w:p w:rsidR="00293E3E" w:rsidRPr="00CE5474" w:rsidRDefault="00293E3E" w:rsidP="00293E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   </w:t>
      </w:r>
      <w:r w:rsidR="009B0F39"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</w:t>
      </w: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      у мене жодних претензій нема</w:t>
      </w:r>
    </w:p>
    <w:p w:rsidR="00293E3E" w:rsidRPr="00CE5474" w:rsidRDefault="00293E3E" w:rsidP="00293E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         </w:t>
      </w:r>
      <w:r w:rsidR="009B0F39" w:rsidRPr="00CE5474">
        <w:rPr>
          <w:rFonts w:ascii="Times New Roman" w:hAnsi="Times New Roman" w:cs="Times New Roman"/>
          <w:bCs/>
          <w:sz w:val="28"/>
          <w:szCs w:val="24"/>
        </w:rPr>
        <w:t xml:space="preserve">             </w:t>
      </w: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до Долі – моєї обраниці.</w:t>
      </w:r>
    </w:p>
    <w:p w:rsidR="00293E3E" w:rsidRPr="00CE5474" w:rsidRDefault="00293E3E" w:rsidP="00293E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</w:t>
      </w:r>
      <w:r w:rsidR="009B0F39"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</w:t>
      </w:r>
      <w:r w:rsidRPr="00CE5474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                  Ліна Костенко</w:t>
      </w:r>
    </w:p>
    <w:p w:rsidR="00ED3C18" w:rsidRPr="009B0F39" w:rsidRDefault="00ED3C18" w:rsidP="009B0F3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9B0F39">
        <w:rPr>
          <w:rFonts w:ascii="Times New Roman" w:hAnsi="Times New Roman" w:cs="Times New Roman"/>
          <w:bCs/>
          <w:sz w:val="28"/>
          <w:szCs w:val="24"/>
        </w:rPr>
        <w:t>Хід уроку</w:t>
      </w:r>
    </w:p>
    <w:p w:rsidR="00ED3C18" w:rsidRPr="009B0F39" w:rsidRDefault="00ED3C18" w:rsidP="00293E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B0F39">
        <w:rPr>
          <w:rFonts w:ascii="Times New Roman" w:hAnsi="Times New Roman" w:cs="Times New Roman"/>
          <w:bCs/>
          <w:sz w:val="28"/>
          <w:szCs w:val="24"/>
        </w:rPr>
        <w:t>І Мотивація начальної діяльності</w:t>
      </w:r>
    </w:p>
    <w:p w:rsidR="00ED3C18" w:rsidRPr="009B0F39" w:rsidRDefault="00ED3C18" w:rsidP="00ED3C1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B0F39">
        <w:rPr>
          <w:rFonts w:ascii="Times New Roman" w:hAnsi="Times New Roman" w:cs="Times New Roman"/>
          <w:bCs/>
          <w:sz w:val="28"/>
          <w:szCs w:val="24"/>
        </w:rPr>
        <w:t>Поетична пауза. Вірш Л. Костенко «А</w:t>
      </w:r>
      <w:r w:rsidR="00CE5474">
        <w:rPr>
          <w:rFonts w:ascii="Times New Roman" w:hAnsi="Times New Roman" w:cs="Times New Roman"/>
          <w:bCs/>
          <w:sz w:val="28"/>
          <w:szCs w:val="24"/>
        </w:rPr>
        <w:t>пологія лицарства» читає вчитель (за можливості вірш читається під музичний супровід. Використовується «Мелодія сліз» Л.В. Бетховена)</w:t>
      </w:r>
    </w:p>
    <w:p w:rsidR="00ED3C18" w:rsidRPr="009B0F39" w:rsidRDefault="00293E3E" w:rsidP="00ED3C18">
      <w:pPr>
        <w:pStyle w:val="a5"/>
        <w:shd w:val="clear" w:color="auto" w:fill="FFFFFF"/>
        <w:spacing w:before="90" w:beforeAutospacing="0" w:after="90" w:afterAutospacing="0"/>
        <w:rPr>
          <w:color w:val="1D2129"/>
          <w:sz w:val="28"/>
        </w:rPr>
      </w:pPr>
      <w:r w:rsidRPr="009B0F39">
        <w:rPr>
          <w:bCs/>
          <w:sz w:val="28"/>
        </w:rPr>
        <w:t xml:space="preserve"> </w:t>
      </w:r>
      <w:r w:rsidR="00ED3C18" w:rsidRPr="009B0F39">
        <w:rPr>
          <w:color w:val="1D2129"/>
          <w:sz w:val="28"/>
        </w:rPr>
        <w:t>Там, за віками, за гірким туманом,</w:t>
      </w:r>
      <w:r w:rsidR="00ED3C18" w:rsidRPr="009B0F39">
        <w:rPr>
          <w:color w:val="1D2129"/>
          <w:sz w:val="28"/>
        </w:rPr>
        <w:br/>
        <w:t>де трубить вічність у Роландів ріг,</w:t>
      </w:r>
      <w:r w:rsidR="00ED3C18" w:rsidRPr="009B0F39">
        <w:rPr>
          <w:color w:val="1D2129"/>
          <w:sz w:val="28"/>
        </w:rPr>
        <w:br/>
        <w:t>любов була єдиним талісманом,</w:t>
      </w:r>
      <w:r w:rsidR="00ED3C18" w:rsidRPr="009B0F39">
        <w:rPr>
          <w:color w:val="1D2129"/>
          <w:sz w:val="28"/>
        </w:rPr>
        <w:br/>
        <w:t>а талісман ще звався — оберіг.</w:t>
      </w:r>
    </w:p>
    <w:p w:rsidR="00ED3C18" w:rsidRPr="009B0F39" w:rsidRDefault="00ED3C18" w:rsidP="00ED3C18">
      <w:pPr>
        <w:pStyle w:val="a5"/>
        <w:shd w:val="clear" w:color="auto" w:fill="FFFFFF"/>
        <w:spacing w:before="90" w:beforeAutospacing="0" w:after="90" w:afterAutospacing="0"/>
        <w:rPr>
          <w:color w:val="1D2129"/>
          <w:sz w:val="28"/>
        </w:rPr>
      </w:pPr>
      <w:r w:rsidRPr="009B0F39">
        <w:rPr>
          <w:color w:val="1D2129"/>
          <w:sz w:val="28"/>
        </w:rPr>
        <w:t>Було життя осяяне красою,</w:t>
      </w:r>
      <w:r w:rsidRPr="009B0F39">
        <w:rPr>
          <w:color w:val="1D2129"/>
          <w:sz w:val="28"/>
        </w:rPr>
        <w:br/>
        <w:t>любов і честь цінились над життя.</w:t>
      </w:r>
      <w:r w:rsidRPr="009B0F39">
        <w:rPr>
          <w:color w:val="1D2129"/>
          <w:sz w:val="28"/>
        </w:rPr>
        <w:br/>
        <w:t>І що там смерть з великою косою? —</w:t>
      </w:r>
      <w:r w:rsidRPr="009B0F39">
        <w:rPr>
          <w:color w:val="1D2129"/>
          <w:sz w:val="28"/>
        </w:rPr>
        <w:br/>
        <w:t>мужчина, лицар, сонячне дитя!</w:t>
      </w:r>
    </w:p>
    <w:p w:rsidR="00ED3C18" w:rsidRPr="009B0F39" w:rsidRDefault="00ED3C18" w:rsidP="00ED3C18">
      <w:pPr>
        <w:pStyle w:val="a5"/>
        <w:shd w:val="clear" w:color="auto" w:fill="FFFFFF"/>
        <w:spacing w:before="90" w:beforeAutospacing="0" w:after="90" w:afterAutospacing="0"/>
        <w:rPr>
          <w:color w:val="1D2129"/>
          <w:sz w:val="28"/>
        </w:rPr>
      </w:pPr>
      <w:r w:rsidRPr="009B0F39">
        <w:rPr>
          <w:color w:val="1D2129"/>
          <w:sz w:val="28"/>
        </w:rPr>
        <w:t>В моїх садах мелодії Провансу,</w:t>
      </w:r>
      <w:r w:rsidRPr="009B0F39">
        <w:rPr>
          <w:color w:val="1D2129"/>
          <w:sz w:val="28"/>
        </w:rPr>
        <w:br/>
        <w:t>і жінка, жінка, жінка всіх віків! —</w:t>
      </w:r>
      <w:r w:rsidRPr="009B0F39">
        <w:rPr>
          <w:color w:val="1D2129"/>
          <w:sz w:val="28"/>
        </w:rPr>
        <w:br/>
        <w:t>за неї лицар гинув без авансу,</w:t>
      </w:r>
      <w:r w:rsidRPr="009B0F39">
        <w:rPr>
          <w:color w:val="1D2129"/>
          <w:sz w:val="28"/>
        </w:rPr>
        <w:br/>
        <w:t>вона чекала цокоту підків.</w:t>
      </w:r>
    </w:p>
    <w:p w:rsidR="00ED3C18" w:rsidRPr="009B0F39" w:rsidRDefault="00ED3C18" w:rsidP="00ED3C18">
      <w:pPr>
        <w:pStyle w:val="a5"/>
        <w:shd w:val="clear" w:color="auto" w:fill="FFFFFF"/>
        <w:spacing w:before="90" w:beforeAutospacing="0" w:after="90" w:afterAutospacing="0"/>
        <w:rPr>
          <w:color w:val="1D2129"/>
          <w:sz w:val="28"/>
        </w:rPr>
      </w:pPr>
      <w:r w:rsidRPr="009B0F39">
        <w:rPr>
          <w:color w:val="1D2129"/>
          <w:sz w:val="28"/>
        </w:rPr>
        <w:t>В монастирях, фортецях і столицях,</w:t>
      </w:r>
      <w:r w:rsidRPr="009B0F39">
        <w:rPr>
          <w:color w:val="1D2129"/>
          <w:sz w:val="28"/>
        </w:rPr>
        <w:br/>
        <w:t>з глухих палаців, схожих на тюрму,</w:t>
      </w:r>
      <w:r w:rsidRPr="009B0F39">
        <w:rPr>
          <w:color w:val="1D2129"/>
          <w:sz w:val="28"/>
        </w:rPr>
        <w:br/>
        <w:t>якщо він лицар,—</w:t>
      </w:r>
      <w:r w:rsidRPr="009B0F39">
        <w:rPr>
          <w:color w:val="1D2129"/>
          <w:sz w:val="28"/>
        </w:rPr>
        <w:br/>
        <w:t>о, якщо він лицар! —</w:t>
      </w:r>
      <w:r w:rsidRPr="009B0F39">
        <w:rPr>
          <w:color w:val="1D2129"/>
          <w:sz w:val="28"/>
        </w:rPr>
        <w:br/>
        <w:t>вона троянду кидала йому.</w:t>
      </w:r>
    </w:p>
    <w:p w:rsidR="00ED3C18" w:rsidRPr="009B0F39" w:rsidRDefault="00ED3C18" w:rsidP="00ED3C18">
      <w:pPr>
        <w:pStyle w:val="a5"/>
        <w:shd w:val="clear" w:color="auto" w:fill="FFFFFF"/>
        <w:spacing w:before="90" w:beforeAutospacing="0" w:after="90" w:afterAutospacing="0"/>
        <w:rPr>
          <w:color w:val="1D2129"/>
          <w:sz w:val="28"/>
        </w:rPr>
      </w:pPr>
      <w:r w:rsidRPr="009B0F39">
        <w:rPr>
          <w:color w:val="1D2129"/>
          <w:sz w:val="28"/>
        </w:rPr>
        <w:t>Гриміли вальси, пурхали амури,</w:t>
      </w:r>
      <w:r w:rsidRPr="009B0F39">
        <w:rPr>
          <w:color w:val="1D2129"/>
          <w:sz w:val="28"/>
        </w:rPr>
        <w:br/>
        <w:t>давили будні, смикала сім'я,—</w:t>
      </w:r>
      <w:r w:rsidRPr="009B0F39">
        <w:rPr>
          <w:color w:val="1D2129"/>
          <w:sz w:val="28"/>
        </w:rPr>
        <w:br/>
      </w:r>
      <w:r w:rsidRPr="009B0F39">
        <w:rPr>
          <w:color w:val="1D2129"/>
          <w:sz w:val="28"/>
        </w:rPr>
        <w:lastRenderedPageBreak/>
        <w:t>жіноча туга билася об мури:</w:t>
      </w:r>
      <w:r w:rsidRPr="009B0F39">
        <w:rPr>
          <w:color w:val="1D2129"/>
          <w:sz w:val="28"/>
        </w:rPr>
        <w:br/>
        <w:t>де лицар мій, молитва де моя?!</w:t>
      </w:r>
    </w:p>
    <w:p w:rsidR="00ED3C18" w:rsidRPr="009B0F39" w:rsidRDefault="00ED3C18" w:rsidP="00ED3C18">
      <w:pPr>
        <w:pStyle w:val="a5"/>
        <w:shd w:val="clear" w:color="auto" w:fill="FFFFFF"/>
        <w:spacing w:before="90" w:beforeAutospacing="0" w:after="0" w:afterAutospacing="0"/>
        <w:rPr>
          <w:color w:val="1D2129"/>
          <w:sz w:val="28"/>
        </w:rPr>
      </w:pPr>
      <w:r w:rsidRPr="009B0F39">
        <w:rPr>
          <w:color w:val="1D2129"/>
          <w:sz w:val="28"/>
        </w:rPr>
        <w:t>І хоч в'яжіть, хоч плітку або клітку,</w:t>
      </w:r>
      <w:r w:rsidRPr="009B0F39">
        <w:rPr>
          <w:color w:val="1D2129"/>
          <w:sz w:val="28"/>
        </w:rPr>
        <w:br/>
        <w:t>хоч бозна-хто розкаже бозна-де,</w:t>
      </w:r>
      <w:r w:rsidRPr="009B0F39">
        <w:rPr>
          <w:color w:val="1D2129"/>
          <w:sz w:val="28"/>
        </w:rPr>
        <w:br/>
        <w:t>якщо він лицар — жінка кине квітку,</w:t>
      </w:r>
      <w:r w:rsidRPr="009B0F39">
        <w:rPr>
          <w:color w:val="1D2129"/>
          <w:sz w:val="28"/>
        </w:rPr>
        <w:br/>
        <w:t>на все життя очима проведе.</w:t>
      </w:r>
    </w:p>
    <w:p w:rsidR="0026470F" w:rsidRPr="009B0F39" w:rsidRDefault="0026470F" w:rsidP="00ED3C18">
      <w:pPr>
        <w:pStyle w:val="a5"/>
        <w:shd w:val="clear" w:color="auto" w:fill="FFFFFF"/>
        <w:spacing w:before="90" w:beforeAutospacing="0" w:after="0" w:afterAutospacing="0"/>
        <w:rPr>
          <w:color w:val="1D2129"/>
          <w:sz w:val="28"/>
          <w:u w:val="single"/>
        </w:rPr>
      </w:pPr>
      <w:r w:rsidRPr="009B0F39">
        <w:rPr>
          <w:color w:val="1D2129"/>
          <w:sz w:val="28"/>
          <w:u w:val="single"/>
        </w:rPr>
        <w:t>Слово вчителя</w:t>
      </w:r>
    </w:p>
    <w:p w:rsidR="0026470F" w:rsidRPr="009926E2" w:rsidRDefault="0026470F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Якою б силою та мужністю не відзначалися чоловіки, однак нічого, очевидно, не були б вони варті без жінок. Адже жінка не просто 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ла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їм життя. Вона надиха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ла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їх на подвиги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чекала з походів, 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вала розумні поради. В усі часи жі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нок оспівували, їм поклонялися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Мабуть, немає жод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ного літературного твору, в якому були б відсутні жіночі образи.</w:t>
      </w:r>
    </w:p>
    <w:p w:rsidR="0026470F" w:rsidRDefault="0026470F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Звичайно, є вони й у романі В. 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Скотта «</w:t>
      </w:r>
      <w:proofErr w:type="spellStart"/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Айвенго</w:t>
      </w:r>
      <w:proofErr w:type="spellEnd"/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 — надзвичайно приваблив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</w:t>
      </w:r>
      <w:proofErr w:type="spellStart"/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Ровена</w:t>
      </w:r>
      <w:proofErr w:type="spellEnd"/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Ребекка</w:t>
      </w:r>
      <w:proofErr w:type="spellEnd"/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6470F" w:rsidRPr="009B0F39" w:rsidRDefault="00CE5474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ІІ Оголошення теми та мети, завдань </w:t>
      </w:r>
      <w:r w:rsidR="0026470F" w:rsidRPr="009B0F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епіграфа до уроку (слайди 1,2,3)</w:t>
      </w:r>
    </w:p>
    <w:p w:rsidR="0026470F" w:rsidRPr="009B0F39" w:rsidRDefault="0026470F" w:rsidP="00CE547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64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Слово вчителя </w:t>
      </w:r>
    </w:p>
    <w:p w:rsidR="0026470F" w:rsidRDefault="0026470F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одному з листів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російський поет 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О. С. Пушкін,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який захоплювався твором Вальтера Скотта,  </w:t>
      </w:r>
      <w:r w:rsidRPr="00992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так писав про цих героїнь: </w:t>
      </w:r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«...У душі </w:t>
      </w:r>
      <w:proofErr w:type="spellStart"/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Ровени</w:t>
      </w:r>
      <w:proofErr w:type="spellEnd"/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горить чистий вогонь святості й шляхетності. </w:t>
      </w:r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 </w:t>
      </w:r>
      <w:proofErr w:type="spellStart"/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Ребекку</w:t>
      </w:r>
      <w:proofErr w:type="spellEnd"/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відрізняє палка віра й висо</w:t>
      </w:r>
      <w:r w:rsidRPr="009926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softHyphen/>
        <w:t>ке почуття власної гідності».</w:t>
      </w:r>
    </w:p>
    <w:p w:rsidR="0026470F" w:rsidRDefault="0026470F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Сучасники Вальтера Скотта після прочитання роману звинуватили автора в тому, що визначаючи долі своїх героїнь, він віддав руку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Уілфреда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а менш привабливій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26470F" w:rsidRDefault="0026470F" w:rsidP="00CE547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Постановка проблемного питання: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(слайд 4)</w:t>
      </w:r>
    </w:p>
    <w:p w:rsidR="0026470F" w:rsidRDefault="0026470F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Чому Вальтер Скотт, який дуже приязно ставився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не зміг зробити її щасливою в романі?</w:t>
      </w:r>
    </w:p>
    <w:p w:rsidR="0026470F" w:rsidRDefault="0026470F" w:rsidP="00CE5474">
      <w:pPr>
        <w:spacing w:after="0" w:line="240" w:lineRule="auto"/>
        <w:ind w:left="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ІІІ Сприйняття нового матеріалу</w:t>
      </w:r>
    </w:p>
    <w:p w:rsidR="0026470F" w:rsidRDefault="0026470F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Робота над образом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(Слайд 5)</w:t>
      </w:r>
    </w:p>
    <w:p w:rsidR="0026470F" w:rsidRDefault="0026470F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 відомо про походження леді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26470F" w:rsidRDefault="0026470F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якій сім’ї вона виховувалась? Як там до неї ставились?</w:t>
      </w:r>
    </w:p>
    <w:p w:rsidR="0026470F" w:rsidRDefault="0026470F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Вперше ми її бачимо саме в домі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Седрика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Сакса. Зачитайте її опис.</w:t>
      </w:r>
    </w:p>
    <w:p w:rsidR="0026470F" w:rsidRDefault="0026470F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Яке враження на оточуючих</w:t>
      </w:r>
      <w:r w:rsidR="003409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справляє </w:t>
      </w:r>
      <w:proofErr w:type="spellStart"/>
      <w:r w:rsidR="003409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Ровена</w:t>
      </w:r>
      <w:proofErr w:type="spellEnd"/>
      <w:r w:rsidR="003409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заходячи до зали?</w:t>
      </w:r>
    </w:p>
    <w:p w:rsidR="00340933" w:rsidRDefault="00340933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 саме підкреслює автор?</w:t>
      </w:r>
    </w:p>
    <w:p w:rsidR="00340933" w:rsidRDefault="00340933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Які плани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Седрик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340933" w:rsidRDefault="00340933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Ну що ж тепер познайомимось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(Слайд 6)</w:t>
      </w:r>
    </w:p>
    <w:p w:rsidR="00340933" w:rsidRDefault="00340933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 ми вперше побачили дівчину?ї</w:t>
      </w:r>
    </w:p>
    <w:p w:rsidR="00340933" w:rsidRDefault="00340933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 сприймали її присутні на турнірі особи?</w:t>
      </w:r>
    </w:p>
    <w:p w:rsidR="00340933" w:rsidRDefault="00340933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чому полягає драматизм становища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340933" w:rsidRDefault="00340933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Після турніру ми знаємо, що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взялась лікувати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 Чому?</w:t>
      </w:r>
      <w:r w:rsidR="00680E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(ілюстрація)</w:t>
      </w:r>
    </w:p>
    <w:p w:rsidR="00340933" w:rsidRDefault="00340933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Слово вчителя.</w:t>
      </w:r>
    </w:p>
    <w:p w:rsidR="00340933" w:rsidRDefault="00340933" w:rsidP="00CE5474">
      <w:pPr>
        <w:pStyle w:val="a6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Простежимо за подальшим розвитком подій і спробуємо зрозуміти, як соціальний стан і національність впливатимуть на долі героїнь</w:t>
      </w:r>
      <w:r w:rsidR="0003344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Сцена полону – це момент, коли шляхи героїнь перетинаються і кожна з них виявляє притаманні їй людські риси.</w:t>
      </w:r>
    </w:p>
    <w:p w:rsidR="00033441" w:rsidRDefault="00033441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Перегляд уривку з фільму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Моріс де Брасі. Бесіда.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(Слайд7)</w:t>
      </w:r>
    </w:p>
    <w:p w:rsidR="00033441" w:rsidRDefault="00033441" w:rsidP="00CE547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 поводиться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 час зустрічі з де Брасі?</w:t>
      </w:r>
    </w:p>
    <w:p w:rsidR="00033441" w:rsidRDefault="00033441" w:rsidP="00CE547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 дратує лицаря в поведінці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033441" w:rsidRDefault="00033441" w:rsidP="00CE547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Чим Моріс де Брасі шантажував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033441" w:rsidRDefault="00033441" w:rsidP="00CE547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 її почуття він хотів використати?</w:t>
      </w:r>
    </w:p>
    <w:p w:rsidR="00BB0886" w:rsidRDefault="00BB0886" w:rsidP="00CE547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Виразне читання уривку з роману.</w:t>
      </w:r>
    </w:p>
    <w:p w:rsidR="00BB0886" w:rsidRDefault="00BB0886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Отже,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розгубилася, адже до тепер їй не приходилось бути у подібних ситуаціях.</w:t>
      </w:r>
    </w:p>
    <w:p w:rsidR="00BB0886" w:rsidRDefault="00BB0886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«Дилема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Хельги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</w:p>
    <w:p w:rsidR="00BB0886" w:rsidRDefault="00BB0886" w:rsidP="00CE5474">
      <w:pPr>
        <w:pStyle w:val="a6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719B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  <w:t>Ситуація.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Де Брасі хоче примусити леді </w:t>
      </w:r>
      <w:proofErr w:type="spellStart"/>
      <w:r w:rsid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Ровену</w:t>
      </w:r>
      <w:proofErr w:type="spellEnd"/>
      <w:r w:rsid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стати його дружиною, шантажуючи її тим, що життя </w:t>
      </w:r>
      <w:proofErr w:type="spellStart"/>
      <w:r w:rsid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 w:rsid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Серика</w:t>
      </w:r>
      <w:proofErr w:type="spellEnd"/>
      <w:r w:rsid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знаходиться в його руках.</w:t>
      </w:r>
    </w:p>
    <w:p w:rsidR="00B719B4" w:rsidRDefault="00B719B4" w:rsidP="00CE5474">
      <w:pPr>
        <w:pStyle w:val="a6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</w:pPr>
      <w:r w:rsidRPr="00B719B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  <w:t>Запитання</w:t>
      </w:r>
    </w:p>
    <w:p w:rsidR="00B719B4" w:rsidRDefault="00B719B4" w:rsidP="00CE547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 має леді </w:t>
      </w:r>
      <w:proofErr w:type="spellStart"/>
      <w:r w:rsidRP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Ровена</w:t>
      </w:r>
      <w:proofErr w:type="spellEnd"/>
      <w:r w:rsidRPr="00B719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погодитися стати дружиною де Брасі, і таким чином врятувати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Седрика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B719B4" w:rsidRDefault="00B719B4" w:rsidP="00CE547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 має леді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відмовити  де Брасі, Зберігши вірність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B719B4" w:rsidRDefault="00B719B4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(Чи дотримався б свого слова де Брасі? Чи врятував би він життя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Седрика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B719B4" w:rsidRDefault="00B719B4" w:rsidP="00CE54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 допомогла б ця відмова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Седрику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? Чи не знайшов би де Брасі інших засобів примусити леді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стати його дружиною)</w:t>
      </w:r>
    </w:p>
    <w:p w:rsidR="00B719B4" w:rsidRDefault="00B719B4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Слово вчителя.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далекій усамітненій вежі чекала вирішення своєї долі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На неї ч</w:t>
      </w:r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екала </w:t>
      </w:r>
      <w:proofErr w:type="spellStart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страхітливіша</w:t>
      </w:r>
      <w:proofErr w:type="spellEnd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небезпека, ніж на леді </w:t>
      </w:r>
      <w:proofErr w:type="spellStart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Ровену</w:t>
      </w:r>
      <w:proofErr w:type="spellEnd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«Свій викуп ти маєш заплатити вродою і коханням. Іншого мені не потрібно», - заявив </w:t>
      </w:r>
      <w:proofErr w:type="spellStart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Бріан</w:t>
      </w:r>
      <w:proofErr w:type="spellEnd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 </w:t>
      </w:r>
      <w:proofErr w:type="spellStart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Буагільбер</w:t>
      </w:r>
      <w:proofErr w:type="spellEnd"/>
      <w:r w:rsidR="000C2B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красуні єврейці, який вважав її своєю полонянкою.</w:t>
      </w:r>
    </w:p>
    <w:p w:rsidR="000C2BD7" w:rsidRPr="009B0F39" w:rsidRDefault="000C2BD7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Перегляд уривку </w:t>
      </w:r>
      <w:proofErr w:type="spellStart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Ребекка</w:t>
      </w:r>
      <w:proofErr w:type="spellEnd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 та </w:t>
      </w:r>
      <w:proofErr w:type="spellStart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Бріан</w:t>
      </w:r>
      <w:proofErr w:type="spellEnd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 де </w:t>
      </w:r>
      <w:proofErr w:type="spellStart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Буагільбер</w:t>
      </w:r>
      <w:proofErr w:type="spellEnd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. Бесіда.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(слайд 8)</w:t>
      </w:r>
    </w:p>
    <w:p w:rsidR="000C2BD7" w:rsidRDefault="000C2BD7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 ви гадаєте, за що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Бріан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Буагільбер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покохав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 Чим вразила його ця дівчина?</w:t>
      </w:r>
    </w:p>
    <w:p w:rsidR="000C2BD7" w:rsidRDefault="000C2BD7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Бугільбер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який у захваті від краси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не пропонує їй вийти за нього заміж, як це робить де Брасі по відношенню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0C2BD7" w:rsidRDefault="000C2BD7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Які були дії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0C2BD7" w:rsidRDefault="000C2BD7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 згодні ви з такими словами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лицаря-храмівника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«Я шукав лише спорідненої душі, і я в тобі знайшов таку душу»? У чому, на вашу думку, може виражатися ця спорідненість?</w:t>
      </w:r>
    </w:p>
    <w:p w:rsidR="000C2BD7" w:rsidRDefault="000C2BD7" w:rsidP="00CE547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Яка різниця є в поведінці героїнь, коли вони потрапили в полон?</w:t>
      </w:r>
    </w:p>
    <w:p w:rsidR="000C2BD7" w:rsidRDefault="000C2BD7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Слово вчителя.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Автор роману на деякий час опускає з поля зору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Ровену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Натомість багато сторінок відведено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То ж і ми підемо за Вальтером Скоттом. І наступна наша зупинка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пре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епторія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Темплстоу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куди привозить і переховує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Бріан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Буагільбер</w:t>
      </w:r>
      <w:proofErr w:type="spellEnd"/>
      <w:r w:rsidR="00680E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680E45" w:rsidRPr="009B0F39" w:rsidRDefault="00680E45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Бесіда про сцену суду.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 (Слайд 9)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чому звинувачують єврейку?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Яка кара чекала на неї?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 відбувалось правосуддя? Що</w:t>
      </w:r>
      <w:r w:rsidR="00CE54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розповів 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селянин-сакс? 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що розповіли підкуплені Альбертом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Мальвуазеном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свідки? 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намагається виправдатися перед судом?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 означала рукавичка, яку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кинула до ніг великого магістра? (ілюстрація)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Чому великий магістр сумнівався в тому, що знайдеться лицар, який стане на захист дівчини?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 чому в читачів не виникає сумнівів, що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Айвенго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залишить в біді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 завершився Божий суд?</w:t>
      </w:r>
    </w:p>
    <w:p w:rsidR="00680E45" w:rsidRDefault="00680E45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Чи справдились сподівання єврейки?</w:t>
      </w:r>
    </w:p>
    <w:p w:rsidR="00680E45" w:rsidRPr="009B0F39" w:rsidRDefault="00680E45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Інсценізація сцени прощання </w:t>
      </w:r>
      <w:proofErr w:type="spellStart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Ровени</w:t>
      </w:r>
      <w:proofErr w:type="spellEnd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 та </w:t>
      </w:r>
      <w:proofErr w:type="spellStart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Ребекки</w:t>
      </w:r>
      <w:proofErr w:type="spellEnd"/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. Слово вчителя. </w:t>
      </w:r>
      <w:r w:rsidR="00267F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(Слайд 10)</w:t>
      </w:r>
    </w:p>
    <w:p w:rsidR="00680E45" w:rsidRDefault="00680E45" w:rsidP="00CE5474">
      <w:pPr>
        <w:pStyle w:val="a6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Шляхи наших героїнь знову перетинаються, але це буде остання їхня зустріч</w:t>
      </w:r>
      <w:r w:rsidR="00D667F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D667FC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Може, дійсно,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варто було змінити віру й цим купити право бути щасливою в Англії?</w:t>
      </w:r>
    </w:p>
    <w:p w:rsidR="00D667FC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 ви ставитесь до того, що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Ребекка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зраджує своїй вірі?</w:t>
      </w:r>
    </w:p>
    <w:p w:rsidR="00D667FC" w:rsidRPr="009B0F39" w:rsidRDefault="00D667FC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 w:rsidRPr="009B0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Звернення до епіграфа до уроку.</w:t>
      </w:r>
      <w:r w:rsidR="00DD3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 xml:space="preserve"> (слайд 1</w:t>
      </w:r>
      <w:r w:rsidR="00267F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1</w:t>
      </w:r>
      <w:r w:rsidR="00DD3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)</w:t>
      </w:r>
    </w:p>
    <w:p w:rsidR="00D667FC" w:rsidRPr="00DD30DA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Жіноча доля особлива. Відома українська поетеса Ліна Костенко, обираючи свою життєву стежину, тернисту дорогу літератури писала</w:t>
      </w:r>
      <w:r w:rsidRPr="00D667FC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</w:t>
      </w:r>
      <w:r w:rsidRPr="00DD30DA">
        <w:rPr>
          <w:rFonts w:ascii="Times New Roman" w:hAnsi="Times New Roman" w:cs="Times New Roman"/>
          <w:bCs/>
          <w:sz w:val="28"/>
        </w:rPr>
        <w:t>Я вибрала Долю собі сама.</w:t>
      </w:r>
    </w:p>
    <w:p w:rsidR="00D667FC" w:rsidRPr="00DD30DA" w:rsidRDefault="00D667FC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DD30DA">
        <w:rPr>
          <w:rFonts w:ascii="Times New Roman" w:hAnsi="Times New Roman" w:cs="Times New Roman"/>
          <w:bCs/>
          <w:sz w:val="28"/>
          <w:szCs w:val="24"/>
        </w:rPr>
        <w:t xml:space="preserve">                І що зі мною не станеться, -</w:t>
      </w:r>
    </w:p>
    <w:p w:rsidR="00D667FC" w:rsidRPr="00DD30DA" w:rsidRDefault="00D667FC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DD30DA">
        <w:rPr>
          <w:rFonts w:ascii="Times New Roman" w:hAnsi="Times New Roman" w:cs="Times New Roman"/>
          <w:bCs/>
          <w:sz w:val="28"/>
          <w:szCs w:val="24"/>
        </w:rPr>
        <w:t xml:space="preserve">                у мене жодних претензій нема</w:t>
      </w:r>
    </w:p>
    <w:p w:rsidR="00D667FC" w:rsidRPr="00DD30DA" w:rsidRDefault="00D667FC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DD30DA">
        <w:rPr>
          <w:rFonts w:ascii="Times New Roman" w:hAnsi="Times New Roman" w:cs="Times New Roman"/>
          <w:bCs/>
          <w:sz w:val="28"/>
          <w:szCs w:val="24"/>
        </w:rPr>
        <w:t xml:space="preserve">               до Долі – моєї обраниці.</w:t>
      </w:r>
    </w:p>
    <w:p w:rsidR="00D667FC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D667FC">
        <w:rPr>
          <w:rFonts w:ascii="Times New Roman" w:hAnsi="Times New Roman" w:cs="Times New Roman"/>
          <w:bCs/>
          <w:sz w:val="28"/>
          <w:szCs w:val="24"/>
        </w:rPr>
        <w:t xml:space="preserve">Чи могли б до цих слів приєднатися, на вашу думку, леді </w:t>
      </w:r>
      <w:proofErr w:type="spellStart"/>
      <w:r w:rsidRPr="00D667FC">
        <w:rPr>
          <w:rFonts w:ascii="Times New Roman" w:hAnsi="Times New Roman" w:cs="Times New Roman"/>
          <w:bCs/>
          <w:sz w:val="28"/>
          <w:szCs w:val="24"/>
        </w:rPr>
        <w:t>Ровена</w:t>
      </w:r>
      <w:proofErr w:type="spellEnd"/>
      <w:r w:rsidRPr="00D667FC">
        <w:rPr>
          <w:rFonts w:ascii="Times New Roman" w:hAnsi="Times New Roman" w:cs="Times New Roman"/>
          <w:bCs/>
          <w:sz w:val="28"/>
          <w:szCs w:val="24"/>
        </w:rPr>
        <w:t xml:space="preserve"> і </w:t>
      </w:r>
      <w:proofErr w:type="spellStart"/>
      <w:r w:rsidRPr="00D667FC">
        <w:rPr>
          <w:rFonts w:ascii="Times New Roman" w:hAnsi="Times New Roman" w:cs="Times New Roman"/>
          <w:bCs/>
          <w:sz w:val="28"/>
          <w:szCs w:val="24"/>
        </w:rPr>
        <w:t>Ребекка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>?</w:t>
      </w:r>
    </w:p>
    <w:p w:rsidR="00D667FC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А до кого з героїнь ці слова підходять більше?</w:t>
      </w:r>
    </w:p>
    <w:p w:rsidR="00D667FC" w:rsidRDefault="00D667FC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Так,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Ребекка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сама вибрала свою долю і нарікань у неї немає.</w:t>
      </w:r>
    </w:p>
    <w:p w:rsidR="00D667FC" w:rsidRDefault="00D667FC" w:rsidP="00CE547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Усне малювання</w:t>
      </w:r>
    </w:p>
    <w:p w:rsidR="00D667FC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Яким ви уявляєте життя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Ребекки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в майбутньому?</w:t>
      </w:r>
    </w:p>
    <w:p w:rsidR="00D667FC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Чи буде вона по-справжньому щасливою?</w:t>
      </w:r>
    </w:p>
    <w:p w:rsidR="00D667FC" w:rsidRDefault="00D667FC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Чи </w:t>
      </w:r>
      <w:r w:rsidR="009C2C1D">
        <w:rPr>
          <w:rFonts w:ascii="Times New Roman" w:hAnsi="Times New Roman" w:cs="Times New Roman"/>
          <w:bCs/>
          <w:sz w:val="28"/>
          <w:szCs w:val="24"/>
        </w:rPr>
        <w:t xml:space="preserve">гідна </w:t>
      </w:r>
      <w:proofErr w:type="spellStart"/>
      <w:r w:rsidR="009C2C1D">
        <w:rPr>
          <w:rFonts w:ascii="Times New Roman" w:hAnsi="Times New Roman" w:cs="Times New Roman"/>
          <w:bCs/>
          <w:sz w:val="28"/>
          <w:szCs w:val="24"/>
        </w:rPr>
        <w:t>Ребекка</w:t>
      </w:r>
      <w:proofErr w:type="spellEnd"/>
      <w:r w:rsidR="009C2C1D">
        <w:rPr>
          <w:rFonts w:ascii="Times New Roman" w:hAnsi="Times New Roman" w:cs="Times New Roman"/>
          <w:bCs/>
          <w:sz w:val="28"/>
          <w:szCs w:val="24"/>
        </w:rPr>
        <w:t xml:space="preserve"> щасливого кохання, поваги й пошани людей?</w:t>
      </w:r>
    </w:p>
    <w:p w:rsidR="009C2C1D" w:rsidRDefault="009C2C1D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  <w:lang w:val="en-US"/>
        </w:rPr>
        <w:t xml:space="preserve">IV </w:t>
      </w:r>
      <w:r>
        <w:rPr>
          <w:rFonts w:ascii="Times New Roman" w:hAnsi="Times New Roman" w:cs="Times New Roman"/>
          <w:bCs/>
          <w:sz w:val="28"/>
          <w:szCs w:val="24"/>
        </w:rPr>
        <w:t>Узагальнення</w:t>
      </w:r>
    </w:p>
    <w:p w:rsidR="009C2C1D" w:rsidRDefault="009C2C1D" w:rsidP="00CE5474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Вирішення проблемного питання. </w:t>
      </w:r>
      <w:r w:rsidR="00DD30DA">
        <w:rPr>
          <w:rFonts w:ascii="Times New Roman" w:hAnsi="Times New Roman" w:cs="Times New Roman"/>
          <w:bCs/>
          <w:sz w:val="28"/>
          <w:szCs w:val="24"/>
        </w:rPr>
        <w:t>(Слайд 1</w:t>
      </w:r>
      <w:r w:rsidR="00267F3F">
        <w:rPr>
          <w:rFonts w:ascii="Times New Roman" w:hAnsi="Times New Roman" w:cs="Times New Roman"/>
          <w:bCs/>
          <w:sz w:val="28"/>
          <w:szCs w:val="24"/>
        </w:rPr>
        <w:t>2</w:t>
      </w:r>
      <w:r w:rsidR="00DD30DA">
        <w:rPr>
          <w:rFonts w:ascii="Times New Roman" w:hAnsi="Times New Roman" w:cs="Times New Roman"/>
          <w:bCs/>
          <w:sz w:val="28"/>
          <w:szCs w:val="24"/>
        </w:rPr>
        <w:t>)</w:t>
      </w:r>
    </w:p>
    <w:p w:rsidR="009C2C1D" w:rsidRDefault="009C2C1D" w:rsidP="00CE5474">
      <w:pPr>
        <w:pStyle w:val="a6"/>
        <w:spacing w:after="0" w:line="240" w:lineRule="auto"/>
        <w:ind w:left="435"/>
        <w:jc w:val="both"/>
        <w:rPr>
          <w:rFonts w:ascii="Times New Roman" w:hAnsi="Times New Roman" w:cs="Times New Roman"/>
          <w:bCs/>
          <w:sz w:val="28"/>
          <w:szCs w:val="24"/>
        </w:rPr>
      </w:pPr>
      <w:proofErr w:type="spellStart"/>
      <w:r>
        <w:rPr>
          <w:rFonts w:ascii="Times New Roman" w:hAnsi="Times New Roman" w:cs="Times New Roman"/>
          <w:bCs/>
          <w:sz w:val="28"/>
          <w:szCs w:val="24"/>
        </w:rPr>
        <w:t>Айвенго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«</w:t>
      </w:r>
      <w:r w:rsidR="00DD30DA">
        <w:rPr>
          <w:rFonts w:ascii="Times New Roman" w:hAnsi="Times New Roman" w:cs="Times New Roman"/>
          <w:bCs/>
          <w:sz w:val="28"/>
          <w:szCs w:val="24"/>
        </w:rPr>
        <w:t>Д</w:t>
      </w:r>
      <w:r>
        <w:rPr>
          <w:rFonts w:ascii="Times New Roman" w:hAnsi="Times New Roman" w:cs="Times New Roman"/>
          <w:bCs/>
          <w:sz w:val="28"/>
          <w:szCs w:val="24"/>
        </w:rPr>
        <w:t xml:space="preserve">овго і щасливо жив з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Ровеною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, проте часто пригадував вроду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Ребекки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та її величну душу, -- може частіше, ніж могло це сподобатись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Ровені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>», -- говориться в романі.</w:t>
      </w:r>
    </w:p>
    <w:p w:rsidR="009C2C1D" w:rsidRDefault="009C2C1D" w:rsidP="00CE5474">
      <w:pPr>
        <w:pStyle w:val="a6"/>
        <w:spacing w:after="0" w:line="240" w:lineRule="auto"/>
        <w:ind w:left="435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Так,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Айвенго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міг обрати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Ребекку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і прожити з нею щасливе життя, якби не….</w:t>
      </w:r>
    </w:p>
    <w:p w:rsidR="009C2C1D" w:rsidRDefault="009C2C1D" w:rsidP="00CE547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Якби не що? (віра, переслідування євреїв)</w:t>
      </w:r>
    </w:p>
    <w:p w:rsidR="009C2C1D" w:rsidRDefault="009C2C1D" w:rsidP="00CE5474">
      <w:pPr>
        <w:spacing w:after="0" w:line="240" w:lineRule="auto"/>
        <w:ind w:left="855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Ось ми і відповіли на проблемне питання.</w:t>
      </w:r>
    </w:p>
    <w:p w:rsidR="009C2C1D" w:rsidRDefault="009C2C1D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Вальтер Скотт, залишаючись вірним історичній правді, не міг на сторінках свого історичного роману зробити єврейку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Ребекку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щасливою.</w:t>
      </w:r>
    </w:p>
    <w:p w:rsidR="009C2C1D" w:rsidRDefault="009C2C1D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Історія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Ребекки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вчить нас тому, що чесні, порядні люди незалежно від їх вірувань заслуговують на повагу, щире кохання, гідне й щасливе життя в будь-якому суспільстві.</w:t>
      </w:r>
    </w:p>
    <w:p w:rsidR="009C2C1D" w:rsidRDefault="009C2C1D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  <w:lang w:val="ru-RU"/>
        </w:rPr>
      </w:pPr>
      <w:proofErr w:type="gramStart"/>
      <w:r>
        <w:rPr>
          <w:rFonts w:ascii="Times New Roman" w:hAnsi="Times New Roman" w:cs="Times New Roman"/>
          <w:bCs/>
          <w:sz w:val="28"/>
          <w:szCs w:val="24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Підбиття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підсумків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уроку.</w:t>
      </w:r>
      <w:proofErr w:type="gramEnd"/>
    </w:p>
    <w:p w:rsidR="009C2C1D" w:rsidRDefault="009C2C1D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  <w:lang w:val="ru-RU"/>
        </w:rPr>
      </w:pPr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--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Отже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, на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сьгоднішньому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уроці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ми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два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прекрасних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образи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Ровени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та Ребекки. Як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4"/>
          <w:lang w:val="ru-RU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4"/>
          <w:lang w:val="ru-RU"/>
        </w:rPr>
        <w:t>ідсумок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розподіліть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слова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відповідно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ru-RU"/>
        </w:rPr>
        <w:t>образів</w:t>
      </w:r>
      <w:proofErr w:type="spellEnd"/>
      <w:r>
        <w:rPr>
          <w:rFonts w:ascii="Times New Roman" w:hAnsi="Times New Roman" w:cs="Times New Roman"/>
          <w:bCs/>
          <w:sz w:val="28"/>
          <w:szCs w:val="24"/>
          <w:lang w:val="ru-RU"/>
        </w:rPr>
        <w:t xml:space="preserve">. </w:t>
      </w:r>
      <w:r w:rsidR="009B0F39">
        <w:rPr>
          <w:rFonts w:ascii="Times New Roman" w:hAnsi="Times New Roman" w:cs="Times New Roman"/>
          <w:bCs/>
          <w:sz w:val="28"/>
          <w:szCs w:val="24"/>
          <w:lang w:val="ru-RU"/>
        </w:rPr>
        <w:t>(</w:t>
      </w:r>
      <w:proofErr w:type="spellStart"/>
      <w:r w:rsidR="009B0F39">
        <w:rPr>
          <w:rFonts w:ascii="Times New Roman" w:hAnsi="Times New Roman" w:cs="Times New Roman"/>
          <w:bCs/>
          <w:sz w:val="28"/>
          <w:szCs w:val="24"/>
          <w:lang w:val="ru-RU"/>
        </w:rPr>
        <w:t>завдання</w:t>
      </w:r>
      <w:proofErr w:type="spellEnd"/>
      <w:r w:rsidR="009B0F39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на </w:t>
      </w:r>
      <w:proofErr w:type="spellStart"/>
      <w:r w:rsidR="009B0F39">
        <w:rPr>
          <w:rFonts w:ascii="Times New Roman" w:hAnsi="Times New Roman" w:cs="Times New Roman"/>
          <w:bCs/>
          <w:sz w:val="28"/>
          <w:szCs w:val="24"/>
          <w:lang w:val="ru-RU"/>
        </w:rPr>
        <w:t>слайді</w:t>
      </w:r>
      <w:proofErr w:type="spellEnd"/>
      <w:r w:rsidR="00DD30DA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1</w:t>
      </w:r>
      <w:r w:rsidR="00267F3F">
        <w:rPr>
          <w:rFonts w:ascii="Times New Roman" w:hAnsi="Times New Roman" w:cs="Times New Roman"/>
          <w:bCs/>
          <w:sz w:val="28"/>
          <w:szCs w:val="24"/>
          <w:lang w:val="ru-RU"/>
        </w:rPr>
        <w:t>3</w:t>
      </w:r>
      <w:r w:rsidR="009B0F39">
        <w:rPr>
          <w:rFonts w:ascii="Times New Roman" w:hAnsi="Times New Roman" w:cs="Times New Roman"/>
          <w:bCs/>
          <w:sz w:val="28"/>
          <w:szCs w:val="24"/>
          <w:lang w:val="ru-RU"/>
        </w:rPr>
        <w:t>)</w:t>
      </w:r>
    </w:p>
    <w:p w:rsidR="00F610E0" w:rsidRPr="00F610E0" w:rsidRDefault="00F610E0" w:rsidP="00F610E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F610E0"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Прекрасна королева – прекрасна квітка Палестини; саксонська красуня – дочка Сіону; єврейка </w:t>
      </w:r>
      <w:proofErr w:type="spellStart"/>
      <w:r w:rsidRPr="00F610E0">
        <w:rPr>
          <w:rFonts w:ascii="Times New Roman" w:hAnsi="Times New Roman" w:cs="Times New Roman"/>
          <w:b/>
          <w:bCs/>
          <w:sz w:val="28"/>
          <w:szCs w:val="24"/>
        </w:rPr>
        <w:t>–дворянка</w:t>
      </w:r>
      <w:proofErr w:type="spellEnd"/>
      <w:r w:rsidRPr="00F610E0">
        <w:rPr>
          <w:rFonts w:ascii="Times New Roman" w:hAnsi="Times New Roman" w:cs="Times New Roman"/>
          <w:b/>
          <w:bCs/>
          <w:sz w:val="28"/>
          <w:szCs w:val="24"/>
        </w:rPr>
        <w:t xml:space="preserve">; білявка – смаглявка; східний тип краси </w:t>
      </w:r>
      <w:proofErr w:type="spellStart"/>
      <w:r w:rsidRPr="00F610E0">
        <w:rPr>
          <w:rFonts w:ascii="Times New Roman" w:hAnsi="Times New Roman" w:cs="Times New Roman"/>
          <w:b/>
          <w:bCs/>
          <w:sz w:val="28"/>
          <w:szCs w:val="24"/>
        </w:rPr>
        <w:t>–саксонський</w:t>
      </w:r>
      <w:proofErr w:type="spellEnd"/>
      <w:r w:rsidRPr="00F610E0">
        <w:rPr>
          <w:rFonts w:ascii="Times New Roman" w:hAnsi="Times New Roman" w:cs="Times New Roman"/>
          <w:b/>
          <w:bCs/>
          <w:sz w:val="28"/>
          <w:szCs w:val="24"/>
        </w:rPr>
        <w:t xml:space="preserve"> тип; лагідність в обличчі – твердість волі.</w:t>
      </w:r>
    </w:p>
    <w:p w:rsidR="009B0F39" w:rsidRPr="00F610E0" w:rsidRDefault="00F610E0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  </w:t>
      </w:r>
      <w:r w:rsidR="009B0F39" w:rsidRPr="00F610E0">
        <w:rPr>
          <w:rFonts w:ascii="Times New Roman" w:hAnsi="Times New Roman" w:cs="Times New Roman"/>
          <w:bCs/>
          <w:sz w:val="28"/>
          <w:szCs w:val="24"/>
        </w:rPr>
        <w:t>У романі «</w:t>
      </w:r>
      <w:proofErr w:type="spellStart"/>
      <w:r w:rsidR="009B0F39" w:rsidRPr="00F610E0">
        <w:rPr>
          <w:rFonts w:ascii="Times New Roman" w:hAnsi="Times New Roman" w:cs="Times New Roman"/>
          <w:bCs/>
          <w:sz w:val="28"/>
          <w:szCs w:val="24"/>
        </w:rPr>
        <w:t>Айвенго</w:t>
      </w:r>
      <w:proofErr w:type="spellEnd"/>
      <w:r w:rsidR="009B0F39" w:rsidRPr="00F610E0">
        <w:rPr>
          <w:rFonts w:ascii="Times New Roman" w:hAnsi="Times New Roman" w:cs="Times New Roman"/>
          <w:bCs/>
          <w:sz w:val="28"/>
          <w:szCs w:val="24"/>
        </w:rPr>
        <w:t xml:space="preserve">» Вальтер </w:t>
      </w:r>
      <w:r>
        <w:rPr>
          <w:rFonts w:ascii="Times New Roman" w:hAnsi="Times New Roman" w:cs="Times New Roman"/>
          <w:bCs/>
          <w:sz w:val="28"/>
          <w:szCs w:val="24"/>
        </w:rPr>
        <w:t>С</w:t>
      </w:r>
      <w:r w:rsidR="009B0F39" w:rsidRPr="00F610E0">
        <w:rPr>
          <w:rFonts w:ascii="Times New Roman" w:hAnsi="Times New Roman" w:cs="Times New Roman"/>
          <w:bCs/>
          <w:sz w:val="28"/>
          <w:szCs w:val="24"/>
        </w:rPr>
        <w:t>котт утверджує найкращі якості своїх героїнь, возвеличує їх і ми бачимо, що якби не складалися долі цих жінок, вони залишаються втіленням ідеалів письменника.</w:t>
      </w:r>
    </w:p>
    <w:p w:rsidR="009B0F39" w:rsidRDefault="009B0F39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  <w:lang w:val="en-US"/>
        </w:rPr>
        <w:t>VII</w:t>
      </w:r>
      <w:r w:rsidRPr="009B0F39">
        <w:rPr>
          <w:rFonts w:ascii="Times New Roman" w:hAnsi="Times New Roman" w:cs="Times New Roman"/>
          <w:bCs/>
          <w:sz w:val="28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 xml:space="preserve">Домашнє завдання </w:t>
      </w:r>
      <w:r w:rsidR="00DD30DA">
        <w:rPr>
          <w:rFonts w:ascii="Times New Roman" w:hAnsi="Times New Roman" w:cs="Times New Roman"/>
          <w:bCs/>
          <w:sz w:val="28"/>
          <w:szCs w:val="24"/>
        </w:rPr>
        <w:t>(слайд 1</w:t>
      </w:r>
      <w:r w:rsidR="00267F3F">
        <w:rPr>
          <w:rFonts w:ascii="Times New Roman" w:hAnsi="Times New Roman" w:cs="Times New Roman"/>
          <w:bCs/>
          <w:sz w:val="28"/>
          <w:szCs w:val="24"/>
        </w:rPr>
        <w:t>4</w:t>
      </w:r>
      <w:r w:rsidR="00DD30DA">
        <w:rPr>
          <w:rFonts w:ascii="Times New Roman" w:hAnsi="Times New Roman" w:cs="Times New Roman"/>
          <w:bCs/>
          <w:sz w:val="28"/>
          <w:szCs w:val="24"/>
        </w:rPr>
        <w:t>)</w:t>
      </w:r>
    </w:p>
    <w:p w:rsidR="009B0F39" w:rsidRDefault="009B0F39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Підготуватись до уроку розвитку мовлення.</w:t>
      </w:r>
    </w:p>
    <w:p w:rsidR="009B0F39" w:rsidRDefault="009B0F39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Для хлопчиків: порівнювати образи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Ровени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Ребекки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>.</w:t>
      </w:r>
    </w:p>
    <w:p w:rsidR="00323970" w:rsidRDefault="009B0F39" w:rsidP="00CE5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Для дівчаток: порівнювати образи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Бріана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де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Буагільбера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Айвенго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>.</w:t>
      </w: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DD30DA" w:rsidRDefault="00DD30DA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0C44F1" w:rsidRPr="000C44F1" w:rsidRDefault="000C44F1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  <w:r w:rsidRPr="000C44F1">
        <w:rPr>
          <w:rFonts w:ascii="Times New Roman" w:hAnsi="Times New Roman" w:cs="Times New Roman"/>
          <w:sz w:val="28"/>
        </w:rPr>
        <w:t>З натовпу виштовхнули наперед бідного селянина, вродженого саксонця. Він був смертельно наляканий, очікуючи покарання зате, що його вилікувала від паралічу єврейка. Проте лікування не було завершене: бідолаха досі міг пересуватися лише на милицях.</w:t>
      </w:r>
    </w:p>
    <w:p w:rsidR="000C44F1" w:rsidRPr="000C44F1" w:rsidRDefault="000C44F1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0C44F1" w:rsidRPr="000C44F1" w:rsidRDefault="000C44F1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  <w:r w:rsidRPr="000C44F1">
        <w:rPr>
          <w:rFonts w:ascii="Times New Roman" w:hAnsi="Times New Roman" w:cs="Times New Roman"/>
          <w:sz w:val="28"/>
        </w:rPr>
        <w:t xml:space="preserve">Украй неохоче, з гіркими сльозами він розповів, що він називається </w:t>
      </w:r>
      <w:proofErr w:type="spellStart"/>
      <w:r w:rsidRPr="000C44F1">
        <w:rPr>
          <w:rFonts w:ascii="Times New Roman" w:hAnsi="Times New Roman" w:cs="Times New Roman"/>
          <w:sz w:val="28"/>
        </w:rPr>
        <w:t>Гігг</w:t>
      </w:r>
      <w:proofErr w:type="spellEnd"/>
      <w:r w:rsidRPr="000C44F1">
        <w:rPr>
          <w:rFonts w:ascii="Times New Roman" w:hAnsi="Times New Roman" w:cs="Times New Roman"/>
          <w:sz w:val="28"/>
        </w:rPr>
        <w:t xml:space="preserve">, син </w:t>
      </w:r>
      <w:proofErr w:type="spellStart"/>
      <w:r w:rsidRPr="000C44F1">
        <w:rPr>
          <w:rFonts w:ascii="Times New Roman" w:hAnsi="Times New Roman" w:cs="Times New Roman"/>
          <w:sz w:val="28"/>
        </w:rPr>
        <w:t>Снелля</w:t>
      </w:r>
      <w:proofErr w:type="spellEnd"/>
      <w:r w:rsidRPr="000C44F1">
        <w:rPr>
          <w:rFonts w:ascii="Times New Roman" w:hAnsi="Times New Roman" w:cs="Times New Roman"/>
          <w:sz w:val="28"/>
        </w:rPr>
        <w:t xml:space="preserve">, і що два роки тому, коли він проживав у Йорку і працював столяром у багатого єврея Ісака, він раптом захворів і зліг; тоді </w:t>
      </w:r>
      <w:proofErr w:type="spellStart"/>
      <w:r w:rsidRPr="000C44F1">
        <w:rPr>
          <w:rFonts w:ascii="Times New Roman" w:hAnsi="Times New Roman" w:cs="Times New Roman"/>
          <w:sz w:val="28"/>
        </w:rPr>
        <w:t>Ребекка</w:t>
      </w:r>
      <w:proofErr w:type="spellEnd"/>
      <w:r w:rsidRPr="000C44F1">
        <w:rPr>
          <w:rFonts w:ascii="Times New Roman" w:hAnsi="Times New Roman" w:cs="Times New Roman"/>
          <w:sz w:val="28"/>
        </w:rPr>
        <w:t xml:space="preserve"> почала лікувати його якимсь бальзамом із запахом прянощів, який повернув йому здатність рухатися.</w:t>
      </w:r>
    </w:p>
    <w:p w:rsidR="000C44F1" w:rsidRPr="000C44F1" w:rsidRDefault="000C44F1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0C44F1" w:rsidRDefault="000C44F1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  <w:r w:rsidRPr="000C44F1">
        <w:rPr>
          <w:rFonts w:ascii="Times New Roman" w:hAnsi="Times New Roman" w:cs="Times New Roman"/>
          <w:sz w:val="28"/>
        </w:rPr>
        <w:t>— І дозвольте повісти вашій преподобній милості, — закінчив свідок, — не може того бути, щоб ця дівчина мала злий намір, хоча й справді, на її біду, вона юдейка. Проте коли я змащував шкіру її зіллям, я щоразу читав про себе «Отче наш» і «Вірую», і зілля від того діяло не гірше.</w:t>
      </w:r>
    </w:p>
    <w:p w:rsidR="000C44F1" w:rsidRDefault="000C44F1" w:rsidP="00CE5474">
      <w:pPr>
        <w:pStyle w:val="normaltext"/>
        <w:spacing w:after="0"/>
        <w:jc w:val="both"/>
        <w:rPr>
          <w:rFonts w:ascii="Times New Roman" w:hAnsi="Times New Roman" w:cs="Times New Roman"/>
          <w:sz w:val="28"/>
        </w:rPr>
      </w:pPr>
    </w:p>
    <w:p w:rsidR="000C44F1" w:rsidRPr="000C44F1" w:rsidRDefault="000C44F1" w:rsidP="00CE5474">
      <w:pPr>
        <w:pStyle w:val="normaltext"/>
        <w:jc w:val="both"/>
        <w:rPr>
          <w:rFonts w:ascii="Times New Roman" w:hAnsi="Times New Roman" w:cs="Times New Roman"/>
          <w:sz w:val="28"/>
        </w:rPr>
      </w:pPr>
      <w:r w:rsidRPr="000C44F1">
        <w:rPr>
          <w:rFonts w:ascii="Times New Roman" w:hAnsi="Times New Roman" w:cs="Times New Roman"/>
          <w:sz w:val="28"/>
        </w:rPr>
        <w:t xml:space="preserve">Викликали двох найманців, яких Альберт </w:t>
      </w:r>
      <w:proofErr w:type="spellStart"/>
      <w:r w:rsidRPr="000C44F1">
        <w:rPr>
          <w:rFonts w:ascii="Times New Roman" w:hAnsi="Times New Roman" w:cs="Times New Roman"/>
          <w:sz w:val="28"/>
        </w:rPr>
        <w:t>Мальвуазен</w:t>
      </w:r>
      <w:proofErr w:type="spellEnd"/>
      <w:r w:rsidRPr="000C44F1">
        <w:rPr>
          <w:rFonts w:ascii="Times New Roman" w:hAnsi="Times New Roman" w:cs="Times New Roman"/>
          <w:sz w:val="28"/>
        </w:rPr>
        <w:t xml:space="preserve"> заздалегідь навчив, що їм треба казати. У першу хвилину обидва неначе розгубилися; проте </w:t>
      </w:r>
      <w:proofErr w:type="spellStart"/>
      <w:r w:rsidRPr="000C44F1">
        <w:rPr>
          <w:rFonts w:ascii="Times New Roman" w:hAnsi="Times New Roman" w:cs="Times New Roman"/>
          <w:sz w:val="28"/>
        </w:rPr>
        <w:t>Мальвуазен</w:t>
      </w:r>
      <w:proofErr w:type="spellEnd"/>
      <w:r w:rsidRPr="000C44F1">
        <w:rPr>
          <w:rFonts w:ascii="Times New Roman" w:hAnsi="Times New Roman" w:cs="Times New Roman"/>
          <w:sz w:val="28"/>
        </w:rPr>
        <w:t xml:space="preserve"> кинув на них такий виразний погляд, що вони схаменулися і знову набули впевненого вигляду. З точністю, яка могла б видатися підозріливою менш упередженим суддям, вони надали цілий ряд свідчень. Більшість із них були суцільною вигадкою, інші стосувалися простих, природних явищ, але про все це розповідалося так таємничо і з такими подробицями й поясненнями, що навіть </w:t>
      </w:r>
      <w:proofErr w:type="spellStart"/>
      <w:r w:rsidRPr="000C44F1">
        <w:rPr>
          <w:rFonts w:ascii="Times New Roman" w:hAnsi="Times New Roman" w:cs="Times New Roman"/>
          <w:sz w:val="28"/>
        </w:rPr>
        <w:t>найбезневинніші</w:t>
      </w:r>
      <w:proofErr w:type="spellEnd"/>
      <w:r w:rsidRPr="000C44F1">
        <w:rPr>
          <w:rFonts w:ascii="Times New Roman" w:hAnsi="Times New Roman" w:cs="Times New Roman"/>
          <w:sz w:val="28"/>
        </w:rPr>
        <w:t xml:space="preserve"> події набували зловісного забарвлення. Всі ці розповіді про звичайні речі були вислухані дуже серйозно і зараховані до розряду якщо не прямих, то непрямих доказів, що підтверджували стосунки </w:t>
      </w:r>
      <w:proofErr w:type="spellStart"/>
      <w:r w:rsidRPr="000C44F1">
        <w:rPr>
          <w:rFonts w:ascii="Times New Roman" w:hAnsi="Times New Roman" w:cs="Times New Roman"/>
          <w:sz w:val="28"/>
        </w:rPr>
        <w:t>Ребекки</w:t>
      </w:r>
      <w:proofErr w:type="spellEnd"/>
      <w:r w:rsidRPr="000C44F1">
        <w:rPr>
          <w:rFonts w:ascii="Times New Roman" w:hAnsi="Times New Roman" w:cs="Times New Roman"/>
          <w:sz w:val="28"/>
        </w:rPr>
        <w:t xml:space="preserve"> з нечистою силою.</w:t>
      </w:r>
    </w:p>
    <w:p w:rsidR="000C44F1" w:rsidRPr="000C44F1" w:rsidRDefault="000C44F1" w:rsidP="00CE5474">
      <w:pPr>
        <w:pStyle w:val="normaltext"/>
        <w:spacing w:after="0"/>
        <w:jc w:val="both"/>
        <w:rPr>
          <w:rFonts w:ascii="Times New Roman" w:hAnsi="Times New Roman" w:cs="Times New Roman"/>
          <w:sz w:val="32"/>
        </w:rPr>
      </w:pPr>
    </w:p>
    <w:p w:rsidR="000C44F1" w:rsidRDefault="000C44F1" w:rsidP="00CE5474">
      <w:pPr>
        <w:pStyle w:val="normaltext"/>
        <w:spacing w:after="0"/>
        <w:jc w:val="both"/>
      </w:pPr>
    </w:p>
    <w:p w:rsidR="000C44F1" w:rsidRPr="00293E3E" w:rsidRDefault="000C44F1" w:rsidP="00CE547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C44F1" w:rsidRPr="00293E3E" w:rsidSect="00BB11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F1725"/>
    <w:multiLevelType w:val="hybridMultilevel"/>
    <w:tmpl w:val="7A125F5E"/>
    <w:lvl w:ilvl="0" w:tplc="B8088DC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15" w:hanging="360"/>
      </w:pPr>
    </w:lvl>
    <w:lvl w:ilvl="2" w:tplc="0422001B" w:tentative="1">
      <w:start w:val="1"/>
      <w:numFmt w:val="lowerRoman"/>
      <w:lvlText w:val="%3."/>
      <w:lvlJc w:val="right"/>
      <w:pPr>
        <w:ind w:left="1935" w:hanging="180"/>
      </w:pPr>
    </w:lvl>
    <w:lvl w:ilvl="3" w:tplc="0422000F" w:tentative="1">
      <w:start w:val="1"/>
      <w:numFmt w:val="decimal"/>
      <w:lvlText w:val="%4."/>
      <w:lvlJc w:val="left"/>
      <w:pPr>
        <w:ind w:left="2655" w:hanging="360"/>
      </w:pPr>
    </w:lvl>
    <w:lvl w:ilvl="4" w:tplc="04220019" w:tentative="1">
      <w:start w:val="1"/>
      <w:numFmt w:val="lowerLetter"/>
      <w:lvlText w:val="%5."/>
      <w:lvlJc w:val="left"/>
      <w:pPr>
        <w:ind w:left="3375" w:hanging="360"/>
      </w:pPr>
    </w:lvl>
    <w:lvl w:ilvl="5" w:tplc="0422001B" w:tentative="1">
      <w:start w:val="1"/>
      <w:numFmt w:val="lowerRoman"/>
      <w:lvlText w:val="%6."/>
      <w:lvlJc w:val="right"/>
      <w:pPr>
        <w:ind w:left="4095" w:hanging="180"/>
      </w:pPr>
    </w:lvl>
    <w:lvl w:ilvl="6" w:tplc="0422000F" w:tentative="1">
      <w:start w:val="1"/>
      <w:numFmt w:val="decimal"/>
      <w:lvlText w:val="%7."/>
      <w:lvlJc w:val="left"/>
      <w:pPr>
        <w:ind w:left="4815" w:hanging="360"/>
      </w:pPr>
    </w:lvl>
    <w:lvl w:ilvl="7" w:tplc="04220019" w:tentative="1">
      <w:start w:val="1"/>
      <w:numFmt w:val="lowerLetter"/>
      <w:lvlText w:val="%8."/>
      <w:lvlJc w:val="left"/>
      <w:pPr>
        <w:ind w:left="5535" w:hanging="360"/>
      </w:pPr>
    </w:lvl>
    <w:lvl w:ilvl="8" w:tplc="0422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1ED33C8E"/>
    <w:multiLevelType w:val="hybridMultilevel"/>
    <w:tmpl w:val="9E0A8B50"/>
    <w:lvl w:ilvl="0" w:tplc="0422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2396628C"/>
    <w:multiLevelType w:val="hybridMultilevel"/>
    <w:tmpl w:val="37C04796"/>
    <w:lvl w:ilvl="0" w:tplc="BC3495F2">
      <w:start w:val="2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37EA433C"/>
    <w:multiLevelType w:val="hybridMultilevel"/>
    <w:tmpl w:val="12DCC048"/>
    <w:lvl w:ilvl="0" w:tplc="0422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1A5250E"/>
    <w:multiLevelType w:val="hybridMultilevel"/>
    <w:tmpl w:val="B308CF26"/>
    <w:lvl w:ilvl="0" w:tplc="546E4F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15" w:hanging="360"/>
      </w:pPr>
    </w:lvl>
    <w:lvl w:ilvl="2" w:tplc="0422001B" w:tentative="1">
      <w:start w:val="1"/>
      <w:numFmt w:val="lowerRoman"/>
      <w:lvlText w:val="%3."/>
      <w:lvlJc w:val="right"/>
      <w:pPr>
        <w:ind w:left="1935" w:hanging="180"/>
      </w:pPr>
    </w:lvl>
    <w:lvl w:ilvl="3" w:tplc="0422000F" w:tentative="1">
      <w:start w:val="1"/>
      <w:numFmt w:val="decimal"/>
      <w:lvlText w:val="%4."/>
      <w:lvlJc w:val="left"/>
      <w:pPr>
        <w:ind w:left="2655" w:hanging="360"/>
      </w:pPr>
    </w:lvl>
    <w:lvl w:ilvl="4" w:tplc="04220019" w:tentative="1">
      <w:start w:val="1"/>
      <w:numFmt w:val="lowerLetter"/>
      <w:lvlText w:val="%5."/>
      <w:lvlJc w:val="left"/>
      <w:pPr>
        <w:ind w:left="3375" w:hanging="360"/>
      </w:pPr>
    </w:lvl>
    <w:lvl w:ilvl="5" w:tplc="0422001B" w:tentative="1">
      <w:start w:val="1"/>
      <w:numFmt w:val="lowerRoman"/>
      <w:lvlText w:val="%6."/>
      <w:lvlJc w:val="right"/>
      <w:pPr>
        <w:ind w:left="4095" w:hanging="180"/>
      </w:pPr>
    </w:lvl>
    <w:lvl w:ilvl="6" w:tplc="0422000F" w:tentative="1">
      <w:start w:val="1"/>
      <w:numFmt w:val="decimal"/>
      <w:lvlText w:val="%7."/>
      <w:lvlJc w:val="left"/>
      <w:pPr>
        <w:ind w:left="4815" w:hanging="360"/>
      </w:pPr>
    </w:lvl>
    <w:lvl w:ilvl="7" w:tplc="04220019" w:tentative="1">
      <w:start w:val="1"/>
      <w:numFmt w:val="lowerLetter"/>
      <w:lvlText w:val="%8."/>
      <w:lvlJc w:val="left"/>
      <w:pPr>
        <w:ind w:left="5535" w:hanging="360"/>
      </w:pPr>
    </w:lvl>
    <w:lvl w:ilvl="8" w:tplc="0422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58B550E1"/>
    <w:multiLevelType w:val="hybridMultilevel"/>
    <w:tmpl w:val="2F4613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F44B8"/>
    <w:multiLevelType w:val="hybridMultilevel"/>
    <w:tmpl w:val="D1FAD910"/>
    <w:lvl w:ilvl="0" w:tplc="B846C55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79E33F4F"/>
    <w:multiLevelType w:val="hybridMultilevel"/>
    <w:tmpl w:val="B914D96A"/>
    <w:lvl w:ilvl="0" w:tplc="BC3495F2">
      <w:start w:val="2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3970"/>
    <w:rsid w:val="00033441"/>
    <w:rsid w:val="000C2BD7"/>
    <w:rsid w:val="000C44F1"/>
    <w:rsid w:val="0026470F"/>
    <w:rsid w:val="00267F3F"/>
    <w:rsid w:val="00293E3E"/>
    <w:rsid w:val="00323970"/>
    <w:rsid w:val="00340933"/>
    <w:rsid w:val="004E78AB"/>
    <w:rsid w:val="00680E45"/>
    <w:rsid w:val="00910C7A"/>
    <w:rsid w:val="009B0F39"/>
    <w:rsid w:val="009C2C1D"/>
    <w:rsid w:val="00A55768"/>
    <w:rsid w:val="00B719B4"/>
    <w:rsid w:val="00BB0886"/>
    <w:rsid w:val="00BB11BD"/>
    <w:rsid w:val="00C16FA5"/>
    <w:rsid w:val="00CE5474"/>
    <w:rsid w:val="00D667FC"/>
    <w:rsid w:val="00DD30DA"/>
    <w:rsid w:val="00ED3C18"/>
    <w:rsid w:val="00F610E0"/>
    <w:rsid w:val="00F9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B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97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93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ED3C18"/>
    <w:pPr>
      <w:ind w:left="720"/>
      <w:contextualSpacing/>
    </w:pPr>
  </w:style>
  <w:style w:type="paragraph" w:customStyle="1" w:styleId="normaltext">
    <w:name w:val="normaltext"/>
    <w:rsid w:val="000C44F1"/>
    <w:pPr>
      <w:spacing w:after="120" w:line="240" w:lineRule="auto"/>
    </w:pPr>
    <w:rPr>
      <w:rFonts w:ascii="Arial" w:eastAsia="Arial" w:hAnsi="Arial" w:cs="Arial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7089</Words>
  <Characters>4041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11</cp:revision>
  <cp:lastPrinted>2017-10-25T11:33:00Z</cp:lastPrinted>
  <dcterms:created xsi:type="dcterms:W3CDTF">2017-10-19T10:42:00Z</dcterms:created>
  <dcterms:modified xsi:type="dcterms:W3CDTF">2017-11-29T09:48:00Z</dcterms:modified>
</cp:coreProperties>
</file>