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3F3" w:rsidRDefault="00A8042E" w:rsidP="00A8042E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Норинський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ЗЗСО І-ІІІ ст.</w:t>
      </w:r>
    </w:p>
    <w:p w:rsidR="00A8042E" w:rsidRDefault="00A8042E" w:rsidP="00A804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042E" w:rsidRDefault="00A8042E" w:rsidP="00A804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042E" w:rsidRDefault="00A8042E" w:rsidP="00A804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042E" w:rsidRDefault="00A8042E" w:rsidP="00A804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042E" w:rsidRDefault="00A8042E" w:rsidP="00A804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042E" w:rsidRDefault="00A8042E" w:rsidP="00A804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042E" w:rsidRPr="00A8042E" w:rsidRDefault="009B6A8B" w:rsidP="00A8042E">
      <w:pPr>
        <w:jc w:val="center"/>
        <w:rPr>
          <w:rFonts w:ascii="Monotype Corsiva" w:hAnsi="Monotype Corsiva" w:cs="Times New Roman"/>
          <w:b/>
          <w:sz w:val="36"/>
          <w:szCs w:val="36"/>
        </w:rPr>
      </w:pPr>
      <w:r>
        <w:rPr>
          <w:rFonts w:ascii="Monotype Corsiva" w:hAnsi="Monotype Corsiva" w:cs="Times New Roman"/>
          <w:b/>
          <w:sz w:val="36"/>
          <w:szCs w:val="36"/>
        </w:rPr>
        <w:t>Урок на тему: А.П</w:t>
      </w:r>
      <w:r w:rsidR="00A8042E" w:rsidRPr="00A8042E">
        <w:rPr>
          <w:rFonts w:ascii="Monotype Corsiva" w:hAnsi="Monotype Corsiva" w:cs="Times New Roman"/>
          <w:b/>
          <w:sz w:val="36"/>
          <w:szCs w:val="36"/>
        </w:rPr>
        <w:t>.Чехов</w:t>
      </w:r>
    </w:p>
    <w:p w:rsidR="00A8042E" w:rsidRPr="00A8042E" w:rsidRDefault="00A8042E" w:rsidP="00A8042E">
      <w:pPr>
        <w:jc w:val="center"/>
        <w:rPr>
          <w:rFonts w:ascii="Monotype Corsiva" w:hAnsi="Monotype Corsiva" w:cs="Times New Roman"/>
          <w:b/>
          <w:sz w:val="36"/>
          <w:szCs w:val="36"/>
        </w:rPr>
      </w:pPr>
      <w:r w:rsidRPr="00A8042E">
        <w:rPr>
          <w:rFonts w:ascii="Monotype Corsiva" w:hAnsi="Monotype Corsiva" w:cs="Times New Roman"/>
          <w:b/>
          <w:sz w:val="36"/>
          <w:szCs w:val="36"/>
        </w:rPr>
        <w:t>«Товстий і тонкий»</w:t>
      </w:r>
    </w:p>
    <w:p w:rsidR="00A8042E" w:rsidRPr="00A8042E" w:rsidRDefault="00A8042E" w:rsidP="00A8042E">
      <w:pPr>
        <w:jc w:val="center"/>
        <w:rPr>
          <w:rFonts w:ascii="Monotype Corsiva" w:hAnsi="Monotype Corsiva" w:cs="Times New Roman"/>
          <w:b/>
          <w:sz w:val="36"/>
          <w:szCs w:val="36"/>
        </w:rPr>
      </w:pPr>
      <w:r w:rsidRPr="00A8042E">
        <w:rPr>
          <w:rFonts w:ascii="Monotype Corsiva" w:hAnsi="Monotype Corsiva" w:cs="Times New Roman"/>
          <w:b/>
          <w:sz w:val="36"/>
          <w:szCs w:val="36"/>
        </w:rPr>
        <w:t>Діалог як основна форма розкриття сюжету.</w:t>
      </w:r>
    </w:p>
    <w:p w:rsidR="00A8042E" w:rsidRPr="00A8042E" w:rsidRDefault="00A8042E" w:rsidP="00A8042E">
      <w:pPr>
        <w:jc w:val="center"/>
        <w:rPr>
          <w:rFonts w:ascii="Monotype Corsiva" w:hAnsi="Monotype Corsiva" w:cs="Times New Roman"/>
          <w:b/>
          <w:sz w:val="36"/>
          <w:szCs w:val="36"/>
        </w:rPr>
      </w:pPr>
      <w:r w:rsidRPr="00A8042E">
        <w:rPr>
          <w:rFonts w:ascii="Monotype Corsiva" w:hAnsi="Monotype Corsiva" w:cs="Times New Roman"/>
          <w:b/>
          <w:sz w:val="36"/>
          <w:szCs w:val="36"/>
        </w:rPr>
        <w:t>Майстерність письменника у змалюванні персонажів.</w:t>
      </w:r>
    </w:p>
    <w:p w:rsidR="00A8042E" w:rsidRDefault="00A8042E" w:rsidP="00A8042E">
      <w:pPr>
        <w:jc w:val="center"/>
        <w:rPr>
          <w:rFonts w:ascii="Monotype Corsiva" w:hAnsi="Monotype Corsiva" w:cs="Times New Roman"/>
          <w:b/>
          <w:sz w:val="36"/>
          <w:szCs w:val="36"/>
        </w:rPr>
      </w:pPr>
      <w:r w:rsidRPr="00A8042E">
        <w:rPr>
          <w:rFonts w:ascii="Monotype Corsiva" w:hAnsi="Monotype Corsiva" w:cs="Times New Roman"/>
          <w:b/>
          <w:sz w:val="36"/>
          <w:szCs w:val="36"/>
        </w:rPr>
        <w:t>Роль художньої деталі. Підтекст.</w:t>
      </w:r>
    </w:p>
    <w:p w:rsidR="00A8042E" w:rsidRDefault="00A8042E" w:rsidP="00A804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42E" w:rsidRDefault="00A8042E" w:rsidP="00A804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42E" w:rsidRDefault="00A8042E" w:rsidP="00A804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42E" w:rsidRDefault="00A8042E" w:rsidP="00A804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42E" w:rsidRDefault="00A8042E" w:rsidP="00A804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42E" w:rsidRDefault="00A8042E" w:rsidP="00A804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42E" w:rsidRDefault="00A8042E" w:rsidP="00A804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70F2" w:rsidRDefault="00B970F2" w:rsidP="00A804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70F2" w:rsidRDefault="00B970F2" w:rsidP="00A804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70F2" w:rsidRDefault="00B970F2" w:rsidP="00A804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70F2" w:rsidRDefault="00B970F2" w:rsidP="00A804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70F2" w:rsidRDefault="00B970F2" w:rsidP="00A8042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42E" w:rsidRDefault="00A8042E" w:rsidP="00B970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Вчитель російської мови</w:t>
      </w:r>
    </w:p>
    <w:p w:rsidR="00A8042E" w:rsidRDefault="00A8042E" w:rsidP="00B970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B970F2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та зарубіжної літератури</w:t>
      </w:r>
    </w:p>
    <w:p w:rsidR="00A8042E" w:rsidRDefault="00A8042E" w:rsidP="00B970F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</w:t>
      </w:r>
      <w:r w:rsidR="00B970F2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/>
          <w:sz w:val="24"/>
          <w:szCs w:val="24"/>
        </w:rPr>
        <w:t>Бортник Валентина Павлівна                                                                                                                                                    вища кваліфікаційна категорія</w:t>
      </w:r>
    </w:p>
    <w:p w:rsidR="00A8042E" w:rsidRDefault="00A8042E" w:rsidP="00B970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старший вчитель</w:t>
      </w:r>
    </w:p>
    <w:p w:rsidR="00B970F2" w:rsidRDefault="00B970F2" w:rsidP="00B970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970F2" w:rsidRDefault="00B970F2" w:rsidP="00B970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970F2" w:rsidRDefault="00B970F2" w:rsidP="00B970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970F2" w:rsidRDefault="00B970F2" w:rsidP="00B970F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970F2" w:rsidRPr="00B970F2" w:rsidRDefault="00B970F2" w:rsidP="00DC1F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Тема уроку:</w:t>
      </w:r>
      <w:r w:rsidRPr="00B970F2">
        <w:rPr>
          <w:rFonts w:ascii="Monotype Corsiva" w:hAnsi="Monotype Corsiva" w:cs="Times New Roman"/>
          <w:b/>
          <w:sz w:val="36"/>
          <w:szCs w:val="36"/>
        </w:rPr>
        <w:t xml:space="preserve"> </w:t>
      </w:r>
      <w:r w:rsidR="009B6A8B">
        <w:rPr>
          <w:rFonts w:ascii="Times New Roman" w:hAnsi="Times New Roman" w:cs="Times New Roman"/>
          <w:sz w:val="24"/>
          <w:szCs w:val="24"/>
        </w:rPr>
        <w:t>А.П</w:t>
      </w:r>
      <w:r w:rsidRPr="00B970F2">
        <w:rPr>
          <w:rFonts w:ascii="Times New Roman" w:hAnsi="Times New Roman" w:cs="Times New Roman"/>
          <w:sz w:val="24"/>
          <w:szCs w:val="24"/>
        </w:rPr>
        <w:t>.Чехов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970F2">
        <w:rPr>
          <w:rFonts w:ascii="Times New Roman" w:hAnsi="Times New Roman" w:cs="Times New Roman"/>
          <w:sz w:val="24"/>
          <w:szCs w:val="24"/>
        </w:rPr>
        <w:t>«Товстий і тонкий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B970F2">
        <w:rPr>
          <w:rFonts w:ascii="Times New Roman" w:hAnsi="Times New Roman" w:cs="Times New Roman"/>
          <w:sz w:val="24"/>
          <w:szCs w:val="24"/>
        </w:rPr>
        <w:t>Діалог як основна форма розкриття сюжету.</w:t>
      </w:r>
    </w:p>
    <w:p w:rsidR="00B970F2" w:rsidRDefault="00B970F2" w:rsidP="00DC1F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B970F2">
        <w:rPr>
          <w:rFonts w:ascii="Times New Roman" w:hAnsi="Times New Roman" w:cs="Times New Roman"/>
          <w:sz w:val="24"/>
          <w:szCs w:val="24"/>
        </w:rPr>
        <w:t>Майстерність письм</w:t>
      </w:r>
      <w:r>
        <w:rPr>
          <w:rFonts w:ascii="Times New Roman" w:hAnsi="Times New Roman" w:cs="Times New Roman"/>
          <w:sz w:val="24"/>
          <w:szCs w:val="24"/>
        </w:rPr>
        <w:t xml:space="preserve">енника у змалюванні персонажів. </w:t>
      </w:r>
      <w:r w:rsidRPr="00B970F2">
        <w:rPr>
          <w:rFonts w:ascii="Times New Roman" w:hAnsi="Times New Roman" w:cs="Times New Roman"/>
          <w:sz w:val="24"/>
          <w:szCs w:val="24"/>
        </w:rPr>
        <w:t>Роль художньої деталі. Підтекст.</w:t>
      </w:r>
    </w:p>
    <w:p w:rsidR="00B970F2" w:rsidRDefault="00B970F2" w:rsidP="00DC1F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Мета уроку: Знайомство з творчістю Чехова; вчити учнів переказувати до тексту зміст оповідання;                     </w:t>
      </w:r>
      <w:r w:rsidR="00F409E6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E4B58">
        <w:rPr>
          <w:rFonts w:ascii="Times New Roman" w:hAnsi="Times New Roman" w:cs="Times New Roman"/>
          <w:sz w:val="24"/>
          <w:szCs w:val="24"/>
        </w:rPr>
        <w:t xml:space="preserve">сприяти вихованню поважного ставлення </w:t>
      </w:r>
      <w:r>
        <w:rPr>
          <w:rFonts w:ascii="Times New Roman" w:hAnsi="Times New Roman" w:cs="Times New Roman"/>
          <w:sz w:val="24"/>
          <w:szCs w:val="24"/>
        </w:rPr>
        <w:t xml:space="preserve"> людей,</w:t>
      </w:r>
      <w:r w:rsidR="00EE4B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утвердження власної гідності.</w:t>
      </w:r>
    </w:p>
    <w:p w:rsidR="00F409E6" w:rsidRDefault="00F409E6" w:rsidP="00DC1F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Хід уроку</w:t>
      </w:r>
    </w:p>
    <w:p w:rsidR="00F409E6" w:rsidRDefault="00F409E6" w:rsidP="00DC1F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Епіграф. Дружба любить рівність. (Гончаров).</w:t>
      </w:r>
    </w:p>
    <w:p w:rsidR="00F409E6" w:rsidRDefault="00F409E6" w:rsidP="00DC1F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Проблемне питання. Кого ми називаєм справжнім другом? Чи можна підлабузника назвати таким?</w:t>
      </w:r>
    </w:p>
    <w:p w:rsidR="00F409E6" w:rsidRDefault="00F409E6" w:rsidP="00DC1F1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 метою перевірки засвоєння теми попереднього уроку, змісту оповідання «Хамелеон»</w:t>
      </w:r>
      <w:r w:rsidR="00EE4B58">
        <w:rPr>
          <w:rFonts w:ascii="Times New Roman" w:hAnsi="Times New Roman" w:cs="Times New Roman"/>
          <w:sz w:val="24"/>
          <w:szCs w:val="24"/>
        </w:rPr>
        <w:t xml:space="preserve"> проведено міні-вікторину </w:t>
      </w:r>
      <w:r>
        <w:rPr>
          <w:rFonts w:ascii="Times New Roman" w:hAnsi="Times New Roman" w:cs="Times New Roman"/>
          <w:sz w:val="24"/>
          <w:szCs w:val="24"/>
        </w:rPr>
        <w:t xml:space="preserve"> «Уважний читач».</w:t>
      </w:r>
    </w:p>
    <w:p w:rsidR="00F409E6" w:rsidRDefault="00F409E6" w:rsidP="00DC1F1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Хамелеон. Хто це?</w:t>
      </w:r>
      <w:r w:rsidR="003E2ED4">
        <w:rPr>
          <w:rFonts w:ascii="Times New Roman" w:hAnsi="Times New Roman" w:cs="Times New Roman"/>
          <w:sz w:val="24"/>
          <w:szCs w:val="24"/>
        </w:rPr>
        <w:t xml:space="preserve"> (Ящірка).</w:t>
      </w:r>
    </w:p>
    <w:p w:rsidR="003E2ED4" w:rsidRDefault="003E2ED4" w:rsidP="00DC1F1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якому значенні, прямому чи переносному, вжите це слово в назві оповідання? (в переносному).</w:t>
      </w:r>
    </w:p>
    <w:p w:rsidR="003E2ED4" w:rsidRDefault="003E2ED4" w:rsidP="00DC1F1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Якої породи було цуценя? (Хорт).</w:t>
      </w:r>
    </w:p>
    <w:p w:rsidR="003E2ED4" w:rsidRDefault="003E2ED4" w:rsidP="00DC1F1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Прізвище поліцейського наглядача? (</w:t>
      </w:r>
      <w:proofErr w:type="spellStart"/>
      <w:r>
        <w:rPr>
          <w:rFonts w:ascii="Times New Roman" w:hAnsi="Times New Roman" w:cs="Times New Roman"/>
          <w:sz w:val="24"/>
          <w:szCs w:val="24"/>
        </w:rPr>
        <w:t>Очумелов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E2ED4" w:rsidRDefault="003E2ED4" w:rsidP="00DC1F1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Ким працював потерпілий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Хрюкін</w:t>
      </w:r>
      <w:proofErr w:type="spellEnd"/>
      <w:r>
        <w:rPr>
          <w:rFonts w:ascii="Times New Roman" w:hAnsi="Times New Roman" w:cs="Times New Roman"/>
          <w:sz w:val="24"/>
          <w:szCs w:val="24"/>
        </w:rPr>
        <w:t>? (Золотарем).</w:t>
      </w:r>
    </w:p>
    <w:p w:rsidR="003E2ED4" w:rsidRDefault="003E2ED4" w:rsidP="00DC1F1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що був одягнутий поліцейський наглядач? (У шинель).</w:t>
      </w:r>
    </w:p>
    <w:p w:rsidR="003E2ED4" w:rsidRDefault="003E2ED4" w:rsidP="00DC1F1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 зібрався натовп? (На базарній площі).</w:t>
      </w:r>
    </w:p>
    <w:p w:rsidR="003E2ED4" w:rsidRDefault="003E2ED4" w:rsidP="00DC1F1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Чому собака вкусив</w:t>
      </w:r>
      <w:r w:rsidR="00DC1F1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Хрюкіна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(Той розважався</w:t>
      </w:r>
      <w:r w:rsidR="00EE4B5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тикаючи цигарку собаці в ніс).</w:t>
      </w:r>
    </w:p>
    <w:p w:rsidR="003E2ED4" w:rsidRDefault="003E2ED4" w:rsidP="00DC1F1A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Кому ж все-таки належав собака? (Братові генерала).</w:t>
      </w:r>
    </w:p>
    <w:p w:rsidR="003E2ED4" w:rsidRDefault="003E2ED4" w:rsidP="00DC1F1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зараз будьте уважні: на дошці ви можете відшукати окремі слова, коли їх скласти, ми одержимо прислів'я, синонім про людину, яку називають хамелеоном .</w:t>
      </w:r>
    </w:p>
    <w:p w:rsidR="003E2ED4" w:rsidRDefault="003E2ED4" w:rsidP="00DC1F1A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(Сім п'ятниць на тиждень)</w:t>
      </w:r>
      <w:r w:rsidR="00DC1F1A">
        <w:rPr>
          <w:rFonts w:ascii="Times New Roman" w:hAnsi="Times New Roman" w:cs="Times New Roman"/>
          <w:sz w:val="24"/>
          <w:szCs w:val="24"/>
        </w:rPr>
        <w:t>. Слова в к</w:t>
      </w:r>
      <w:r w:rsidR="00EE4B58">
        <w:rPr>
          <w:rFonts w:ascii="Times New Roman" w:hAnsi="Times New Roman" w:cs="Times New Roman"/>
          <w:sz w:val="24"/>
          <w:szCs w:val="24"/>
        </w:rPr>
        <w:t>руже</w:t>
      </w:r>
      <w:r w:rsidR="00DC1F1A">
        <w:rPr>
          <w:rFonts w:ascii="Times New Roman" w:hAnsi="Times New Roman" w:cs="Times New Roman"/>
          <w:sz w:val="24"/>
          <w:szCs w:val="24"/>
        </w:rPr>
        <w:t>чках.</w:t>
      </w:r>
    </w:p>
    <w:p w:rsidR="00DC1F1A" w:rsidRDefault="00DC1F1A" w:rsidP="00DC1F1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Скажіть, чи всяку людину, яка міняє свою думку, можна назвати хамелеоном? (Ні).</w:t>
      </w:r>
    </w:p>
    <w:p w:rsidR="00DC1F1A" w:rsidRDefault="00DC1F1A" w:rsidP="00DC1F1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Увага на екран. Яких героїв ви бачите? Хто вони?</w:t>
      </w:r>
    </w:p>
    <w:p w:rsidR="00DC1F1A" w:rsidRDefault="00DC1F1A" w:rsidP="00FD4F7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 про те, що це герої оповідання Чехова «Товстий і тонкий».</w:t>
      </w:r>
    </w:p>
    <w:p w:rsidR="00DC1F1A" w:rsidRPr="00EE4B58" w:rsidRDefault="00EE4B58" w:rsidP="00EE4B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1F1A" w:rsidRPr="00EE4B58">
        <w:rPr>
          <w:rFonts w:ascii="Times New Roman" w:hAnsi="Times New Roman" w:cs="Times New Roman"/>
          <w:sz w:val="24"/>
          <w:szCs w:val="24"/>
        </w:rPr>
        <w:t>Повідомлення теми і мети уроку.</w:t>
      </w:r>
    </w:p>
    <w:p w:rsidR="00DC1F1A" w:rsidRDefault="00DC1F1A" w:rsidP="00FD4F7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Вчитель: З чого починається оповідання. (Із зустрічі однокласників на залізниці).</w:t>
      </w:r>
    </w:p>
    <w:p w:rsidR="00DC1F1A" w:rsidRDefault="00DC1F1A" w:rsidP="00DC1F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Хто такі однокласники?</w:t>
      </w:r>
    </w:p>
    <w:p w:rsidR="00DC1F1A" w:rsidRDefault="00DC1F1A" w:rsidP="00DC1F1A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 люди, з якими проводиш більшу частину робочого та вільного часу в дитинстві та юності. А якщо ще додати спілкування в соціальній мережі «Однокласники»!</w:t>
      </w:r>
    </w:p>
    <w:p w:rsidR="00DC1F1A" w:rsidRDefault="00DC1F1A" w:rsidP="00DC1F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Закінчується навчання, і кожен іде своїм шляхом, досягає успіхів, або навпаки, потерпає від невдач, живе повнокровним життям чи байдуже існує. Цікаво, хто ж ким і яким став після багатьох років розлуки?</w:t>
      </w:r>
    </w:p>
    <w:p w:rsidR="00DC1F1A" w:rsidRDefault="00DC1F1A" w:rsidP="00DC1F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оповіданні </w:t>
      </w:r>
      <w:r w:rsidR="00FD4F70">
        <w:rPr>
          <w:rFonts w:ascii="Times New Roman" w:hAnsi="Times New Roman" w:cs="Times New Roman"/>
          <w:sz w:val="24"/>
          <w:szCs w:val="24"/>
        </w:rPr>
        <w:t xml:space="preserve"> «Товстий і тонкий» однокласники випадково зустрілися на вокзалі… Що було далі, ми і дізнаємось на уроці.</w:t>
      </w:r>
    </w:p>
    <w:p w:rsidR="00FD4F70" w:rsidRDefault="00FD4F70" w:rsidP="00FD4F7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Читаємо, якщо учні не прочитали, або ведемо бесіду, коли учні прочитали оповідання вдома. </w:t>
      </w:r>
    </w:p>
    <w:p w:rsidR="00FD4F70" w:rsidRDefault="00FD4F70" w:rsidP="00FD4F7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зараз увагу на завдання «Мозковий штурм»</w:t>
      </w:r>
    </w:p>
    <w:p w:rsidR="00FD4F70" w:rsidRDefault="00FD4F70" w:rsidP="00FD4F7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Визначимо тему: поведінка однокласників при зустрічі через багато років. А як ви думаєте, що засуджує автор? </w:t>
      </w:r>
      <w:r w:rsidR="00EE4B5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Не слід принижувати свою людську гідність</w:t>
      </w:r>
      <w:r w:rsidR="00EE4B5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D4F70" w:rsidRDefault="00FD4F70" w:rsidP="00FD4F7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Вчитель: це і є ідея оповідання.</w:t>
      </w:r>
    </w:p>
    <w:p w:rsidR="00FD4F70" w:rsidRDefault="00FD4F70" w:rsidP="00FD4F7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Які були перші запитання одного до іншого?</w:t>
      </w:r>
    </w:p>
    <w:p w:rsidR="00FD4F70" w:rsidRDefault="00FD4F70" w:rsidP="00FD4F7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зараз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продовжіть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речення.</w:t>
      </w:r>
    </w:p>
    <w:p w:rsidR="00FD4F70" w:rsidRDefault="00FD4F70" w:rsidP="00FD4F7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Коли б я зустрів свого однокласника через багато років і той виявився успішним, то я б …</w:t>
      </w:r>
    </w:p>
    <w:p w:rsidR="00FD4F70" w:rsidRDefault="00FD4F70" w:rsidP="00FD4F7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(Я радий за тебе, вітаю, думаю, що ти цього заслужив, мабуть багато прийшлось працювати…)</w:t>
      </w:r>
    </w:p>
    <w:p w:rsidR="00FD4F70" w:rsidRDefault="00FD4F70" w:rsidP="00FD4F7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Зверніть увагу на слова, які записані на дошці :</w:t>
      </w:r>
    </w:p>
    <w:p w:rsidR="00FD4F70" w:rsidRDefault="00FD4F70" w:rsidP="00FD4F7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Чиношанування  - застаріле, іронічне, шанування старших молодшими</w:t>
      </w:r>
      <w:r w:rsidR="009421F7">
        <w:rPr>
          <w:rFonts w:ascii="Times New Roman" w:hAnsi="Times New Roman" w:cs="Times New Roman"/>
          <w:sz w:val="24"/>
          <w:szCs w:val="24"/>
        </w:rPr>
        <w:t>.</w:t>
      </w:r>
    </w:p>
    <w:p w:rsidR="009421F7" w:rsidRDefault="009421F7" w:rsidP="00FD4F7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Низькопоклонництво – рабське і улесливе схилення перед ким – небудь.</w:t>
      </w:r>
    </w:p>
    <w:p w:rsidR="009421F7" w:rsidRDefault="009421F7" w:rsidP="00FD4F7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кого з однокласників ці риси проявляються?</w:t>
      </w:r>
    </w:p>
    <w:p w:rsidR="009421F7" w:rsidRDefault="009421F7" w:rsidP="009421F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Прочитайте ці рядки.</w:t>
      </w:r>
    </w:p>
    <w:p w:rsidR="009421F7" w:rsidRDefault="009421F7" w:rsidP="009421F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А зараз «Історична довідка» </w:t>
      </w:r>
    </w:p>
    <w:p w:rsidR="009421F7" w:rsidRDefault="009421F7" w:rsidP="009421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царській Росії існувало 14 чиновницьких класів: 1-5- вищі; 14-найнижчий; Інші-середні. Залежно від класу залежало місце людини в суспільстві. Хто до якого класу належить?</w:t>
      </w:r>
    </w:p>
    <w:p w:rsidR="009421F7" w:rsidRDefault="009421F7" w:rsidP="009421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(Михайло(товстий)-3 клас;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Порфірій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(тонкий) – 8 клас).</w:t>
      </w:r>
    </w:p>
    <w:p w:rsidR="009421F7" w:rsidRDefault="009421F7" w:rsidP="009421F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Вчитель: всі знають</w:t>
      </w:r>
      <w:r w:rsidR="00EE4B5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що Чехов – майстер у змалюванні своїх персонажів, а його оповідання відзначаються великою майстерністю.</w:t>
      </w:r>
    </w:p>
    <w:p w:rsidR="009421F7" w:rsidRDefault="009421F7" w:rsidP="009421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Читаємо І діалог:</w:t>
      </w:r>
    </w:p>
    <w:p w:rsidR="009421F7" w:rsidRDefault="009421F7" w:rsidP="009421F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Використання діалогу; (зміна думки і настрою)</w:t>
      </w:r>
    </w:p>
    <w:p w:rsidR="009421F7" w:rsidRDefault="009421F7" w:rsidP="009421F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Гумор та іронія (ст.131, підручник)</w:t>
      </w:r>
    </w:p>
    <w:p w:rsidR="009421F7" w:rsidRDefault="009421F7" w:rsidP="009421F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Художні деталі (дрібниці життя), 132, Скажімо…</w:t>
      </w:r>
    </w:p>
    <w:p w:rsidR="009421F7" w:rsidRDefault="009421F7" w:rsidP="009421F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Використання антитези (назва), антоніми (спосіб життя)</w:t>
      </w:r>
    </w:p>
    <w:p w:rsidR="009421F7" w:rsidRDefault="009421F7" w:rsidP="009421F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Зміна настрою героїв, зовнішності (підборіддя жінки стало вище довшим, син виструнчився).</w:t>
      </w:r>
    </w:p>
    <w:p w:rsidR="009421F7" w:rsidRDefault="009421F7" w:rsidP="009421F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Яка роль всього цього? (Допомога в розкритті образів).</w:t>
      </w:r>
    </w:p>
    <w:p w:rsidR="009421F7" w:rsidRDefault="009421F7" w:rsidP="009421F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Поділіть оповідання на частини. Скільки їх? (2)</w:t>
      </w:r>
    </w:p>
    <w:p w:rsidR="009421F7" w:rsidRDefault="009421F7" w:rsidP="009421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Даймо їм назву: І . Зустріч двох друзів</w:t>
      </w:r>
    </w:p>
    <w:p w:rsidR="009421F7" w:rsidRDefault="009421F7" w:rsidP="009421F7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ІІ. </w:t>
      </w:r>
      <w:r w:rsidR="00E6249D">
        <w:rPr>
          <w:rFonts w:ascii="Times New Roman" w:hAnsi="Times New Roman" w:cs="Times New Roman"/>
          <w:sz w:val="24"/>
          <w:szCs w:val="24"/>
        </w:rPr>
        <w:t>Зустріч двох чинів</w:t>
      </w:r>
    </w:p>
    <w:p w:rsidR="00E6249D" w:rsidRDefault="00E6249D" w:rsidP="00E6249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Як ви думаєте? Хто із двох друзів веде себе більш достойно? </w:t>
      </w:r>
    </w:p>
    <w:p w:rsidR="00E6249D" w:rsidRDefault="00E6249D" w:rsidP="00E6249D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Товстий. Не хвалиться високим чином, йому неприємні догідливість друга і його власне приниження. Перший звернувся до однокласників).</w:t>
      </w:r>
    </w:p>
    <w:p w:rsidR="00E6249D" w:rsidRDefault="00E6249D" w:rsidP="00E6249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вашу думку (проблемне питання)</w:t>
      </w:r>
      <w:r w:rsidR="00EE4B58">
        <w:rPr>
          <w:rFonts w:ascii="Times New Roman" w:hAnsi="Times New Roman" w:cs="Times New Roman"/>
          <w:sz w:val="24"/>
          <w:szCs w:val="24"/>
        </w:rPr>
        <w:t>.  К</w:t>
      </w:r>
      <w:r>
        <w:rPr>
          <w:rFonts w:ascii="Times New Roman" w:hAnsi="Times New Roman" w:cs="Times New Roman"/>
          <w:sz w:val="24"/>
          <w:szCs w:val="24"/>
        </w:rPr>
        <w:t>ого можна вважати справжнім другом?</w:t>
      </w:r>
    </w:p>
    <w:p w:rsidR="00E6249D" w:rsidRDefault="00E6249D" w:rsidP="00E6249D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(Хто допоможе, підставить своє плече, просто вислухає, допоможе словом, підтримає в тяжку хвилину, відгукнеться серцем, спільна праця, говорить тільки правду, нічого не вимагають один від іншого, рівність, за дружбу не дякують, критикує помилки товариша, з ним можна разом поплакати, а сміх розділити пополам – порівну, справедливість у відношеннях і </w:t>
      </w:r>
      <w:r w:rsidR="000511F3">
        <w:rPr>
          <w:rFonts w:ascii="Times New Roman" w:hAnsi="Times New Roman" w:cs="Times New Roman"/>
          <w:sz w:val="24"/>
          <w:szCs w:val="24"/>
        </w:rPr>
        <w:t>правда у спілкуванні, бажання щастя іншому, взаєморозуміння, врятує іншого (друга) там, де один може загинути, прямота не шукає вигоди у відношеннях, ніколи багато не хвалить у вічі, а більше – поза ним, ніколи не прикриє помилок, а допоможе їх вирішити, не говорять безперервно про дружбу, завжди чесний та інше0.</w:t>
      </w:r>
    </w:p>
    <w:p w:rsidR="000511F3" w:rsidRDefault="000511F3" w:rsidP="000511F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Другу частину проблемного питання  чи можна підлабузника вважати другом?</w:t>
      </w:r>
    </w:p>
    <w:p w:rsidR="000511F3" w:rsidRDefault="000511F3" w:rsidP="000511F3">
      <w:pPr>
        <w:pStyle w:val="a3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«Займи позицію»</w:t>
      </w:r>
    </w:p>
    <w:p w:rsidR="000511F3" w:rsidRPr="00EE4B58" w:rsidRDefault="00EE4B58" w:rsidP="00EE4B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bookmarkStart w:id="0" w:name="_GoBack"/>
      <w:bookmarkEnd w:id="0"/>
      <w:r w:rsidR="000511F3" w:rsidRPr="00EE4B58">
        <w:rPr>
          <w:rFonts w:ascii="Times New Roman" w:hAnsi="Times New Roman" w:cs="Times New Roman"/>
          <w:sz w:val="24"/>
          <w:szCs w:val="24"/>
        </w:rPr>
        <w:t>ТАК                                                                    НІ                                    НЕ ВИЗНАЧИВСЯ</w:t>
      </w:r>
    </w:p>
    <w:p w:rsidR="000511F3" w:rsidRDefault="000511F3" w:rsidP="000511F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Вертаємось до епіграфа.</w:t>
      </w:r>
    </w:p>
    <w:p w:rsidR="000511F3" w:rsidRDefault="000511F3" w:rsidP="000511F3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чому повинна будуватись дружба? (На рівності й повазі).</w:t>
      </w:r>
    </w:p>
    <w:p w:rsidR="000511F3" w:rsidRDefault="000511F3" w:rsidP="000511F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Скажіть, чи залишаться Товстий і Тонкий друзями?</w:t>
      </w:r>
    </w:p>
    <w:p w:rsidR="000511F3" w:rsidRDefault="000511F3" w:rsidP="000511F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Ні. Тому, що дружба – це відображення особистих якостей людини.</w:t>
      </w:r>
    </w:p>
    <w:p w:rsidR="000511F3" w:rsidRDefault="000511F3" w:rsidP="000511F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Дружба закінчується тоді, коли вона доходить до посилання ввічливості і уваги.</w:t>
      </w:r>
    </w:p>
    <w:p w:rsidR="000511F3" w:rsidRDefault="000511F3" w:rsidP="000511F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Дружба не терпить ні раба, ні повелителя. Вона базується на взаєморозумінні.</w:t>
      </w:r>
    </w:p>
    <w:p w:rsidR="000511F3" w:rsidRDefault="000511F3" w:rsidP="000511F3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Дружба і служба – це дві паралельні лінії, які ніколи не перетнуться.</w:t>
      </w:r>
    </w:p>
    <w:p w:rsidR="000511F3" w:rsidRDefault="000511F3" w:rsidP="000511F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</w:t>
      </w:r>
      <w:r w:rsidR="00EE4B58">
        <w:rPr>
          <w:rFonts w:ascii="Times New Roman" w:hAnsi="Times New Roman" w:cs="Times New Roman"/>
          <w:sz w:val="24"/>
          <w:szCs w:val="24"/>
        </w:rPr>
        <w:t xml:space="preserve">таю про інший варіант редакції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11F3" w:rsidRDefault="000511F3" w:rsidP="000511F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Самостійна робота</w:t>
      </w:r>
    </w:p>
    <w:p w:rsidR="000511F3" w:rsidRDefault="000511F3" w:rsidP="000511F3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Під</w:t>
      </w:r>
      <w:r w:rsidR="00EE4B58">
        <w:rPr>
          <w:rFonts w:ascii="Times New Roman" w:hAnsi="Times New Roman" w:cs="Times New Roman"/>
          <w:sz w:val="24"/>
          <w:szCs w:val="24"/>
        </w:rPr>
        <w:t>ібрати  антоніми (</w:t>
      </w:r>
      <w:r>
        <w:rPr>
          <w:rFonts w:ascii="Times New Roman" w:hAnsi="Times New Roman" w:cs="Times New Roman"/>
          <w:sz w:val="24"/>
          <w:szCs w:val="24"/>
        </w:rPr>
        <w:t>антитеза</w:t>
      </w:r>
      <w:r w:rsidR="00EE4B58">
        <w:rPr>
          <w:rFonts w:ascii="Times New Roman" w:hAnsi="Times New Roman" w:cs="Times New Roman"/>
          <w:sz w:val="24"/>
          <w:szCs w:val="24"/>
        </w:rPr>
        <w:t>)</w:t>
      </w:r>
    </w:p>
    <w:p w:rsidR="000511F3" w:rsidRDefault="000511F3" w:rsidP="000511F3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Товстий</w:t>
      </w:r>
    </w:p>
    <w:p w:rsidR="000511F3" w:rsidRDefault="000511F3" w:rsidP="000511F3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Бідний</w:t>
      </w:r>
    </w:p>
    <w:p w:rsidR="000511F3" w:rsidRDefault="000511F3" w:rsidP="000511F3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Голодний </w:t>
      </w:r>
    </w:p>
    <w:p w:rsidR="000511F3" w:rsidRPr="00EE4B58" w:rsidRDefault="00EE4B58" w:rsidP="00EE4B5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Зачитати із журналу </w:t>
      </w:r>
      <w:r w:rsidRPr="00EE4B58">
        <w:rPr>
          <w:rFonts w:ascii="Times New Roman" w:hAnsi="Times New Roman" w:cs="Times New Roman"/>
          <w:sz w:val="24"/>
          <w:szCs w:val="24"/>
        </w:rPr>
        <w:t>«Осколки»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E4B58" w:rsidRDefault="00EE4B58" w:rsidP="000511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Через декілька років включив до збірки «Строкаті оповідання» вніс певні істотні зміни.</w:t>
      </w:r>
    </w:p>
    <w:p w:rsidR="00EE4B58" w:rsidRDefault="00EE4B58" w:rsidP="000511F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Журнальна редакція: зустріч, відгук про свого начальника.</w:t>
      </w:r>
    </w:p>
    <w:p w:rsidR="00EE4B58" w:rsidRDefault="00EE4B58" w:rsidP="00EE4B58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Домашня робота.</w:t>
      </w:r>
    </w:p>
    <w:p w:rsidR="00EE4B58" w:rsidRPr="00EE4B58" w:rsidRDefault="00EE4B58" w:rsidP="00EE4B58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Зміст оповідання. Характеристика героїв.</w:t>
      </w:r>
    </w:p>
    <w:p w:rsidR="009421F7" w:rsidRPr="009421F7" w:rsidRDefault="009421F7" w:rsidP="009421F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C1F1A" w:rsidRDefault="00DC1F1A" w:rsidP="00DC1F1A">
      <w:pPr>
        <w:rPr>
          <w:rFonts w:ascii="Times New Roman" w:hAnsi="Times New Roman" w:cs="Times New Roman"/>
          <w:sz w:val="24"/>
          <w:szCs w:val="24"/>
        </w:rPr>
      </w:pPr>
    </w:p>
    <w:p w:rsidR="00DC1F1A" w:rsidRPr="00DC1F1A" w:rsidRDefault="00DC1F1A" w:rsidP="00DC1F1A">
      <w:pPr>
        <w:rPr>
          <w:rFonts w:ascii="Times New Roman" w:hAnsi="Times New Roman" w:cs="Times New Roman"/>
          <w:sz w:val="24"/>
          <w:szCs w:val="24"/>
        </w:rPr>
      </w:pPr>
    </w:p>
    <w:p w:rsidR="00B970F2" w:rsidRPr="00B970F2" w:rsidRDefault="00B970F2" w:rsidP="00B970F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42E" w:rsidRPr="00A8042E" w:rsidRDefault="00A8042E" w:rsidP="00A8042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A8042E" w:rsidRPr="00A8042E" w:rsidSect="00A8042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304C"/>
    <w:multiLevelType w:val="hybridMultilevel"/>
    <w:tmpl w:val="CE14867A"/>
    <w:lvl w:ilvl="0" w:tplc="6356475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24ABF"/>
    <w:multiLevelType w:val="hybridMultilevel"/>
    <w:tmpl w:val="09CE8B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5E14F9"/>
    <w:multiLevelType w:val="hybridMultilevel"/>
    <w:tmpl w:val="74C67060"/>
    <w:lvl w:ilvl="0" w:tplc="63564750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37C1C9E"/>
    <w:multiLevelType w:val="hybridMultilevel"/>
    <w:tmpl w:val="116A6D3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A8042E"/>
    <w:rsid w:val="000511F3"/>
    <w:rsid w:val="00182980"/>
    <w:rsid w:val="00295392"/>
    <w:rsid w:val="003749A4"/>
    <w:rsid w:val="003E2ED4"/>
    <w:rsid w:val="009421F7"/>
    <w:rsid w:val="009B6A8B"/>
    <w:rsid w:val="00A8042E"/>
    <w:rsid w:val="00B970F2"/>
    <w:rsid w:val="00DC1F1A"/>
    <w:rsid w:val="00E6249D"/>
    <w:rsid w:val="00E65084"/>
    <w:rsid w:val="00EE4B58"/>
    <w:rsid w:val="00F409E6"/>
    <w:rsid w:val="00FD4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9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9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1003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Admin</cp:lastModifiedBy>
  <cp:revision>3</cp:revision>
  <dcterms:created xsi:type="dcterms:W3CDTF">2002-01-01T01:27:00Z</dcterms:created>
  <dcterms:modified xsi:type="dcterms:W3CDTF">2019-03-19T18:33:00Z</dcterms:modified>
</cp:coreProperties>
</file>