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3709" w:rsidRPr="00505AEB" w:rsidRDefault="001B0330" w:rsidP="00505AE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505AE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Тема уроку. «</w:t>
      </w:r>
      <w:r w:rsidR="004D7295" w:rsidRPr="00505AEB"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  <w:t>Оноре де Бальзак «</w:t>
      </w:r>
      <w:proofErr w:type="spellStart"/>
      <w:r w:rsidR="004D7295" w:rsidRPr="00505AEB"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  <w:t>Гобсек</w:t>
      </w:r>
      <w:proofErr w:type="spellEnd"/>
      <w:r w:rsidR="004D7295" w:rsidRPr="00505AEB"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  <w:t>»</w:t>
      </w:r>
      <w:r w:rsidR="004D7295" w:rsidRPr="00505AE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.</w:t>
      </w:r>
      <w:r w:rsidR="00505AEB" w:rsidRPr="00505AE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 w:rsidR="004D7295" w:rsidRPr="00505AEB"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  <w:t xml:space="preserve">Багатогранність образу </w:t>
      </w:r>
      <w:proofErr w:type="spellStart"/>
      <w:r w:rsidR="004D7295" w:rsidRPr="00505AEB"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  <w:t>Гобсека</w:t>
      </w:r>
      <w:proofErr w:type="spellEnd"/>
      <w:r w:rsidRPr="00505AE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»</w:t>
      </w:r>
    </w:p>
    <w:p w:rsidR="004D7295" w:rsidRPr="00505AEB" w:rsidRDefault="001B0330" w:rsidP="00505A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5AE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Мета</w:t>
      </w:r>
      <w:r w:rsidR="00505AEB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 w:rsidRPr="00505AEB">
        <w:rPr>
          <w:rFonts w:ascii="Times New Roman" w:hAnsi="Times New Roman" w:cs="Times New Roman"/>
          <w:sz w:val="28"/>
          <w:szCs w:val="28"/>
          <w:lang w:val="uk-UA"/>
        </w:rPr>
        <w:t xml:space="preserve">допомогти учням усвідомити значення й художні особливості образу </w:t>
      </w:r>
      <w:proofErr w:type="spellStart"/>
      <w:r w:rsidRPr="00505AEB">
        <w:rPr>
          <w:rFonts w:ascii="Times New Roman" w:hAnsi="Times New Roman" w:cs="Times New Roman"/>
          <w:sz w:val="28"/>
          <w:szCs w:val="28"/>
          <w:lang w:val="uk-UA"/>
        </w:rPr>
        <w:t>Гобсека</w:t>
      </w:r>
      <w:proofErr w:type="spellEnd"/>
      <w:r w:rsidRPr="00505AEB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 w:rsidR="004D7295" w:rsidRPr="00505AE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дослідити історію деградації особистості </w:t>
      </w:r>
      <w:proofErr w:type="spellStart"/>
      <w:r w:rsidR="004D7295" w:rsidRPr="00505AE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Гобсека</w:t>
      </w:r>
      <w:proofErr w:type="spellEnd"/>
      <w:r w:rsidR="004D7295" w:rsidRPr="00505AE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, розкрити проблему згубного впливу золота на людину; дослідити основні прийоми, використані письменником для зображення образу </w:t>
      </w:r>
      <w:proofErr w:type="spellStart"/>
      <w:r w:rsidR="004D7295" w:rsidRPr="00505AE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Гобсека</w:t>
      </w:r>
      <w:proofErr w:type="spellEnd"/>
      <w:r w:rsidR="004D7295" w:rsidRPr="00505AE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 глибинну сут</w:t>
      </w:r>
      <w:r w:rsidR="00505AE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ніст</w:t>
      </w:r>
      <w:r w:rsidR="004D7295" w:rsidRPr="00505AE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ь його характеру; розвивати життєво необхідні компетенції: вміння вдумливо читати й аналізувати текст, висловлювати та обґрунтовувати свої думки, активізувати словниковий запас, розвивати критичне мислення учнів, уміння працювати з різними джерелами інформаці</w:t>
      </w:r>
      <w:r w:rsidR="00505AE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ї, уміння працювати в команді, в</w:t>
      </w:r>
      <w:r w:rsidR="004D7295" w:rsidRPr="00505AE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міння зіставляти літературу й життя; виховувати інтерес до творчості письменників-реалістів; зорієнтувати сучасну молодь на вибір істинних цінностей, активної життєвої позиції, філософського ставлення до життєвих проблем.</w:t>
      </w:r>
    </w:p>
    <w:p w:rsidR="005E3AB3" w:rsidRPr="00505AEB" w:rsidRDefault="001B0330" w:rsidP="00505AEB">
      <w:pPr>
        <w:shd w:val="clear" w:color="auto" w:fill="FFFFFF"/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05AEB">
        <w:rPr>
          <w:rFonts w:ascii="Times New Roman" w:hAnsi="Times New Roman" w:cs="Times New Roman"/>
          <w:b/>
          <w:sz w:val="28"/>
          <w:szCs w:val="28"/>
          <w:lang w:val="uk-UA"/>
        </w:rPr>
        <w:t>Т</w:t>
      </w:r>
      <w:proofErr w:type="spellStart"/>
      <w:r w:rsidRPr="00505AEB">
        <w:rPr>
          <w:rFonts w:ascii="Times New Roman" w:hAnsi="Times New Roman" w:cs="Times New Roman"/>
          <w:b/>
          <w:sz w:val="28"/>
          <w:szCs w:val="28"/>
        </w:rPr>
        <w:t>ип</w:t>
      </w:r>
      <w:proofErr w:type="spellEnd"/>
      <w:r w:rsidRPr="00505AEB">
        <w:rPr>
          <w:rFonts w:ascii="Times New Roman" w:hAnsi="Times New Roman" w:cs="Times New Roman"/>
          <w:b/>
          <w:sz w:val="28"/>
          <w:szCs w:val="28"/>
        </w:rPr>
        <w:t xml:space="preserve"> уроку</w:t>
      </w:r>
      <w:r w:rsidRPr="00505AEB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5E3AB3" w:rsidRPr="00505AEB">
        <w:rPr>
          <w:rFonts w:ascii="Times New Roman" w:eastAsia="Times New Roman" w:hAnsi="Times New Roman" w:cs="Times New Roman"/>
          <w:color w:val="000000"/>
          <w:sz w:val="28"/>
          <w:szCs w:val="28"/>
        </w:rPr>
        <w:t>узагальнення</w:t>
      </w:r>
      <w:proofErr w:type="spellEnd"/>
      <w:r w:rsidR="005E3AB3" w:rsidRPr="00505AE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 </w:t>
      </w:r>
      <w:proofErr w:type="spellStart"/>
      <w:r w:rsidR="005E3AB3" w:rsidRPr="00505AEB">
        <w:rPr>
          <w:rFonts w:ascii="Times New Roman" w:eastAsia="Times New Roman" w:hAnsi="Times New Roman" w:cs="Times New Roman"/>
          <w:color w:val="000000"/>
          <w:sz w:val="28"/>
          <w:szCs w:val="28"/>
        </w:rPr>
        <w:t>систематизації</w:t>
      </w:r>
      <w:proofErr w:type="spellEnd"/>
      <w:r w:rsidR="005E3AB3" w:rsidRPr="00505AE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E3AB3" w:rsidRPr="00505AEB">
        <w:rPr>
          <w:rFonts w:ascii="Times New Roman" w:eastAsia="Times New Roman" w:hAnsi="Times New Roman" w:cs="Times New Roman"/>
          <w:color w:val="000000"/>
          <w:sz w:val="28"/>
          <w:szCs w:val="28"/>
        </w:rPr>
        <w:t>знань</w:t>
      </w:r>
      <w:proofErr w:type="spellEnd"/>
      <w:r w:rsidR="005E3AB3" w:rsidRPr="00505AEB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5E3AB3" w:rsidRPr="00505AEB" w:rsidRDefault="00982905" w:rsidP="00505AEB">
      <w:pPr>
        <w:shd w:val="clear" w:color="auto" w:fill="FFFFFF"/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505AEB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="005E3AB3" w:rsidRPr="00505AE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портрет Оноре де Бальзака, </w:t>
      </w:r>
      <w:proofErr w:type="spellStart"/>
      <w:r w:rsidR="005E3AB3" w:rsidRPr="00505AEB">
        <w:rPr>
          <w:rFonts w:ascii="Times New Roman" w:eastAsia="Times New Roman" w:hAnsi="Times New Roman" w:cs="Times New Roman"/>
          <w:color w:val="000000"/>
          <w:sz w:val="28"/>
          <w:szCs w:val="28"/>
        </w:rPr>
        <w:t>ілюстрації</w:t>
      </w:r>
      <w:proofErr w:type="spellEnd"/>
      <w:r w:rsidR="005E3AB3" w:rsidRPr="00505AE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 </w:t>
      </w:r>
      <w:proofErr w:type="spellStart"/>
      <w:r w:rsidR="005E3AB3" w:rsidRPr="00505AEB">
        <w:rPr>
          <w:rFonts w:ascii="Times New Roman" w:eastAsia="Times New Roman" w:hAnsi="Times New Roman" w:cs="Times New Roman"/>
          <w:color w:val="000000"/>
          <w:sz w:val="28"/>
          <w:szCs w:val="28"/>
        </w:rPr>
        <w:t>повісті</w:t>
      </w:r>
      <w:proofErr w:type="spellEnd"/>
      <w:r w:rsidR="005E3AB3" w:rsidRPr="00505AE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5E3AB3" w:rsidRPr="00505AEB">
        <w:rPr>
          <w:rFonts w:ascii="Times New Roman" w:eastAsia="Times New Roman" w:hAnsi="Times New Roman" w:cs="Times New Roman"/>
          <w:color w:val="000000"/>
          <w:sz w:val="28"/>
          <w:szCs w:val="28"/>
        </w:rPr>
        <w:t>презентація</w:t>
      </w:r>
      <w:proofErr w:type="spellEnd"/>
      <w:r w:rsidR="00505AE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, відео фрагменти </w:t>
      </w:r>
      <w:r w:rsidR="005E3AB3" w:rsidRPr="00505AE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фільму, картки з завданнями, плакати </w:t>
      </w:r>
      <w:r w:rsidR="00505AE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r w:rsidR="005E3AB3" w:rsidRPr="00505AE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з зображеннями </w:t>
      </w:r>
      <w:proofErr w:type="spellStart"/>
      <w:r w:rsidR="005E3AB3" w:rsidRPr="00505AE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Гобсека</w:t>
      </w:r>
      <w:proofErr w:type="spellEnd"/>
      <w:r w:rsidR="005E3AB3" w:rsidRPr="00505AE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 його помешкання</w:t>
      </w:r>
      <w:r w:rsidR="00505AE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, картки з позначкою </w:t>
      </w:r>
      <w:proofErr w:type="spellStart"/>
      <w:r w:rsidR="00505AE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хеш</w:t>
      </w:r>
      <w:r w:rsidR="00F32D39" w:rsidRPr="00505AE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тегу</w:t>
      </w:r>
      <w:proofErr w:type="spellEnd"/>
      <w:r w:rsidR="00505AE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982905" w:rsidRPr="00505AEB" w:rsidRDefault="00982905" w:rsidP="00505AE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B0330" w:rsidRPr="00505AEB" w:rsidRDefault="001B0330" w:rsidP="00505AE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proofErr w:type="spellStart"/>
      <w:r w:rsidRPr="00505AEB">
        <w:rPr>
          <w:rFonts w:ascii="Times New Roman" w:hAnsi="Times New Roman" w:cs="Times New Roman"/>
          <w:b/>
          <w:sz w:val="28"/>
          <w:szCs w:val="28"/>
          <w:u w:val="single"/>
        </w:rPr>
        <w:t>Хід</w:t>
      </w:r>
      <w:proofErr w:type="spellEnd"/>
      <w:r w:rsidRPr="00505AEB">
        <w:rPr>
          <w:rFonts w:ascii="Times New Roman" w:hAnsi="Times New Roman" w:cs="Times New Roman"/>
          <w:b/>
          <w:sz w:val="28"/>
          <w:szCs w:val="28"/>
          <w:u w:val="single"/>
        </w:rPr>
        <w:t xml:space="preserve"> уроку</w:t>
      </w:r>
    </w:p>
    <w:p w:rsidR="001B0330" w:rsidRPr="00505AEB" w:rsidRDefault="001B0330" w:rsidP="00505AE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B0330" w:rsidRPr="00505AEB" w:rsidRDefault="001B0330" w:rsidP="00505A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5AEB">
        <w:rPr>
          <w:rFonts w:ascii="Times New Roman" w:hAnsi="Times New Roman" w:cs="Times New Roman"/>
          <w:sz w:val="28"/>
          <w:szCs w:val="28"/>
        </w:rPr>
        <w:t>I</w:t>
      </w:r>
      <w:r w:rsidRPr="00505AEB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Pr="00505AE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О</w:t>
      </w:r>
      <w:proofErr w:type="spellStart"/>
      <w:r w:rsidRPr="00505AEB">
        <w:rPr>
          <w:rFonts w:ascii="Times New Roman" w:hAnsi="Times New Roman" w:cs="Times New Roman"/>
          <w:b/>
          <w:sz w:val="28"/>
          <w:szCs w:val="28"/>
          <w:u w:val="single"/>
        </w:rPr>
        <w:t>рганізаційний</w:t>
      </w:r>
      <w:proofErr w:type="spellEnd"/>
      <w:r w:rsidRPr="00505AEB">
        <w:rPr>
          <w:rFonts w:ascii="Times New Roman" w:hAnsi="Times New Roman" w:cs="Times New Roman"/>
          <w:b/>
          <w:sz w:val="28"/>
          <w:szCs w:val="28"/>
          <w:u w:val="single"/>
        </w:rPr>
        <w:t xml:space="preserve"> момент</w:t>
      </w:r>
      <w:r w:rsidRPr="00505AE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.</w:t>
      </w:r>
    </w:p>
    <w:p w:rsidR="001B0330" w:rsidRPr="00505AEB" w:rsidRDefault="001B0330" w:rsidP="00505A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B0330" w:rsidRPr="00505AEB" w:rsidRDefault="001B0330" w:rsidP="00505AE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505AEB">
        <w:rPr>
          <w:rFonts w:ascii="Times New Roman" w:hAnsi="Times New Roman" w:cs="Times New Roman"/>
          <w:b/>
          <w:sz w:val="28"/>
          <w:szCs w:val="28"/>
          <w:u w:val="single"/>
        </w:rPr>
        <w:t xml:space="preserve">II. </w:t>
      </w:r>
      <w:proofErr w:type="spellStart"/>
      <w:r w:rsidRPr="00505AEB">
        <w:rPr>
          <w:rFonts w:ascii="Times New Roman" w:hAnsi="Times New Roman" w:cs="Times New Roman"/>
          <w:b/>
          <w:sz w:val="28"/>
          <w:szCs w:val="28"/>
          <w:u w:val="single"/>
        </w:rPr>
        <w:t>Мотивація</w:t>
      </w:r>
      <w:proofErr w:type="spellEnd"/>
      <w:r w:rsidRPr="00505AEB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505AEB">
        <w:rPr>
          <w:rFonts w:ascii="Times New Roman" w:hAnsi="Times New Roman" w:cs="Times New Roman"/>
          <w:b/>
          <w:sz w:val="28"/>
          <w:szCs w:val="28"/>
          <w:u w:val="single"/>
        </w:rPr>
        <w:t>навчальної</w:t>
      </w:r>
      <w:proofErr w:type="spellEnd"/>
      <w:r w:rsidRPr="00505AEB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505AEB">
        <w:rPr>
          <w:rFonts w:ascii="Times New Roman" w:hAnsi="Times New Roman" w:cs="Times New Roman"/>
          <w:b/>
          <w:sz w:val="28"/>
          <w:szCs w:val="28"/>
          <w:u w:val="single"/>
        </w:rPr>
        <w:t>діяльності</w:t>
      </w:r>
      <w:proofErr w:type="spellEnd"/>
    </w:p>
    <w:p w:rsidR="001B0330" w:rsidRPr="00505AEB" w:rsidRDefault="001B0330" w:rsidP="00505A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B0330" w:rsidRPr="00505AEB" w:rsidRDefault="00B449BB" w:rsidP="00505A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5AEB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1B0330" w:rsidRPr="00505AE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Слово учителя</w:t>
      </w:r>
      <w:r w:rsidR="001B0330" w:rsidRPr="00505AE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982905" w:rsidRPr="00505AEB">
        <w:rPr>
          <w:rFonts w:ascii="Times New Roman" w:hAnsi="Times New Roman" w:cs="Times New Roman"/>
          <w:sz w:val="28"/>
          <w:szCs w:val="28"/>
          <w:lang w:val="uk-UA"/>
        </w:rPr>
        <w:t xml:space="preserve"> Тема влади грошей, золота над людиною в світовій літературі </w:t>
      </w:r>
      <w:r w:rsidRPr="00505AEB">
        <w:rPr>
          <w:rFonts w:ascii="Times New Roman" w:hAnsi="Times New Roman" w:cs="Times New Roman"/>
          <w:sz w:val="28"/>
          <w:szCs w:val="28"/>
          <w:lang w:val="uk-UA"/>
        </w:rPr>
        <w:t xml:space="preserve">підіймалась неодноразово. Це образ </w:t>
      </w:r>
      <w:proofErr w:type="spellStart"/>
      <w:r w:rsidRPr="00505AEB">
        <w:rPr>
          <w:rFonts w:ascii="Times New Roman" w:hAnsi="Times New Roman" w:cs="Times New Roman"/>
          <w:sz w:val="28"/>
          <w:szCs w:val="28"/>
          <w:lang w:val="uk-UA"/>
        </w:rPr>
        <w:t>Плюшкіна</w:t>
      </w:r>
      <w:proofErr w:type="spellEnd"/>
      <w:r w:rsidRPr="00505AEB">
        <w:rPr>
          <w:rFonts w:ascii="Times New Roman" w:hAnsi="Times New Roman" w:cs="Times New Roman"/>
          <w:sz w:val="28"/>
          <w:szCs w:val="28"/>
          <w:lang w:val="uk-UA"/>
        </w:rPr>
        <w:t xml:space="preserve"> в повісті «Мертві душі» М. Гоголя, 3 золоті волосинки на голові крихітки </w:t>
      </w:r>
      <w:proofErr w:type="spellStart"/>
      <w:r w:rsidRPr="00505AEB">
        <w:rPr>
          <w:rFonts w:ascii="Times New Roman" w:hAnsi="Times New Roman" w:cs="Times New Roman"/>
          <w:sz w:val="28"/>
          <w:szCs w:val="28"/>
          <w:lang w:val="uk-UA"/>
        </w:rPr>
        <w:t>Цахеса</w:t>
      </w:r>
      <w:proofErr w:type="spellEnd"/>
      <w:r w:rsidRPr="00505AEB">
        <w:rPr>
          <w:rFonts w:ascii="Times New Roman" w:hAnsi="Times New Roman" w:cs="Times New Roman"/>
          <w:sz w:val="28"/>
          <w:szCs w:val="28"/>
          <w:lang w:val="uk-UA"/>
        </w:rPr>
        <w:t xml:space="preserve"> Гофмана, образ Скупого лицаря, зображеного О. Пушкіним, зрада товариша заради </w:t>
      </w:r>
      <w:r w:rsidR="00505AEB">
        <w:rPr>
          <w:rFonts w:ascii="Times New Roman" w:hAnsi="Times New Roman" w:cs="Times New Roman"/>
          <w:sz w:val="28"/>
          <w:szCs w:val="28"/>
          <w:lang w:val="uk-UA"/>
        </w:rPr>
        <w:lastRenderedPageBreak/>
        <w:t>міше</w:t>
      </w:r>
      <w:r w:rsidRPr="00505AEB">
        <w:rPr>
          <w:rFonts w:ascii="Times New Roman" w:hAnsi="Times New Roman" w:cs="Times New Roman"/>
          <w:sz w:val="28"/>
          <w:szCs w:val="28"/>
          <w:lang w:val="uk-UA"/>
        </w:rPr>
        <w:t xml:space="preserve">чка з золотом, описана Дж. Лондоном в його творі «Жага до життя» та образ Скруджа в «Різдвяній пісні в прозі» Ч. </w:t>
      </w:r>
      <w:proofErr w:type="spellStart"/>
      <w:r w:rsidRPr="00505AEB">
        <w:rPr>
          <w:rFonts w:ascii="Times New Roman" w:hAnsi="Times New Roman" w:cs="Times New Roman"/>
          <w:sz w:val="28"/>
          <w:szCs w:val="28"/>
          <w:lang w:val="uk-UA"/>
        </w:rPr>
        <w:t>Диккенса</w:t>
      </w:r>
      <w:proofErr w:type="spellEnd"/>
      <w:r w:rsidRPr="00505AEB">
        <w:rPr>
          <w:rFonts w:ascii="Times New Roman" w:hAnsi="Times New Roman" w:cs="Times New Roman"/>
          <w:sz w:val="28"/>
          <w:szCs w:val="28"/>
          <w:lang w:val="uk-UA"/>
        </w:rPr>
        <w:t>. Але першим, хто порушив цю тему, був Оноре де Бальзак, і зробив він це у творі «</w:t>
      </w:r>
      <w:proofErr w:type="spellStart"/>
      <w:r w:rsidRPr="00505AEB">
        <w:rPr>
          <w:rFonts w:ascii="Times New Roman" w:hAnsi="Times New Roman" w:cs="Times New Roman"/>
          <w:sz w:val="28"/>
          <w:szCs w:val="28"/>
          <w:lang w:val="uk-UA"/>
        </w:rPr>
        <w:t>Гобсек</w:t>
      </w:r>
      <w:proofErr w:type="spellEnd"/>
      <w:r w:rsidRPr="00505AEB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5E3AB3" w:rsidRPr="00505AE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E3AB3" w:rsidRPr="00505AEB" w:rsidRDefault="005E3AB3" w:rsidP="00505AE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505AEB">
        <w:rPr>
          <w:rFonts w:ascii="Times New Roman" w:hAnsi="Times New Roman" w:cs="Times New Roman"/>
          <w:sz w:val="28"/>
          <w:szCs w:val="28"/>
          <w:lang w:val="uk-UA"/>
        </w:rPr>
        <w:t xml:space="preserve">      Сьогодні на уроці ми проаналізуємо багатогранність образу головного героя – </w:t>
      </w:r>
      <w:proofErr w:type="spellStart"/>
      <w:r w:rsidRPr="00505AEB">
        <w:rPr>
          <w:rFonts w:ascii="Times New Roman" w:hAnsi="Times New Roman" w:cs="Times New Roman"/>
          <w:sz w:val="28"/>
          <w:szCs w:val="28"/>
          <w:lang w:val="uk-UA"/>
        </w:rPr>
        <w:t>Гобсека</w:t>
      </w:r>
      <w:proofErr w:type="spellEnd"/>
      <w:r w:rsidRPr="00505AEB">
        <w:rPr>
          <w:rFonts w:ascii="Times New Roman" w:hAnsi="Times New Roman" w:cs="Times New Roman"/>
          <w:sz w:val="28"/>
          <w:szCs w:val="28"/>
          <w:lang w:val="uk-UA"/>
        </w:rPr>
        <w:t xml:space="preserve"> та спробуємо відповісти на проблемне питання: </w:t>
      </w:r>
      <w:r w:rsidRPr="00505AE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«Гроші заради життя чи життя заради грошей»? </w:t>
      </w:r>
    </w:p>
    <w:p w:rsidR="00B449BB" w:rsidRPr="00505AEB" w:rsidRDefault="00B449BB" w:rsidP="00505A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5AEB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5E3AB3" w:rsidRPr="00505AEB">
        <w:rPr>
          <w:rFonts w:ascii="Times New Roman" w:hAnsi="Times New Roman" w:cs="Times New Roman"/>
          <w:sz w:val="28"/>
          <w:szCs w:val="28"/>
          <w:lang w:val="uk-UA"/>
        </w:rPr>
        <w:t>(Запис в зошитах теми уроку)</w:t>
      </w:r>
    </w:p>
    <w:p w:rsidR="005E3AB3" w:rsidRDefault="00505AEB" w:rsidP="00E65DE8">
      <w:pPr>
        <w:pStyle w:val="a3"/>
        <w:spacing w:after="0" w:line="360" w:lineRule="auto"/>
        <w:ind w:left="465"/>
        <w:rPr>
          <w:rFonts w:ascii="Times New Roman" w:hAnsi="Times New Roman" w:cs="Times New Roman"/>
          <w:sz w:val="28"/>
          <w:szCs w:val="28"/>
          <w:lang w:val="uk-UA"/>
        </w:rPr>
      </w:pPr>
      <w:r w:rsidRPr="00E65DE8">
        <w:rPr>
          <w:rFonts w:ascii="Times New Roman" w:hAnsi="Times New Roman" w:cs="Times New Roman"/>
          <w:sz w:val="28"/>
          <w:szCs w:val="28"/>
          <w:lang w:val="uk-UA"/>
        </w:rPr>
        <w:t>Відео № 1</w:t>
      </w:r>
      <w:r w:rsidR="00E65DE8" w:rsidRPr="00E65DE8">
        <w:rPr>
          <w:rFonts w:ascii="Times New Roman" w:hAnsi="Times New Roman" w:cs="Times New Roman"/>
          <w:sz w:val="28"/>
          <w:szCs w:val="28"/>
          <w:lang w:val="uk-UA"/>
        </w:rPr>
        <w:t xml:space="preserve">. Золотий наполеондор.   </w:t>
      </w:r>
      <w:r w:rsidR="00E65DE8" w:rsidRPr="00E65DE8">
        <w:rPr>
          <w:rFonts w:ascii="Times New Roman" w:hAnsi="Times New Roman" w:cs="Times New Roman"/>
          <w:sz w:val="28"/>
          <w:szCs w:val="28"/>
          <w:lang w:val="uk-UA"/>
        </w:rPr>
        <w:fldChar w:fldCharType="begin"/>
      </w:r>
      <w:r w:rsidR="00E65DE8" w:rsidRPr="00E65DE8">
        <w:rPr>
          <w:rFonts w:ascii="Times New Roman" w:hAnsi="Times New Roman" w:cs="Times New Roman"/>
          <w:sz w:val="28"/>
          <w:szCs w:val="28"/>
          <w:lang w:val="uk-UA"/>
        </w:rPr>
        <w:instrText xml:space="preserve"> HYPERLINK "https://drive.google.com/file/d/1yu_eLR4yGNbPDxxXkslk2JkoUcN_Mf7p/view?usp=sharing" </w:instrText>
      </w:r>
      <w:r w:rsidR="00E65DE8" w:rsidRPr="00E65DE8">
        <w:rPr>
          <w:rFonts w:ascii="Times New Roman" w:hAnsi="Times New Roman" w:cs="Times New Roman"/>
          <w:sz w:val="28"/>
          <w:szCs w:val="28"/>
          <w:lang w:val="uk-UA"/>
        </w:rPr>
        <w:fldChar w:fldCharType="separate"/>
      </w:r>
      <w:r w:rsidR="00E65DE8" w:rsidRPr="00E65DE8">
        <w:rPr>
          <w:rStyle w:val="a8"/>
          <w:rFonts w:ascii="Times New Roman" w:hAnsi="Times New Roman" w:cs="Times New Roman"/>
          <w:sz w:val="28"/>
          <w:szCs w:val="28"/>
          <w:lang w:val="uk-UA"/>
        </w:rPr>
        <w:t>https://drive.google.com/file/d/1yu_eLR4yGNbPDxxXkslk2JkoUcN_Mf7p/view?usp=sharing</w:t>
      </w:r>
      <w:r w:rsidR="00E65DE8" w:rsidRPr="00E65DE8">
        <w:rPr>
          <w:rFonts w:ascii="Times New Roman" w:hAnsi="Times New Roman" w:cs="Times New Roman"/>
          <w:sz w:val="28"/>
          <w:szCs w:val="28"/>
          <w:lang w:val="uk-UA"/>
        </w:rPr>
        <w:fldChar w:fldCharType="end"/>
      </w:r>
      <w:r w:rsidR="005E3AB3" w:rsidRPr="00E65DE8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E65DE8" w:rsidRPr="00505AEB" w:rsidRDefault="00E65DE8" w:rsidP="00505AEB">
      <w:pPr>
        <w:pStyle w:val="a3"/>
        <w:spacing w:after="0" w:line="360" w:lineRule="auto"/>
        <w:ind w:left="465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E3AB3" w:rsidRPr="00505AEB" w:rsidRDefault="005E3AB3" w:rsidP="00505AE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505AEB">
        <w:rPr>
          <w:rFonts w:ascii="Times New Roman" w:hAnsi="Times New Roman" w:cs="Times New Roman"/>
          <w:sz w:val="28"/>
          <w:szCs w:val="28"/>
        </w:rPr>
        <w:t>2</w:t>
      </w:r>
      <w:r w:rsidRPr="00505AEB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proofErr w:type="spellStart"/>
      <w:r w:rsidRPr="00505AEB">
        <w:rPr>
          <w:rFonts w:ascii="Times New Roman" w:hAnsi="Times New Roman" w:cs="Times New Roman"/>
          <w:b/>
          <w:sz w:val="28"/>
          <w:szCs w:val="28"/>
          <w:u w:val="single"/>
        </w:rPr>
        <w:t>Пошуково-дослідницька</w:t>
      </w:r>
      <w:proofErr w:type="spellEnd"/>
      <w:r w:rsidRPr="00505AEB">
        <w:rPr>
          <w:rFonts w:ascii="Times New Roman" w:hAnsi="Times New Roman" w:cs="Times New Roman"/>
          <w:b/>
          <w:sz w:val="28"/>
          <w:szCs w:val="28"/>
          <w:u w:val="single"/>
        </w:rPr>
        <w:t xml:space="preserve"> робота в </w:t>
      </w:r>
      <w:proofErr w:type="spellStart"/>
      <w:r w:rsidRPr="00505AEB">
        <w:rPr>
          <w:rFonts w:ascii="Times New Roman" w:hAnsi="Times New Roman" w:cs="Times New Roman"/>
          <w:b/>
          <w:sz w:val="28"/>
          <w:szCs w:val="28"/>
          <w:u w:val="single"/>
        </w:rPr>
        <w:t>групах</w:t>
      </w:r>
      <w:proofErr w:type="spellEnd"/>
      <w:proofErr w:type="gramStart"/>
      <w:r w:rsidRPr="00505AE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:</w:t>
      </w:r>
      <w:proofErr w:type="gramEnd"/>
      <w:r w:rsidRPr="00505AE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proofErr w:type="spellStart"/>
      <w:r w:rsidRPr="00505AEB">
        <w:rPr>
          <w:rFonts w:ascii="Times New Roman" w:hAnsi="Times New Roman" w:cs="Times New Roman"/>
          <w:b/>
          <w:sz w:val="28"/>
          <w:szCs w:val="28"/>
          <w:u w:val="single"/>
        </w:rPr>
        <w:t>спостереження</w:t>
      </w:r>
      <w:proofErr w:type="spellEnd"/>
      <w:r w:rsidRPr="00505AEB">
        <w:rPr>
          <w:rFonts w:ascii="Times New Roman" w:hAnsi="Times New Roman" w:cs="Times New Roman"/>
          <w:b/>
          <w:sz w:val="28"/>
          <w:szCs w:val="28"/>
          <w:u w:val="single"/>
        </w:rPr>
        <w:t xml:space="preserve"> над текстом та образом героя </w:t>
      </w:r>
    </w:p>
    <w:p w:rsidR="009310D6" w:rsidRPr="00505AEB" w:rsidRDefault="009310D6" w:rsidP="00505A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5AE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Слово вчителя.</w:t>
      </w:r>
      <w:r w:rsidR="0046231A" w:rsidRPr="00505AEB">
        <w:rPr>
          <w:rFonts w:ascii="Times New Roman" w:hAnsi="Times New Roman" w:cs="Times New Roman"/>
          <w:sz w:val="28"/>
          <w:szCs w:val="28"/>
          <w:lang w:val="uk-UA"/>
        </w:rPr>
        <w:t xml:space="preserve"> Давайте спробуємо проаналізувати, як жив наш герой. У нас є 3 групи, кожна з них отримує своє завдання</w:t>
      </w:r>
      <w:r w:rsidR="00E65D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65DE8" w:rsidRPr="00E65DE8">
        <w:rPr>
          <w:rFonts w:ascii="Times New Roman" w:hAnsi="Times New Roman" w:cs="Times New Roman"/>
          <w:sz w:val="28"/>
          <w:szCs w:val="28"/>
          <w:lang w:val="uk-UA"/>
        </w:rPr>
        <w:t>(слайд 5)</w:t>
      </w:r>
      <w:r w:rsidR="0046231A" w:rsidRPr="00E65DE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46231A" w:rsidRPr="00505AEB">
        <w:rPr>
          <w:rFonts w:ascii="Times New Roman" w:hAnsi="Times New Roman" w:cs="Times New Roman"/>
          <w:sz w:val="28"/>
          <w:szCs w:val="28"/>
          <w:lang w:val="uk-UA"/>
        </w:rPr>
        <w:t xml:space="preserve"> Перед вами знаходяться тексти твору та елементи, необхідні для виконання завдання.</w:t>
      </w:r>
    </w:p>
    <w:p w:rsidR="0046231A" w:rsidRPr="00505AEB" w:rsidRDefault="0046231A" w:rsidP="00505A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5AEB">
        <w:rPr>
          <w:rFonts w:ascii="Times New Roman" w:hAnsi="Times New Roman" w:cs="Times New Roman"/>
          <w:sz w:val="28"/>
          <w:szCs w:val="28"/>
          <w:lang w:val="uk-UA"/>
        </w:rPr>
        <w:t xml:space="preserve">1 група. За допомогою технології «Хмара слів» складіть портрет </w:t>
      </w:r>
      <w:proofErr w:type="spellStart"/>
      <w:r w:rsidRPr="00505AEB">
        <w:rPr>
          <w:rFonts w:ascii="Times New Roman" w:hAnsi="Times New Roman" w:cs="Times New Roman"/>
          <w:sz w:val="28"/>
          <w:szCs w:val="28"/>
          <w:lang w:val="uk-UA"/>
        </w:rPr>
        <w:t>Гобсека</w:t>
      </w:r>
      <w:proofErr w:type="spellEnd"/>
      <w:r w:rsidRPr="00505AEB">
        <w:rPr>
          <w:rFonts w:ascii="Times New Roman" w:hAnsi="Times New Roman" w:cs="Times New Roman"/>
          <w:sz w:val="28"/>
          <w:szCs w:val="28"/>
          <w:lang w:val="uk-UA"/>
        </w:rPr>
        <w:t>, записуючи маркерами на зображе</w:t>
      </w:r>
      <w:r w:rsidR="00AB13C5">
        <w:rPr>
          <w:rFonts w:ascii="Times New Roman" w:hAnsi="Times New Roman" w:cs="Times New Roman"/>
          <w:sz w:val="28"/>
          <w:szCs w:val="28"/>
          <w:lang w:val="uk-UA"/>
        </w:rPr>
        <w:t xml:space="preserve">нні героя риси його зовнішності </w:t>
      </w:r>
    </w:p>
    <w:p w:rsidR="0046231A" w:rsidRPr="00505AEB" w:rsidRDefault="00AB13C5" w:rsidP="00505A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 група. У</w:t>
      </w:r>
      <w:r w:rsidR="0046231A" w:rsidRPr="00505AEB">
        <w:rPr>
          <w:rFonts w:ascii="Times New Roman" w:hAnsi="Times New Roman" w:cs="Times New Roman"/>
          <w:sz w:val="28"/>
          <w:szCs w:val="28"/>
          <w:lang w:val="uk-UA"/>
        </w:rPr>
        <w:t xml:space="preserve"> якому помешканні жив наш герой? З запропонованих карток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 зображеними елементами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інтер</w:t>
      </w:r>
      <w:proofErr w:type="spellEnd"/>
      <w:r w:rsidRPr="00AB13C5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46231A" w:rsidRPr="00505AEB">
        <w:rPr>
          <w:rFonts w:ascii="Times New Roman" w:hAnsi="Times New Roman" w:cs="Times New Roman"/>
          <w:sz w:val="28"/>
          <w:szCs w:val="28"/>
          <w:lang w:val="uk-UA"/>
        </w:rPr>
        <w:t>єру</w:t>
      </w:r>
      <w:proofErr w:type="spellEnd"/>
      <w:r w:rsidR="0046231A" w:rsidRPr="00505AEB">
        <w:rPr>
          <w:rFonts w:ascii="Times New Roman" w:hAnsi="Times New Roman" w:cs="Times New Roman"/>
          <w:sz w:val="28"/>
          <w:szCs w:val="28"/>
          <w:lang w:val="uk-UA"/>
        </w:rPr>
        <w:t xml:space="preserve"> оберіть саме ті, що ілюс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трують умови проживання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Гобсека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6231A" w:rsidRPr="00505AEB" w:rsidRDefault="0046231A" w:rsidP="00505A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5AEB">
        <w:rPr>
          <w:rFonts w:ascii="Times New Roman" w:hAnsi="Times New Roman" w:cs="Times New Roman"/>
          <w:sz w:val="28"/>
          <w:szCs w:val="28"/>
          <w:lang w:val="uk-UA"/>
        </w:rPr>
        <w:t xml:space="preserve">3 група. Пригадайте або знайдіть у тексті факти з біографії </w:t>
      </w:r>
      <w:proofErr w:type="spellStart"/>
      <w:r w:rsidRPr="00505AEB">
        <w:rPr>
          <w:rFonts w:ascii="Times New Roman" w:hAnsi="Times New Roman" w:cs="Times New Roman"/>
          <w:sz w:val="28"/>
          <w:szCs w:val="28"/>
          <w:lang w:val="uk-UA"/>
        </w:rPr>
        <w:t>Гобсека</w:t>
      </w:r>
      <w:proofErr w:type="spellEnd"/>
      <w:r w:rsidRPr="00505AE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505AEB">
        <w:rPr>
          <w:rFonts w:ascii="Times New Roman" w:hAnsi="Times New Roman" w:cs="Times New Roman"/>
          <w:sz w:val="28"/>
          <w:szCs w:val="28"/>
          <w:lang w:val="uk-UA"/>
        </w:rPr>
        <w:t>розмістіть</w:t>
      </w:r>
      <w:proofErr w:type="spellEnd"/>
      <w:r w:rsidRPr="00505AEB">
        <w:rPr>
          <w:rFonts w:ascii="Times New Roman" w:hAnsi="Times New Roman" w:cs="Times New Roman"/>
          <w:sz w:val="28"/>
          <w:szCs w:val="28"/>
          <w:lang w:val="uk-UA"/>
        </w:rPr>
        <w:t xml:space="preserve"> їх на сходинках його житт</w:t>
      </w:r>
      <w:r w:rsidR="00AB13C5">
        <w:rPr>
          <w:rFonts w:ascii="Times New Roman" w:hAnsi="Times New Roman" w:cs="Times New Roman"/>
          <w:sz w:val="28"/>
          <w:szCs w:val="28"/>
          <w:lang w:val="uk-UA"/>
        </w:rPr>
        <w:t xml:space="preserve">я в хронологічній послідовності </w:t>
      </w:r>
    </w:p>
    <w:p w:rsidR="0046231A" w:rsidRPr="00505AEB" w:rsidRDefault="0046231A" w:rsidP="00505A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5AEB">
        <w:rPr>
          <w:rFonts w:ascii="Times New Roman" w:hAnsi="Times New Roman" w:cs="Times New Roman"/>
          <w:sz w:val="28"/>
          <w:szCs w:val="28"/>
          <w:lang w:val="uk-UA"/>
        </w:rPr>
        <w:t xml:space="preserve">    Кожна група по завершенню обирає спікера, який аргументує точку зору своєї групи. </w:t>
      </w:r>
    </w:p>
    <w:p w:rsidR="0046231A" w:rsidRPr="00505AEB" w:rsidRDefault="0046231A" w:rsidP="00505A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5AEB">
        <w:rPr>
          <w:rFonts w:ascii="Times New Roman" w:hAnsi="Times New Roman" w:cs="Times New Roman"/>
          <w:sz w:val="28"/>
          <w:szCs w:val="28"/>
          <w:lang w:val="uk-UA"/>
        </w:rPr>
        <w:t xml:space="preserve">     (На виконання – не більш</w:t>
      </w:r>
      <w:r w:rsidR="00AB13C5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505AEB">
        <w:rPr>
          <w:rFonts w:ascii="Times New Roman" w:hAnsi="Times New Roman" w:cs="Times New Roman"/>
          <w:sz w:val="28"/>
          <w:szCs w:val="28"/>
          <w:lang w:val="uk-UA"/>
        </w:rPr>
        <w:t xml:space="preserve"> 5 хвилин. Захист</w:t>
      </w:r>
      <w:r w:rsidR="00AB13C5">
        <w:rPr>
          <w:rFonts w:ascii="Times New Roman" w:hAnsi="Times New Roman" w:cs="Times New Roman"/>
          <w:sz w:val="28"/>
          <w:szCs w:val="28"/>
          <w:lang w:val="uk-UA"/>
        </w:rPr>
        <w:t xml:space="preserve"> робіт</w:t>
      </w:r>
      <w:r w:rsidRPr="00505AEB">
        <w:rPr>
          <w:rFonts w:ascii="Times New Roman" w:hAnsi="Times New Roman" w:cs="Times New Roman"/>
          <w:sz w:val="28"/>
          <w:szCs w:val="28"/>
          <w:lang w:val="uk-UA"/>
        </w:rPr>
        <w:t>.)</w:t>
      </w:r>
    </w:p>
    <w:p w:rsidR="0046231A" w:rsidRPr="00505AEB" w:rsidRDefault="00AF5990" w:rsidP="00505A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5AE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Слово вчителя.</w:t>
      </w:r>
      <w:r w:rsidR="004A0720" w:rsidRPr="00505AE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05AEB">
        <w:rPr>
          <w:rFonts w:ascii="Times New Roman" w:hAnsi="Times New Roman" w:cs="Times New Roman"/>
          <w:sz w:val="28"/>
          <w:szCs w:val="28"/>
          <w:lang w:val="uk-UA"/>
        </w:rPr>
        <w:t xml:space="preserve">Давайте подивимось, що в нас вийшло. Питання: яке почуття </w:t>
      </w:r>
      <w:r w:rsidR="004A0720" w:rsidRPr="00505AEB">
        <w:rPr>
          <w:rFonts w:ascii="Times New Roman" w:hAnsi="Times New Roman" w:cs="Times New Roman"/>
          <w:sz w:val="28"/>
          <w:szCs w:val="28"/>
          <w:lang w:val="uk-UA"/>
        </w:rPr>
        <w:t>може викликати людина,в якої було таке життя; людина такої зовнішності, яка мешкає в таких умовах?</w:t>
      </w:r>
    </w:p>
    <w:p w:rsidR="004A0720" w:rsidRPr="00505AEB" w:rsidRDefault="004A0720" w:rsidP="00505A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5AEB">
        <w:rPr>
          <w:rFonts w:ascii="Times New Roman" w:hAnsi="Times New Roman" w:cs="Times New Roman"/>
          <w:sz w:val="28"/>
          <w:szCs w:val="28"/>
          <w:lang w:val="uk-UA"/>
        </w:rPr>
        <w:t xml:space="preserve">    (Варіанти відповідей: огиду, відразу, жалість…)</w:t>
      </w:r>
    </w:p>
    <w:p w:rsidR="004A0720" w:rsidRPr="00505AEB" w:rsidRDefault="005D6A9C" w:rsidP="00505AE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505AEB">
        <w:rPr>
          <w:rFonts w:ascii="Times New Roman" w:hAnsi="Times New Roman" w:cs="Times New Roman"/>
          <w:sz w:val="28"/>
          <w:szCs w:val="28"/>
          <w:lang w:val="uk-UA"/>
        </w:rPr>
        <w:lastRenderedPageBreak/>
        <w:t>3.</w:t>
      </w:r>
      <w:r w:rsidRPr="00505AE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Колективна п</w:t>
      </w:r>
      <w:proofErr w:type="spellStart"/>
      <w:r w:rsidRPr="00505AEB">
        <w:rPr>
          <w:rFonts w:ascii="Times New Roman" w:hAnsi="Times New Roman" w:cs="Times New Roman"/>
          <w:b/>
          <w:sz w:val="28"/>
          <w:szCs w:val="28"/>
          <w:u w:val="single"/>
        </w:rPr>
        <w:t>ошуково-дослідницька</w:t>
      </w:r>
      <w:proofErr w:type="spellEnd"/>
      <w:r w:rsidRPr="00505AEB">
        <w:rPr>
          <w:rFonts w:ascii="Times New Roman" w:hAnsi="Times New Roman" w:cs="Times New Roman"/>
          <w:b/>
          <w:sz w:val="28"/>
          <w:szCs w:val="28"/>
          <w:u w:val="single"/>
        </w:rPr>
        <w:t xml:space="preserve"> робота</w:t>
      </w:r>
      <w:r w:rsidRPr="00505AE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.</w:t>
      </w:r>
    </w:p>
    <w:p w:rsidR="005D6A9C" w:rsidRPr="00505AEB" w:rsidRDefault="005D6A9C" w:rsidP="00505A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5AE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Слово вчителя.</w:t>
      </w:r>
      <w:r w:rsidR="00AB13C5">
        <w:rPr>
          <w:rFonts w:ascii="Times New Roman" w:hAnsi="Times New Roman" w:cs="Times New Roman"/>
          <w:sz w:val="28"/>
          <w:szCs w:val="28"/>
          <w:lang w:val="uk-UA"/>
        </w:rPr>
        <w:t xml:space="preserve"> Ми знаємо, що про людину здебільшого</w:t>
      </w:r>
      <w:r w:rsidRPr="00505AEB">
        <w:rPr>
          <w:rFonts w:ascii="Times New Roman" w:hAnsi="Times New Roman" w:cs="Times New Roman"/>
          <w:sz w:val="28"/>
          <w:szCs w:val="28"/>
          <w:lang w:val="uk-UA"/>
        </w:rPr>
        <w:t xml:space="preserve"> говорять не зовнішні ознаки, а її вчинки - що вона робить і як робить. Давайте проаналізуємо вчинки </w:t>
      </w:r>
      <w:proofErr w:type="spellStart"/>
      <w:r w:rsidRPr="00505AEB">
        <w:rPr>
          <w:rFonts w:ascii="Times New Roman" w:hAnsi="Times New Roman" w:cs="Times New Roman"/>
          <w:sz w:val="28"/>
          <w:szCs w:val="28"/>
          <w:lang w:val="uk-UA"/>
        </w:rPr>
        <w:t>Гобсека</w:t>
      </w:r>
      <w:proofErr w:type="spellEnd"/>
      <w:r w:rsidRPr="00505AEB">
        <w:rPr>
          <w:rFonts w:ascii="Times New Roman" w:hAnsi="Times New Roman" w:cs="Times New Roman"/>
          <w:sz w:val="28"/>
          <w:szCs w:val="28"/>
          <w:lang w:val="uk-UA"/>
        </w:rPr>
        <w:t xml:space="preserve"> та доповнимо його портрет</w:t>
      </w:r>
    </w:p>
    <w:p w:rsidR="005D6A9C" w:rsidRPr="00505AEB" w:rsidRDefault="005D6A9C" w:rsidP="00505A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5AEB">
        <w:rPr>
          <w:rFonts w:ascii="Times New Roman" w:hAnsi="Times New Roman" w:cs="Times New Roman"/>
          <w:sz w:val="28"/>
          <w:szCs w:val="28"/>
          <w:lang w:val="uk-UA"/>
        </w:rPr>
        <w:t>(Перелік ситуацій знаходиться перед учнями)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AB13C5" w:rsidRPr="00505AEB" w:rsidTr="005D6A9C">
        <w:tc>
          <w:tcPr>
            <w:tcW w:w="4785" w:type="dxa"/>
          </w:tcPr>
          <w:p w:rsidR="00AB13C5" w:rsidRPr="00AB13C5" w:rsidRDefault="00AB13C5" w:rsidP="00AB13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B13C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Ситуація</w:t>
            </w:r>
          </w:p>
        </w:tc>
        <w:tc>
          <w:tcPr>
            <w:tcW w:w="4786" w:type="dxa"/>
          </w:tcPr>
          <w:p w:rsidR="00AB13C5" w:rsidRPr="00AB13C5" w:rsidRDefault="00AB13C5" w:rsidP="00AB13C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B13C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Риса характеру</w:t>
            </w:r>
          </w:p>
        </w:tc>
      </w:tr>
      <w:tr w:rsidR="005D6A9C" w:rsidRPr="00505AEB" w:rsidTr="005D6A9C">
        <w:tc>
          <w:tcPr>
            <w:tcW w:w="4785" w:type="dxa"/>
          </w:tcPr>
          <w:p w:rsidR="005D6A9C" w:rsidRPr="00505AEB" w:rsidRDefault="005D6A9C" w:rsidP="00505AE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05AE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 першого погляду </w:t>
            </w:r>
            <w:proofErr w:type="spellStart"/>
            <w:r w:rsidRPr="00505AE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Гобсек</w:t>
            </w:r>
            <w:proofErr w:type="spellEnd"/>
            <w:r w:rsidRPr="00505AE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прогнозує подальшу долю </w:t>
            </w:r>
            <w:proofErr w:type="spellStart"/>
            <w:r w:rsidRPr="00505AE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Анастазі</w:t>
            </w:r>
            <w:proofErr w:type="spellEnd"/>
            <w:r w:rsidRPr="00505AE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де </w:t>
            </w:r>
            <w:proofErr w:type="spellStart"/>
            <w:r w:rsidRPr="00505AE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Ресто</w:t>
            </w:r>
            <w:proofErr w:type="spellEnd"/>
          </w:p>
        </w:tc>
        <w:tc>
          <w:tcPr>
            <w:tcW w:w="4786" w:type="dxa"/>
          </w:tcPr>
          <w:p w:rsidR="005D6A9C" w:rsidRPr="00505AEB" w:rsidRDefault="005D6A9C" w:rsidP="00505AE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05AE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Знання психології людини</w:t>
            </w:r>
          </w:p>
        </w:tc>
      </w:tr>
      <w:tr w:rsidR="005D6A9C" w:rsidRPr="00505AEB" w:rsidTr="005D6A9C">
        <w:tc>
          <w:tcPr>
            <w:tcW w:w="4785" w:type="dxa"/>
          </w:tcPr>
          <w:p w:rsidR="005D6A9C" w:rsidRPr="00505AEB" w:rsidRDefault="0024276B" w:rsidP="00505AE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505AE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Гобсек</w:t>
            </w:r>
            <w:proofErr w:type="spellEnd"/>
            <w:r w:rsidRPr="00505AE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позичає гроші </w:t>
            </w:r>
            <w:proofErr w:type="spellStart"/>
            <w:r w:rsidRPr="00505AE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Дервілю</w:t>
            </w:r>
            <w:proofErr w:type="spellEnd"/>
          </w:p>
        </w:tc>
        <w:tc>
          <w:tcPr>
            <w:tcW w:w="4786" w:type="dxa"/>
          </w:tcPr>
          <w:p w:rsidR="005D6A9C" w:rsidRPr="00505AEB" w:rsidRDefault="0024276B" w:rsidP="00505AE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05AE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Бажання відчувати себе благодійником</w:t>
            </w:r>
          </w:p>
        </w:tc>
      </w:tr>
      <w:tr w:rsidR="005D6A9C" w:rsidRPr="00505AEB" w:rsidTr="005D6A9C">
        <w:tc>
          <w:tcPr>
            <w:tcW w:w="4785" w:type="dxa"/>
          </w:tcPr>
          <w:p w:rsidR="005D6A9C" w:rsidRPr="00505AEB" w:rsidRDefault="0024276B" w:rsidP="00505AE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505AE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Гобсек</w:t>
            </w:r>
            <w:proofErr w:type="spellEnd"/>
            <w:r w:rsidRPr="00505AE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сам пішки ходить стягувати за векселями</w:t>
            </w:r>
          </w:p>
        </w:tc>
        <w:tc>
          <w:tcPr>
            <w:tcW w:w="4786" w:type="dxa"/>
          </w:tcPr>
          <w:p w:rsidR="005D6A9C" w:rsidRPr="00505AEB" w:rsidRDefault="0024276B" w:rsidP="00505AE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05AE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Жадібність</w:t>
            </w:r>
          </w:p>
        </w:tc>
      </w:tr>
      <w:tr w:rsidR="005D6A9C" w:rsidRPr="00505AEB" w:rsidTr="005D6A9C">
        <w:tc>
          <w:tcPr>
            <w:tcW w:w="4785" w:type="dxa"/>
          </w:tcPr>
          <w:p w:rsidR="005D6A9C" w:rsidRPr="00505AEB" w:rsidRDefault="0024276B" w:rsidP="00505AE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505AE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Гобсек</w:t>
            </w:r>
            <w:proofErr w:type="spellEnd"/>
            <w:r w:rsidRPr="00505AE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пропонує графові де </w:t>
            </w:r>
            <w:proofErr w:type="spellStart"/>
            <w:r w:rsidRPr="00505AE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Ресто</w:t>
            </w:r>
            <w:proofErr w:type="spellEnd"/>
            <w:r w:rsidRPr="00505AE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вдати з себе марнотрата, щоб забезпечити майбутнє його дітей</w:t>
            </w:r>
          </w:p>
        </w:tc>
        <w:tc>
          <w:tcPr>
            <w:tcW w:w="4786" w:type="dxa"/>
          </w:tcPr>
          <w:p w:rsidR="005D6A9C" w:rsidRPr="00505AEB" w:rsidRDefault="0024276B" w:rsidP="00505AE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05AE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Прозорливість</w:t>
            </w:r>
          </w:p>
        </w:tc>
      </w:tr>
      <w:tr w:rsidR="005D6A9C" w:rsidRPr="00505AEB" w:rsidTr="005D6A9C">
        <w:tc>
          <w:tcPr>
            <w:tcW w:w="4785" w:type="dxa"/>
          </w:tcPr>
          <w:p w:rsidR="005D6A9C" w:rsidRPr="00505AEB" w:rsidRDefault="00173248" w:rsidP="00505AE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05AE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Саме </w:t>
            </w:r>
            <w:proofErr w:type="spellStart"/>
            <w:r w:rsidRPr="00505AE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Гобсеку</w:t>
            </w:r>
            <w:proofErr w:type="spellEnd"/>
            <w:r w:rsidRPr="00505AE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довіряє граф, переписуючи на нього своє майно</w:t>
            </w:r>
          </w:p>
        </w:tc>
        <w:tc>
          <w:tcPr>
            <w:tcW w:w="4786" w:type="dxa"/>
          </w:tcPr>
          <w:p w:rsidR="005D6A9C" w:rsidRPr="00505AEB" w:rsidRDefault="00173248" w:rsidP="00505AE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05AE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Надійність, порядність</w:t>
            </w:r>
          </w:p>
        </w:tc>
      </w:tr>
      <w:tr w:rsidR="005D6A9C" w:rsidRPr="00505AEB" w:rsidTr="005D6A9C">
        <w:tc>
          <w:tcPr>
            <w:tcW w:w="4785" w:type="dxa"/>
          </w:tcPr>
          <w:p w:rsidR="005D6A9C" w:rsidRPr="00505AEB" w:rsidRDefault="00173248" w:rsidP="00505AE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05AE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Ернесту де </w:t>
            </w:r>
            <w:proofErr w:type="spellStart"/>
            <w:r w:rsidRPr="00505AE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Ресто</w:t>
            </w:r>
            <w:proofErr w:type="spellEnd"/>
            <w:r w:rsidRPr="00505AE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не допомагає довгий час, розпоряджаючись його (по факту) грошима, для нього ж самого</w:t>
            </w:r>
            <w:r w:rsidR="00AB13C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призначеними</w:t>
            </w:r>
          </w:p>
        </w:tc>
        <w:tc>
          <w:tcPr>
            <w:tcW w:w="4786" w:type="dxa"/>
          </w:tcPr>
          <w:p w:rsidR="005D6A9C" w:rsidRPr="00505AEB" w:rsidRDefault="00173248" w:rsidP="00505AE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05AE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Життєва мудрість, заснована на досвіді</w:t>
            </w:r>
          </w:p>
        </w:tc>
      </w:tr>
      <w:tr w:rsidR="005D6A9C" w:rsidRPr="00505AEB" w:rsidTr="005D6A9C">
        <w:tc>
          <w:tcPr>
            <w:tcW w:w="4785" w:type="dxa"/>
          </w:tcPr>
          <w:p w:rsidR="005D6A9C" w:rsidRPr="00505AEB" w:rsidRDefault="00173248" w:rsidP="00505AE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05AE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 помешканні </w:t>
            </w:r>
            <w:proofErr w:type="spellStart"/>
            <w:r w:rsidRPr="00505AE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Гобсека</w:t>
            </w:r>
            <w:proofErr w:type="spellEnd"/>
            <w:r w:rsidRPr="00505AE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купа гнилля, речей, які вийшли з ужитку, золото притрушене попелом</w:t>
            </w:r>
          </w:p>
        </w:tc>
        <w:tc>
          <w:tcPr>
            <w:tcW w:w="4786" w:type="dxa"/>
          </w:tcPr>
          <w:p w:rsidR="005D6A9C" w:rsidRPr="00505AEB" w:rsidRDefault="00173248" w:rsidP="00505AE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05AE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Заручник власної жадібності</w:t>
            </w:r>
          </w:p>
        </w:tc>
      </w:tr>
      <w:tr w:rsidR="005D6A9C" w:rsidRPr="00505AEB" w:rsidTr="00173248">
        <w:trPr>
          <w:trHeight w:val="861"/>
        </w:trPr>
        <w:tc>
          <w:tcPr>
            <w:tcW w:w="4785" w:type="dxa"/>
          </w:tcPr>
          <w:p w:rsidR="005D6A9C" w:rsidRPr="00505AEB" w:rsidRDefault="00173248" w:rsidP="00505AE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505AE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Гобсек</w:t>
            </w:r>
            <w:proofErr w:type="spellEnd"/>
            <w:r w:rsidRPr="00505AE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мешкає в темному холодному приміщенні, їсть дешеву їжу, </w:t>
            </w:r>
            <w:proofErr w:type="spellStart"/>
            <w:r w:rsidRPr="00505AE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вдаваючи</w:t>
            </w:r>
            <w:proofErr w:type="spellEnd"/>
            <w:r w:rsidRPr="00505AE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із себе майже злидаря</w:t>
            </w:r>
          </w:p>
        </w:tc>
        <w:tc>
          <w:tcPr>
            <w:tcW w:w="4786" w:type="dxa"/>
          </w:tcPr>
          <w:p w:rsidR="005D6A9C" w:rsidRPr="00505AEB" w:rsidRDefault="00173248" w:rsidP="00505AE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05AE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Подвійне життя</w:t>
            </w:r>
          </w:p>
        </w:tc>
      </w:tr>
      <w:tr w:rsidR="00173248" w:rsidRPr="00505AEB" w:rsidTr="00173248">
        <w:tc>
          <w:tcPr>
            <w:tcW w:w="4785" w:type="dxa"/>
          </w:tcPr>
          <w:p w:rsidR="00173248" w:rsidRPr="00505AEB" w:rsidRDefault="00173248" w:rsidP="00505AE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05AE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Приходячи до боржників, спеціально не знімає брудного взуття</w:t>
            </w:r>
          </w:p>
        </w:tc>
        <w:tc>
          <w:tcPr>
            <w:tcW w:w="4786" w:type="dxa"/>
          </w:tcPr>
          <w:p w:rsidR="00173248" w:rsidRPr="00505AEB" w:rsidRDefault="00173248" w:rsidP="00505AE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05AE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Відчуття власної зверхності</w:t>
            </w:r>
          </w:p>
        </w:tc>
      </w:tr>
    </w:tbl>
    <w:p w:rsidR="005D6A9C" w:rsidRPr="00505AEB" w:rsidRDefault="005D6A9C" w:rsidP="00505A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73248" w:rsidRPr="00505AEB" w:rsidRDefault="00173248" w:rsidP="00505A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5AE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lastRenderedPageBreak/>
        <w:t>Слово вчителя.</w:t>
      </w:r>
      <w:r w:rsidRPr="00E65D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5AEB">
        <w:rPr>
          <w:rFonts w:ascii="Times New Roman" w:hAnsi="Times New Roman" w:cs="Times New Roman"/>
          <w:sz w:val="28"/>
          <w:szCs w:val="28"/>
          <w:lang w:val="uk-UA"/>
        </w:rPr>
        <w:t>Поди</w:t>
      </w:r>
      <w:r w:rsidR="00AB13C5">
        <w:rPr>
          <w:rFonts w:ascii="Times New Roman" w:hAnsi="Times New Roman" w:cs="Times New Roman"/>
          <w:sz w:val="28"/>
          <w:szCs w:val="28"/>
          <w:lang w:val="uk-UA"/>
        </w:rPr>
        <w:t>віться, в цій людині поєднано</w:t>
      </w:r>
      <w:r w:rsidRPr="00505AEB">
        <w:rPr>
          <w:rFonts w:ascii="Times New Roman" w:hAnsi="Times New Roman" w:cs="Times New Roman"/>
          <w:sz w:val="28"/>
          <w:szCs w:val="28"/>
          <w:lang w:val="uk-UA"/>
        </w:rPr>
        <w:t xml:space="preserve"> як негативні, так і позитивні якості. </w:t>
      </w:r>
    </w:p>
    <w:p w:rsidR="00E65DE8" w:rsidRPr="008D5BFA" w:rsidRDefault="00E65DE8" w:rsidP="00505A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bookmarkStart w:id="0" w:name="_GoBack"/>
      <w:bookmarkEnd w:id="0"/>
      <w:r w:rsidR="00173248" w:rsidRPr="008D5BFA">
        <w:rPr>
          <w:rFonts w:ascii="Times New Roman" w:hAnsi="Times New Roman" w:cs="Times New Roman"/>
          <w:sz w:val="28"/>
          <w:szCs w:val="28"/>
          <w:lang w:val="uk-UA"/>
        </w:rPr>
        <w:t>Відео № 2</w:t>
      </w:r>
      <w:r w:rsidRPr="008D5BFA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8D5BFA">
        <w:rPr>
          <w:rFonts w:ascii="Times New Roman" w:hAnsi="Times New Roman" w:cs="Times New Roman"/>
          <w:sz w:val="28"/>
          <w:szCs w:val="28"/>
          <w:lang w:val="uk-UA"/>
        </w:rPr>
        <w:t>Гобсек</w:t>
      </w:r>
      <w:proofErr w:type="spellEnd"/>
      <w:r w:rsidRPr="008D5BFA">
        <w:rPr>
          <w:rFonts w:ascii="Times New Roman" w:hAnsi="Times New Roman" w:cs="Times New Roman"/>
          <w:sz w:val="28"/>
          <w:szCs w:val="28"/>
          <w:lang w:val="uk-UA"/>
        </w:rPr>
        <w:t xml:space="preserve"> та золото. </w:t>
      </w:r>
    </w:p>
    <w:p w:rsidR="00173248" w:rsidRDefault="00E65DE8" w:rsidP="00505A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7" w:history="1">
        <w:r w:rsidRPr="00F25726">
          <w:rPr>
            <w:rStyle w:val="a8"/>
            <w:rFonts w:ascii="Times New Roman" w:hAnsi="Times New Roman" w:cs="Times New Roman"/>
            <w:sz w:val="28"/>
            <w:szCs w:val="28"/>
            <w:lang w:val="uk-UA"/>
          </w:rPr>
          <w:t>https://drive.google.com/file/d/1iGcNYmRelY00bAQ-1U-N8ZsF9vPGt2Ql/view?usp=sharing</w:t>
        </w:r>
      </w:hyperlink>
    </w:p>
    <w:p w:rsidR="00E65DE8" w:rsidRPr="00505AEB" w:rsidRDefault="00E65DE8" w:rsidP="00505A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5AEB">
        <w:rPr>
          <w:rFonts w:ascii="Times New Roman" w:hAnsi="Times New Roman" w:cs="Times New Roman"/>
          <w:sz w:val="28"/>
          <w:szCs w:val="28"/>
          <w:lang w:val="uk-UA"/>
        </w:rPr>
        <w:t xml:space="preserve">Що ж для </w:t>
      </w:r>
      <w:proofErr w:type="spellStart"/>
      <w:r w:rsidRPr="00AB13C5">
        <w:rPr>
          <w:rFonts w:ascii="Times New Roman" w:hAnsi="Times New Roman" w:cs="Times New Roman"/>
          <w:sz w:val="28"/>
          <w:szCs w:val="28"/>
          <w:lang w:val="uk-UA"/>
        </w:rPr>
        <w:t>Гобсека</w:t>
      </w:r>
      <w:proofErr w:type="spellEnd"/>
      <w:r w:rsidRPr="00AB13C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є найголовнішим</w:t>
      </w:r>
      <w:r w:rsidRPr="00505AEB">
        <w:rPr>
          <w:rFonts w:ascii="Times New Roman" w:hAnsi="Times New Roman" w:cs="Times New Roman"/>
          <w:sz w:val="28"/>
          <w:szCs w:val="28"/>
          <w:lang w:val="uk-UA"/>
        </w:rPr>
        <w:t xml:space="preserve"> у житті?</w:t>
      </w:r>
    </w:p>
    <w:p w:rsidR="00173248" w:rsidRPr="00505AEB" w:rsidRDefault="00173248" w:rsidP="00505A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5AEB">
        <w:rPr>
          <w:rFonts w:ascii="Times New Roman" w:hAnsi="Times New Roman" w:cs="Times New Roman"/>
          <w:sz w:val="28"/>
          <w:szCs w:val="28"/>
          <w:lang w:val="uk-UA"/>
        </w:rPr>
        <w:t>Визначте це одним ключовим словом. (Гроші, золото, влада</w:t>
      </w:r>
      <w:r w:rsidR="00D61320" w:rsidRPr="00505AEB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D61320" w:rsidRPr="00505AEB" w:rsidRDefault="00D61320" w:rsidP="00505A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5AE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Слово вчителя. </w:t>
      </w:r>
      <w:r w:rsidRPr="00505AEB">
        <w:rPr>
          <w:rFonts w:ascii="Times New Roman" w:hAnsi="Times New Roman" w:cs="Times New Roman"/>
          <w:sz w:val="28"/>
          <w:szCs w:val="28"/>
          <w:lang w:val="uk-UA"/>
        </w:rPr>
        <w:t>Кожна людина прагне щастя. Що</w:t>
      </w:r>
      <w:r w:rsidR="00AB13C5">
        <w:rPr>
          <w:rFonts w:ascii="Times New Roman" w:hAnsi="Times New Roman" w:cs="Times New Roman"/>
          <w:sz w:val="28"/>
          <w:szCs w:val="28"/>
          <w:lang w:val="uk-UA"/>
        </w:rPr>
        <w:t xml:space="preserve"> ж</w:t>
      </w:r>
      <w:r w:rsidRPr="00505AEB">
        <w:rPr>
          <w:rFonts w:ascii="Times New Roman" w:hAnsi="Times New Roman" w:cs="Times New Roman"/>
          <w:sz w:val="28"/>
          <w:szCs w:val="28"/>
          <w:lang w:val="uk-UA"/>
        </w:rPr>
        <w:t xml:space="preserve"> таке щастя для нас з вами, звичайних людей?</w:t>
      </w:r>
    </w:p>
    <w:p w:rsidR="00D61320" w:rsidRPr="00505AEB" w:rsidRDefault="00D61320" w:rsidP="00505A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5AEB">
        <w:rPr>
          <w:rFonts w:ascii="Times New Roman" w:hAnsi="Times New Roman" w:cs="Times New Roman"/>
          <w:sz w:val="28"/>
          <w:szCs w:val="28"/>
          <w:lang w:val="uk-UA"/>
        </w:rPr>
        <w:t>(Робота зі схемою)</w:t>
      </w:r>
    </w:p>
    <w:p w:rsidR="00C06306" w:rsidRPr="00505AEB" w:rsidRDefault="00401805" w:rsidP="00505A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5AE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8CD922D" wp14:editId="316DA4F6">
            <wp:extent cx="6072389" cy="3206839"/>
            <wp:effectExtent l="0" t="0" r="0" b="12700"/>
            <wp:docPr id="2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4A0720" w:rsidRPr="00505AEB" w:rsidRDefault="004A0720" w:rsidP="00505AE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5E3AB3" w:rsidRPr="00505AEB" w:rsidRDefault="005E3AB3" w:rsidP="00505AEB">
      <w:pPr>
        <w:pStyle w:val="a3"/>
        <w:spacing w:after="0" w:line="360" w:lineRule="auto"/>
        <w:ind w:left="465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06306" w:rsidRPr="00505AEB" w:rsidRDefault="00C06306" w:rsidP="00505AEB">
      <w:pPr>
        <w:pStyle w:val="a3"/>
        <w:spacing w:after="0" w:line="360" w:lineRule="auto"/>
        <w:ind w:left="46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5AE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Слово вчителя</w:t>
      </w:r>
      <w:r w:rsidRPr="00505AEB">
        <w:rPr>
          <w:rFonts w:ascii="Times New Roman" w:hAnsi="Times New Roman" w:cs="Times New Roman"/>
          <w:sz w:val="28"/>
          <w:szCs w:val="28"/>
          <w:lang w:val="uk-UA"/>
        </w:rPr>
        <w:t xml:space="preserve">. Але що складає щастя для </w:t>
      </w:r>
      <w:proofErr w:type="spellStart"/>
      <w:r w:rsidRPr="00505AEB">
        <w:rPr>
          <w:rFonts w:ascii="Times New Roman" w:hAnsi="Times New Roman" w:cs="Times New Roman"/>
          <w:sz w:val="28"/>
          <w:szCs w:val="28"/>
          <w:lang w:val="uk-UA"/>
        </w:rPr>
        <w:t>Гобсека</w:t>
      </w:r>
      <w:proofErr w:type="spellEnd"/>
      <w:r w:rsidRPr="00505AEB">
        <w:rPr>
          <w:rFonts w:ascii="Times New Roman" w:hAnsi="Times New Roman" w:cs="Times New Roman"/>
          <w:sz w:val="28"/>
          <w:szCs w:val="28"/>
          <w:lang w:val="uk-UA"/>
        </w:rPr>
        <w:t xml:space="preserve">? Чи є у нього ці звичайні речі? </w:t>
      </w:r>
      <w:r w:rsidR="00401805" w:rsidRPr="00505AEB">
        <w:rPr>
          <w:rFonts w:ascii="Times New Roman" w:hAnsi="Times New Roman" w:cs="Times New Roman"/>
          <w:sz w:val="28"/>
          <w:szCs w:val="28"/>
          <w:lang w:val="uk-UA"/>
        </w:rPr>
        <w:t xml:space="preserve">Для </w:t>
      </w:r>
      <w:proofErr w:type="spellStart"/>
      <w:r w:rsidR="00401805" w:rsidRPr="00505AEB">
        <w:rPr>
          <w:rFonts w:ascii="Times New Roman" w:hAnsi="Times New Roman" w:cs="Times New Roman"/>
          <w:sz w:val="28"/>
          <w:szCs w:val="28"/>
          <w:lang w:val="uk-UA"/>
        </w:rPr>
        <w:t>Гобсека</w:t>
      </w:r>
      <w:proofErr w:type="spellEnd"/>
      <w:r w:rsidR="00AB13C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01805" w:rsidRPr="00505AE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01805" w:rsidRPr="00AB13C5">
        <w:rPr>
          <w:rFonts w:ascii="Times New Roman" w:hAnsi="Times New Roman" w:cs="Times New Roman"/>
          <w:b/>
          <w:sz w:val="28"/>
          <w:szCs w:val="28"/>
          <w:lang w:val="uk-UA"/>
        </w:rPr>
        <w:t>Щастя = Влада</w:t>
      </w:r>
      <w:r w:rsidR="00401805" w:rsidRPr="00505AEB">
        <w:rPr>
          <w:rFonts w:ascii="Times New Roman" w:hAnsi="Times New Roman" w:cs="Times New Roman"/>
          <w:sz w:val="28"/>
          <w:szCs w:val="28"/>
          <w:lang w:val="uk-UA"/>
        </w:rPr>
        <w:t xml:space="preserve"> (влада завдяки золоту!)</w:t>
      </w:r>
    </w:p>
    <w:p w:rsidR="00401805" w:rsidRPr="00505AEB" w:rsidRDefault="00401805" w:rsidP="00505AEB">
      <w:pPr>
        <w:pStyle w:val="a3"/>
        <w:spacing w:after="0" w:line="360" w:lineRule="auto"/>
        <w:ind w:left="46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5AEB">
        <w:rPr>
          <w:rFonts w:ascii="Times New Roman" w:hAnsi="Times New Roman" w:cs="Times New Roman"/>
          <w:sz w:val="28"/>
          <w:szCs w:val="28"/>
          <w:lang w:val="uk-UA"/>
        </w:rPr>
        <w:t xml:space="preserve">А що дала ця влада </w:t>
      </w:r>
      <w:proofErr w:type="spellStart"/>
      <w:r w:rsidRPr="00505AEB">
        <w:rPr>
          <w:rFonts w:ascii="Times New Roman" w:hAnsi="Times New Roman" w:cs="Times New Roman"/>
          <w:sz w:val="28"/>
          <w:szCs w:val="28"/>
          <w:lang w:val="uk-UA"/>
        </w:rPr>
        <w:t>Гобсеку</w:t>
      </w:r>
      <w:proofErr w:type="spellEnd"/>
      <w:r w:rsidRPr="00505AEB"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AB13C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5AEB">
        <w:rPr>
          <w:rFonts w:ascii="Times New Roman" w:hAnsi="Times New Roman" w:cs="Times New Roman"/>
          <w:sz w:val="28"/>
          <w:szCs w:val="28"/>
          <w:lang w:val="uk-UA"/>
        </w:rPr>
        <w:t>Наприкінці твору ми бачимо його помираючим в холодній оселі, без родини, в оточенні гнилля, речей, що вийшли з ужитку; вогнище його погасло, а</w:t>
      </w:r>
      <w:r w:rsidR="00AB13C5">
        <w:rPr>
          <w:rFonts w:ascii="Times New Roman" w:hAnsi="Times New Roman" w:cs="Times New Roman"/>
          <w:sz w:val="28"/>
          <w:szCs w:val="28"/>
          <w:lang w:val="uk-UA"/>
        </w:rPr>
        <w:t xml:space="preserve"> останній його погляд спрямований у</w:t>
      </w:r>
      <w:r w:rsidRPr="00505AEB">
        <w:rPr>
          <w:rFonts w:ascii="Times New Roman" w:hAnsi="Times New Roman" w:cs="Times New Roman"/>
          <w:sz w:val="28"/>
          <w:szCs w:val="28"/>
          <w:lang w:val="uk-UA"/>
        </w:rPr>
        <w:t xml:space="preserve"> холодний камін, де під шаром попелу знову ж таки купа золотих та срібних монет. Чи принесли вони йому справжнє щастя?</w:t>
      </w:r>
    </w:p>
    <w:p w:rsidR="00401805" w:rsidRPr="00505AEB" w:rsidRDefault="002F7BC5" w:rsidP="00505AEB">
      <w:pPr>
        <w:pStyle w:val="a3"/>
        <w:spacing w:after="0" w:line="360" w:lineRule="auto"/>
        <w:ind w:left="46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5AEB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Чи актуальний твір в наш час? Як відповідь, я пропоную вам досить відому сучасну </w:t>
      </w:r>
      <w:r w:rsidRPr="00505AE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притчу</w:t>
      </w:r>
      <w:r w:rsidR="00BE00B6" w:rsidRPr="00505AE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 w:rsidR="00BE00B6" w:rsidRPr="00505AEB">
        <w:rPr>
          <w:rFonts w:ascii="Times New Roman" w:hAnsi="Times New Roman" w:cs="Times New Roman"/>
          <w:sz w:val="28"/>
          <w:szCs w:val="28"/>
          <w:lang w:val="uk-UA"/>
        </w:rPr>
        <w:t>(Учитель демонструє все перед учнями).</w:t>
      </w:r>
    </w:p>
    <w:p w:rsidR="00BE00B6" w:rsidRPr="00505AEB" w:rsidRDefault="00BE00B6" w:rsidP="00505AEB">
      <w:pPr>
        <w:pStyle w:val="a3"/>
        <w:spacing w:after="0" w:line="360" w:lineRule="auto"/>
        <w:ind w:left="46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5AEB">
        <w:rPr>
          <w:rFonts w:ascii="Times New Roman" w:hAnsi="Times New Roman" w:cs="Times New Roman"/>
          <w:sz w:val="28"/>
          <w:szCs w:val="28"/>
          <w:lang w:val="uk-UA"/>
        </w:rPr>
        <w:t xml:space="preserve">  Подивіться на цю банку. Вона порожня. Уявіть, що це – чаша вашого життя. Заповнімо її кульками. Вона вже повна</w:t>
      </w:r>
      <w:r w:rsidR="00AB13C5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05AEB">
        <w:rPr>
          <w:rFonts w:ascii="Times New Roman" w:hAnsi="Times New Roman" w:cs="Times New Roman"/>
          <w:sz w:val="28"/>
          <w:szCs w:val="28"/>
          <w:lang w:val="uk-UA"/>
        </w:rPr>
        <w:t xml:space="preserve"> і жодна кулька сюди вже не поміститься. А тепер візьмемо різнокольорові камінці. Спробуємо вмістити і їх. І знову – чаша начебто повна. Але не зупиняємось. Ось пісок - наповнюємо. Як багато можна вмістити сюди! Що ж це означає? Уявіть, що ці великі кульки – це найголовніше, що повинно бути в житті кожної людини – родина, </w:t>
      </w:r>
      <w:proofErr w:type="spellStart"/>
      <w:r w:rsidRPr="00505AEB">
        <w:rPr>
          <w:rFonts w:ascii="Times New Roman" w:hAnsi="Times New Roman" w:cs="Times New Roman"/>
          <w:sz w:val="28"/>
          <w:szCs w:val="28"/>
          <w:lang w:val="uk-UA"/>
        </w:rPr>
        <w:t>здоров</w:t>
      </w:r>
      <w:proofErr w:type="spellEnd"/>
      <w:r w:rsidR="00AB13C5" w:rsidRPr="00AB13C5">
        <w:rPr>
          <w:rFonts w:ascii="Times New Roman" w:hAnsi="Times New Roman" w:cs="Times New Roman"/>
          <w:sz w:val="28"/>
          <w:szCs w:val="28"/>
        </w:rPr>
        <w:t>’</w:t>
      </w:r>
      <w:r w:rsidR="002C2D73" w:rsidRPr="00505AEB">
        <w:rPr>
          <w:rFonts w:ascii="Times New Roman" w:hAnsi="Times New Roman" w:cs="Times New Roman"/>
          <w:sz w:val="28"/>
          <w:szCs w:val="28"/>
          <w:lang w:val="uk-UA"/>
        </w:rPr>
        <w:t>я,</w:t>
      </w:r>
      <w:r w:rsidR="00E65D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C2D73" w:rsidRPr="00505AEB">
        <w:rPr>
          <w:rFonts w:ascii="Times New Roman" w:hAnsi="Times New Roman" w:cs="Times New Roman"/>
          <w:sz w:val="28"/>
          <w:szCs w:val="28"/>
          <w:lang w:val="uk-UA"/>
        </w:rPr>
        <w:t>кохання, друзі, мрії. Камінці (вони більш привабливі, яскравіші) – це менш значимі речі: робота, навчання, гроші, модний одяг, смачна їжа, розваги. А пісок – це дрібниці, які займають, на жаль, дуже багато місця і часу в нашому житті: це лінощі, плітки, зради, брехня, шкідливі звички. І якщо спочатку ми наповнимо наше життя таким піском, дрібницями, то ми не зможемо помістити до нашої чаші вже нічого суттєвого. Чи варто це робити?</w:t>
      </w:r>
    </w:p>
    <w:p w:rsidR="002C2D73" w:rsidRPr="00505AEB" w:rsidRDefault="002C2D73" w:rsidP="00505AEB">
      <w:pPr>
        <w:pStyle w:val="a3"/>
        <w:spacing w:after="0" w:line="360" w:lineRule="auto"/>
        <w:ind w:left="46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5AE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Висновки.</w:t>
      </w:r>
      <w:r w:rsidRPr="00505AE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C2D73" w:rsidRPr="00505AEB" w:rsidRDefault="002C2D73" w:rsidP="00505AEB">
      <w:pPr>
        <w:pStyle w:val="a3"/>
        <w:spacing w:after="0" w:line="360" w:lineRule="auto"/>
        <w:ind w:left="46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5AEB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Pr="00505AE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Слово вчителя</w:t>
      </w:r>
      <w:r w:rsidRPr="00505AEB">
        <w:rPr>
          <w:rFonts w:ascii="Times New Roman" w:hAnsi="Times New Roman" w:cs="Times New Roman"/>
          <w:sz w:val="28"/>
          <w:szCs w:val="28"/>
          <w:lang w:val="uk-UA"/>
        </w:rPr>
        <w:t xml:space="preserve">. В наш час, коли ми не можемо уявити себе без </w:t>
      </w:r>
      <w:proofErr w:type="spellStart"/>
      <w:r w:rsidR="00AB13C5">
        <w:rPr>
          <w:rFonts w:ascii="Times New Roman" w:hAnsi="Times New Roman" w:cs="Times New Roman"/>
          <w:sz w:val="28"/>
          <w:szCs w:val="28"/>
          <w:lang w:val="uk-UA"/>
        </w:rPr>
        <w:t>r</w:t>
      </w:r>
      <w:r w:rsidRPr="00505AEB">
        <w:rPr>
          <w:rFonts w:ascii="Times New Roman" w:hAnsi="Times New Roman" w:cs="Times New Roman"/>
          <w:sz w:val="28"/>
          <w:szCs w:val="28"/>
          <w:lang w:val="uk-UA"/>
        </w:rPr>
        <w:t>аджетів</w:t>
      </w:r>
      <w:proofErr w:type="spellEnd"/>
      <w:r w:rsidRPr="00505AEB">
        <w:rPr>
          <w:rFonts w:ascii="Times New Roman" w:hAnsi="Times New Roman" w:cs="Times New Roman"/>
          <w:sz w:val="28"/>
          <w:szCs w:val="28"/>
          <w:lang w:val="uk-UA"/>
        </w:rPr>
        <w:t>, гарного одягу, смачної їжі, розваг та подорожей – всього того, що можна прид</w:t>
      </w:r>
      <w:r w:rsidR="00AB13C5">
        <w:rPr>
          <w:rFonts w:ascii="Times New Roman" w:hAnsi="Times New Roman" w:cs="Times New Roman"/>
          <w:sz w:val="28"/>
          <w:szCs w:val="28"/>
          <w:lang w:val="uk-UA"/>
        </w:rPr>
        <w:t xml:space="preserve">бати за гроші, дуже важливо </w:t>
      </w:r>
      <w:proofErr w:type="spellStart"/>
      <w:r w:rsidR="00AB13C5">
        <w:rPr>
          <w:rFonts w:ascii="Times New Roman" w:hAnsi="Times New Roman" w:cs="Times New Roman"/>
          <w:sz w:val="28"/>
          <w:szCs w:val="28"/>
          <w:lang w:val="uk-UA"/>
        </w:rPr>
        <w:t>пам</w:t>
      </w:r>
      <w:proofErr w:type="spellEnd"/>
      <w:r w:rsidR="00AB13C5" w:rsidRPr="00AB13C5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505AEB">
        <w:rPr>
          <w:rFonts w:ascii="Times New Roman" w:hAnsi="Times New Roman" w:cs="Times New Roman"/>
          <w:sz w:val="28"/>
          <w:szCs w:val="28"/>
          <w:lang w:val="uk-UA"/>
        </w:rPr>
        <w:t>ятати</w:t>
      </w:r>
      <w:proofErr w:type="spellEnd"/>
      <w:r w:rsidRPr="00505AEB">
        <w:rPr>
          <w:rFonts w:ascii="Times New Roman" w:hAnsi="Times New Roman" w:cs="Times New Roman"/>
          <w:sz w:val="28"/>
          <w:szCs w:val="28"/>
          <w:lang w:val="uk-UA"/>
        </w:rPr>
        <w:t xml:space="preserve">, що не можна перетинати ту межу, за якою гроші стають вже не засобом досягнення всього цього, а саме метою життя, життя заради грошей, як це сталося з </w:t>
      </w:r>
      <w:proofErr w:type="spellStart"/>
      <w:r w:rsidRPr="00505AEB">
        <w:rPr>
          <w:rFonts w:ascii="Times New Roman" w:hAnsi="Times New Roman" w:cs="Times New Roman"/>
          <w:sz w:val="28"/>
          <w:szCs w:val="28"/>
          <w:lang w:val="uk-UA"/>
        </w:rPr>
        <w:t>Гобсеком</w:t>
      </w:r>
      <w:proofErr w:type="spellEnd"/>
      <w:r w:rsidRPr="00505AE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32D39" w:rsidRPr="00505AEB">
        <w:rPr>
          <w:rFonts w:ascii="Times New Roman" w:hAnsi="Times New Roman" w:cs="Times New Roman"/>
          <w:sz w:val="28"/>
          <w:szCs w:val="28"/>
          <w:lang w:val="uk-UA"/>
        </w:rPr>
        <w:t xml:space="preserve"> Сьогодні на уроці ми з вами говорили про багатогранність образу </w:t>
      </w:r>
      <w:proofErr w:type="spellStart"/>
      <w:r w:rsidR="00F32D39" w:rsidRPr="00505AEB">
        <w:rPr>
          <w:rFonts w:ascii="Times New Roman" w:hAnsi="Times New Roman" w:cs="Times New Roman"/>
          <w:sz w:val="28"/>
          <w:szCs w:val="28"/>
          <w:lang w:val="uk-UA"/>
        </w:rPr>
        <w:t>Гобсека</w:t>
      </w:r>
      <w:proofErr w:type="spellEnd"/>
      <w:r w:rsidR="00F32D39" w:rsidRPr="00505AEB">
        <w:rPr>
          <w:rFonts w:ascii="Times New Roman" w:hAnsi="Times New Roman" w:cs="Times New Roman"/>
          <w:sz w:val="28"/>
          <w:szCs w:val="28"/>
          <w:lang w:val="uk-UA"/>
        </w:rPr>
        <w:t>, звернули увагу на те, як гроші можуть взяти верх над людиною – людиною неординарною. І як безглуздо у такому випадку ця людина може закінчити свій життєвий шлях.</w:t>
      </w:r>
    </w:p>
    <w:p w:rsidR="00F32D39" w:rsidRPr="00505AEB" w:rsidRDefault="00F32D39" w:rsidP="00505AEB">
      <w:pPr>
        <w:pStyle w:val="a3"/>
        <w:spacing w:after="0" w:line="360" w:lineRule="auto"/>
        <w:ind w:left="46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5AEB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Pr="00505AE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Слово вчителя.</w:t>
      </w:r>
      <w:r w:rsidRPr="00505AEB">
        <w:rPr>
          <w:rFonts w:ascii="Times New Roman" w:hAnsi="Times New Roman" w:cs="Times New Roman"/>
          <w:sz w:val="28"/>
          <w:szCs w:val="28"/>
          <w:lang w:val="uk-UA"/>
        </w:rPr>
        <w:t xml:space="preserve"> Перед кожним</w:t>
      </w:r>
      <w:r w:rsidR="00AB13C5">
        <w:rPr>
          <w:rFonts w:ascii="Times New Roman" w:hAnsi="Times New Roman" w:cs="Times New Roman"/>
          <w:sz w:val="28"/>
          <w:szCs w:val="28"/>
          <w:lang w:val="uk-UA"/>
        </w:rPr>
        <w:t xml:space="preserve"> із вас є аркуш з позначкою хештегу. Правила написання хеш</w:t>
      </w:r>
      <w:r w:rsidRPr="00505AEB">
        <w:rPr>
          <w:rFonts w:ascii="Times New Roman" w:hAnsi="Times New Roman" w:cs="Times New Roman"/>
          <w:sz w:val="28"/>
          <w:szCs w:val="28"/>
          <w:lang w:val="uk-UA"/>
        </w:rPr>
        <w:t>тегу вам знайомі: одним або декількома словами запишіть те головне, до чого ви прийшли на цьому уроці, який висновок ви зробили.</w:t>
      </w:r>
    </w:p>
    <w:p w:rsidR="00F32D39" w:rsidRPr="00505AEB" w:rsidRDefault="00AB13C5" w:rsidP="00505AEB">
      <w:pPr>
        <w:pStyle w:val="a3"/>
        <w:spacing w:after="0" w:line="360" w:lineRule="auto"/>
        <w:ind w:left="46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(Написання та захист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хеш</w:t>
      </w:r>
      <w:r w:rsidR="00F32D39" w:rsidRPr="00505AEB">
        <w:rPr>
          <w:rFonts w:ascii="Times New Roman" w:hAnsi="Times New Roman" w:cs="Times New Roman"/>
          <w:sz w:val="28"/>
          <w:szCs w:val="28"/>
          <w:lang w:val="uk-UA"/>
        </w:rPr>
        <w:t>тегів</w:t>
      </w:r>
      <w:proofErr w:type="spellEnd"/>
      <w:r w:rsidR="00F32D39" w:rsidRPr="00505AEB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F32D39" w:rsidRPr="00505AEB" w:rsidRDefault="00F32D39" w:rsidP="00505AEB">
      <w:pPr>
        <w:pStyle w:val="a3"/>
        <w:spacing w:after="0" w:line="360" w:lineRule="auto"/>
        <w:ind w:left="465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505AE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lastRenderedPageBreak/>
        <w:t>Оцінювання роботи учнів</w:t>
      </w:r>
    </w:p>
    <w:p w:rsidR="00F32D39" w:rsidRPr="00505AEB" w:rsidRDefault="00F32D39" w:rsidP="00505AEB">
      <w:pPr>
        <w:pStyle w:val="a3"/>
        <w:spacing w:after="0" w:line="360" w:lineRule="auto"/>
        <w:ind w:left="46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5AE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Домашнє завдання.</w:t>
      </w:r>
      <w:r w:rsidRPr="00AB13C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5AEB">
        <w:rPr>
          <w:rFonts w:ascii="Times New Roman" w:hAnsi="Times New Roman" w:cs="Times New Roman"/>
          <w:sz w:val="28"/>
          <w:szCs w:val="28"/>
          <w:lang w:val="uk-UA"/>
        </w:rPr>
        <w:t>Написати вільне есе за темою «Мої враження від повісті «</w:t>
      </w:r>
      <w:proofErr w:type="spellStart"/>
      <w:r w:rsidRPr="00505AEB">
        <w:rPr>
          <w:rFonts w:ascii="Times New Roman" w:hAnsi="Times New Roman" w:cs="Times New Roman"/>
          <w:sz w:val="28"/>
          <w:szCs w:val="28"/>
          <w:lang w:val="uk-UA"/>
        </w:rPr>
        <w:t>Гобсек</w:t>
      </w:r>
      <w:proofErr w:type="spellEnd"/>
      <w:r w:rsidRPr="00505AEB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sectPr w:rsidR="00F32D39" w:rsidRPr="00505AEB" w:rsidSect="000C37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D938B4"/>
    <w:multiLevelType w:val="hybridMultilevel"/>
    <w:tmpl w:val="D4C64F56"/>
    <w:lvl w:ilvl="0" w:tplc="BE68519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0330"/>
    <w:rsid w:val="000C3709"/>
    <w:rsid w:val="00173248"/>
    <w:rsid w:val="001B0330"/>
    <w:rsid w:val="0024276B"/>
    <w:rsid w:val="002C2D73"/>
    <w:rsid w:val="002F7BC5"/>
    <w:rsid w:val="00401805"/>
    <w:rsid w:val="0046231A"/>
    <w:rsid w:val="004A0720"/>
    <w:rsid w:val="004D7295"/>
    <w:rsid w:val="00505AEB"/>
    <w:rsid w:val="005A2300"/>
    <w:rsid w:val="005D6A9C"/>
    <w:rsid w:val="005E3AB3"/>
    <w:rsid w:val="0067733B"/>
    <w:rsid w:val="006A477F"/>
    <w:rsid w:val="008D5BFA"/>
    <w:rsid w:val="009310D6"/>
    <w:rsid w:val="00982905"/>
    <w:rsid w:val="00A8278F"/>
    <w:rsid w:val="00AB13C5"/>
    <w:rsid w:val="00AF5990"/>
    <w:rsid w:val="00B449BB"/>
    <w:rsid w:val="00BE00B6"/>
    <w:rsid w:val="00C06306"/>
    <w:rsid w:val="00D61320"/>
    <w:rsid w:val="00E65DE8"/>
    <w:rsid w:val="00F32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49BB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4D72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5D6A9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C063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06306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E65DE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49BB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4D72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5D6A9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C063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06306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E65DE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985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drive.google.com/file/d/1iGcNYmRelY00bAQ-1U-N8ZsF9vPGt2Ql/view?usp=sharing" TargetMode="External"/><Relationship Id="rId12" Type="http://schemas.microsoft.com/office/2007/relationships/diagramDrawing" Target="diagrams/drawing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Colors" Target="diagrams/colors1.xml"/><Relationship Id="rId5" Type="http://schemas.openxmlformats.org/officeDocument/2006/relationships/settings" Target="settings.xml"/><Relationship Id="rId10" Type="http://schemas.openxmlformats.org/officeDocument/2006/relationships/diagramQuickStyle" Target="diagrams/quickStyle1.xml"/><Relationship Id="rId4" Type="http://schemas.microsoft.com/office/2007/relationships/stylesWithEffects" Target="stylesWithEffects.xml"/><Relationship Id="rId9" Type="http://schemas.openxmlformats.org/officeDocument/2006/relationships/diagramLayout" Target="diagrams/layout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4">
  <dgm:title val=""/>
  <dgm:desc val=""/>
  <dgm:catLst>
    <dgm:cat type="colorful" pri="104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4"/>
      <a:schemeClr val="accent5"/>
    </dgm:fillClrLst>
    <dgm:linClrLst>
      <a:schemeClr val="accent4"/>
      <a:schemeClr val="accent5"/>
    </dgm:linClrLst>
    <dgm:effectClrLst/>
    <dgm:txLinClrLst/>
    <dgm:txFillClrLst/>
    <dgm:txEffectClrLst/>
  </dgm:styleLbl>
  <dgm:styleLbl name="ln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4">
        <a:alpha val="50000"/>
      </a:schemeClr>
      <a:schemeClr val="accent5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4">
        <a:tint val="50000"/>
      </a:schemeClr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4"/>
      <a:schemeClr val="accent5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>
        <a:tint val="9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>
        <a:tint val="5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51328F9-75B9-4BBF-B8C1-3B577354DCEA}" type="doc">
      <dgm:prSet loTypeId="urn:microsoft.com/office/officeart/2005/8/layout/radial5" loCatId="relationship" qsTypeId="urn:microsoft.com/office/officeart/2005/8/quickstyle/simple1" qsCatId="simple" csTypeId="urn:microsoft.com/office/officeart/2005/8/colors/colorful4" csCatId="colorful" phldr="1"/>
      <dgm:spPr/>
      <dgm:t>
        <a:bodyPr/>
        <a:lstStyle/>
        <a:p>
          <a:endParaRPr lang="ru-RU"/>
        </a:p>
      </dgm:t>
    </dgm:pt>
    <dgm:pt modelId="{43A9B69C-9016-45B1-92E3-41F58DFD5472}">
      <dgm:prSet phldrT="[Текст]"/>
      <dgm:spPr/>
      <dgm:t>
        <a:bodyPr/>
        <a:lstStyle/>
        <a:p>
          <a:r>
            <a:rPr lang="ru-RU"/>
            <a:t>Щастя</a:t>
          </a:r>
        </a:p>
      </dgm:t>
    </dgm:pt>
    <dgm:pt modelId="{19DA3ECC-2AE3-4F9F-BCB3-C58C932955AF}" type="parTrans" cxnId="{FF611AC6-8894-45DC-AEE7-AECB44218316}">
      <dgm:prSet/>
      <dgm:spPr/>
      <dgm:t>
        <a:bodyPr/>
        <a:lstStyle/>
        <a:p>
          <a:endParaRPr lang="ru-RU"/>
        </a:p>
      </dgm:t>
    </dgm:pt>
    <dgm:pt modelId="{DC42EE17-7856-4422-BAF3-A130A8EA8D03}" type="sibTrans" cxnId="{FF611AC6-8894-45DC-AEE7-AECB44218316}">
      <dgm:prSet/>
      <dgm:spPr/>
      <dgm:t>
        <a:bodyPr/>
        <a:lstStyle/>
        <a:p>
          <a:endParaRPr lang="ru-RU"/>
        </a:p>
      </dgm:t>
    </dgm:pt>
    <dgm:pt modelId="{0ECFE318-AD45-4C62-A1EC-939C32611F47}">
      <dgm:prSet phldrT="[Текст]"/>
      <dgm:spPr/>
      <dgm:t>
        <a:bodyPr/>
        <a:lstStyle/>
        <a:p>
          <a:r>
            <a:rPr lang="ru-RU"/>
            <a:t>Здоров*я</a:t>
          </a:r>
        </a:p>
      </dgm:t>
    </dgm:pt>
    <dgm:pt modelId="{FE9A60AF-8542-4822-96B6-E8FEB28090B3}" type="parTrans" cxnId="{D1E7AB42-D2E7-490E-B26F-4AF118D52082}">
      <dgm:prSet/>
      <dgm:spPr/>
      <dgm:t>
        <a:bodyPr/>
        <a:lstStyle/>
        <a:p>
          <a:endParaRPr lang="ru-RU"/>
        </a:p>
      </dgm:t>
    </dgm:pt>
    <dgm:pt modelId="{5FC7A964-D47D-41E2-BF29-B349E1787A2A}" type="sibTrans" cxnId="{D1E7AB42-D2E7-490E-B26F-4AF118D52082}">
      <dgm:prSet/>
      <dgm:spPr/>
      <dgm:t>
        <a:bodyPr/>
        <a:lstStyle/>
        <a:p>
          <a:endParaRPr lang="ru-RU"/>
        </a:p>
      </dgm:t>
    </dgm:pt>
    <dgm:pt modelId="{69EEFF19-1764-4A78-861B-E452B8EED476}">
      <dgm:prSet phldrT="[Текст]"/>
      <dgm:spPr/>
      <dgm:t>
        <a:bodyPr/>
        <a:lstStyle/>
        <a:p>
          <a:r>
            <a:rPr lang="ru-RU"/>
            <a:t>Родина</a:t>
          </a:r>
        </a:p>
      </dgm:t>
    </dgm:pt>
    <dgm:pt modelId="{BF857275-8207-455E-84E1-C51245B3CC28}" type="parTrans" cxnId="{E84B6581-2BFD-4CC7-9F20-2F27CD694839}">
      <dgm:prSet/>
      <dgm:spPr/>
      <dgm:t>
        <a:bodyPr/>
        <a:lstStyle/>
        <a:p>
          <a:endParaRPr lang="ru-RU"/>
        </a:p>
      </dgm:t>
    </dgm:pt>
    <dgm:pt modelId="{96AFAF94-FFDB-4862-A04D-3AD2E64AA614}" type="sibTrans" cxnId="{E84B6581-2BFD-4CC7-9F20-2F27CD694839}">
      <dgm:prSet/>
      <dgm:spPr/>
      <dgm:t>
        <a:bodyPr/>
        <a:lstStyle/>
        <a:p>
          <a:endParaRPr lang="ru-RU"/>
        </a:p>
      </dgm:t>
    </dgm:pt>
    <dgm:pt modelId="{2B977A72-F06E-4E3B-80F0-DA2A02C79BA6}">
      <dgm:prSet phldrT="[Текст]"/>
      <dgm:spPr/>
      <dgm:t>
        <a:bodyPr/>
        <a:lstStyle/>
        <a:p>
          <a:r>
            <a:rPr lang="ru-RU"/>
            <a:t>Кохання</a:t>
          </a:r>
        </a:p>
      </dgm:t>
    </dgm:pt>
    <dgm:pt modelId="{5992C63F-2C75-4495-9371-FD3394D24F9B}" type="parTrans" cxnId="{0A37D248-34B3-4C45-8B84-4A876FD5A9CB}">
      <dgm:prSet/>
      <dgm:spPr/>
      <dgm:t>
        <a:bodyPr/>
        <a:lstStyle/>
        <a:p>
          <a:endParaRPr lang="ru-RU"/>
        </a:p>
      </dgm:t>
    </dgm:pt>
    <dgm:pt modelId="{96CF27A3-7BDC-47CC-9D5D-C8E5EE60D94B}" type="sibTrans" cxnId="{0A37D248-34B3-4C45-8B84-4A876FD5A9CB}">
      <dgm:prSet/>
      <dgm:spPr/>
      <dgm:t>
        <a:bodyPr/>
        <a:lstStyle/>
        <a:p>
          <a:endParaRPr lang="ru-RU"/>
        </a:p>
      </dgm:t>
    </dgm:pt>
    <dgm:pt modelId="{2BEC2969-10EF-4755-B586-B212216FB293}">
      <dgm:prSet phldrT="[Текст]"/>
      <dgm:spPr/>
      <dgm:t>
        <a:bodyPr/>
        <a:lstStyle/>
        <a:p>
          <a:r>
            <a:rPr lang="ru-RU"/>
            <a:t>Друзі</a:t>
          </a:r>
        </a:p>
      </dgm:t>
    </dgm:pt>
    <dgm:pt modelId="{B20CDC42-15D5-4F89-B0FE-0DAAE5F7771E}" type="parTrans" cxnId="{39CEB40F-6F59-46C5-9D8C-C426B15CF68F}">
      <dgm:prSet/>
      <dgm:spPr/>
      <dgm:t>
        <a:bodyPr/>
        <a:lstStyle/>
        <a:p>
          <a:endParaRPr lang="ru-RU"/>
        </a:p>
      </dgm:t>
    </dgm:pt>
    <dgm:pt modelId="{AA86CCF5-47AB-4ABF-9F2C-503FA9D8503C}" type="sibTrans" cxnId="{39CEB40F-6F59-46C5-9D8C-C426B15CF68F}">
      <dgm:prSet/>
      <dgm:spPr/>
      <dgm:t>
        <a:bodyPr/>
        <a:lstStyle/>
        <a:p>
          <a:endParaRPr lang="ru-RU"/>
        </a:p>
      </dgm:t>
    </dgm:pt>
    <dgm:pt modelId="{0D3815EF-2A26-4E0D-9244-4BDEC51C7392}">
      <dgm:prSet/>
      <dgm:spPr/>
      <dgm:t>
        <a:bodyPr/>
        <a:lstStyle/>
        <a:p>
          <a:r>
            <a:rPr lang="ru-RU"/>
            <a:t>Подорожі</a:t>
          </a:r>
        </a:p>
      </dgm:t>
    </dgm:pt>
    <dgm:pt modelId="{CD05FE69-E5C4-4EB6-A7B2-69346013120E}" type="parTrans" cxnId="{B262DF07-F170-467E-B8AB-92E36DE3A466}">
      <dgm:prSet/>
      <dgm:spPr/>
      <dgm:t>
        <a:bodyPr/>
        <a:lstStyle/>
        <a:p>
          <a:endParaRPr lang="ru-RU"/>
        </a:p>
      </dgm:t>
    </dgm:pt>
    <dgm:pt modelId="{6D53E320-49AC-41AA-B38A-8BA156DC4EB5}" type="sibTrans" cxnId="{B262DF07-F170-467E-B8AB-92E36DE3A466}">
      <dgm:prSet/>
      <dgm:spPr/>
      <dgm:t>
        <a:bodyPr/>
        <a:lstStyle/>
        <a:p>
          <a:endParaRPr lang="ru-RU"/>
        </a:p>
      </dgm:t>
    </dgm:pt>
    <dgm:pt modelId="{63AD73DF-8484-433B-90AC-7FA4A2C35BC3}" type="pres">
      <dgm:prSet presAssocID="{051328F9-75B9-4BBF-B8C1-3B577354DCEA}" presName="Name0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879E35A3-E151-4048-B0AD-644F2096583A}" type="pres">
      <dgm:prSet presAssocID="{43A9B69C-9016-45B1-92E3-41F58DFD5472}" presName="centerShape" presStyleLbl="node0" presStyleIdx="0" presStyleCnt="1"/>
      <dgm:spPr/>
      <dgm:t>
        <a:bodyPr/>
        <a:lstStyle/>
        <a:p>
          <a:endParaRPr lang="ru-RU"/>
        </a:p>
      </dgm:t>
    </dgm:pt>
    <dgm:pt modelId="{67868E53-158A-485A-87A1-69E865DC1020}" type="pres">
      <dgm:prSet presAssocID="{CD05FE69-E5C4-4EB6-A7B2-69346013120E}" presName="parTrans" presStyleLbl="sibTrans2D1" presStyleIdx="0" presStyleCnt="5"/>
      <dgm:spPr/>
      <dgm:t>
        <a:bodyPr/>
        <a:lstStyle/>
        <a:p>
          <a:endParaRPr lang="ru-RU"/>
        </a:p>
      </dgm:t>
    </dgm:pt>
    <dgm:pt modelId="{42B68B5A-6C65-46BB-8BDA-6EE4A3671C09}" type="pres">
      <dgm:prSet presAssocID="{CD05FE69-E5C4-4EB6-A7B2-69346013120E}" presName="connectorText" presStyleLbl="sibTrans2D1" presStyleIdx="0" presStyleCnt="5"/>
      <dgm:spPr/>
      <dgm:t>
        <a:bodyPr/>
        <a:lstStyle/>
        <a:p>
          <a:endParaRPr lang="ru-RU"/>
        </a:p>
      </dgm:t>
    </dgm:pt>
    <dgm:pt modelId="{AFEA6551-FBF2-4AE9-9167-548561922F41}" type="pres">
      <dgm:prSet presAssocID="{0D3815EF-2A26-4E0D-9244-4BDEC51C7392}" presName="node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5C4D3A00-6FF0-4C06-9BD9-C1392570C981}" type="pres">
      <dgm:prSet presAssocID="{FE9A60AF-8542-4822-96B6-E8FEB28090B3}" presName="parTrans" presStyleLbl="sibTrans2D1" presStyleIdx="1" presStyleCnt="5"/>
      <dgm:spPr/>
      <dgm:t>
        <a:bodyPr/>
        <a:lstStyle/>
        <a:p>
          <a:endParaRPr lang="ru-RU"/>
        </a:p>
      </dgm:t>
    </dgm:pt>
    <dgm:pt modelId="{89BF5188-B637-403A-92D0-AF1DA40DBF9B}" type="pres">
      <dgm:prSet presAssocID="{FE9A60AF-8542-4822-96B6-E8FEB28090B3}" presName="connectorText" presStyleLbl="sibTrans2D1" presStyleIdx="1" presStyleCnt="5"/>
      <dgm:spPr/>
      <dgm:t>
        <a:bodyPr/>
        <a:lstStyle/>
        <a:p>
          <a:endParaRPr lang="ru-RU"/>
        </a:p>
      </dgm:t>
    </dgm:pt>
    <dgm:pt modelId="{A19BBEC6-27EC-4D95-905C-F0B76FE7443C}" type="pres">
      <dgm:prSet presAssocID="{0ECFE318-AD45-4C62-A1EC-939C32611F47}" presName="node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501984E7-6D9C-481E-AEB7-7B9C3AB05D60}" type="pres">
      <dgm:prSet presAssocID="{BF857275-8207-455E-84E1-C51245B3CC28}" presName="parTrans" presStyleLbl="sibTrans2D1" presStyleIdx="2" presStyleCnt="5"/>
      <dgm:spPr/>
      <dgm:t>
        <a:bodyPr/>
        <a:lstStyle/>
        <a:p>
          <a:endParaRPr lang="ru-RU"/>
        </a:p>
      </dgm:t>
    </dgm:pt>
    <dgm:pt modelId="{41BAA537-8304-43DD-BE29-DFC31E08028A}" type="pres">
      <dgm:prSet presAssocID="{BF857275-8207-455E-84E1-C51245B3CC28}" presName="connectorText" presStyleLbl="sibTrans2D1" presStyleIdx="2" presStyleCnt="5"/>
      <dgm:spPr/>
      <dgm:t>
        <a:bodyPr/>
        <a:lstStyle/>
        <a:p>
          <a:endParaRPr lang="ru-RU"/>
        </a:p>
      </dgm:t>
    </dgm:pt>
    <dgm:pt modelId="{CE6A8AEF-3F33-4CC3-90DF-8DD243AF2168}" type="pres">
      <dgm:prSet presAssocID="{69EEFF19-1764-4A78-861B-E452B8EED476}" presName="node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69A921F0-88BD-473E-A88F-BFCFE04F1DF1}" type="pres">
      <dgm:prSet presAssocID="{5992C63F-2C75-4495-9371-FD3394D24F9B}" presName="parTrans" presStyleLbl="sibTrans2D1" presStyleIdx="3" presStyleCnt="5"/>
      <dgm:spPr/>
      <dgm:t>
        <a:bodyPr/>
        <a:lstStyle/>
        <a:p>
          <a:endParaRPr lang="ru-RU"/>
        </a:p>
      </dgm:t>
    </dgm:pt>
    <dgm:pt modelId="{DE3B9069-C030-4450-8B1E-66B432F4D9A4}" type="pres">
      <dgm:prSet presAssocID="{5992C63F-2C75-4495-9371-FD3394D24F9B}" presName="connectorText" presStyleLbl="sibTrans2D1" presStyleIdx="3" presStyleCnt="5"/>
      <dgm:spPr/>
      <dgm:t>
        <a:bodyPr/>
        <a:lstStyle/>
        <a:p>
          <a:endParaRPr lang="ru-RU"/>
        </a:p>
      </dgm:t>
    </dgm:pt>
    <dgm:pt modelId="{07FDE717-C8A6-49A1-AFE9-6F843DD02453}" type="pres">
      <dgm:prSet presAssocID="{2B977A72-F06E-4E3B-80F0-DA2A02C79BA6}" presName="node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96F4A82-80EE-44EA-ACA2-48E8021816DA}" type="pres">
      <dgm:prSet presAssocID="{B20CDC42-15D5-4F89-B0FE-0DAAE5F7771E}" presName="parTrans" presStyleLbl="sibTrans2D1" presStyleIdx="4" presStyleCnt="5"/>
      <dgm:spPr/>
      <dgm:t>
        <a:bodyPr/>
        <a:lstStyle/>
        <a:p>
          <a:endParaRPr lang="ru-RU"/>
        </a:p>
      </dgm:t>
    </dgm:pt>
    <dgm:pt modelId="{1B7D7929-FAB7-4054-A05C-8AAB7FFA53B3}" type="pres">
      <dgm:prSet presAssocID="{B20CDC42-15D5-4F89-B0FE-0DAAE5F7771E}" presName="connectorText" presStyleLbl="sibTrans2D1" presStyleIdx="4" presStyleCnt="5"/>
      <dgm:spPr/>
      <dgm:t>
        <a:bodyPr/>
        <a:lstStyle/>
        <a:p>
          <a:endParaRPr lang="ru-RU"/>
        </a:p>
      </dgm:t>
    </dgm:pt>
    <dgm:pt modelId="{B79FBA1E-C0B0-4BB4-A258-E65FB620A02F}" type="pres">
      <dgm:prSet presAssocID="{2BEC2969-10EF-4755-B586-B212216FB293}" presName="node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739D8703-9A1E-4215-9CB9-BC21DD684CA8}" type="presOf" srcId="{FE9A60AF-8542-4822-96B6-E8FEB28090B3}" destId="{89BF5188-B637-403A-92D0-AF1DA40DBF9B}" srcOrd="1" destOrd="0" presId="urn:microsoft.com/office/officeart/2005/8/layout/radial5"/>
    <dgm:cxn modelId="{0ECFC876-0AA6-48E7-B9AF-2E493D893810}" type="presOf" srcId="{FE9A60AF-8542-4822-96B6-E8FEB28090B3}" destId="{5C4D3A00-6FF0-4C06-9BD9-C1392570C981}" srcOrd="0" destOrd="0" presId="urn:microsoft.com/office/officeart/2005/8/layout/radial5"/>
    <dgm:cxn modelId="{E84B6581-2BFD-4CC7-9F20-2F27CD694839}" srcId="{43A9B69C-9016-45B1-92E3-41F58DFD5472}" destId="{69EEFF19-1764-4A78-861B-E452B8EED476}" srcOrd="2" destOrd="0" parTransId="{BF857275-8207-455E-84E1-C51245B3CC28}" sibTransId="{96AFAF94-FFDB-4862-A04D-3AD2E64AA614}"/>
    <dgm:cxn modelId="{0A37D248-34B3-4C45-8B84-4A876FD5A9CB}" srcId="{43A9B69C-9016-45B1-92E3-41F58DFD5472}" destId="{2B977A72-F06E-4E3B-80F0-DA2A02C79BA6}" srcOrd="3" destOrd="0" parTransId="{5992C63F-2C75-4495-9371-FD3394D24F9B}" sibTransId="{96CF27A3-7BDC-47CC-9D5D-C8E5EE60D94B}"/>
    <dgm:cxn modelId="{B3D77D0C-1522-4AA7-B45E-99DF9D4ADE72}" type="presOf" srcId="{CD05FE69-E5C4-4EB6-A7B2-69346013120E}" destId="{67868E53-158A-485A-87A1-69E865DC1020}" srcOrd="0" destOrd="0" presId="urn:microsoft.com/office/officeart/2005/8/layout/radial5"/>
    <dgm:cxn modelId="{D1E7AB42-D2E7-490E-B26F-4AF118D52082}" srcId="{43A9B69C-9016-45B1-92E3-41F58DFD5472}" destId="{0ECFE318-AD45-4C62-A1EC-939C32611F47}" srcOrd="1" destOrd="0" parTransId="{FE9A60AF-8542-4822-96B6-E8FEB28090B3}" sibTransId="{5FC7A964-D47D-41E2-BF29-B349E1787A2A}"/>
    <dgm:cxn modelId="{3CFADA60-EE12-4EDA-997F-6DA8382CBB79}" type="presOf" srcId="{B20CDC42-15D5-4F89-B0FE-0DAAE5F7771E}" destId="{1B7D7929-FAB7-4054-A05C-8AAB7FFA53B3}" srcOrd="1" destOrd="0" presId="urn:microsoft.com/office/officeart/2005/8/layout/radial5"/>
    <dgm:cxn modelId="{E6FD622D-7955-4AB0-AFCA-D2A65D56D904}" type="presOf" srcId="{5992C63F-2C75-4495-9371-FD3394D24F9B}" destId="{69A921F0-88BD-473E-A88F-BFCFE04F1DF1}" srcOrd="0" destOrd="0" presId="urn:microsoft.com/office/officeart/2005/8/layout/radial5"/>
    <dgm:cxn modelId="{145B2F1E-3255-4BC0-882E-20FF0D47D3CD}" type="presOf" srcId="{0ECFE318-AD45-4C62-A1EC-939C32611F47}" destId="{A19BBEC6-27EC-4D95-905C-F0B76FE7443C}" srcOrd="0" destOrd="0" presId="urn:microsoft.com/office/officeart/2005/8/layout/radial5"/>
    <dgm:cxn modelId="{BEEF9FF9-9382-48FE-8BC1-47C6A7000DDC}" type="presOf" srcId="{BF857275-8207-455E-84E1-C51245B3CC28}" destId="{41BAA537-8304-43DD-BE29-DFC31E08028A}" srcOrd="1" destOrd="0" presId="urn:microsoft.com/office/officeart/2005/8/layout/radial5"/>
    <dgm:cxn modelId="{C1CF89E4-1475-482E-AB77-E5AC292E4ACC}" type="presOf" srcId="{B20CDC42-15D5-4F89-B0FE-0DAAE5F7771E}" destId="{496F4A82-80EE-44EA-ACA2-48E8021816DA}" srcOrd="0" destOrd="0" presId="urn:microsoft.com/office/officeart/2005/8/layout/radial5"/>
    <dgm:cxn modelId="{5586717E-62F3-49A8-86B6-90EA6D9FB81E}" type="presOf" srcId="{BF857275-8207-455E-84E1-C51245B3CC28}" destId="{501984E7-6D9C-481E-AEB7-7B9C3AB05D60}" srcOrd="0" destOrd="0" presId="urn:microsoft.com/office/officeart/2005/8/layout/radial5"/>
    <dgm:cxn modelId="{DF593DEE-E510-4319-86A3-1AF072F38564}" type="presOf" srcId="{43A9B69C-9016-45B1-92E3-41F58DFD5472}" destId="{879E35A3-E151-4048-B0AD-644F2096583A}" srcOrd="0" destOrd="0" presId="urn:microsoft.com/office/officeart/2005/8/layout/radial5"/>
    <dgm:cxn modelId="{39CEB40F-6F59-46C5-9D8C-C426B15CF68F}" srcId="{43A9B69C-9016-45B1-92E3-41F58DFD5472}" destId="{2BEC2969-10EF-4755-B586-B212216FB293}" srcOrd="4" destOrd="0" parTransId="{B20CDC42-15D5-4F89-B0FE-0DAAE5F7771E}" sibTransId="{AA86CCF5-47AB-4ABF-9F2C-503FA9D8503C}"/>
    <dgm:cxn modelId="{348D6653-FFD7-4430-97BB-4998AD1CCD3F}" type="presOf" srcId="{2BEC2969-10EF-4755-B586-B212216FB293}" destId="{B79FBA1E-C0B0-4BB4-A258-E65FB620A02F}" srcOrd="0" destOrd="0" presId="urn:microsoft.com/office/officeart/2005/8/layout/radial5"/>
    <dgm:cxn modelId="{BA61433B-F068-4EC4-BB3F-7CF14886CF22}" type="presOf" srcId="{2B977A72-F06E-4E3B-80F0-DA2A02C79BA6}" destId="{07FDE717-C8A6-49A1-AFE9-6F843DD02453}" srcOrd="0" destOrd="0" presId="urn:microsoft.com/office/officeart/2005/8/layout/radial5"/>
    <dgm:cxn modelId="{30FFE8A1-D537-40D8-AB0A-9036B6853AA0}" type="presOf" srcId="{051328F9-75B9-4BBF-B8C1-3B577354DCEA}" destId="{63AD73DF-8484-433B-90AC-7FA4A2C35BC3}" srcOrd="0" destOrd="0" presId="urn:microsoft.com/office/officeart/2005/8/layout/radial5"/>
    <dgm:cxn modelId="{B262DF07-F170-467E-B8AB-92E36DE3A466}" srcId="{43A9B69C-9016-45B1-92E3-41F58DFD5472}" destId="{0D3815EF-2A26-4E0D-9244-4BDEC51C7392}" srcOrd="0" destOrd="0" parTransId="{CD05FE69-E5C4-4EB6-A7B2-69346013120E}" sibTransId="{6D53E320-49AC-41AA-B38A-8BA156DC4EB5}"/>
    <dgm:cxn modelId="{FCBBDDF0-749A-4FA2-A4BD-4BE31F7A8F36}" type="presOf" srcId="{CD05FE69-E5C4-4EB6-A7B2-69346013120E}" destId="{42B68B5A-6C65-46BB-8BDA-6EE4A3671C09}" srcOrd="1" destOrd="0" presId="urn:microsoft.com/office/officeart/2005/8/layout/radial5"/>
    <dgm:cxn modelId="{ACED2B22-7474-47E5-BD89-62CE53E3A699}" type="presOf" srcId="{69EEFF19-1764-4A78-861B-E452B8EED476}" destId="{CE6A8AEF-3F33-4CC3-90DF-8DD243AF2168}" srcOrd="0" destOrd="0" presId="urn:microsoft.com/office/officeart/2005/8/layout/radial5"/>
    <dgm:cxn modelId="{36ABDC63-CE61-4C82-88F5-1253F6101E74}" type="presOf" srcId="{0D3815EF-2A26-4E0D-9244-4BDEC51C7392}" destId="{AFEA6551-FBF2-4AE9-9167-548561922F41}" srcOrd="0" destOrd="0" presId="urn:microsoft.com/office/officeart/2005/8/layout/radial5"/>
    <dgm:cxn modelId="{FF611AC6-8894-45DC-AEE7-AECB44218316}" srcId="{051328F9-75B9-4BBF-B8C1-3B577354DCEA}" destId="{43A9B69C-9016-45B1-92E3-41F58DFD5472}" srcOrd="0" destOrd="0" parTransId="{19DA3ECC-2AE3-4F9F-BCB3-C58C932955AF}" sibTransId="{DC42EE17-7856-4422-BAF3-A130A8EA8D03}"/>
    <dgm:cxn modelId="{F860FCFE-5466-4CF7-AA5E-153E1ACB4365}" type="presOf" srcId="{5992C63F-2C75-4495-9371-FD3394D24F9B}" destId="{DE3B9069-C030-4450-8B1E-66B432F4D9A4}" srcOrd="1" destOrd="0" presId="urn:microsoft.com/office/officeart/2005/8/layout/radial5"/>
    <dgm:cxn modelId="{A271143F-0A0E-4E94-8D96-85D2843B2659}" type="presParOf" srcId="{63AD73DF-8484-433B-90AC-7FA4A2C35BC3}" destId="{879E35A3-E151-4048-B0AD-644F2096583A}" srcOrd="0" destOrd="0" presId="urn:microsoft.com/office/officeart/2005/8/layout/radial5"/>
    <dgm:cxn modelId="{0CC65291-2A0D-4749-9590-4C2FD666DCFD}" type="presParOf" srcId="{63AD73DF-8484-433B-90AC-7FA4A2C35BC3}" destId="{67868E53-158A-485A-87A1-69E865DC1020}" srcOrd="1" destOrd="0" presId="urn:microsoft.com/office/officeart/2005/8/layout/radial5"/>
    <dgm:cxn modelId="{34178CFD-F1AD-4453-A5EB-CB281809E8CC}" type="presParOf" srcId="{67868E53-158A-485A-87A1-69E865DC1020}" destId="{42B68B5A-6C65-46BB-8BDA-6EE4A3671C09}" srcOrd="0" destOrd="0" presId="urn:microsoft.com/office/officeart/2005/8/layout/radial5"/>
    <dgm:cxn modelId="{165D756B-88CB-4842-8DDC-ED18B2DA87E7}" type="presParOf" srcId="{63AD73DF-8484-433B-90AC-7FA4A2C35BC3}" destId="{AFEA6551-FBF2-4AE9-9167-548561922F41}" srcOrd="2" destOrd="0" presId="urn:microsoft.com/office/officeart/2005/8/layout/radial5"/>
    <dgm:cxn modelId="{5E0D896B-31C6-4AC3-A5DD-3F3052A71DFD}" type="presParOf" srcId="{63AD73DF-8484-433B-90AC-7FA4A2C35BC3}" destId="{5C4D3A00-6FF0-4C06-9BD9-C1392570C981}" srcOrd="3" destOrd="0" presId="urn:microsoft.com/office/officeart/2005/8/layout/radial5"/>
    <dgm:cxn modelId="{EA38B87B-DFC6-4043-B87F-767A9892EAAC}" type="presParOf" srcId="{5C4D3A00-6FF0-4C06-9BD9-C1392570C981}" destId="{89BF5188-B637-403A-92D0-AF1DA40DBF9B}" srcOrd="0" destOrd="0" presId="urn:microsoft.com/office/officeart/2005/8/layout/radial5"/>
    <dgm:cxn modelId="{BE8603FF-15ED-446B-A63B-8D8F0777746B}" type="presParOf" srcId="{63AD73DF-8484-433B-90AC-7FA4A2C35BC3}" destId="{A19BBEC6-27EC-4D95-905C-F0B76FE7443C}" srcOrd="4" destOrd="0" presId="urn:microsoft.com/office/officeart/2005/8/layout/radial5"/>
    <dgm:cxn modelId="{92F6F575-2EB1-468C-A5D0-12C4E77982AE}" type="presParOf" srcId="{63AD73DF-8484-433B-90AC-7FA4A2C35BC3}" destId="{501984E7-6D9C-481E-AEB7-7B9C3AB05D60}" srcOrd="5" destOrd="0" presId="urn:microsoft.com/office/officeart/2005/8/layout/radial5"/>
    <dgm:cxn modelId="{A3522152-2340-49BB-94DF-321F2293CF3A}" type="presParOf" srcId="{501984E7-6D9C-481E-AEB7-7B9C3AB05D60}" destId="{41BAA537-8304-43DD-BE29-DFC31E08028A}" srcOrd="0" destOrd="0" presId="urn:microsoft.com/office/officeart/2005/8/layout/radial5"/>
    <dgm:cxn modelId="{6B1BDBA9-BA35-48EF-A719-1CBDE883FF3C}" type="presParOf" srcId="{63AD73DF-8484-433B-90AC-7FA4A2C35BC3}" destId="{CE6A8AEF-3F33-4CC3-90DF-8DD243AF2168}" srcOrd="6" destOrd="0" presId="urn:microsoft.com/office/officeart/2005/8/layout/radial5"/>
    <dgm:cxn modelId="{B62A250A-3CB9-4652-961F-AB23CFF85B6F}" type="presParOf" srcId="{63AD73DF-8484-433B-90AC-7FA4A2C35BC3}" destId="{69A921F0-88BD-473E-A88F-BFCFE04F1DF1}" srcOrd="7" destOrd="0" presId="urn:microsoft.com/office/officeart/2005/8/layout/radial5"/>
    <dgm:cxn modelId="{A6CAF5CA-6B8F-4DEC-B72D-3F84C6AB9F18}" type="presParOf" srcId="{69A921F0-88BD-473E-A88F-BFCFE04F1DF1}" destId="{DE3B9069-C030-4450-8B1E-66B432F4D9A4}" srcOrd="0" destOrd="0" presId="urn:microsoft.com/office/officeart/2005/8/layout/radial5"/>
    <dgm:cxn modelId="{E1E42C28-D11C-4807-8F96-52A365E62A23}" type="presParOf" srcId="{63AD73DF-8484-433B-90AC-7FA4A2C35BC3}" destId="{07FDE717-C8A6-49A1-AFE9-6F843DD02453}" srcOrd="8" destOrd="0" presId="urn:microsoft.com/office/officeart/2005/8/layout/radial5"/>
    <dgm:cxn modelId="{3947B36A-4BE4-46D0-AC92-B2A4A06A2915}" type="presParOf" srcId="{63AD73DF-8484-433B-90AC-7FA4A2C35BC3}" destId="{496F4A82-80EE-44EA-ACA2-48E8021816DA}" srcOrd="9" destOrd="0" presId="urn:microsoft.com/office/officeart/2005/8/layout/radial5"/>
    <dgm:cxn modelId="{B4F45B1D-2749-4A7A-B539-93BEA02C2105}" type="presParOf" srcId="{496F4A82-80EE-44EA-ACA2-48E8021816DA}" destId="{1B7D7929-FAB7-4054-A05C-8AAB7FFA53B3}" srcOrd="0" destOrd="0" presId="urn:microsoft.com/office/officeart/2005/8/layout/radial5"/>
    <dgm:cxn modelId="{4A961541-C094-48AC-83C3-E811A6B54840}" type="presParOf" srcId="{63AD73DF-8484-433B-90AC-7FA4A2C35BC3}" destId="{B79FBA1E-C0B0-4BB4-A258-E65FB620A02F}" srcOrd="10" destOrd="0" presId="urn:microsoft.com/office/officeart/2005/8/layout/radial5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79E35A3-E151-4048-B0AD-644F2096583A}">
      <dsp:nvSpPr>
        <dsp:cNvPr id="0" name=""/>
        <dsp:cNvSpPr/>
      </dsp:nvSpPr>
      <dsp:spPr>
        <a:xfrm>
          <a:off x="2582544" y="1271010"/>
          <a:ext cx="907300" cy="907300"/>
        </a:xfrm>
        <a:prstGeom prst="ellipse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1590" tIns="21590" rIns="21590" bIns="21590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700" kern="1200"/>
            <a:t>Щастя</a:t>
          </a:r>
        </a:p>
      </dsp:txBody>
      <dsp:txXfrm>
        <a:off x="2715415" y="1403881"/>
        <a:ext cx="641558" cy="641558"/>
      </dsp:txXfrm>
    </dsp:sp>
    <dsp:sp modelId="{67868E53-158A-485A-87A1-69E865DC1020}">
      <dsp:nvSpPr>
        <dsp:cNvPr id="0" name=""/>
        <dsp:cNvSpPr/>
      </dsp:nvSpPr>
      <dsp:spPr>
        <a:xfrm rot="16200000">
          <a:off x="2940172" y="941029"/>
          <a:ext cx="192044" cy="308482"/>
        </a:xfrm>
        <a:prstGeom prst="rightArrow">
          <a:avLst>
            <a:gd name="adj1" fmla="val 60000"/>
            <a:gd name="adj2" fmla="val 5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100" kern="1200"/>
        </a:p>
      </dsp:txBody>
      <dsp:txXfrm>
        <a:off x="2968979" y="1031532"/>
        <a:ext cx="134431" cy="185090"/>
      </dsp:txXfrm>
    </dsp:sp>
    <dsp:sp modelId="{AFEA6551-FBF2-4AE9-9167-548561922F41}">
      <dsp:nvSpPr>
        <dsp:cNvPr id="0" name=""/>
        <dsp:cNvSpPr/>
      </dsp:nvSpPr>
      <dsp:spPr>
        <a:xfrm>
          <a:off x="2582544" y="1361"/>
          <a:ext cx="907300" cy="907300"/>
        </a:xfrm>
        <a:prstGeom prst="ellipse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Подорожі</a:t>
          </a:r>
        </a:p>
      </dsp:txBody>
      <dsp:txXfrm>
        <a:off x="2715415" y="134232"/>
        <a:ext cx="641558" cy="641558"/>
      </dsp:txXfrm>
    </dsp:sp>
    <dsp:sp modelId="{5C4D3A00-6FF0-4C06-9BD9-C1392570C981}">
      <dsp:nvSpPr>
        <dsp:cNvPr id="0" name=""/>
        <dsp:cNvSpPr/>
      </dsp:nvSpPr>
      <dsp:spPr>
        <a:xfrm rot="20520000">
          <a:off x="3538756" y="1375927"/>
          <a:ext cx="192044" cy="308482"/>
        </a:xfrm>
        <a:prstGeom prst="rightArrow">
          <a:avLst>
            <a:gd name="adj1" fmla="val 60000"/>
            <a:gd name="adj2" fmla="val 50000"/>
          </a:avLst>
        </a:prstGeom>
        <a:solidFill>
          <a:schemeClr val="accent4">
            <a:hueOff val="-1116192"/>
            <a:satOff val="6725"/>
            <a:lumOff val="539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100" kern="1200"/>
        </a:p>
      </dsp:txBody>
      <dsp:txXfrm>
        <a:off x="3540166" y="1446525"/>
        <a:ext cx="134431" cy="185090"/>
      </dsp:txXfrm>
    </dsp:sp>
    <dsp:sp modelId="{A19BBEC6-27EC-4D95-905C-F0B76FE7443C}">
      <dsp:nvSpPr>
        <dsp:cNvPr id="0" name=""/>
        <dsp:cNvSpPr/>
      </dsp:nvSpPr>
      <dsp:spPr>
        <a:xfrm>
          <a:off x="3790052" y="878666"/>
          <a:ext cx="907300" cy="907300"/>
        </a:xfrm>
        <a:prstGeom prst="ellipse">
          <a:avLst/>
        </a:prstGeom>
        <a:solidFill>
          <a:schemeClr val="accent4">
            <a:hueOff val="-1116192"/>
            <a:satOff val="6725"/>
            <a:lumOff val="539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Здоров*я</a:t>
          </a:r>
        </a:p>
      </dsp:txBody>
      <dsp:txXfrm>
        <a:off x="3922923" y="1011537"/>
        <a:ext cx="641558" cy="641558"/>
      </dsp:txXfrm>
    </dsp:sp>
    <dsp:sp modelId="{501984E7-6D9C-481E-AEB7-7B9C3AB05D60}">
      <dsp:nvSpPr>
        <dsp:cNvPr id="0" name=""/>
        <dsp:cNvSpPr/>
      </dsp:nvSpPr>
      <dsp:spPr>
        <a:xfrm rot="3240000">
          <a:off x="3310117" y="2079605"/>
          <a:ext cx="192044" cy="308482"/>
        </a:xfrm>
        <a:prstGeom prst="rightArrow">
          <a:avLst>
            <a:gd name="adj1" fmla="val 60000"/>
            <a:gd name="adj2" fmla="val 50000"/>
          </a:avLst>
        </a:prstGeom>
        <a:solidFill>
          <a:schemeClr val="accent4">
            <a:hueOff val="-2232385"/>
            <a:satOff val="13449"/>
            <a:lumOff val="1078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100" kern="1200"/>
        </a:p>
      </dsp:txBody>
      <dsp:txXfrm>
        <a:off x="3321991" y="2117996"/>
        <a:ext cx="134431" cy="185090"/>
      </dsp:txXfrm>
    </dsp:sp>
    <dsp:sp modelId="{CE6A8AEF-3F33-4CC3-90DF-8DD243AF2168}">
      <dsp:nvSpPr>
        <dsp:cNvPr id="0" name=""/>
        <dsp:cNvSpPr/>
      </dsp:nvSpPr>
      <dsp:spPr>
        <a:xfrm>
          <a:off x="3328825" y="2298177"/>
          <a:ext cx="907300" cy="907300"/>
        </a:xfrm>
        <a:prstGeom prst="ellipse">
          <a:avLst/>
        </a:prstGeom>
        <a:solidFill>
          <a:schemeClr val="accent4">
            <a:hueOff val="-2232385"/>
            <a:satOff val="13449"/>
            <a:lumOff val="1078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Родина</a:t>
          </a:r>
        </a:p>
      </dsp:txBody>
      <dsp:txXfrm>
        <a:off x="3461696" y="2431048"/>
        <a:ext cx="641558" cy="641558"/>
      </dsp:txXfrm>
    </dsp:sp>
    <dsp:sp modelId="{69A921F0-88BD-473E-A88F-BFCFE04F1DF1}">
      <dsp:nvSpPr>
        <dsp:cNvPr id="0" name=""/>
        <dsp:cNvSpPr/>
      </dsp:nvSpPr>
      <dsp:spPr>
        <a:xfrm rot="7560000">
          <a:off x="2570226" y="2079605"/>
          <a:ext cx="192044" cy="308482"/>
        </a:xfrm>
        <a:prstGeom prst="rightArrow">
          <a:avLst>
            <a:gd name="adj1" fmla="val 60000"/>
            <a:gd name="adj2" fmla="val 50000"/>
          </a:avLst>
        </a:prstGeom>
        <a:solidFill>
          <a:schemeClr val="accent4">
            <a:hueOff val="-3348577"/>
            <a:satOff val="20174"/>
            <a:lumOff val="1617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100" kern="1200"/>
        </a:p>
      </dsp:txBody>
      <dsp:txXfrm rot="10800000">
        <a:off x="2615965" y="2117996"/>
        <a:ext cx="134431" cy="185090"/>
      </dsp:txXfrm>
    </dsp:sp>
    <dsp:sp modelId="{07FDE717-C8A6-49A1-AFE9-6F843DD02453}">
      <dsp:nvSpPr>
        <dsp:cNvPr id="0" name=""/>
        <dsp:cNvSpPr/>
      </dsp:nvSpPr>
      <dsp:spPr>
        <a:xfrm>
          <a:off x="1836263" y="2298177"/>
          <a:ext cx="907300" cy="907300"/>
        </a:xfrm>
        <a:prstGeom prst="ellipse">
          <a:avLst/>
        </a:prstGeom>
        <a:solidFill>
          <a:schemeClr val="accent4">
            <a:hueOff val="-3348577"/>
            <a:satOff val="20174"/>
            <a:lumOff val="1617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Кохання</a:t>
          </a:r>
        </a:p>
      </dsp:txBody>
      <dsp:txXfrm>
        <a:off x="1969134" y="2431048"/>
        <a:ext cx="641558" cy="641558"/>
      </dsp:txXfrm>
    </dsp:sp>
    <dsp:sp modelId="{496F4A82-80EE-44EA-ACA2-48E8021816DA}">
      <dsp:nvSpPr>
        <dsp:cNvPr id="0" name=""/>
        <dsp:cNvSpPr/>
      </dsp:nvSpPr>
      <dsp:spPr>
        <a:xfrm rot="11880000">
          <a:off x="2341587" y="1375927"/>
          <a:ext cx="192044" cy="308482"/>
        </a:xfrm>
        <a:prstGeom prst="rightArrow">
          <a:avLst>
            <a:gd name="adj1" fmla="val 60000"/>
            <a:gd name="adj2" fmla="val 50000"/>
          </a:avLst>
        </a:prstGeom>
        <a:solidFill>
          <a:schemeClr val="accent4">
            <a:hueOff val="-4464770"/>
            <a:satOff val="26899"/>
            <a:lumOff val="2156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100" kern="1200"/>
        </a:p>
      </dsp:txBody>
      <dsp:txXfrm rot="10800000">
        <a:off x="2397790" y="1446525"/>
        <a:ext cx="134431" cy="185090"/>
      </dsp:txXfrm>
    </dsp:sp>
    <dsp:sp modelId="{B79FBA1E-C0B0-4BB4-A258-E65FB620A02F}">
      <dsp:nvSpPr>
        <dsp:cNvPr id="0" name=""/>
        <dsp:cNvSpPr/>
      </dsp:nvSpPr>
      <dsp:spPr>
        <a:xfrm>
          <a:off x="1375036" y="878666"/>
          <a:ext cx="907300" cy="907300"/>
        </a:xfrm>
        <a:prstGeom prst="ellipse">
          <a:avLst/>
        </a:prstGeom>
        <a:solidFill>
          <a:schemeClr val="accent4">
            <a:hueOff val="-4464770"/>
            <a:satOff val="26899"/>
            <a:lumOff val="2156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Друзі</a:t>
          </a:r>
        </a:p>
      </dsp:txBody>
      <dsp:txXfrm>
        <a:off x="1507907" y="1011537"/>
        <a:ext cx="641558" cy="64155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5">
  <dgm:title val=""/>
  <dgm:desc val=""/>
  <dgm:catLst>
    <dgm:cat type="relationship" pri="23000"/>
    <dgm:cat type="cycle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alg type="cycle">
          <dgm:param type="stAng" val="0"/>
          <dgm:param type="spanAng" val="360"/>
          <dgm:param type="ctrShpMap" val="fNode"/>
        </dgm:alg>
      </dgm:if>
      <dgm:else name="Name3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parTrans" refType="w" refFor="ch" refForName="centerShape" fact="0.4"/>
      <dgm:constr type="w" for="ch" forName="node" refType="w" refFor="ch" refForName="centerShape" op="equ" fact="1.25"/>
      <dgm:constr type="sp" refType="w" refFor="ch" refForName="centerShape" op="equ" fact="0.4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node" refType="primFontSz" refFor="ch" refForName="centerShape" op="lte"/>
      <dgm:constr type="primFontSz" for="des" forName="connectorText" op="equ" val="55"/>
      <dgm:constr type="primFontSz" for="des" forName="connectorText" refType="primFontSz" refFor="ch" refForName="centerShape" op="lte" fact="0.8"/>
      <dgm:constr type="primFontSz" for="des" forName="connectorText" refType="primFontSz" refFor="des" refForName="node" op="lte"/>
    </dgm:constrLst>
    <dgm:choose name="Name4">
      <dgm:if name="Name5" axis="ch ch" ptType="node node" st="1 1" cnt="1 0" func="cnt" op="lte" val="6">
        <dgm:ruleLst>
          <dgm:rule type="w" for="ch" forName="node" val="NaN" fact="1" max="NaN"/>
        </dgm:ruleLst>
      </dgm:if>
      <dgm:if name="Name6" axis="ch ch" ptType="node node" st="1 1" cnt="1 0" func="cnt" op="lte" val="8">
        <dgm:ruleLst>
          <dgm:rule type="w" for="ch" forName="node" val="NaN" fact="0.9" max="NaN"/>
        </dgm:ruleLst>
      </dgm:if>
      <dgm:if name="Name7" axis="ch ch" ptType="node node" st="1 1" cnt="1 0" func="cnt" op="lte" val="10">
        <dgm:ruleLst>
          <dgm:rule type="w" for="ch" forName="node" val="NaN" fact="0.8" max="NaN"/>
        </dgm:ruleLst>
      </dgm:if>
      <dgm:if name="Name8" axis="ch ch" ptType="node node" st="1 1" cnt="1 0" func="cnt" op="lte" val="12">
        <dgm:ruleLst>
          <dgm:rule type="w" for="ch" forName="node" val="NaN" fact="0.7" max="NaN"/>
        </dgm:ruleLst>
      </dgm:if>
      <dgm:if name="Name9" axis="ch ch" ptType="node node" st="1 1" cnt="1 0" func="cnt" op="lte" val="14">
        <dgm:ruleLst>
          <dgm:rule type="w" for="ch" forName="node" val="NaN" fact="0.6" max="NaN"/>
        </dgm:ruleLst>
      </dgm:if>
      <dgm:else name="Name10">
        <dgm:ruleLst>
          <dgm:rule type="w" for="ch" forName="node" val="NaN" fact="0.5" max="NaN"/>
        </dgm:ruleLst>
      </dgm:else>
    </dgm:choose>
    <dgm:forEach name="Name11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12" axis="ch">
        <dgm:forEach name="Name13" axis="self" ptType="parTrans">
          <dgm:layoutNode name="parTrans" styleLbl="sibTrans2D1">
            <dgm:alg type="conn">
              <dgm:param type="begPts" val="auto"/>
              <dgm:param type="endPts" val="auto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h" refType="w" fact="0.85"/>
            </dgm:constrLst>
            <dgm:ruleLst/>
            <dgm:layoutNode name="connectorText">
              <dgm:alg type="tx">
                <dgm:param type="autoTxRot" val="grav"/>
              </dgm:alg>
              <dgm:shape xmlns:r="http://schemas.openxmlformats.org/officeDocument/2006/relationships" type="conn" r:blip="" hideGeom="1">
                <dgm:adjLst/>
              </dgm:shape>
              <dgm:presOf axis="self"/>
              <dgm:constrLst>
                <dgm:constr type="lMarg"/>
                <dgm:constr type="rMarg"/>
                <dgm:constr type="tMarg"/>
                <dgm:constr type="bMarg"/>
              </dgm:constrLst>
              <dgm:ruleLst>
                <dgm:rule type="primFontSz" val="5" fact="NaN" max="NaN"/>
              </dgm:ruleLst>
            </dgm:layoutNode>
          </dgm:layoutNode>
        </dgm:forEach>
        <dgm:forEach name="Name14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w" val="INF" fact="NaN" max="NaN"/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74C383-C7C7-4CC3-A482-B906DD9EA6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1094</Words>
  <Characters>6236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2021-01-12T18:52:00Z</dcterms:created>
  <dcterms:modified xsi:type="dcterms:W3CDTF">2021-01-12T18:53:00Z</dcterms:modified>
</cp:coreProperties>
</file>