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1F4B3" w14:textId="77777777" w:rsidR="00335039" w:rsidRDefault="009E3603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Відповіді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14:paraId="67E54B52" w14:textId="77777777" w:rsidR="00335039" w:rsidRDefault="009E36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Локація «Сюжетний ланцюжок»</w:t>
      </w:r>
      <w:r>
        <w:rPr>
          <w:rFonts w:ascii="Times New Roman" w:hAnsi="Times New Roman" w:cs="Times New Roman"/>
          <w:sz w:val="28"/>
          <w:szCs w:val="28"/>
          <w:lang w:val="uk-UA"/>
        </w:rPr>
        <w:t>: 8, 3, 2, 7, 4, 6, 5, 1, 9</w:t>
      </w:r>
    </w:p>
    <w:p w14:paraId="62876FE3" w14:textId="77777777" w:rsidR="00335039" w:rsidRDefault="009E36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Локація «Головний герой»</w:t>
      </w:r>
      <w:r>
        <w:rPr>
          <w:rFonts w:ascii="Times New Roman" w:hAnsi="Times New Roman" w:cs="Times New Roman"/>
          <w:sz w:val="28"/>
          <w:szCs w:val="28"/>
          <w:lang w:val="uk-UA"/>
        </w:rPr>
        <w:t>: економний, підлий, лицемірний, правдивий, щирий.</w:t>
      </w:r>
    </w:p>
    <w:p w14:paraId="00DC5546" w14:textId="77777777" w:rsidR="00335039" w:rsidRDefault="009E36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Локація «Машина часу»</w:t>
      </w:r>
      <w:r>
        <w:rPr>
          <w:rFonts w:ascii="Times New Roman" w:hAnsi="Times New Roman" w:cs="Times New Roman"/>
          <w:sz w:val="28"/>
          <w:szCs w:val="28"/>
          <w:lang w:val="uk-UA"/>
        </w:rPr>
        <w:t>: цивільне, тріска, вівсяний суп, шатен, шапочка, реєстратор.</w:t>
      </w:r>
    </w:p>
    <w:p w14:paraId="443B94A8" w14:textId="58459B7B" w:rsidR="00335039" w:rsidRPr="009E3603" w:rsidRDefault="009E36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Локація «Фотосесія»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стільці, гроші, гинути, </w:t>
      </w:r>
      <w:r>
        <w:rPr>
          <w:rFonts w:ascii="Times New Roman" w:hAnsi="Times New Roman" w:cs="Times New Roman"/>
          <w:sz w:val="28"/>
          <w:szCs w:val="28"/>
          <w:lang w:val="uk-UA"/>
        </w:rPr>
        <w:t>вузол.</w:t>
      </w:r>
    </w:p>
    <w:p w14:paraId="3CC2BD29" w14:textId="77777777" w:rsidR="00335039" w:rsidRDefault="009E360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Локація «Мистецькі інтерпретації»: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Інкогніто з Петербургу», Микола Садовський; Володимир Дашкевич, автор опери «Ревізор». </w:t>
      </w:r>
    </w:p>
    <w:p w14:paraId="15DF965A" w14:textId="77777777" w:rsidR="00335039" w:rsidRDefault="009E3603">
      <w:pPr>
        <w:spacing w:line="360" w:lineRule="auto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Набираємо фразу: «Гоголь першим </w:t>
      </w:r>
      <w:r>
        <w:rPr>
          <w:rFonts w:ascii="Times New Roman" w:hAnsi="Times New Roman" w:cs="Times New Roman"/>
          <w:sz w:val="28"/>
          <w:szCs w:val="28"/>
          <w:lang w:val="uk-UA"/>
        </w:rPr>
        <w:t>побачив чорта без маски» (Дм. Мережковський)</w:t>
      </w:r>
    </w:p>
    <w:sectPr w:rsidR="0033503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039"/>
    <w:rsid w:val="00335039"/>
    <w:rsid w:val="009E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1A65B"/>
  <w15:docId w15:val="{1E64E831-AFD2-415E-97F1-043538EB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table" w:styleId="a8">
    <w:name w:val="Table Grid"/>
    <w:basedOn w:val="a1"/>
    <w:uiPriority w:val="39"/>
    <w:rsid w:val="004F5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Галина Иванова</cp:lastModifiedBy>
  <cp:revision>15</cp:revision>
  <dcterms:created xsi:type="dcterms:W3CDTF">2019-02-06T11:03:00Z</dcterms:created>
  <dcterms:modified xsi:type="dcterms:W3CDTF">2024-10-11T08:40:00Z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