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AF2" w:rsidRDefault="00040B63" w:rsidP="00DB711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040B63">
        <w:rPr>
          <w:rFonts w:ascii="Times New Roman" w:hAnsi="Times New Roman" w:cs="Times New Roman"/>
          <w:sz w:val="28"/>
          <w:szCs w:val="28"/>
          <w:lang w:val="uk-UA"/>
        </w:rPr>
        <w:t xml:space="preserve"> Модернізм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–літературно-мистецький напрямок кінця ХІХ - початку  ХХ ст. Течії раннього модернізму: символізм, імпресіонізм</w:t>
      </w:r>
      <w:r w:rsidR="00DB7118">
        <w:rPr>
          <w:rFonts w:ascii="Times New Roman" w:hAnsi="Times New Roman" w:cs="Times New Roman"/>
          <w:sz w:val="28"/>
          <w:szCs w:val="28"/>
          <w:lang w:val="uk-UA"/>
        </w:rPr>
        <w:t xml:space="preserve">, неоромантизм. </w:t>
      </w:r>
    </w:p>
    <w:p w:rsidR="00DB7118" w:rsidRDefault="00013AF2" w:rsidP="00DB711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DB7118">
        <w:rPr>
          <w:rFonts w:ascii="Times New Roman" w:hAnsi="Times New Roman" w:cs="Times New Roman"/>
          <w:sz w:val="28"/>
          <w:szCs w:val="28"/>
          <w:lang w:val="uk-UA"/>
        </w:rPr>
        <w:t xml:space="preserve">Франція. Шарль Бодлер (1821-1867). Збірка «Квіти зла» («Альбатрос», «Відповідності», «Вечорова гармонія»). Образи, символи, особливості поетичної мови у віршах поета. </w:t>
      </w:r>
    </w:p>
    <w:p w:rsidR="00955CE4" w:rsidRDefault="00DB7118" w:rsidP="00DB7118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Ш. Бодлер – пізній романтик і зачинатель модернізму.</w:t>
      </w:r>
    </w:p>
    <w:p w:rsidR="00DB7118" w:rsidRPr="00013AF2" w:rsidRDefault="00DB7118" w:rsidP="00DB71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– </w:t>
      </w:r>
      <w:r w:rsidRPr="00013AF2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формувати компетентності</w:t>
      </w:r>
      <w:r w:rsidR="006756F3" w:rsidRPr="00013AF2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6756F3" w:rsidRDefault="006756F3" w:rsidP="006756F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24CE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предметні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(знання з теорії літератури про особливості розвитку літератури й мистецтва ІІ половини ХІХ - початку  ХХ ст.; знання про життя та творчість, естетичні погляди Ш. Бодлера; розуміння ролі поета у формуванні мистецтва символізму; навички виразного читання й аналі</w:t>
      </w:r>
      <w:r w:rsidR="004E24CE">
        <w:rPr>
          <w:rFonts w:ascii="Times New Roman" w:hAnsi="Times New Roman" w:cs="Times New Roman"/>
          <w:sz w:val="28"/>
          <w:szCs w:val="28"/>
          <w:lang w:val="uk-UA"/>
        </w:rPr>
        <w:t>зування поетичних творів,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художнім словом; уміння формувати й висловлювати власні судження; прагнення розуміти мову мистецтва; естетичний смак);</w:t>
      </w:r>
    </w:p>
    <w:p w:rsidR="006756F3" w:rsidRDefault="006756F3" w:rsidP="006756F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24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ключові </w:t>
      </w:r>
      <w:r w:rsidRPr="004E24CE">
        <w:rPr>
          <w:rFonts w:ascii="Times New Roman" w:hAnsi="Times New Roman" w:cs="Times New Roman"/>
          <w:i/>
          <w:sz w:val="28"/>
          <w:szCs w:val="28"/>
          <w:lang w:val="uk-UA"/>
        </w:rPr>
        <w:t>(уміння вчитися: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навички самостійної роботи, пізнавальну активність,культуру мовлення, аналітичне й критичне мислення, творчі здібності</w:t>
      </w:r>
      <w:r w:rsidR="00D61E1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61E14" w:rsidRDefault="00D61E14" w:rsidP="006756F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24CE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комунікативну: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навички роботи в колективі, толерантне ставлення до думок </w:t>
      </w:r>
      <w:r w:rsidR="004E24C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>почуттів оточуючих;</w:t>
      </w:r>
    </w:p>
    <w:p w:rsidR="00D61E14" w:rsidRDefault="00D61E14" w:rsidP="006756F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24CE">
        <w:rPr>
          <w:rFonts w:ascii="Times New Roman" w:hAnsi="Times New Roman" w:cs="Times New Roman"/>
          <w:b/>
          <w:i/>
          <w:sz w:val="28"/>
          <w:szCs w:val="28"/>
          <w:lang w:val="uk-UA"/>
        </w:rPr>
        <w:t>інформаційну</w:t>
      </w:r>
      <w:r>
        <w:rPr>
          <w:rFonts w:ascii="Times New Roman" w:hAnsi="Times New Roman" w:cs="Times New Roman"/>
          <w:sz w:val="28"/>
          <w:szCs w:val="28"/>
          <w:lang w:val="uk-UA"/>
        </w:rPr>
        <w:t>: уміння самостійно опрацювати інформацію та презентувати її, уміння обстоювати  свою думку;</w:t>
      </w:r>
    </w:p>
    <w:p w:rsidR="00013AF2" w:rsidRDefault="00D61E14" w:rsidP="006756F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Pr="00D61E14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язбережувальну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розуміння цінностей життя й добрих родинних взаємин; </w:t>
      </w:r>
    </w:p>
    <w:p w:rsidR="00D61E14" w:rsidRDefault="00D61E14" w:rsidP="006756F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24CE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загальнокультурну</w:t>
      </w:r>
      <w:r>
        <w:rPr>
          <w:rFonts w:ascii="Times New Roman" w:hAnsi="Times New Roman" w:cs="Times New Roman"/>
          <w:sz w:val="28"/>
          <w:szCs w:val="28"/>
          <w:lang w:val="uk-UA"/>
        </w:rPr>
        <w:t>: прагнення літературної освіченості; читацькі інтереси; гуманістичний світогляд).</w:t>
      </w:r>
    </w:p>
    <w:p w:rsidR="00D61E14" w:rsidRDefault="00D61E14" w:rsidP="00D61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вивчення й первинного закріплення нових знань.</w:t>
      </w:r>
    </w:p>
    <w:p w:rsidR="00D61E14" w:rsidRDefault="00D61E14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навчання, прийоми: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поетична хвилинка, експрес-опитування, філологічний лабіринт, словникова робота, інтерактивні вправи «</w:t>
      </w:r>
      <w:r w:rsidR="00D75360">
        <w:rPr>
          <w:rFonts w:ascii="Times New Roman" w:hAnsi="Times New Roman" w:cs="Times New Roman"/>
          <w:sz w:val="28"/>
          <w:szCs w:val="28"/>
          <w:lang w:val="uk-UA"/>
        </w:rPr>
        <w:t>Співставлення портретів Ш. Бодлера</w:t>
      </w:r>
      <w:r w:rsidR="00013AF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75360">
        <w:rPr>
          <w:rFonts w:ascii="Times New Roman" w:hAnsi="Times New Roman" w:cs="Times New Roman"/>
          <w:sz w:val="28"/>
          <w:szCs w:val="28"/>
          <w:lang w:val="uk-UA"/>
        </w:rPr>
        <w:t xml:space="preserve"> та «Мої враження й асоціацій</w:t>
      </w:r>
      <w:r w:rsidR="004E24C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75360">
        <w:rPr>
          <w:rFonts w:ascii="Times New Roman" w:hAnsi="Times New Roman" w:cs="Times New Roman"/>
          <w:sz w:val="28"/>
          <w:szCs w:val="28"/>
          <w:lang w:val="uk-UA"/>
        </w:rPr>
        <w:t>; дослідницька робота в малих групах та інше.</w:t>
      </w:r>
    </w:p>
    <w:p w:rsidR="00D75360" w:rsidRDefault="00D75360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Форма організації навчальної діяльності: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– творча майстерня ( за технологією розвитку критичного мислення).</w:t>
      </w:r>
    </w:p>
    <w:p w:rsidR="00D75360" w:rsidRDefault="00D75360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й поняття: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модернізм, декаданс, символізм, імпресіонізм, неоромантизм, сугестія, сплін.</w:t>
      </w:r>
    </w:p>
    <w:p w:rsidR="00D75360" w:rsidRDefault="00D75360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зв’язки: </w:t>
      </w:r>
      <w:r>
        <w:rPr>
          <w:rFonts w:ascii="Times New Roman" w:hAnsi="Times New Roman" w:cs="Times New Roman"/>
          <w:sz w:val="28"/>
          <w:szCs w:val="28"/>
          <w:lang w:val="uk-UA"/>
        </w:rPr>
        <w:t>всесвітня історія, українська мова і література, живопис, музика, географія.</w:t>
      </w:r>
    </w:p>
    <w:p w:rsidR="00D75360" w:rsidRDefault="00D75360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телевізор, презентація життя й творчості Ш. Бодлера, виконана в Microsoft PowerPoint; портрети Ш. Бодлера роботи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Матісса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Курбе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А.</w:t>
      </w:r>
      <w:r w:rsidR="00126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26CCA">
        <w:rPr>
          <w:rFonts w:ascii="Times New Roman" w:hAnsi="Times New Roman" w:cs="Times New Roman"/>
          <w:sz w:val="28"/>
          <w:szCs w:val="28"/>
          <w:lang w:val="uk-UA"/>
        </w:rPr>
        <w:t>Фонтен</w:t>
      </w:r>
      <w:proofErr w:type="spellEnd"/>
      <w:r w:rsidR="00126CC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126CCA">
        <w:rPr>
          <w:rFonts w:ascii="Times New Roman" w:hAnsi="Times New Roman" w:cs="Times New Roman"/>
          <w:sz w:val="28"/>
          <w:szCs w:val="28"/>
          <w:lang w:val="uk-UA"/>
        </w:rPr>
        <w:t>Латура</w:t>
      </w:r>
      <w:proofErr w:type="spellEnd"/>
      <w:r w:rsidR="00126CCA">
        <w:rPr>
          <w:rFonts w:ascii="Times New Roman" w:hAnsi="Times New Roman" w:cs="Times New Roman"/>
          <w:sz w:val="28"/>
          <w:szCs w:val="28"/>
          <w:lang w:val="uk-UA"/>
        </w:rPr>
        <w:t xml:space="preserve"> (фрагмент картини «Ушанування </w:t>
      </w:r>
      <w:proofErr w:type="spellStart"/>
      <w:r w:rsidR="00126CCA">
        <w:rPr>
          <w:rFonts w:ascii="Times New Roman" w:hAnsi="Times New Roman" w:cs="Times New Roman"/>
          <w:sz w:val="28"/>
          <w:szCs w:val="28"/>
          <w:lang w:val="uk-UA"/>
        </w:rPr>
        <w:t>Єжена</w:t>
      </w:r>
      <w:proofErr w:type="spellEnd"/>
      <w:r w:rsidR="00126CCA">
        <w:rPr>
          <w:rFonts w:ascii="Times New Roman" w:hAnsi="Times New Roman" w:cs="Times New Roman"/>
          <w:sz w:val="28"/>
          <w:szCs w:val="28"/>
          <w:lang w:val="uk-UA"/>
        </w:rPr>
        <w:t xml:space="preserve"> Делакруа); видання творів Ш. Бодлера, ілюстрації до них; картки-завдання для роботи в малих групах; тексти віршів; запитання до віршів, які запропоновані для аналізу</w:t>
      </w:r>
      <w:r w:rsidR="004E24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26CCA"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ілюстрації та репродукції картин К. Моне, Е. </w:t>
      </w:r>
      <w:proofErr w:type="spellStart"/>
      <w:r w:rsidR="00126CCA">
        <w:rPr>
          <w:rFonts w:ascii="Times New Roman" w:hAnsi="Times New Roman" w:cs="Times New Roman"/>
          <w:sz w:val="28"/>
          <w:szCs w:val="28"/>
          <w:lang w:val="uk-UA"/>
        </w:rPr>
        <w:t>Дега</w:t>
      </w:r>
      <w:proofErr w:type="spellEnd"/>
      <w:r w:rsidR="00126CCA">
        <w:rPr>
          <w:rFonts w:ascii="Times New Roman" w:hAnsi="Times New Roman" w:cs="Times New Roman"/>
          <w:sz w:val="28"/>
          <w:szCs w:val="28"/>
          <w:lang w:val="uk-UA"/>
        </w:rPr>
        <w:t xml:space="preserve">, О. </w:t>
      </w:r>
      <w:proofErr w:type="spellStart"/>
      <w:r w:rsidR="00126CCA">
        <w:rPr>
          <w:rFonts w:ascii="Times New Roman" w:hAnsi="Times New Roman" w:cs="Times New Roman"/>
          <w:sz w:val="28"/>
          <w:szCs w:val="28"/>
          <w:lang w:val="uk-UA"/>
        </w:rPr>
        <w:t>Бенуа</w:t>
      </w:r>
      <w:proofErr w:type="spellEnd"/>
      <w:r w:rsidR="00126C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3AF2" w:rsidRDefault="00013AF2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3AF2" w:rsidRDefault="00013AF2" w:rsidP="00013AF2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Перебіг уроку</w:t>
      </w:r>
    </w:p>
    <w:p w:rsidR="00013AF2" w:rsidRPr="00013AF2" w:rsidRDefault="00013AF2" w:rsidP="00013AF2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6CCA" w:rsidRPr="00013AF2" w:rsidRDefault="00126CCA" w:rsidP="00D753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І Розминка</w:t>
      </w:r>
    </w:p>
    <w:p w:rsidR="00126CCA" w:rsidRDefault="00126CCA" w:rsidP="00126CC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 учнів.</w:t>
      </w:r>
    </w:p>
    <w:p w:rsidR="00126CCA" w:rsidRDefault="00126CCA" w:rsidP="00126CC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Налаштування їх на діловий ритм уроку.</w:t>
      </w:r>
    </w:p>
    <w:p w:rsidR="00126CCA" w:rsidRDefault="00126CCA" w:rsidP="00126CC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сприятливого психологічного клімату для пробудження інтересу учнів.</w:t>
      </w:r>
    </w:p>
    <w:p w:rsidR="00126CCA" w:rsidRDefault="00013AF2" w:rsidP="002F175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(Тихо лунає музика К.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Дебю</w:t>
      </w:r>
      <w:r w:rsidR="00126CCA">
        <w:rPr>
          <w:rFonts w:ascii="Times New Roman" w:hAnsi="Times New Roman" w:cs="Times New Roman"/>
          <w:sz w:val="28"/>
          <w:szCs w:val="28"/>
          <w:lang w:val="uk-UA"/>
        </w:rPr>
        <w:t>сі</w:t>
      </w:r>
      <w:proofErr w:type="spellEnd"/>
      <w:r w:rsidR="00126CCA">
        <w:rPr>
          <w:rFonts w:ascii="Times New Roman" w:hAnsi="Times New Roman" w:cs="Times New Roman"/>
          <w:sz w:val="28"/>
          <w:szCs w:val="28"/>
          <w:lang w:val="uk-UA"/>
        </w:rPr>
        <w:t>. Шум моря в бурю. Крик альбатроса)</w:t>
      </w:r>
    </w:p>
    <w:p w:rsidR="00126CCA" w:rsidRDefault="00126CCA" w:rsidP="002F175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Поетична хвилинка</w:t>
      </w:r>
    </w:p>
    <w:p w:rsidR="00013AF2" w:rsidRDefault="00126CCA" w:rsidP="002F175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(Учитель декламує уривок із вірша Ш. Бодлера</w:t>
      </w:r>
      <w:r w:rsidR="000F417B">
        <w:rPr>
          <w:rFonts w:ascii="Times New Roman" w:hAnsi="Times New Roman" w:cs="Times New Roman"/>
          <w:sz w:val="28"/>
          <w:szCs w:val="28"/>
          <w:lang w:val="uk-UA"/>
        </w:rPr>
        <w:t xml:space="preserve"> «Альбатрос» </w:t>
      </w:r>
    </w:p>
    <w:p w:rsidR="00126CCA" w:rsidRPr="00013AF2" w:rsidRDefault="000F417B" w:rsidP="002F175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3AF2" w:rsidRPr="00013AF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  <w:r w:rsidR="00013AF2" w:rsidRPr="00013AF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013AF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F417B" w:rsidRDefault="000F417B" w:rsidP="002F175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 як альбатрос – володар гроз та грому,</w:t>
      </w:r>
    </w:p>
    <w:p w:rsidR="000F417B" w:rsidRDefault="000F417B" w:rsidP="002F175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Глузує з блискавиць, жадає висоти,</w:t>
      </w:r>
    </w:p>
    <w:p w:rsidR="000F417B" w:rsidRDefault="000F417B" w:rsidP="002F175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Та, вигнаний з небес, на падолі земному</w:t>
      </w:r>
    </w:p>
    <w:p w:rsidR="000F417B" w:rsidRPr="00126CCA" w:rsidRDefault="000F417B" w:rsidP="002F175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Крилатий велетень не має змоги йти.</w:t>
      </w:r>
    </w:p>
    <w:p w:rsidR="000F417B" w:rsidRDefault="000F417B" w:rsidP="002F175E">
      <w:p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(Ш. Бодлер «Альбатрос»</w:t>
      </w:r>
    </w:p>
    <w:p w:rsidR="00D75360" w:rsidRDefault="000F417B" w:rsidP="002F175E">
      <w:p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Переклад Д.Павличка).</w:t>
      </w:r>
    </w:p>
    <w:p w:rsidR="000F417B" w:rsidRDefault="000F417B" w:rsidP="002F175E">
      <w:pPr>
        <w:pStyle w:val="a3"/>
        <w:numPr>
          <w:ilvl w:val="0"/>
          <w:numId w:val="2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Діалог з учнями</w:t>
      </w:r>
    </w:p>
    <w:p w:rsidR="000F417B" w:rsidRDefault="000F417B" w:rsidP="002F175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про що йтиметься на сьогоднішнім уроці?</w:t>
      </w:r>
    </w:p>
    <w:p w:rsidR="000F417B" w:rsidRDefault="000F417B" w:rsidP="002F175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ким порівнюється поет?</w:t>
      </w:r>
    </w:p>
    <w:p w:rsidR="000F417B" w:rsidRDefault="000F417B" w:rsidP="002F175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такий альбатрос? (передбачена відповідь – це красивий величний птах, володар морських просторів, що супроводжує кораблі).</w:t>
      </w:r>
    </w:p>
    <w:p w:rsidR="000F417B" w:rsidRDefault="000F417B" w:rsidP="002F175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Чому, на вашу думку, автор асоціює поета з альбатросом? (передбачена відповідь – поет порівнюється з альбатросом, який вільно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ширяє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небесно</w:t>
      </w:r>
      <w:r w:rsidR="002F175E">
        <w:rPr>
          <w:rFonts w:ascii="Times New Roman" w:hAnsi="Times New Roman" w:cs="Times New Roman"/>
          <w:sz w:val="28"/>
          <w:szCs w:val="28"/>
          <w:lang w:val="uk-UA"/>
        </w:rPr>
        <w:t>му просторі завдяки велетенським крилам, проте через них же (творче окрилення) стає вразливим і безпомічним на землі, легкою здобиччю юрби. Альбатрос, тобто сам поет, - це світ прекрасного, світ добра, прагнення до високого ідеалу, краси, духовності, але перед грубою дійсністю на землі він безпорадно «волочить крила, тому і гине, залишаючи пам'ять про високий злет).</w:t>
      </w:r>
    </w:p>
    <w:p w:rsidR="002F175E" w:rsidRPr="003F4135" w:rsidRDefault="002F175E" w:rsidP="002F175E">
      <w:pPr>
        <w:pStyle w:val="a3"/>
        <w:tabs>
          <w:tab w:val="left" w:pos="3585"/>
        </w:tabs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>Обгрунтування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діяльності.</w:t>
      </w:r>
    </w:p>
    <w:p w:rsidR="002F175E" w:rsidRDefault="002F175E" w:rsidP="002F175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теми і мети уроку.</w:t>
      </w:r>
    </w:p>
    <w:p w:rsidR="002F175E" w:rsidRDefault="002F175E" w:rsidP="002F175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діяльності.</w:t>
      </w:r>
    </w:p>
    <w:p w:rsidR="002F175E" w:rsidRDefault="004D4340" w:rsidP="002F175E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F175E">
        <w:rPr>
          <w:rFonts w:ascii="Times New Roman" w:hAnsi="Times New Roman" w:cs="Times New Roman"/>
          <w:sz w:val="28"/>
          <w:szCs w:val="28"/>
          <w:lang w:val="uk-UA"/>
        </w:rPr>
        <w:t>Сьогодні на уроці ми дізнаємося про розвиток поезії середини ХІХ століття, для якої характерними були ознаки романтизму, про зародження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нового літературно-мистецького напряму – модернізму та його ранніх течій – символізму, імпресіонізму, неоромантизму.  А вивчаючи біографію і творчість французького поета Шарля Бодлера (1821-1867), якого сучасники називали «королем поетів, справжнім Богом», зрозуміємо, чому митця називають пізнім романтиком і зачинателем модернізму.</w:t>
      </w:r>
    </w:p>
    <w:p w:rsidR="004D4340" w:rsidRDefault="004D4340" w:rsidP="002F175E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Наш урок – це творча майстерня, в якій ви станете активними співробітниками, дослідник</w:t>
      </w:r>
      <w:r w:rsidR="003F4135">
        <w:rPr>
          <w:rFonts w:ascii="Times New Roman" w:hAnsi="Times New Roman" w:cs="Times New Roman"/>
          <w:sz w:val="28"/>
          <w:szCs w:val="28"/>
          <w:lang w:val="uk-UA"/>
        </w:rPr>
        <w:t>ами поезії Ш. Бодлера. Ви порине</w:t>
      </w:r>
      <w:r>
        <w:rPr>
          <w:rFonts w:ascii="Times New Roman" w:hAnsi="Times New Roman" w:cs="Times New Roman"/>
          <w:sz w:val="28"/>
          <w:szCs w:val="28"/>
          <w:lang w:val="uk-UA"/>
        </w:rPr>
        <w:t>те у світ його віршів, проаналізуєте деякі з них, визначите власне ставлення до цієї поезії, до Шарля Бодлера, людини і митц</w:t>
      </w:r>
      <w:r w:rsidR="00503469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B078E" w:rsidRDefault="004D4340" w:rsidP="00FB078E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 очікую від вас плідної роботи, пізнавальної активності, конкретних дій по формуванню предметних</w:t>
      </w:r>
      <w:r w:rsidR="00D40CAA">
        <w:rPr>
          <w:rFonts w:ascii="Times New Roman" w:hAnsi="Times New Roman" w:cs="Times New Roman"/>
          <w:sz w:val="28"/>
          <w:szCs w:val="28"/>
          <w:lang w:val="uk-UA"/>
        </w:rPr>
        <w:t xml:space="preserve"> і ключових </w:t>
      </w:r>
      <w:proofErr w:type="spellStart"/>
      <w:r w:rsidR="00D40CAA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D40CAA">
        <w:rPr>
          <w:rFonts w:ascii="Times New Roman" w:hAnsi="Times New Roman" w:cs="Times New Roman"/>
          <w:sz w:val="28"/>
          <w:szCs w:val="28"/>
          <w:lang w:val="uk-UA"/>
        </w:rPr>
        <w:t>. Тож записуємо</w:t>
      </w:r>
      <w:r w:rsidR="00503469">
        <w:rPr>
          <w:rFonts w:ascii="Times New Roman" w:hAnsi="Times New Roman" w:cs="Times New Roman"/>
          <w:sz w:val="28"/>
          <w:szCs w:val="28"/>
          <w:lang w:val="uk-UA"/>
        </w:rPr>
        <w:t xml:space="preserve"> тему </w:t>
      </w:r>
      <w:proofErr w:type="spellStart"/>
      <w:r w:rsidR="00503469"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  <w:r w:rsidR="0050346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B078E" w:rsidRPr="003F4135" w:rsidRDefault="00FB078E" w:rsidP="00FB078E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03469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Модернізм як літературно-мистецький напрямок кінця ХІХ - початку  ХХ ст. Течії раннього модернізму: символізм, імпресіонізм, неоромантизм. Франція. Шарль Бодлер (1821-1867). Збірка «Квіти зла» («Альбатрос», «Відповідності», «Вечорова гармонія»). Образи, символи, особливості поетичної мови у віршах поета. Ш. Бодлер – пізній романтик і зачинатель модернізму</w:t>
      </w:r>
      <w:r w:rsidR="0050346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F413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B078E" w:rsidRDefault="00FB078E" w:rsidP="00FB078E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Актуалізація опорних знань, умінь і навичок.</w:t>
      </w:r>
    </w:p>
    <w:p w:rsidR="00FB078E" w:rsidRDefault="00FB078E" w:rsidP="00FB078E">
      <w:pPr>
        <w:pStyle w:val="a3"/>
        <w:numPr>
          <w:ilvl w:val="0"/>
          <w:numId w:val="3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Експрес – опитування</w:t>
      </w:r>
    </w:p>
    <w:p w:rsidR="00FB078E" w:rsidRDefault="00FB078E" w:rsidP="00FB078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вам відомо з уроків всесвітньої історії про події і розвиток людства середини </w:t>
      </w:r>
      <w:r w:rsidR="003F413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ІІ половини ХІХ століття?</w:t>
      </w:r>
    </w:p>
    <w:p w:rsidR="00FB078E" w:rsidRDefault="00FB078E" w:rsidP="00FB078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називали цей період?</w:t>
      </w:r>
    </w:p>
    <w:p w:rsidR="00FB078E" w:rsidRDefault="00FB078E" w:rsidP="00FB078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та покажіть на глобусі найбільш розвинені країни Західної Європи.</w:t>
      </w:r>
    </w:p>
    <w:p w:rsidR="00FB078E" w:rsidRDefault="00FB078E" w:rsidP="00FB078E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зміни відбувалися в літературному процесі того часу?</w:t>
      </w:r>
    </w:p>
    <w:p w:rsidR="00FB078E" w:rsidRDefault="00FB078E" w:rsidP="00FB078E">
      <w:pPr>
        <w:pStyle w:val="a3"/>
        <w:numPr>
          <w:ilvl w:val="0"/>
          <w:numId w:val="3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Проміжні підсумки</w:t>
      </w:r>
    </w:p>
    <w:p w:rsidR="00576293" w:rsidRDefault="003F4135" w:rsidP="00FB078E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</w:t>
      </w:r>
      <w:r w:rsidR="00FB078E">
        <w:rPr>
          <w:rFonts w:ascii="Times New Roman" w:hAnsi="Times New Roman" w:cs="Times New Roman"/>
          <w:sz w:val="28"/>
          <w:szCs w:val="28"/>
          <w:lang w:val="uk-UA"/>
        </w:rPr>
        <w:t xml:space="preserve">оментар викладача. По ходу учні записують визначення </w:t>
      </w:r>
      <w:proofErr w:type="spellStart"/>
      <w:r w:rsidR="00FB078E">
        <w:rPr>
          <w:rFonts w:ascii="Times New Roman" w:hAnsi="Times New Roman" w:cs="Times New Roman"/>
          <w:sz w:val="28"/>
          <w:szCs w:val="28"/>
          <w:lang w:val="uk-UA"/>
        </w:rPr>
        <w:t>декаданса</w:t>
      </w:r>
      <w:proofErr w:type="spellEnd"/>
      <w:r w:rsidR="00FB078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B078E" w:rsidRDefault="00FB078E" w:rsidP="00FB078E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Середину ХІХ століття називають «кризовою». Торгово-промислова криза в Англії, що позначилася на економіці всієї Європи;</w:t>
      </w:r>
      <w:r w:rsidR="004E503E">
        <w:rPr>
          <w:rFonts w:ascii="Times New Roman" w:hAnsi="Times New Roman" w:cs="Times New Roman"/>
          <w:sz w:val="28"/>
          <w:szCs w:val="28"/>
          <w:lang w:val="uk-UA"/>
        </w:rPr>
        <w:t xml:space="preserve"> революції у Франції, Німеччині, Італії, Угорщині; жорстокі розправи з робітничими бунтами. Усе це стало поворотною точкою в історії багатьох країн Європи. Цей період пов</w:t>
      </w:r>
      <w:r w:rsidR="004E503E" w:rsidRPr="00C4776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E503E">
        <w:rPr>
          <w:rFonts w:ascii="Times New Roman" w:hAnsi="Times New Roman" w:cs="Times New Roman"/>
          <w:sz w:val="28"/>
          <w:szCs w:val="28"/>
          <w:lang w:val="uk-UA"/>
        </w:rPr>
        <w:t xml:space="preserve">язують з появою складного ідеологічного культурного явища – декадентства, що </w:t>
      </w:r>
      <w:r w:rsidR="00C47760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C47760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 w:rsidR="00C47760">
        <w:rPr>
          <w:rFonts w:ascii="Times New Roman" w:hAnsi="Times New Roman" w:cs="Times New Roman"/>
          <w:sz w:val="28"/>
          <w:szCs w:val="28"/>
          <w:lang w:val="uk-UA"/>
        </w:rPr>
        <w:t>. означає  «занепад», викликане нестабільністю й хаосом життя, втратою ідеалів і колишніх цінностей. Декадентів у мистецтві називали «поколінням, яке плаче і співає</w:t>
      </w:r>
      <w:r w:rsidR="003F4135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C47760">
        <w:rPr>
          <w:rFonts w:ascii="Times New Roman" w:hAnsi="Times New Roman" w:cs="Times New Roman"/>
          <w:sz w:val="28"/>
          <w:szCs w:val="28"/>
          <w:lang w:val="uk-UA"/>
        </w:rPr>
        <w:t xml:space="preserve"> основними мотивами їх творчості стали сум, відчай, розчарування, песимізм. Герої їх творчості</w:t>
      </w:r>
      <w:r w:rsidR="00503469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47760">
        <w:rPr>
          <w:rFonts w:ascii="Times New Roman" w:hAnsi="Times New Roman" w:cs="Times New Roman"/>
          <w:sz w:val="28"/>
          <w:szCs w:val="28"/>
          <w:lang w:val="uk-UA"/>
        </w:rPr>
        <w:t xml:space="preserve"> люди самотні, які страждають, розчаровуються у майбутньому, і їм залишається тільки заглибитися у своє внутрішнє «я». Як і романтики, вони прагнули втекти від навколишньої дійсності до сві</w:t>
      </w:r>
      <w:r w:rsidR="00EC7527">
        <w:rPr>
          <w:rFonts w:ascii="Times New Roman" w:hAnsi="Times New Roman" w:cs="Times New Roman"/>
          <w:sz w:val="28"/>
          <w:szCs w:val="28"/>
          <w:lang w:val="uk-UA"/>
        </w:rPr>
        <w:t xml:space="preserve">ту краси і прекрасних ілюзій, стверджували перевагу мистецтва над реальним життям, сприймали </w:t>
      </w:r>
      <w:r w:rsidR="00EC7527">
        <w:rPr>
          <w:rFonts w:ascii="Times New Roman" w:hAnsi="Times New Roman" w:cs="Times New Roman"/>
          <w:sz w:val="28"/>
          <w:szCs w:val="28"/>
          <w:lang w:val="uk-UA"/>
        </w:rPr>
        <w:lastRenderedPageBreak/>
        <w:t>зовнішній світ через свої почуття та враження. Особливо це проявилося у поезії Франції, яка стає визнаним культурним центром Європи.</w:t>
      </w:r>
    </w:p>
    <w:p w:rsidR="00EC7527" w:rsidRDefault="00EC7527" w:rsidP="00EC7527">
      <w:pPr>
        <w:pStyle w:val="a3"/>
        <w:numPr>
          <w:ilvl w:val="0"/>
          <w:numId w:val="3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Філологічний лабіринт. </w:t>
      </w:r>
    </w:p>
    <w:p w:rsidR="00EC7527" w:rsidRDefault="00EC7527" w:rsidP="00EC7527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на дошці таблички з набором слів. Цей вислів французького письменника Гюстава Флобера стане </w:t>
      </w:r>
      <w:r w:rsidR="00944621">
        <w:rPr>
          <w:rFonts w:ascii="Times New Roman" w:hAnsi="Times New Roman" w:cs="Times New Roman"/>
          <w:sz w:val="28"/>
          <w:szCs w:val="28"/>
          <w:lang w:val="uk-UA"/>
        </w:rPr>
        <w:t>епіграфом нашого уроку. Ваше завдання: скласти слова в речення за законами логіки. Ось ці слова. Їх – 9. Залучаємося до роботи.</w:t>
      </w:r>
    </w:p>
    <w:p w:rsidR="00944621" w:rsidRDefault="00944621" w:rsidP="00EC7527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манера – світу – Поезія – неповторна – це – власна – зовнішнього – особлива – сприйняття </w:t>
      </w:r>
    </w:p>
    <w:p w:rsidR="00944621" w:rsidRDefault="00944621" w:rsidP="00EC7527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Підказка 1. Це просте речення з однорідними означеннями.</w:t>
      </w:r>
    </w:p>
    <w:p w:rsidR="00944621" w:rsidRDefault="00944621" w:rsidP="00EC7527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Підказка 2. Речення починається зі слова «Поезія», яке є підметом у реченні.</w:t>
      </w:r>
    </w:p>
    <w:p w:rsidR="00944621" w:rsidRDefault="003F4135" w:rsidP="00EC7527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Підказка 3. М</w:t>
      </w:r>
      <w:r w:rsidR="00944621">
        <w:rPr>
          <w:rFonts w:ascii="Times New Roman" w:hAnsi="Times New Roman" w:cs="Times New Roman"/>
          <w:sz w:val="28"/>
          <w:szCs w:val="28"/>
          <w:lang w:val="uk-UA"/>
        </w:rPr>
        <w:t>іж підметом і присудком ставиться тире перед часткою це.</w:t>
      </w:r>
    </w:p>
    <w:p w:rsidR="00576293" w:rsidRDefault="00944621" w:rsidP="00576293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Перевірте себе, зробіть корекцію. </w:t>
      </w:r>
    </w:p>
    <w:p w:rsidR="00944621" w:rsidRDefault="00944621" w:rsidP="00576293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розумієте цей вислів?</w:t>
      </w:r>
    </w:p>
    <w:p w:rsidR="00944621" w:rsidRDefault="00944621" w:rsidP="00944621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Поезія – це власна, особлива, неповторна манера сприйняття</w:t>
      </w:r>
      <w:r w:rsidR="000B49F6">
        <w:rPr>
          <w:rFonts w:ascii="Times New Roman" w:hAnsi="Times New Roman" w:cs="Times New Roman"/>
          <w:sz w:val="28"/>
          <w:szCs w:val="28"/>
          <w:lang w:val="uk-UA"/>
        </w:rPr>
        <w:t xml:space="preserve"> зовнішнього світу.</w:t>
      </w:r>
    </w:p>
    <w:p w:rsidR="000B49F6" w:rsidRDefault="000B49F6" w:rsidP="00944621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Г.Флобер.</w:t>
      </w:r>
    </w:p>
    <w:p w:rsidR="003F4135" w:rsidRDefault="003F4135" w:rsidP="00944621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</w:p>
    <w:p w:rsidR="000B49F6" w:rsidRPr="003F4135" w:rsidRDefault="000B49F6" w:rsidP="00944621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13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F413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Усвідомлення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змісту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навчального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продовження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формуванню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</w:rPr>
        <w:t>предметних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ключових </w:t>
      </w:r>
      <w:proofErr w:type="spellStart"/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3F413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B49F6" w:rsidRDefault="000B49F6" w:rsidP="000B49F6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нового навчального матеріалу</w:t>
      </w:r>
      <w:r w:rsidR="0057629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B49F6" w:rsidRDefault="000B49F6" w:rsidP="000B49F6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межі століть почала відбуватися зміна мистецьких форм.</w:t>
      </w:r>
      <w:r w:rsidR="00F10461">
        <w:rPr>
          <w:rFonts w:ascii="Times New Roman" w:hAnsi="Times New Roman" w:cs="Times New Roman"/>
          <w:sz w:val="28"/>
          <w:szCs w:val="28"/>
          <w:lang w:val="uk-UA"/>
        </w:rPr>
        <w:t xml:space="preserve"> Романтизм і реалізм поступово відходять на другий план, поступаючи місце модернізму, що стає вираженням духовного перевороту. Модернізм (у перекладі з </w:t>
      </w:r>
      <w:proofErr w:type="spellStart"/>
      <w:r w:rsidR="00F10461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 w:rsidR="00F10461">
        <w:rPr>
          <w:rFonts w:ascii="Times New Roman" w:hAnsi="Times New Roman" w:cs="Times New Roman"/>
          <w:sz w:val="28"/>
          <w:szCs w:val="28"/>
          <w:lang w:val="uk-UA"/>
        </w:rPr>
        <w:t>. – «новий», «новітній»)  - це загальна назва напрямів ХХ століття, що відбили кризу культури й розрив з естетикою минулого. Течіями раннього модернізму стали символізм, імпресіонізм, неоромантизм, яким притаманне нове бачення мистецтва, що є вище за реальне життя, утверджує свободу творчості митця, використо</w:t>
      </w:r>
      <w:r w:rsidR="003F4135">
        <w:rPr>
          <w:rFonts w:ascii="Times New Roman" w:hAnsi="Times New Roman" w:cs="Times New Roman"/>
          <w:sz w:val="28"/>
          <w:szCs w:val="28"/>
          <w:lang w:val="uk-UA"/>
        </w:rPr>
        <w:t>вує «потік свідомості», верлібр (вільний вірш),</w:t>
      </w:r>
      <w:r w:rsidR="00F10461">
        <w:rPr>
          <w:rFonts w:ascii="Times New Roman" w:hAnsi="Times New Roman" w:cs="Times New Roman"/>
          <w:sz w:val="28"/>
          <w:szCs w:val="28"/>
          <w:lang w:val="uk-UA"/>
        </w:rPr>
        <w:t xml:space="preserve"> сугестію (навіювання), антитезу (протиставлення).</w:t>
      </w:r>
    </w:p>
    <w:p w:rsidR="00F10461" w:rsidRDefault="00F10461" w:rsidP="00F10461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Словникова робота з літературознавчими термінами.</w:t>
      </w:r>
    </w:p>
    <w:p w:rsidR="001E3CE7" w:rsidRPr="001E3CE7" w:rsidRDefault="001E3CE7" w:rsidP="00576293">
      <w:pPr>
        <w:pStyle w:val="a3"/>
        <w:tabs>
          <w:tab w:val="left" w:pos="3585"/>
        </w:tabs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Символізм – (від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symbole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символ) – течія модернізму, у творчій практиці представників якої переважають інтуїтивне осягнення й асоціативне  мислення. Символ – це умовний знак, натяк на таємну сутність, протиставлену об’єктивному світу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Ш.Бодлер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П.Вермен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А. Рембо,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Мелларме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ін..).</w:t>
      </w:r>
    </w:p>
    <w:p w:rsidR="001E3CE7" w:rsidRDefault="00AA42CB" w:rsidP="00576293">
      <w:pPr>
        <w:pStyle w:val="a3"/>
        <w:tabs>
          <w:tab w:val="left" w:pos="993"/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</w:t>
      </w:r>
      <w:r w:rsidR="001E3CE7">
        <w:rPr>
          <w:rFonts w:ascii="Times New Roman" w:hAnsi="Times New Roman" w:cs="Times New Roman"/>
          <w:sz w:val="28"/>
          <w:szCs w:val="28"/>
          <w:lang w:val="uk-UA"/>
        </w:rPr>
        <w:t xml:space="preserve">Імпресіонізм - (від </w:t>
      </w:r>
      <w:proofErr w:type="spellStart"/>
      <w:r w:rsidR="001E3CE7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 w:rsidR="001E3CE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3CE7" w:rsidRPr="001E3C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3CE7">
        <w:rPr>
          <w:rFonts w:ascii="Times New Roman" w:hAnsi="Times New Roman" w:cs="Times New Roman"/>
          <w:sz w:val="28"/>
          <w:szCs w:val="28"/>
          <w:lang w:val="en-US"/>
        </w:rPr>
        <w:t>impression</w:t>
      </w:r>
      <w:r w:rsidR="001E3CE7" w:rsidRPr="00576293">
        <w:rPr>
          <w:rFonts w:ascii="Times New Roman" w:hAnsi="Times New Roman" w:cs="Times New Roman"/>
          <w:sz w:val="28"/>
          <w:szCs w:val="28"/>
          <w:lang w:val="uk-UA"/>
        </w:rPr>
        <w:t xml:space="preserve"> – враження,</w:t>
      </w:r>
      <w:r w:rsidR="001E3CE7">
        <w:rPr>
          <w:rFonts w:ascii="Times New Roman" w:hAnsi="Times New Roman" w:cs="Times New Roman"/>
          <w:sz w:val="28"/>
          <w:szCs w:val="28"/>
          <w:lang w:val="uk-UA"/>
        </w:rPr>
        <w:t xml:space="preserve"> від назви картини французького живописця Клода Моне «Враження. Схід сонця», 1872)  -</w:t>
      </w:r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 мистецький напрям, характерними ознаками якого є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витончине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 відтворення особистих вражень і спостережень, передчуттів і переживань. Особливо ця течія виявилася у живописі й літературі (творчість братів – поетів Едмона і Жуля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Конкурів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доречі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 одна з престижних літературних премій – Гонкурівська), А. Доде,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П.Верлен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, художників П.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Гогена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 « Звідки ми?, Хто ми?, «Куди йдемо?»,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Д.Росетті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 «Марення»,  Марк </w:t>
      </w:r>
      <w:proofErr w:type="spellStart"/>
      <w:r w:rsidR="002B19F1">
        <w:rPr>
          <w:rFonts w:ascii="Times New Roman" w:hAnsi="Times New Roman" w:cs="Times New Roman"/>
          <w:sz w:val="28"/>
          <w:szCs w:val="28"/>
          <w:lang w:val="uk-UA"/>
        </w:rPr>
        <w:t>Шагал</w:t>
      </w:r>
      <w:proofErr w:type="spellEnd"/>
      <w:r w:rsidR="002B19F1">
        <w:rPr>
          <w:rFonts w:ascii="Times New Roman" w:hAnsi="Times New Roman" w:cs="Times New Roman"/>
          <w:sz w:val="28"/>
          <w:szCs w:val="28"/>
          <w:lang w:val="uk-UA"/>
        </w:rPr>
        <w:t xml:space="preserve">  «Дзеркал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о», О. Врубеля «Перлина» та ін.</w:t>
      </w:r>
      <w:r w:rsidR="002B19F1">
        <w:rPr>
          <w:rFonts w:ascii="Times New Roman" w:hAnsi="Times New Roman" w:cs="Times New Roman"/>
          <w:sz w:val="28"/>
          <w:szCs w:val="28"/>
          <w:lang w:val="uk-UA"/>
        </w:rPr>
        <w:t>). Гасло імпресіонізму: «Бачити, відчувати, виражати».</w:t>
      </w:r>
    </w:p>
    <w:p w:rsidR="00FB078E" w:rsidRDefault="00AA42CB" w:rsidP="00AA42CB">
      <w:pPr>
        <w:pStyle w:val="a3"/>
        <w:tabs>
          <w:tab w:val="left" w:pos="3585"/>
        </w:tabs>
        <w:ind w:left="709" w:firstLine="37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Неоромантизм – художня,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ідейно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-естетична течія, представники якої не сприймали песимізму декадентів. Головним героєм неоромантичних творів є сильна особистість, життя якої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сповнине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романтики, а сюжет твору завжди гострий і напружений. (Редьярд Кіплінг, Роберт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Стівенсон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Артур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Дойль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Жуль Верн, Дже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к Лондон, Олександр Грін та інші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A42CB" w:rsidRDefault="00AA42CB" w:rsidP="00AA42CB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вправа.</w:t>
      </w:r>
    </w:p>
    <w:p w:rsidR="00AA42CB" w:rsidRDefault="00576293" w:rsidP="00AA42CB">
      <w:pPr>
        <w:pStyle w:val="a3"/>
        <w:tabs>
          <w:tab w:val="left" w:pos="358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2CB">
        <w:rPr>
          <w:rFonts w:ascii="Times New Roman" w:hAnsi="Times New Roman" w:cs="Times New Roman"/>
          <w:sz w:val="28"/>
          <w:szCs w:val="28"/>
          <w:lang w:val="uk-UA"/>
        </w:rPr>
        <w:t xml:space="preserve">«Ставлення портретів </w:t>
      </w:r>
      <w:proofErr w:type="spellStart"/>
      <w:r w:rsidR="00AA42CB">
        <w:rPr>
          <w:rFonts w:ascii="Times New Roman" w:hAnsi="Times New Roman" w:cs="Times New Roman"/>
          <w:sz w:val="28"/>
          <w:szCs w:val="28"/>
          <w:lang w:val="uk-UA"/>
        </w:rPr>
        <w:t>Ш.Бодлера</w:t>
      </w:r>
      <w:proofErr w:type="spellEnd"/>
      <w:r w:rsidR="00AA42C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A42CB" w:rsidRDefault="00AA42CB" w:rsidP="00AA42CB">
      <w:pPr>
        <w:pStyle w:val="a3"/>
        <w:tabs>
          <w:tab w:val="left" w:pos="358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(Колективна дослідницька робота)</w:t>
      </w:r>
    </w:p>
    <w:p w:rsidR="00AA42CB" w:rsidRDefault="00AA42CB" w:rsidP="00AA42CB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два портрети. Перший належить художнику Анрі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Матіссу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другий – робота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Курбе</w:t>
      </w:r>
      <w:proofErr w:type="spellEnd"/>
    </w:p>
    <w:p w:rsidR="00AA42CB" w:rsidRDefault="00AA42CB" w:rsidP="00AA42CB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стилі вони виконані? (модерністському – реалістичному).</w:t>
      </w:r>
    </w:p>
    <w:p w:rsidR="00AA42CB" w:rsidRDefault="00AA42CB" w:rsidP="00AA42CB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 бачить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Матісс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Ш. Бодлера? (Декілька </w:t>
      </w:r>
      <w:r w:rsidR="008B7CD8">
        <w:rPr>
          <w:rFonts w:ascii="Times New Roman" w:hAnsi="Times New Roman" w:cs="Times New Roman"/>
          <w:sz w:val="28"/>
          <w:szCs w:val="28"/>
          <w:lang w:val="uk-UA"/>
        </w:rPr>
        <w:t xml:space="preserve">штрихів олівцем – і 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8B7CD8">
        <w:rPr>
          <w:rFonts w:ascii="Times New Roman" w:hAnsi="Times New Roman" w:cs="Times New Roman"/>
          <w:sz w:val="28"/>
          <w:szCs w:val="28"/>
          <w:lang w:val="uk-UA"/>
        </w:rPr>
        <w:t>Ш. Бодлер споглядає на нас крізь роки)</w:t>
      </w:r>
    </w:p>
    <w:p w:rsidR="008B7CD8" w:rsidRDefault="008B7CD8" w:rsidP="00AA42CB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можемо зазирнути поету в очі?</w:t>
      </w:r>
    </w:p>
    <w:p w:rsidR="008B7CD8" w:rsidRDefault="00B57F90" w:rsidP="008B7CD8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</w:t>
      </w:r>
      <w:r w:rsidR="008B7CD8">
        <w:rPr>
          <w:rFonts w:ascii="Times New Roman" w:hAnsi="Times New Roman" w:cs="Times New Roman"/>
          <w:sz w:val="28"/>
          <w:szCs w:val="28"/>
          <w:lang w:val="uk-UA"/>
        </w:rPr>
        <w:t xml:space="preserve">і, на портрети </w:t>
      </w:r>
      <w:proofErr w:type="spellStart"/>
      <w:r w:rsidR="008B7CD8">
        <w:rPr>
          <w:rFonts w:ascii="Times New Roman" w:hAnsi="Times New Roman" w:cs="Times New Roman"/>
          <w:sz w:val="28"/>
          <w:szCs w:val="28"/>
          <w:lang w:val="uk-UA"/>
        </w:rPr>
        <w:t>Матісса</w:t>
      </w:r>
      <w:proofErr w:type="spellEnd"/>
      <w:r w:rsidR="008B7CD8">
        <w:rPr>
          <w:rFonts w:ascii="Times New Roman" w:hAnsi="Times New Roman" w:cs="Times New Roman"/>
          <w:sz w:val="28"/>
          <w:szCs w:val="28"/>
          <w:lang w:val="uk-UA"/>
        </w:rPr>
        <w:t xml:space="preserve"> ми їх не бачимо)</w:t>
      </w:r>
    </w:p>
    <w:p w:rsidR="008B7CD8" w:rsidRDefault="008B7CD8" w:rsidP="008B7CD8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яким зображено Бодлера на другому портреті?</w:t>
      </w:r>
    </w:p>
    <w:p w:rsidR="008B7CD8" w:rsidRDefault="00B57F90" w:rsidP="008B7CD8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</w:t>
      </w:r>
      <w:r w:rsidR="008B7CD8">
        <w:rPr>
          <w:rFonts w:ascii="Times New Roman" w:hAnsi="Times New Roman" w:cs="Times New Roman"/>
          <w:sz w:val="28"/>
          <w:szCs w:val="28"/>
          <w:lang w:val="uk-UA"/>
        </w:rPr>
        <w:t>осереджений, працює в своєму кабінеті. Все реально: речі, одяг, праця. Поет впевнений в собі, чимось невдоволений).</w:t>
      </w:r>
    </w:p>
    <w:p w:rsidR="0065402A" w:rsidRDefault="0065402A" w:rsidP="0065402A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можемо ми щось сказати про душу поета, його внутрішній світ?    ( Ні, не можемо, бо не знаємо)</w:t>
      </w:r>
    </w:p>
    <w:p w:rsidR="0065402A" w:rsidRDefault="0065402A" w:rsidP="0065402A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дізнатися? Що для цього треба зробити? (читати вірші, ознайомитися зі сторінками біографії)</w:t>
      </w:r>
    </w:p>
    <w:p w:rsidR="0065402A" w:rsidRDefault="0065402A" w:rsidP="0065402A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дослідницької роботи в малих групах.</w:t>
      </w:r>
    </w:p>
    <w:p w:rsidR="0065402A" w:rsidRDefault="0065402A" w:rsidP="0065402A">
      <w:pPr>
        <w:pStyle w:val="a3"/>
        <w:tabs>
          <w:tab w:val="left" w:pos="358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(Коментар. Учні об’єднуються в 3 групи. На партах лежать чисті аркуші. Учитель роздає інформаційні картки, на яких тексти віршів «Альбатрос», «Відповідності», «Вечерова гармонія» Для всіх груп – завдання спільне. У О.Блока є слова: «Вірш – це покривало, натягнуте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лізо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слів,які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світяться, наче зірки. Знайдіть 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запропонованих вам віршах слова, </w:t>
      </w:r>
      <w:r w:rsidR="00B140A2"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r>
        <w:rPr>
          <w:rFonts w:ascii="Times New Roman" w:hAnsi="Times New Roman" w:cs="Times New Roman"/>
          <w:sz w:val="28"/>
          <w:szCs w:val="28"/>
          <w:lang w:val="uk-UA"/>
        </w:rPr>
        <w:t>«святяться»</w:t>
      </w:r>
      <w:r w:rsidR="00B140A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B140A2">
        <w:rPr>
          <w:rFonts w:ascii="Times New Roman" w:hAnsi="Times New Roman" w:cs="Times New Roman"/>
          <w:sz w:val="28"/>
          <w:szCs w:val="28"/>
          <w:lang w:val="uk-UA"/>
        </w:rPr>
        <w:t xml:space="preserve">зірки», тобто ті, що тримають тканину вірша. </w:t>
      </w:r>
      <w:proofErr w:type="spellStart"/>
      <w:r w:rsidR="00B140A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140A2">
        <w:rPr>
          <w:rFonts w:ascii="Times New Roman" w:hAnsi="Times New Roman" w:cs="Times New Roman"/>
          <w:sz w:val="28"/>
          <w:szCs w:val="28"/>
          <w:lang w:val="uk-UA"/>
        </w:rPr>
        <w:t>пишіть</w:t>
      </w:r>
      <w:proofErr w:type="spellEnd"/>
      <w:r w:rsidR="00B140A2">
        <w:rPr>
          <w:rFonts w:ascii="Times New Roman" w:hAnsi="Times New Roman" w:cs="Times New Roman"/>
          <w:sz w:val="28"/>
          <w:szCs w:val="28"/>
          <w:lang w:val="uk-UA"/>
        </w:rPr>
        <w:t xml:space="preserve"> їх у рядок.</w:t>
      </w:r>
    </w:p>
    <w:p w:rsidR="00B140A2" w:rsidRDefault="00B140A2" w:rsidP="00B140A2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1-ша група – вірш «Альбатрос»,</w:t>
      </w:r>
    </w:p>
    <w:p w:rsidR="00B140A2" w:rsidRDefault="00B140A2" w:rsidP="00B140A2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2-га група – вірш «Відповідності»,</w:t>
      </w:r>
    </w:p>
    <w:p w:rsidR="00B140A2" w:rsidRDefault="00B140A2" w:rsidP="00B140A2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3-тя група – вірш «Вечорова гармонія».</w:t>
      </w:r>
    </w:p>
    <w:p w:rsidR="00B140A2" w:rsidRDefault="00B140A2" w:rsidP="00B140A2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Представлення групами результатів роботи.</w:t>
      </w:r>
    </w:p>
    <w:p w:rsidR="00B140A2" w:rsidRDefault="00B140A2" w:rsidP="00B140A2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Виразне читання вірша, зачитування ключових слів.</w:t>
      </w:r>
    </w:p>
    <w:p w:rsidR="00B140A2" w:rsidRDefault="00B140A2" w:rsidP="00B140A2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запитання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 xml:space="preserve"> (додаються в конверті)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40A2" w:rsidRDefault="00B140A2" w:rsidP="00B140A2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Пропонування нового бачення предмету дослідження .</w:t>
      </w:r>
    </w:p>
    <w:p w:rsidR="0065402A" w:rsidRDefault="00B140A2" w:rsidP="00B140A2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прочитайте в групах професійний аналіз отриманих вами віршів. Знайдіть, що в них є такого, чого ви не визначили самостійно, не зрозуміли, не звернули увагу. Виберіть головне (3-4 речення) про вірші. Зверніть увагу на символи.</w:t>
      </w:r>
    </w:p>
    <w:p w:rsidR="00B140A2" w:rsidRDefault="004C3757" w:rsidP="00576293">
      <w:pPr>
        <w:pStyle w:val="a3"/>
        <w:numPr>
          <w:ilvl w:val="0"/>
          <w:numId w:val="4"/>
        </w:numPr>
        <w:tabs>
          <w:tab w:val="left" w:pos="1134"/>
        </w:tabs>
        <w:ind w:left="709" w:firstLine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</w:t>
      </w:r>
      <w:r w:rsidR="00CA5CC2">
        <w:rPr>
          <w:rFonts w:ascii="Times New Roman" w:hAnsi="Times New Roman" w:cs="Times New Roman"/>
          <w:sz w:val="28"/>
          <w:szCs w:val="28"/>
          <w:lang w:val="uk-UA"/>
        </w:rPr>
        <w:t>– повідомлення. «Який він, Шарль Бодлер,  людина і митець, поет-альбатрос, збірка ві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ршів якого має назву «Квіти зла</w:t>
      </w:r>
      <w:r w:rsidR="00CA5CC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A5CC2" w:rsidRDefault="00CA5CC2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Шарль Бодлер – поет, політичний діяч, журналіст, мистецтвознавець, неперевершений перек</w:t>
      </w:r>
      <w:r w:rsidR="00960D63">
        <w:rPr>
          <w:rFonts w:ascii="Times New Roman" w:hAnsi="Times New Roman" w:cs="Times New Roman"/>
          <w:sz w:val="28"/>
          <w:szCs w:val="28"/>
          <w:lang w:val="uk-UA"/>
        </w:rPr>
        <w:t xml:space="preserve">ладач новел Едгара По. Бунтівний за характером, він почав творити на нових творчих </w:t>
      </w:r>
      <w:r w:rsidR="002A046D">
        <w:rPr>
          <w:rFonts w:ascii="Times New Roman" w:hAnsi="Times New Roman" w:cs="Times New Roman"/>
          <w:sz w:val="28"/>
          <w:szCs w:val="28"/>
          <w:lang w:val="uk-UA"/>
        </w:rPr>
        <w:t>та естетичних засадах</w:t>
      </w:r>
      <w:r w:rsidR="009D1207">
        <w:rPr>
          <w:rFonts w:ascii="Times New Roman" w:hAnsi="Times New Roman" w:cs="Times New Roman"/>
          <w:sz w:val="28"/>
          <w:szCs w:val="28"/>
          <w:lang w:val="uk-UA"/>
        </w:rPr>
        <w:t>, увів у літературу поняття модерну, який вважають предтечею символізму.</w:t>
      </w:r>
    </w:p>
    <w:p w:rsidR="000A3425" w:rsidRDefault="000A3425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Народився в Парижі 9 квітня 1821року</w:t>
      </w:r>
      <w:r w:rsidR="00C90AF7">
        <w:rPr>
          <w:rFonts w:ascii="Times New Roman" w:hAnsi="Times New Roman" w:cs="Times New Roman"/>
          <w:sz w:val="28"/>
          <w:szCs w:val="28"/>
          <w:lang w:val="uk-UA"/>
        </w:rPr>
        <w:t>. Батько Жозеф Франсуа був непересічною особистістю, закоханий у мистецтво. З малим Шарлем він відвідував паризькі виставки і музеї, знайомив сина з художниками і зумів прищепити йому любов до прекрасного. Коли батько помер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90AF7">
        <w:rPr>
          <w:rFonts w:ascii="Times New Roman" w:hAnsi="Times New Roman" w:cs="Times New Roman"/>
          <w:sz w:val="28"/>
          <w:szCs w:val="28"/>
          <w:lang w:val="uk-UA"/>
        </w:rPr>
        <w:t xml:space="preserve"> у житті хлопчика з</w:t>
      </w:r>
      <w:r w:rsidR="00C90AF7" w:rsidRPr="00C90AF7">
        <w:rPr>
          <w:rFonts w:ascii="Times New Roman" w:hAnsi="Times New Roman" w:cs="Times New Roman"/>
          <w:sz w:val="28"/>
          <w:szCs w:val="28"/>
        </w:rPr>
        <w:t>’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явилася велика порожнеча:</w:t>
      </w:r>
      <w:r w:rsidR="00C90AF7">
        <w:rPr>
          <w:rFonts w:ascii="Times New Roman" w:hAnsi="Times New Roman" w:cs="Times New Roman"/>
          <w:sz w:val="28"/>
          <w:szCs w:val="28"/>
          <w:lang w:val="uk-UA"/>
        </w:rPr>
        <w:t xml:space="preserve"> мати на 34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 xml:space="preserve"> роки молодша за батька Шарля, ч</w:t>
      </w:r>
      <w:r w:rsidR="00C90AF7">
        <w:rPr>
          <w:rFonts w:ascii="Times New Roman" w:hAnsi="Times New Roman" w:cs="Times New Roman"/>
          <w:sz w:val="28"/>
          <w:szCs w:val="28"/>
          <w:lang w:val="uk-UA"/>
        </w:rPr>
        <w:t>ере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з рік після смерті чоловіка</w:t>
      </w:r>
      <w:r w:rsidR="00C90AF7">
        <w:rPr>
          <w:rFonts w:ascii="Times New Roman" w:hAnsi="Times New Roman" w:cs="Times New Roman"/>
          <w:sz w:val="28"/>
          <w:szCs w:val="28"/>
          <w:lang w:val="uk-UA"/>
        </w:rPr>
        <w:t xml:space="preserve"> знову вийшла заміж за молодого й перспективного офіцера Жака Опіка, який згодом стане генералом, послом і навіть сенатором.</w:t>
      </w:r>
    </w:p>
    <w:p w:rsidR="00B57F90" w:rsidRDefault="00C90AF7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Хлопчик обожнював матір і мріяв про її увагу й турботу, він болісно переживав її заміжжя.</w:t>
      </w:r>
      <w:r w:rsidR="00A371FC">
        <w:rPr>
          <w:rFonts w:ascii="Times New Roman" w:hAnsi="Times New Roman" w:cs="Times New Roman"/>
          <w:sz w:val="28"/>
          <w:szCs w:val="28"/>
          <w:lang w:val="uk-UA"/>
        </w:rPr>
        <w:t xml:space="preserve"> Згод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 xml:space="preserve">ом родина переїхала з Парижа в </w:t>
      </w:r>
    </w:p>
    <w:p w:rsidR="00C90AF7" w:rsidRDefault="00B57F90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</w:t>
      </w:r>
      <w:r w:rsidR="00A371FC">
        <w:rPr>
          <w:rFonts w:ascii="Times New Roman" w:hAnsi="Times New Roman" w:cs="Times New Roman"/>
          <w:sz w:val="28"/>
          <w:szCs w:val="28"/>
          <w:lang w:val="uk-UA"/>
        </w:rPr>
        <w:t>он, а самого Шарля в 11 років відправили до навчання в коледж-інтернат. Вітчим вважав, що такий спосіб життя виховує у Шарля, ул</w:t>
      </w:r>
      <w:r>
        <w:rPr>
          <w:rFonts w:ascii="Times New Roman" w:hAnsi="Times New Roman" w:cs="Times New Roman"/>
          <w:sz w:val="28"/>
          <w:szCs w:val="28"/>
          <w:lang w:val="uk-UA"/>
        </w:rPr>
        <w:t>юбленця матері, дисциплінованість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371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наполегливість</w:t>
      </w:r>
      <w:r w:rsidR="00A371FC">
        <w:rPr>
          <w:rFonts w:ascii="Times New Roman" w:hAnsi="Times New Roman" w:cs="Times New Roman"/>
          <w:sz w:val="28"/>
          <w:szCs w:val="28"/>
          <w:lang w:val="uk-UA"/>
        </w:rPr>
        <w:t>. Проте, живучи поза домом, не знайшовши спільної мови ані з учителями, ані з учнями, хлопець зі жвавим характером  несамовито  страждав від самотності й туги за домом. В одному з листів до матері Шарль писав: «Я самотній, у мене немає друзів, ні коханої, ні собаки, нікого, кому я міг би пожалітися». Причиною своїх страждань Шарль уважав Жака Опіка.</w:t>
      </w:r>
    </w:p>
    <w:p w:rsidR="00A371FC" w:rsidRDefault="00A371FC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Хлопчик мріяв повернутися в Париж, який в його дитячих спогадах поставав святковим і ошатним. До того ж, Шарль почав відчувати материне розчарування у його посередніх навчальних досягненнях, адже вона сподівалася від сина  відмінних успіхів, мріяла, щоб 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він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робив блискучу кар’єру,</w:t>
      </w:r>
      <w:r w:rsidR="00433394">
        <w:rPr>
          <w:rFonts w:ascii="Times New Roman" w:hAnsi="Times New Roman" w:cs="Times New Roman"/>
          <w:sz w:val="28"/>
          <w:szCs w:val="28"/>
          <w:lang w:val="uk-UA"/>
        </w:rPr>
        <w:t xml:space="preserve"> отримав звання полковника з поверненням у Париж. А Шарль обожнює літературу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33394">
        <w:rPr>
          <w:rFonts w:ascii="Times New Roman" w:hAnsi="Times New Roman" w:cs="Times New Roman"/>
          <w:sz w:val="28"/>
          <w:szCs w:val="28"/>
          <w:lang w:val="uk-UA"/>
        </w:rPr>
        <w:t xml:space="preserve"> пише вірші, сповнені романтичного розчарування. 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Юнак</w:t>
      </w:r>
      <w:r w:rsidR="00433394">
        <w:rPr>
          <w:rFonts w:ascii="Times New Roman" w:hAnsi="Times New Roman" w:cs="Times New Roman"/>
          <w:sz w:val="28"/>
          <w:szCs w:val="28"/>
          <w:lang w:val="uk-UA"/>
        </w:rPr>
        <w:t xml:space="preserve"> не став ані військовим, ані дипломатом, ані юристом. Він заявив про бажання стати письменником. Його рішення обурило батьків. А тут ще й спосіб життя, який Шарль обрав після закінчення коледжу: випадкові знайомі, витрати грошей на різні «безумства», неординарний одяг, веселі дівчата з Латинського кварталу.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394">
        <w:rPr>
          <w:rFonts w:ascii="Times New Roman" w:hAnsi="Times New Roman" w:cs="Times New Roman"/>
          <w:sz w:val="28"/>
          <w:szCs w:val="28"/>
          <w:lang w:val="uk-UA"/>
        </w:rPr>
        <w:t>Відчуження між вітчимом і пасинком дедалі збільшувалося. Опік вирішив відправит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и Шарля до Індії , аби юнак забу</w:t>
      </w:r>
      <w:r w:rsidR="00433394">
        <w:rPr>
          <w:rFonts w:ascii="Times New Roman" w:hAnsi="Times New Roman" w:cs="Times New Roman"/>
          <w:sz w:val="28"/>
          <w:szCs w:val="28"/>
          <w:lang w:val="uk-UA"/>
        </w:rPr>
        <w:t>в свої химерні мрії і розпочав там відповідальне доросле життя. 10 місяців, упродовж яких він мандрував на кораблі південними морями й океанами, вразили поета. Біографи описують випадок. Коли корабель «</w:t>
      </w:r>
      <w:proofErr w:type="spellStart"/>
      <w:r w:rsidR="00433394">
        <w:rPr>
          <w:rFonts w:ascii="Times New Roman" w:hAnsi="Times New Roman" w:cs="Times New Roman"/>
          <w:sz w:val="28"/>
          <w:szCs w:val="28"/>
          <w:lang w:val="uk-UA"/>
        </w:rPr>
        <w:t>Пакетбол</w:t>
      </w:r>
      <w:proofErr w:type="spellEnd"/>
      <w:r w:rsidR="00433394">
        <w:rPr>
          <w:rFonts w:ascii="Times New Roman" w:hAnsi="Times New Roman" w:cs="Times New Roman"/>
          <w:sz w:val="28"/>
          <w:szCs w:val="28"/>
          <w:lang w:val="uk-UA"/>
        </w:rPr>
        <w:t xml:space="preserve"> Пі</w:t>
      </w:r>
      <w:r w:rsidR="00936D1F">
        <w:rPr>
          <w:rFonts w:ascii="Times New Roman" w:hAnsi="Times New Roman" w:cs="Times New Roman"/>
          <w:sz w:val="28"/>
          <w:szCs w:val="28"/>
          <w:lang w:val="uk-UA"/>
        </w:rPr>
        <w:t>вденних морів» досяг екватора, матроси підстрелили альбатроса – гарного морського птаха з величезним розмахом</w:t>
      </w:r>
      <w:r w:rsidR="00936D1F" w:rsidRPr="00936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D1F">
        <w:rPr>
          <w:rFonts w:ascii="Times New Roman" w:hAnsi="Times New Roman" w:cs="Times New Roman"/>
          <w:sz w:val="28"/>
          <w:szCs w:val="28"/>
          <w:lang w:val="uk-UA"/>
        </w:rPr>
        <w:t>білих крил. Екіпаж мучив безпорадного птаха, прив’язавши його за лапу. Шарль кинувся з кулаками на матроса, який намагався запхнути альбатросові в дзьоб трубку для куріння, і припинити бійку зміг тільки капітан. Красеня – альбатроса добили, а з його м’яса зробили паштет з нагоди свята перетину екватора….</w:t>
      </w:r>
    </w:p>
    <w:p w:rsidR="00646EF5" w:rsidRDefault="00936D1F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На острові Бурбоні Бодлеру вдалося втекти на інший корабель і повернутися до Франції, де невдовзі досяг повноліття й отримав чималу батьківську спадщину. Він розірвав стосунки з родиною і почав жити окремо. Важким випробування у житті Шарля Бодлера стало його кохання. Жінка, з якою він прожив багато років, не могла оцінити його таланту. Танцівниця Жанна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Дюваль</w:t>
      </w:r>
      <w:proofErr w:type="spellEnd"/>
      <w:r w:rsidR="003E2E9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5386D">
        <w:rPr>
          <w:rFonts w:ascii="Times New Roman" w:hAnsi="Times New Roman" w:cs="Times New Roman"/>
          <w:sz w:val="28"/>
          <w:szCs w:val="28"/>
          <w:lang w:val="uk-UA"/>
        </w:rPr>
        <w:t xml:space="preserve"> яка народилася на Гаїті, мала екзотичну зовнішність і розпусну вдачу. Як вважали дру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>зі поета, єдине, що цікавило її -</w:t>
      </w:r>
      <w:r w:rsidR="00D5386D">
        <w:rPr>
          <w:rFonts w:ascii="Times New Roman" w:hAnsi="Times New Roman" w:cs="Times New Roman"/>
          <w:sz w:val="28"/>
          <w:szCs w:val="28"/>
          <w:lang w:val="uk-UA"/>
        </w:rPr>
        <w:t xml:space="preserve"> це гроші. Життя з цією жінкою витягнуло з Бодлера душевні сили, </w:t>
      </w:r>
      <w:r w:rsidR="003E2E99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 w:rsidR="00D5386D">
        <w:rPr>
          <w:rFonts w:ascii="Times New Roman" w:hAnsi="Times New Roman" w:cs="Times New Roman"/>
          <w:sz w:val="28"/>
          <w:szCs w:val="28"/>
          <w:lang w:val="uk-UA"/>
        </w:rPr>
        <w:t xml:space="preserve">вносила сум, розчарування, безнадію і борги. Однак любовні вірші, присвячені його «Чорній Венері», літературознавці визначають кращими у </w:t>
      </w:r>
      <w:r w:rsidR="003C4AD5">
        <w:rPr>
          <w:rFonts w:ascii="Times New Roman" w:hAnsi="Times New Roman" w:cs="Times New Roman"/>
          <w:sz w:val="28"/>
          <w:szCs w:val="28"/>
          <w:lang w:val="uk-UA"/>
        </w:rPr>
        <w:t xml:space="preserve">творчому доробку Шарля Бодлера. Усе життя Шарль опікувався Жанною </w:t>
      </w:r>
      <w:proofErr w:type="spellStart"/>
      <w:r w:rsidR="003C4AD5">
        <w:rPr>
          <w:rFonts w:ascii="Times New Roman" w:hAnsi="Times New Roman" w:cs="Times New Roman"/>
          <w:sz w:val="28"/>
          <w:szCs w:val="28"/>
          <w:lang w:val="uk-UA"/>
        </w:rPr>
        <w:t>Дюваль</w:t>
      </w:r>
      <w:proofErr w:type="spellEnd"/>
      <w:r w:rsidR="003C4AD5">
        <w:rPr>
          <w:rFonts w:ascii="Times New Roman" w:hAnsi="Times New Roman" w:cs="Times New Roman"/>
          <w:sz w:val="28"/>
          <w:szCs w:val="28"/>
          <w:lang w:val="uk-UA"/>
        </w:rPr>
        <w:t>, навіть розійшовшись із нею, оплачував її рахунки, лікування, постійно влізаючи у б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орги і відмовляючи собі. Мабуть, під впливом всього цього у поезіях Бодлера жінка часто бачиться втіленням зла, а кохання – злочином. </w:t>
      </w:r>
    </w:p>
    <w:p w:rsidR="00936D1F" w:rsidRDefault="00646EF5" w:rsidP="00960D63">
      <w:pPr>
        <w:pStyle w:val="a3"/>
        <w:tabs>
          <w:tab w:val="left" w:pos="3585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>Хоча життя Шарля було невпорядкованим, та працював він з величезною самовіддачею: напружена робота в бібліотеках,широкі знайом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ства у світі мистецтва з визнач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>ними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 xml:space="preserve"> митцями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 Оноре де Бальзак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>, Гюстав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 Флобер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>, П.Верлен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Шарль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 ретельно працював над перекладами творів Едгара По, писав критичні статті про літературу,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музику і живопис. Проте головним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 в його житті 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були</w:t>
      </w:r>
      <w:r w:rsidR="00345460">
        <w:rPr>
          <w:rFonts w:ascii="Times New Roman" w:hAnsi="Times New Roman" w:cs="Times New Roman"/>
          <w:sz w:val="28"/>
          <w:szCs w:val="28"/>
          <w:lang w:val="uk-UA"/>
        </w:rPr>
        <w:t xml:space="preserve"> вірші, й насамперед збірка «Квіти зла», яку створював усе своє життя.</w:t>
      </w:r>
    </w:p>
    <w:p w:rsidR="00345460" w:rsidRDefault="00345460" w:rsidP="00345460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Творча вправа «Парадокс»</w:t>
      </w:r>
    </w:p>
    <w:p w:rsidR="00345460" w:rsidRDefault="00345460" w:rsidP="00345460">
      <w:pPr>
        <w:pStyle w:val="a3"/>
        <w:tabs>
          <w:tab w:val="left" w:pos="3585"/>
        </w:tabs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345460" w:rsidRDefault="00345460" w:rsidP="00345460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на аркуші будь-яку квітку (ромашку, троянду, тюльпан</w:t>
      </w:r>
      <w:r w:rsidR="00F674C7">
        <w:rPr>
          <w:rFonts w:ascii="Times New Roman" w:hAnsi="Times New Roman" w:cs="Times New Roman"/>
          <w:sz w:val="28"/>
          <w:szCs w:val="28"/>
          <w:lang w:val="uk-UA"/>
        </w:rPr>
        <w:t>, нарцис, барвінок або просто контур квіточки);</w:t>
      </w:r>
    </w:p>
    <w:p w:rsidR="00F674C7" w:rsidRDefault="00295976" w:rsidP="00345460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674C7">
        <w:rPr>
          <w:rFonts w:ascii="Times New Roman" w:hAnsi="Times New Roman" w:cs="Times New Roman"/>
          <w:sz w:val="28"/>
          <w:szCs w:val="28"/>
          <w:lang w:val="uk-UA"/>
        </w:rPr>
        <w:t xml:space="preserve">беріть слова – асоціації до слова «квіти» і запишіть </w:t>
      </w:r>
      <w:proofErr w:type="spellStart"/>
      <w:r w:rsidR="00F674C7">
        <w:rPr>
          <w:rFonts w:ascii="Times New Roman" w:hAnsi="Times New Roman" w:cs="Times New Roman"/>
          <w:sz w:val="28"/>
          <w:szCs w:val="28"/>
          <w:lang w:val="uk-UA"/>
        </w:rPr>
        <w:t>іх</w:t>
      </w:r>
      <w:proofErr w:type="spellEnd"/>
      <w:r w:rsidR="00F674C7">
        <w:rPr>
          <w:rFonts w:ascii="Times New Roman" w:hAnsi="Times New Roman" w:cs="Times New Roman"/>
          <w:sz w:val="28"/>
          <w:szCs w:val="28"/>
          <w:lang w:val="uk-UA"/>
        </w:rPr>
        <w:t xml:space="preserve"> під</w:t>
      </w:r>
      <w:r w:rsidR="00224CCA">
        <w:rPr>
          <w:rFonts w:ascii="Times New Roman" w:hAnsi="Times New Roman" w:cs="Times New Roman"/>
          <w:sz w:val="28"/>
          <w:szCs w:val="28"/>
          <w:lang w:val="uk-UA"/>
        </w:rPr>
        <w:t xml:space="preserve"> малюнком квітки, а тепер збоку напишіть слово «зло»;</w:t>
      </w:r>
    </w:p>
    <w:p w:rsidR="00224CCA" w:rsidRDefault="00295976" w:rsidP="00345460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24CCA">
        <w:rPr>
          <w:rFonts w:ascii="Times New Roman" w:hAnsi="Times New Roman" w:cs="Times New Roman"/>
          <w:sz w:val="28"/>
          <w:szCs w:val="28"/>
          <w:lang w:val="uk-UA"/>
        </w:rPr>
        <w:t>оєднайте в одне словосполучення ці слова. Чи природне таке поєднання? Що означають складові цього словосполучення? (Квіти – це прекрасне творіння природи, символ краси і досконалості світу, радості, чистоти. Зло – чорна сила диявольського породження, антипод добра, світла, краси). Чи бачили ви колись книжку, яку засуджено за вироком суду? Саме таке видання у мене в руках, а вирок виніс суд Другої імперії. І тільки через століття, у 1946 році – установчі збори Франції скасували рішення суду, що звинувачувало автора збірки Ш. Бодлера у зневажанні суспільної моралі. Книга невеликого формату, лише 200 сторінок, визначила набагато десятиліть уперед розвиток усієї європейської літератури. У назві твору – парадокс, як визначав сам автор «заголовок</w:t>
      </w:r>
      <w:r w:rsidR="00261EFA">
        <w:rPr>
          <w:rFonts w:ascii="Times New Roman" w:hAnsi="Times New Roman" w:cs="Times New Roman"/>
          <w:sz w:val="28"/>
          <w:szCs w:val="28"/>
          <w:lang w:val="uk-UA"/>
        </w:rPr>
        <w:t xml:space="preserve">-каламбур». У ній протиставлені сподівання, ідеали, відчай та безнадія. Збірка має посвяту </w:t>
      </w:r>
      <w:proofErr w:type="spellStart"/>
      <w:r w:rsidR="00261EFA">
        <w:rPr>
          <w:rFonts w:ascii="Times New Roman" w:hAnsi="Times New Roman" w:cs="Times New Roman"/>
          <w:sz w:val="28"/>
          <w:szCs w:val="28"/>
          <w:lang w:val="uk-UA"/>
        </w:rPr>
        <w:t>Теофілю</w:t>
      </w:r>
      <w:proofErr w:type="spellEnd"/>
      <w:r w:rsidR="00261EFA">
        <w:rPr>
          <w:rFonts w:ascii="Times New Roman" w:hAnsi="Times New Roman" w:cs="Times New Roman"/>
          <w:sz w:val="28"/>
          <w:szCs w:val="28"/>
          <w:lang w:val="uk-UA"/>
        </w:rPr>
        <w:t xml:space="preserve"> Готьє, поету-</w:t>
      </w:r>
      <w:proofErr w:type="spellStart"/>
      <w:r w:rsidR="00261EFA">
        <w:rPr>
          <w:rFonts w:ascii="Times New Roman" w:hAnsi="Times New Roman" w:cs="Times New Roman"/>
          <w:sz w:val="28"/>
          <w:szCs w:val="28"/>
          <w:lang w:val="uk-UA"/>
        </w:rPr>
        <w:t>парнас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261EFA">
        <w:rPr>
          <w:rFonts w:ascii="Times New Roman" w:hAnsi="Times New Roman" w:cs="Times New Roman"/>
          <w:sz w:val="28"/>
          <w:szCs w:val="28"/>
          <w:lang w:val="uk-UA"/>
        </w:rPr>
        <w:t>ую</w:t>
      </w:r>
      <w:proofErr w:type="spellEnd"/>
      <w:r w:rsidR="00261EFA">
        <w:rPr>
          <w:rFonts w:ascii="Times New Roman" w:hAnsi="Times New Roman" w:cs="Times New Roman"/>
          <w:sz w:val="28"/>
          <w:szCs w:val="28"/>
          <w:lang w:val="uk-UA"/>
        </w:rPr>
        <w:t>, вступ і шість циклів:</w:t>
      </w:r>
    </w:p>
    <w:p w:rsidR="00B57F90" w:rsidRDefault="00261EFA" w:rsidP="00261EFA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261EFA" w:rsidRDefault="00B57F90" w:rsidP="00261EFA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61EFA">
        <w:rPr>
          <w:rFonts w:ascii="Times New Roman" w:hAnsi="Times New Roman" w:cs="Times New Roman"/>
          <w:sz w:val="28"/>
          <w:szCs w:val="28"/>
          <w:lang w:val="uk-UA"/>
        </w:rPr>
        <w:t>«Квіти зла»</w:t>
      </w:r>
    </w:p>
    <w:p w:rsidR="00B57F90" w:rsidRDefault="00B57F90" w:rsidP="00261EFA">
      <w:pPr>
        <w:pStyle w:val="a3"/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Посвята</w:t>
      </w: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Цикли                   -         «Сплін та ідеал»</w:t>
      </w: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2880"/>
        </w:tabs>
        <w:ind w:firstLine="21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«Паризькі картини»</w:t>
      </w: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2880"/>
        </w:tabs>
        <w:ind w:firstLine="21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«Вино»</w:t>
      </w: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2880"/>
        </w:tabs>
        <w:ind w:firstLine="21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«Квіти зла»</w:t>
      </w:r>
    </w:p>
    <w:p w:rsidR="00261EFA" w:rsidRDefault="00261EFA" w:rsidP="00261EFA">
      <w:pPr>
        <w:pStyle w:val="a3"/>
        <w:numPr>
          <w:ilvl w:val="0"/>
          <w:numId w:val="1"/>
        </w:numPr>
        <w:tabs>
          <w:tab w:val="left" w:pos="2880"/>
        </w:tabs>
        <w:ind w:firstLine="21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«Бунт»</w:t>
      </w:r>
    </w:p>
    <w:p w:rsidR="00261EFA" w:rsidRPr="00C90AF7" w:rsidRDefault="00261EFA" w:rsidP="00261EFA">
      <w:pPr>
        <w:pStyle w:val="a3"/>
        <w:numPr>
          <w:ilvl w:val="0"/>
          <w:numId w:val="1"/>
        </w:numPr>
        <w:tabs>
          <w:tab w:val="left" w:pos="2880"/>
        </w:tabs>
        <w:ind w:firstLine="21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«Смерть»</w:t>
      </w:r>
    </w:p>
    <w:p w:rsidR="00B57F90" w:rsidRPr="00B57F90" w:rsidRDefault="00B57F90" w:rsidP="00B57F90">
      <w:pPr>
        <w:pStyle w:val="a3"/>
        <w:numPr>
          <w:ilvl w:val="0"/>
          <w:numId w:val="4"/>
        </w:numPr>
        <w:tabs>
          <w:tab w:val="left" w:pos="35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7F90">
        <w:rPr>
          <w:rFonts w:ascii="Times New Roman" w:hAnsi="Times New Roman" w:cs="Times New Roman"/>
          <w:sz w:val="28"/>
          <w:szCs w:val="28"/>
          <w:lang w:val="uk-UA"/>
        </w:rPr>
        <w:t>Коментар до слайдів 15-20 (продовження презентації)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4204" w:rsidRDefault="007E4204" w:rsidP="007E4204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За структурною організацією цю збірку порівнюють 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«Божественною комедією» Данте. Уже за назвами циклів ми можемо зробити певні висновки про творчий задум поета. Можливо, у збірці йдеться про блукання у світі зла в пошуках ідеалу стражденної душі, яка підіймається на бунт і зрештою гине. Ліричний герой збірки переймається питанням: </w:t>
      </w:r>
      <w:r w:rsidR="00E5076B">
        <w:rPr>
          <w:rFonts w:ascii="Times New Roman" w:hAnsi="Times New Roman" w:cs="Times New Roman"/>
          <w:sz w:val="28"/>
          <w:szCs w:val="28"/>
          <w:lang w:val="uk-UA"/>
        </w:rPr>
        <w:t xml:space="preserve">що таке Краса та що врятує Красу? Поет стверджує, що тільки мистецтво,  поезія здатні зберегти справжню Красу («Ваші форми я зберіг, моя 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богине! Зберіг мого кохання сут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E5076B">
        <w:rPr>
          <w:rFonts w:ascii="Times New Roman" w:hAnsi="Times New Roman" w:cs="Times New Roman"/>
          <w:sz w:val="28"/>
          <w:szCs w:val="28"/>
          <w:lang w:val="uk-UA"/>
        </w:rPr>
        <w:t xml:space="preserve">!) Можливо, 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5076B">
        <w:rPr>
          <w:rFonts w:ascii="Times New Roman" w:hAnsi="Times New Roman" w:cs="Times New Roman"/>
          <w:sz w:val="28"/>
          <w:szCs w:val="28"/>
          <w:lang w:val="uk-UA"/>
        </w:rPr>
        <w:t>раса для героя це єдине, що здатне примирити його з цим убогим світом, тому для нього немає значення,чи з неба вона, чи з «темної безодні». Краса не може бути моральною чи аморальною, вона – поза мораллю, вона надія на спасіння. («Гімн Краси» Переклад Д.Павличка)</w:t>
      </w:r>
    </w:p>
    <w:p w:rsidR="00E5076B" w:rsidRDefault="00E5076B" w:rsidP="00E5076B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Це байдуже, хто ти. Чи Діва, чи Сирена,</w:t>
      </w:r>
    </w:p>
    <w:p w:rsidR="00E5076B" w:rsidRDefault="00E5076B" w:rsidP="00E5076B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Чи Бог, чи Сатана, чи ніжний Херувим,</w:t>
      </w:r>
    </w:p>
    <w:p w:rsidR="00E5076B" w:rsidRDefault="00E5076B" w:rsidP="00E5076B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Щоб лиш тягар життя, о владарко натхнення,</w:t>
      </w:r>
    </w:p>
    <w:p w:rsidR="00E5076B" w:rsidRDefault="00E5076B" w:rsidP="00E5076B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6016F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Зробила легким ти, а всесвіт – менш </w:t>
      </w:r>
      <w:r w:rsidR="00D6016F">
        <w:rPr>
          <w:rFonts w:ascii="Times New Roman" w:hAnsi="Times New Roman" w:cs="Times New Roman"/>
          <w:sz w:val="28"/>
          <w:szCs w:val="28"/>
          <w:lang w:val="uk-UA"/>
        </w:rPr>
        <w:t>ги</w:t>
      </w:r>
      <w:r>
        <w:rPr>
          <w:rFonts w:ascii="Times New Roman" w:hAnsi="Times New Roman" w:cs="Times New Roman"/>
          <w:sz w:val="28"/>
          <w:szCs w:val="28"/>
          <w:lang w:val="uk-UA"/>
        </w:rPr>
        <w:t>дким!</w:t>
      </w:r>
    </w:p>
    <w:p w:rsidR="00D6016F" w:rsidRDefault="00D6016F" w:rsidP="00E5076B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чи можна назвати Бодлера поет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зла? Ось як він сам про це говорить: «У кожній людині в кожну хвилину живуть одночасно два пориви: один – до Бога, другий  - до Сатани. Звернення до Бога, або духовне начало – це бажання піднестися, сходинка за сходин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кою; звертання до Сатани, або тваринне начало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блаженство падіння». Його герой – дисгармонійна особистість, яка втратила душевну рівновагу й віру. Про свою збірку Ш. Бодлер писав: «У цю жорстоку книгу я вклав увесь свій розум, все своє серце, всю ніжність і ненависть, усю мою віру…»</w:t>
      </w:r>
    </w:p>
    <w:p w:rsidR="00D6016F" w:rsidRDefault="00D6016F" w:rsidP="00D6016F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Віршам Бодлера властиві експресивність, неприкаяність, болісно-солодка роздвоєність внутрішнього світу ліричного героя, і витончена виразність, т</w:t>
      </w:r>
      <w:r w:rsidRPr="00D6016F">
        <w:rPr>
          <w:rFonts w:ascii="Times New Roman" w:hAnsi="Times New Roman" w:cs="Times New Roman"/>
          <w:sz w:val="28"/>
          <w:szCs w:val="28"/>
          <w:lang w:val="uk-UA"/>
        </w:rPr>
        <w:t>очність образів,</w:t>
      </w:r>
      <w:r w:rsidR="003B15EE">
        <w:rPr>
          <w:rFonts w:ascii="Times New Roman" w:hAnsi="Times New Roman" w:cs="Times New Roman"/>
          <w:sz w:val="28"/>
          <w:szCs w:val="28"/>
          <w:lang w:val="uk-UA"/>
        </w:rPr>
        <w:t xml:space="preserve"> музикальність поетичної мови, побудовано</w:t>
      </w:r>
      <w:r w:rsidR="00B57F90">
        <w:rPr>
          <w:rFonts w:ascii="Times New Roman" w:hAnsi="Times New Roman" w:cs="Times New Roman"/>
          <w:sz w:val="28"/>
          <w:szCs w:val="28"/>
          <w:lang w:val="uk-UA"/>
        </w:rPr>
        <w:t>ю на символах, на асоціативних</w:t>
      </w:r>
      <w:r w:rsidR="003B15EE">
        <w:rPr>
          <w:rFonts w:ascii="Times New Roman" w:hAnsi="Times New Roman" w:cs="Times New Roman"/>
          <w:sz w:val="28"/>
          <w:szCs w:val="28"/>
          <w:lang w:val="uk-UA"/>
        </w:rPr>
        <w:t xml:space="preserve"> зв’язках, інтонаційних відтінках, навіюванні певних настроїв, що змушують нашу свідомість активно відшукати власні спогади, переживання, нового розуміння себе і дійсності. Мабуть саме тому  Ш.Бодлера вважають пізнім романтиком і зачинателем нової модерністської поезії.</w:t>
      </w:r>
    </w:p>
    <w:p w:rsidR="003B15EE" w:rsidRPr="00B57F90" w:rsidRDefault="003B15EE" w:rsidP="00D6016F">
      <w:pPr>
        <w:pStyle w:val="a3"/>
        <w:tabs>
          <w:tab w:val="left" w:pos="3585"/>
        </w:tabs>
        <w:spacing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B57F9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57F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16962" w:rsidRPr="00B57F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57F90">
        <w:rPr>
          <w:rFonts w:ascii="Times New Roman" w:hAnsi="Times New Roman" w:cs="Times New Roman"/>
          <w:b/>
          <w:sz w:val="28"/>
          <w:szCs w:val="28"/>
          <w:lang w:val="uk-UA"/>
        </w:rPr>
        <w:t>Підбиття</w:t>
      </w:r>
      <w:proofErr w:type="gramEnd"/>
      <w:r w:rsidR="00B57F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підсумків уроку</w:t>
      </w:r>
      <w:r w:rsidRPr="00B57F90">
        <w:rPr>
          <w:rFonts w:ascii="Times New Roman" w:hAnsi="Times New Roman" w:cs="Times New Roman"/>
          <w:b/>
          <w:sz w:val="28"/>
          <w:szCs w:val="28"/>
          <w:lang w:val="uk-UA"/>
        </w:rPr>
        <w:t>. Рефлексія.</w:t>
      </w:r>
    </w:p>
    <w:p w:rsidR="003B15EE" w:rsidRDefault="003B15EE" w:rsidP="003B15EE">
      <w:pPr>
        <w:pStyle w:val="a3"/>
        <w:numPr>
          <w:ilvl w:val="0"/>
          <w:numId w:val="5"/>
        </w:numPr>
        <w:tabs>
          <w:tab w:val="left" w:pos="35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вправа «Мої враження і асоціації»</w:t>
      </w:r>
    </w:p>
    <w:p w:rsidR="003B15EE" w:rsidRDefault="003B15EE" w:rsidP="003B15EE">
      <w:pPr>
        <w:pStyle w:val="a3"/>
        <w:tabs>
          <w:tab w:val="left" w:pos="3585"/>
        </w:tabs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Доберіть слова – асоціації для характеристики Бодлера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людини і Бодлера 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поета.</w:t>
      </w:r>
    </w:p>
    <w:p w:rsidR="003B15EE" w:rsidRDefault="003B15EE" w:rsidP="003B15EE">
      <w:pPr>
        <w:pStyle w:val="a3"/>
        <w:numPr>
          <w:ilvl w:val="0"/>
          <w:numId w:val="5"/>
        </w:numPr>
        <w:tabs>
          <w:tab w:val="left" w:pos="35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Узагальнення вчителя.</w:t>
      </w:r>
    </w:p>
    <w:p w:rsidR="003B15EE" w:rsidRDefault="003B15EE" w:rsidP="003B15EE">
      <w:pPr>
        <w:pStyle w:val="a3"/>
        <w:tabs>
          <w:tab w:val="left" w:pos="3585"/>
        </w:tabs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Шарль Бодлер зітканий із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 xml:space="preserve"> суперечностей. В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ін постійно не</w:t>
      </w:r>
      <w:r>
        <w:rPr>
          <w:rFonts w:ascii="Times New Roman" w:hAnsi="Times New Roman" w:cs="Times New Roman"/>
          <w:sz w:val="28"/>
          <w:szCs w:val="28"/>
          <w:lang w:val="uk-UA"/>
        </w:rPr>
        <w:t>зрозумі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лий та невловимий, але завжди цікавий.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Напевно, саме тому 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вважали своїм духовним наставником найвидатніші символісти Поль Верлен,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t xml:space="preserve"> А. Рембо, С. </w:t>
      </w:r>
      <w:proofErr w:type="spellStart"/>
      <w:r w:rsidR="008D122F">
        <w:rPr>
          <w:rFonts w:ascii="Times New Roman" w:hAnsi="Times New Roman" w:cs="Times New Roman"/>
          <w:sz w:val="28"/>
          <w:szCs w:val="28"/>
          <w:lang w:val="uk-UA"/>
        </w:rPr>
        <w:t>Малларме</w:t>
      </w:r>
      <w:proofErr w:type="spellEnd"/>
      <w:r w:rsidR="008D122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D122F">
        <w:rPr>
          <w:rFonts w:ascii="Times New Roman" w:hAnsi="Times New Roman" w:cs="Times New Roman"/>
          <w:sz w:val="28"/>
          <w:szCs w:val="28"/>
          <w:lang w:val="uk-UA"/>
        </w:rPr>
        <w:t>В.Брюсов</w:t>
      </w:r>
      <w:proofErr w:type="spellEnd"/>
      <w:r w:rsidR="008D122F">
        <w:rPr>
          <w:rFonts w:ascii="Times New Roman" w:hAnsi="Times New Roman" w:cs="Times New Roman"/>
          <w:sz w:val="28"/>
          <w:szCs w:val="28"/>
          <w:lang w:val="uk-UA"/>
        </w:rPr>
        <w:t xml:space="preserve">, Федір Сологуб, К </w:t>
      </w:r>
      <w:proofErr w:type="spellStart"/>
      <w:r w:rsidR="008D122F">
        <w:rPr>
          <w:rFonts w:ascii="Times New Roman" w:hAnsi="Times New Roman" w:cs="Times New Roman"/>
          <w:sz w:val="28"/>
          <w:szCs w:val="28"/>
          <w:lang w:val="uk-UA"/>
        </w:rPr>
        <w:t>Бальмо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нт</w:t>
      </w:r>
      <w:proofErr w:type="spellEnd"/>
      <w:r w:rsidR="00B45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45C00">
        <w:rPr>
          <w:rFonts w:ascii="Times New Roman" w:hAnsi="Times New Roman" w:cs="Times New Roman"/>
          <w:sz w:val="28"/>
          <w:szCs w:val="28"/>
          <w:lang w:val="uk-UA"/>
        </w:rPr>
        <w:t>О.Блок</w:t>
      </w:r>
      <w:proofErr w:type="spellEnd"/>
      <w:r w:rsidR="00B45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45C00">
        <w:rPr>
          <w:rFonts w:ascii="Times New Roman" w:hAnsi="Times New Roman" w:cs="Times New Roman"/>
          <w:sz w:val="28"/>
          <w:szCs w:val="28"/>
          <w:lang w:val="uk-UA"/>
        </w:rPr>
        <w:t>А.Бі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>лий</w:t>
      </w:r>
      <w:proofErr w:type="spellEnd"/>
      <w:r w:rsidR="002959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95976">
        <w:rPr>
          <w:rFonts w:ascii="Times New Roman" w:hAnsi="Times New Roman" w:cs="Times New Roman"/>
          <w:sz w:val="28"/>
          <w:szCs w:val="28"/>
          <w:lang w:val="uk-UA"/>
        </w:rPr>
        <w:t>М.Рільке</w:t>
      </w:r>
      <w:proofErr w:type="spellEnd"/>
      <w:r w:rsidR="002959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t xml:space="preserve">країнські митці Леся Українка, Іван Франко, В.Стефаник, П.Тичина неодноразово згадують ім’я  Шарля Бодлера в своїх листах. Одним із перших почав перекладати Бодлера українською мовою Павло Грабовський. Згодом його твори стали перекладати Д.Павличко, 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lastRenderedPageBreak/>
        <w:t>М.Яцків, Лесь Герасимчук, М. Зеров. Власні вірші, що мають одну назву – «Бодлер», присвятили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 xml:space="preserve"> митці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t xml:space="preserve"> Максим Рильський  і Святослав </w:t>
      </w:r>
      <w:proofErr w:type="spellStart"/>
      <w:r w:rsidR="008D122F">
        <w:rPr>
          <w:rFonts w:ascii="Times New Roman" w:hAnsi="Times New Roman" w:cs="Times New Roman"/>
          <w:sz w:val="28"/>
          <w:szCs w:val="28"/>
          <w:lang w:val="uk-UA"/>
        </w:rPr>
        <w:t>Гординський</w:t>
      </w:r>
      <w:proofErr w:type="spellEnd"/>
      <w:r w:rsidR="008D122F">
        <w:rPr>
          <w:rFonts w:ascii="Times New Roman" w:hAnsi="Times New Roman" w:cs="Times New Roman"/>
          <w:sz w:val="28"/>
          <w:szCs w:val="28"/>
          <w:lang w:val="uk-UA"/>
        </w:rPr>
        <w:t>. (вірш М.Г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. Рильського «Бодлер» декламує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t xml:space="preserve"> заздалегідь підготовлений учень).</w:t>
      </w:r>
    </w:p>
    <w:p w:rsidR="008D122F" w:rsidRDefault="00B37302" w:rsidP="00B37302">
      <w:pPr>
        <w:pStyle w:val="a3"/>
        <w:tabs>
          <w:tab w:val="left" w:pos="3585"/>
        </w:tabs>
        <w:spacing w:line="240" w:lineRule="auto"/>
        <w:ind w:left="50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t>В раю блаженних мук, де на тонких стеблинах</w:t>
      </w:r>
    </w:p>
    <w:p w:rsidR="008D122F" w:rsidRDefault="00B37302" w:rsidP="00B37302">
      <w:pPr>
        <w:pStyle w:val="a3"/>
        <w:tabs>
          <w:tab w:val="left" w:pos="3585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8D122F">
        <w:rPr>
          <w:rFonts w:ascii="Times New Roman" w:hAnsi="Times New Roman" w:cs="Times New Roman"/>
          <w:sz w:val="28"/>
          <w:szCs w:val="28"/>
          <w:lang w:val="uk-UA"/>
        </w:rPr>
        <w:t>Ростуть, звиваються химерні квіти зла,</w:t>
      </w:r>
    </w:p>
    <w:p w:rsidR="008D122F" w:rsidRDefault="00B37302" w:rsidP="00B37302">
      <w:pPr>
        <w:pStyle w:val="a3"/>
        <w:tabs>
          <w:tab w:val="left" w:pos="3585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Подібні до очей жіночих і звіриних,-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 пекельному раю його душа жила.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Лякати буржуа, назватись людоїдом,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Що хтів би скуштувати малесеньких дітей;</w:t>
      </w:r>
    </w:p>
    <w:p w:rsidR="00B37302" w:rsidRDefault="00B37302" w:rsidP="00B37302">
      <w:pPr>
        <w:pStyle w:val="a3"/>
        <w:tabs>
          <w:tab w:val="left" w:pos="2145"/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Вписатися гірким, самотнім, тонким медом</w:t>
      </w:r>
    </w:p>
    <w:p w:rsidR="00B37302" w:rsidRDefault="00B37302" w:rsidP="00B37302">
      <w:pPr>
        <w:pStyle w:val="a3"/>
        <w:tabs>
          <w:tab w:val="left" w:pos="2445"/>
          <w:tab w:val="left" w:pos="2505"/>
          <w:tab w:val="left" w:pos="2535"/>
          <w:tab w:val="left" w:pos="3450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Нездійснених бажань і неживих ідей,-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бачити в вині безстидної таверни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Вино Причастя, єдину кров Христа…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Хіба таке життя, потворне і химерне,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Не зветься: Красота?</w:t>
      </w: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«Видобування  Краси зі зла» - це основний пункт естетичної програми Бодлера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він сформу</w:t>
      </w:r>
      <w:r w:rsidR="00295976">
        <w:rPr>
          <w:rFonts w:ascii="Times New Roman" w:hAnsi="Times New Roman" w:cs="Times New Roman"/>
          <w:sz w:val="28"/>
          <w:szCs w:val="28"/>
          <w:lang w:val="uk-UA"/>
        </w:rPr>
        <w:t>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вав у передмові до збірки. </w:t>
      </w:r>
      <w:r w:rsidR="00316962">
        <w:rPr>
          <w:rFonts w:ascii="Times New Roman" w:hAnsi="Times New Roman" w:cs="Times New Roman"/>
          <w:sz w:val="28"/>
          <w:szCs w:val="28"/>
          <w:lang w:val="uk-UA"/>
        </w:rPr>
        <w:t>І хоча вірші Бодлера часто сповнені жахливих, гидких, відвертих к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артин бруду і розбещеності, будь</w:t>
      </w:r>
      <w:r w:rsidR="00316962">
        <w:rPr>
          <w:rFonts w:ascii="Times New Roman" w:hAnsi="Times New Roman" w:cs="Times New Roman"/>
          <w:sz w:val="28"/>
          <w:szCs w:val="28"/>
          <w:lang w:val="uk-UA"/>
        </w:rPr>
        <w:t>-який вірш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 xml:space="preserve"> поета</w:t>
      </w:r>
      <w:r w:rsidR="00316962">
        <w:rPr>
          <w:rFonts w:ascii="Times New Roman" w:hAnsi="Times New Roman" w:cs="Times New Roman"/>
          <w:sz w:val="28"/>
          <w:szCs w:val="28"/>
          <w:lang w:val="uk-UA"/>
        </w:rPr>
        <w:t xml:space="preserve"> обов’язк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ово несе віру та надію на краще, бо в них – душа і життя поета цілком, із його лазурними мріями, глибоким відчуттям краси та найвищих ідеалів.</w:t>
      </w:r>
    </w:p>
    <w:p w:rsidR="00B37302" w:rsidRPr="00B45C00" w:rsidRDefault="0031696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C0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gramStart"/>
      <w:r w:rsidRPr="00B45C00">
        <w:rPr>
          <w:rFonts w:ascii="Times New Roman" w:hAnsi="Times New Roman" w:cs="Times New Roman"/>
          <w:b/>
          <w:sz w:val="28"/>
          <w:szCs w:val="28"/>
          <w:lang w:val="uk-UA"/>
        </w:rPr>
        <w:t>І  Домашнє</w:t>
      </w:r>
      <w:proofErr w:type="gramEnd"/>
      <w:r w:rsidRPr="00B45C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завдання.</w:t>
      </w:r>
    </w:p>
    <w:p w:rsidR="00316962" w:rsidRDefault="0031696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учнів:</w:t>
      </w:r>
    </w:p>
    <w:p w:rsidR="00316962" w:rsidRDefault="00316962" w:rsidP="00316962">
      <w:pPr>
        <w:pStyle w:val="a3"/>
        <w:numPr>
          <w:ilvl w:val="0"/>
          <w:numId w:val="6"/>
        </w:numPr>
        <w:tabs>
          <w:tab w:val="left" w:pos="2535"/>
          <w:tab w:val="left" w:pos="3585"/>
          <w:tab w:val="center" w:pos="4928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Обрати будь-який вірш зі збірки «Квіти зла», ум</w:t>
      </w:r>
      <w:r w:rsidR="00B45C00">
        <w:rPr>
          <w:rFonts w:ascii="Times New Roman" w:hAnsi="Times New Roman" w:cs="Times New Roman"/>
          <w:sz w:val="28"/>
          <w:szCs w:val="28"/>
          <w:lang w:val="uk-UA"/>
        </w:rPr>
        <w:t>іти виразно читати та розповідати</w:t>
      </w:r>
      <w:r>
        <w:rPr>
          <w:rFonts w:ascii="Times New Roman" w:hAnsi="Times New Roman" w:cs="Times New Roman"/>
          <w:sz w:val="28"/>
          <w:szCs w:val="28"/>
          <w:lang w:val="uk-UA"/>
        </w:rPr>
        <w:t>, чим саме привернув вашу увагу цей вірш.</w:t>
      </w:r>
    </w:p>
    <w:p w:rsidR="00316962" w:rsidRDefault="00316962" w:rsidP="00316962">
      <w:pPr>
        <w:pStyle w:val="a3"/>
        <w:numPr>
          <w:ilvl w:val="0"/>
          <w:numId w:val="6"/>
        </w:numPr>
        <w:tabs>
          <w:tab w:val="left" w:pos="2535"/>
          <w:tab w:val="left" w:pos="3585"/>
          <w:tab w:val="center" w:pos="4928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Знати біографію митця.</w:t>
      </w:r>
    </w:p>
    <w:p w:rsidR="00B37302" w:rsidRDefault="00316962" w:rsidP="0031696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бажанням:</w:t>
      </w:r>
    </w:p>
    <w:p w:rsidR="00316962" w:rsidRDefault="00316962" w:rsidP="0031696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Створити обкладинку для збірки «Квіти зла» (намалювати фарбами або словесно) зробити аплікацію, колаж,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CB49E2" w:rsidRDefault="00CB49E2" w:rsidP="0031696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293" w:rsidRDefault="00576293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49E2" w:rsidRDefault="00CB49E2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Використані джерела</w:t>
      </w:r>
    </w:p>
    <w:p w:rsidR="00115DB4" w:rsidRPr="00115DB4" w:rsidRDefault="00115DB4" w:rsidP="00115DB4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Наливайко Д. Жах і екстаз життя/ Бодлер Ш. Поезії.-: Дніпро, 1989.</w:t>
      </w: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Ніколенко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О.М. Поезія французького символізму Шарль Бодлер, Поль Верлен, Артюр Рембо: Посібник для вчителя. - 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Видавництво «Ранок», 2003</w:t>
      </w: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Ніна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Міляновська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Зарубіжна література. Рівень стандарту: підручник для 10 класу закладів загальної середньої освіти – Тернопіль: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Астон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2008. – стор.194-203.</w:t>
      </w: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Окунев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А.А. Урок?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Мастерская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… - СПб: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Просвещение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2001.</w:t>
      </w: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Бусигіна Г.В. Ш.Бодлер – пізній романтик і предтеча символізму // Зарубіжна література в школі. – 2013. - №1.</w:t>
      </w: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Соколова Є.С.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Педагогические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мастерские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Франция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Россия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). – М.: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Новаяшкола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1997.</w:t>
      </w:r>
    </w:p>
    <w:p w:rsidR="00CB49E2" w:rsidRDefault="00CB49E2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Яковчук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О., Педагогічна майстерня та демарш як основні форми навчальних занять французької групи «Нова освіта» // Всесвітня література в середніх </w:t>
      </w:r>
      <w:r w:rsidR="00115DB4">
        <w:rPr>
          <w:rFonts w:ascii="Times New Roman" w:hAnsi="Times New Roman" w:cs="Times New Roman"/>
          <w:sz w:val="28"/>
          <w:szCs w:val="28"/>
          <w:lang w:val="uk-UA"/>
        </w:rPr>
        <w:t>навчальних закладах України. – 2007. - №10.</w:t>
      </w:r>
    </w:p>
    <w:p w:rsidR="00115DB4" w:rsidRDefault="00115DB4" w:rsidP="00CB49E2">
      <w:pPr>
        <w:pStyle w:val="a3"/>
        <w:numPr>
          <w:ilvl w:val="0"/>
          <w:numId w:val="7"/>
        </w:numPr>
        <w:tabs>
          <w:tab w:val="left" w:pos="2535"/>
          <w:tab w:val="left" w:pos="3585"/>
          <w:tab w:val="center" w:pos="492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www.bandelaire.osiacat.ru</w:t>
      </w:r>
    </w:p>
    <w:p w:rsidR="00CB49E2" w:rsidRDefault="00CB49E2" w:rsidP="00CB49E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CB49E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p w:rsidR="00B37302" w:rsidRPr="003B15EE" w:rsidRDefault="00B37302" w:rsidP="00B37302">
      <w:pPr>
        <w:pStyle w:val="a3"/>
        <w:tabs>
          <w:tab w:val="left" w:pos="2535"/>
          <w:tab w:val="left" w:pos="3585"/>
          <w:tab w:val="center" w:pos="4928"/>
        </w:tabs>
        <w:spacing w:line="240" w:lineRule="auto"/>
        <w:ind w:left="502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37302" w:rsidRPr="003B15EE" w:rsidSect="00955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B24D4"/>
    <w:multiLevelType w:val="hybridMultilevel"/>
    <w:tmpl w:val="068EBD34"/>
    <w:lvl w:ilvl="0" w:tplc="5F802C6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E5C6DB9"/>
    <w:multiLevelType w:val="hybridMultilevel"/>
    <w:tmpl w:val="24FAF514"/>
    <w:lvl w:ilvl="0" w:tplc="26782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7D532DB"/>
    <w:multiLevelType w:val="hybridMultilevel"/>
    <w:tmpl w:val="49E89FEC"/>
    <w:lvl w:ilvl="0" w:tplc="917247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0B3859"/>
    <w:multiLevelType w:val="hybridMultilevel"/>
    <w:tmpl w:val="31F026AC"/>
    <w:lvl w:ilvl="0" w:tplc="14601C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06131"/>
    <w:multiLevelType w:val="hybridMultilevel"/>
    <w:tmpl w:val="B1FEF042"/>
    <w:lvl w:ilvl="0" w:tplc="A0464C1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1D0C7D"/>
    <w:multiLevelType w:val="hybridMultilevel"/>
    <w:tmpl w:val="7FF41C84"/>
    <w:lvl w:ilvl="0" w:tplc="708AE38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FD4CDA"/>
    <w:multiLevelType w:val="hybridMultilevel"/>
    <w:tmpl w:val="AA365E64"/>
    <w:lvl w:ilvl="0" w:tplc="AAF4E75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0B63"/>
    <w:rsid w:val="00013AF2"/>
    <w:rsid w:val="00040B63"/>
    <w:rsid w:val="00080AE1"/>
    <w:rsid w:val="000A3425"/>
    <w:rsid w:val="000B49F6"/>
    <w:rsid w:val="000F417B"/>
    <w:rsid w:val="00115DB4"/>
    <w:rsid w:val="00126CCA"/>
    <w:rsid w:val="001E3CE7"/>
    <w:rsid w:val="00224CCA"/>
    <w:rsid w:val="00261EFA"/>
    <w:rsid w:val="00295976"/>
    <w:rsid w:val="002A046D"/>
    <w:rsid w:val="002B19F1"/>
    <w:rsid w:val="002F175E"/>
    <w:rsid w:val="00316962"/>
    <w:rsid w:val="003421D6"/>
    <w:rsid w:val="00345460"/>
    <w:rsid w:val="00390372"/>
    <w:rsid w:val="003B15EE"/>
    <w:rsid w:val="003C4AD5"/>
    <w:rsid w:val="003E2E99"/>
    <w:rsid w:val="003F4135"/>
    <w:rsid w:val="00433394"/>
    <w:rsid w:val="004C3757"/>
    <w:rsid w:val="004D4340"/>
    <w:rsid w:val="004E24CE"/>
    <w:rsid w:val="004E503E"/>
    <w:rsid w:val="00503469"/>
    <w:rsid w:val="00576293"/>
    <w:rsid w:val="00646EF5"/>
    <w:rsid w:val="0065402A"/>
    <w:rsid w:val="006756F3"/>
    <w:rsid w:val="007E4204"/>
    <w:rsid w:val="00820C07"/>
    <w:rsid w:val="008B7CD8"/>
    <w:rsid w:val="008D122F"/>
    <w:rsid w:val="00936D1F"/>
    <w:rsid w:val="00944621"/>
    <w:rsid w:val="00955CE4"/>
    <w:rsid w:val="00960D63"/>
    <w:rsid w:val="009D1207"/>
    <w:rsid w:val="00A371FC"/>
    <w:rsid w:val="00AA42CB"/>
    <w:rsid w:val="00B140A2"/>
    <w:rsid w:val="00B37302"/>
    <w:rsid w:val="00B42811"/>
    <w:rsid w:val="00B45C00"/>
    <w:rsid w:val="00B57F90"/>
    <w:rsid w:val="00C47760"/>
    <w:rsid w:val="00C90AF7"/>
    <w:rsid w:val="00CA5CC2"/>
    <w:rsid w:val="00CB49E2"/>
    <w:rsid w:val="00D40CAA"/>
    <w:rsid w:val="00D5386D"/>
    <w:rsid w:val="00D6016F"/>
    <w:rsid w:val="00D61E14"/>
    <w:rsid w:val="00D75360"/>
    <w:rsid w:val="00DB7118"/>
    <w:rsid w:val="00E30B0C"/>
    <w:rsid w:val="00E5076B"/>
    <w:rsid w:val="00EC7527"/>
    <w:rsid w:val="00F10461"/>
    <w:rsid w:val="00F674C7"/>
    <w:rsid w:val="00FB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00E4C"/>
  <w15:docId w15:val="{E2DA4216-4D54-49B4-B421-2FAC9944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3F00E-CB55-4DBA-AD2F-A2E9F2B73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12</Pages>
  <Words>3330</Words>
  <Characters>18981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Darina</dc:creator>
  <cp:keywords/>
  <dc:description/>
  <cp:lastModifiedBy>Пользователь Windows</cp:lastModifiedBy>
  <cp:revision>30</cp:revision>
  <dcterms:created xsi:type="dcterms:W3CDTF">2021-12-21T10:13:00Z</dcterms:created>
  <dcterms:modified xsi:type="dcterms:W3CDTF">2022-01-12T08:42:00Z</dcterms:modified>
</cp:coreProperties>
</file>