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398" w:rsidRDefault="00AB66DF" w:rsidP="000A4398">
      <w:pPr>
        <w:rPr>
          <w:lang w:val="uk-UA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37.5pt;margin-top:-74.65pt;width:2in;height:51.7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A3991" w:rsidRPr="001A3991" w:rsidRDefault="001A3991" w:rsidP="001A3991">
                  <w:pPr>
                    <w:jc w:val="center"/>
                    <w:rPr>
                      <w:b/>
                      <w:caps/>
                      <w:noProof/>
                      <w:sz w:val="72"/>
                      <w:szCs w:val="72"/>
                      <w:lang w:val="uk-UA"/>
                    </w:rPr>
                  </w:pPr>
                  <w:r>
                    <w:rPr>
                      <w:b/>
                      <w:caps/>
                      <w:noProof/>
                      <w:sz w:val="72"/>
                      <w:szCs w:val="72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4" o:spid="_x0000_s1027" type="#_x0000_t202" style="position:absolute;margin-left:59.3pt;margin-top:-10.8pt;width:604pt;height:2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 style="mso-fit-shape-to-text:t">
              <w:txbxContent>
                <w:p w:rsidR="000A4398" w:rsidRPr="001A3991" w:rsidRDefault="000A4398" w:rsidP="001A3991">
                  <w:pPr>
                    <w:jc w:val="center"/>
                    <w:rPr>
                      <w:b/>
                      <w:spacing w:val="10"/>
                      <w:sz w:val="52"/>
                      <w:szCs w:val="52"/>
                      <w:lang w:val="uk-UA"/>
                    </w:rPr>
                  </w:pPr>
                  <w:r w:rsidRPr="001A3991">
                    <w:rPr>
                      <w:b/>
                      <w:spacing w:val="10"/>
                      <w:sz w:val="52"/>
                      <w:szCs w:val="52"/>
                      <w:lang w:val="uk-UA"/>
                    </w:rPr>
                    <w:t>«З яким настроєм учні приходять до школи?»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1" o:spid="_x0000_s1028" type="#_x0000_t202" style="position:absolute;margin-left:87.3pt;margin-top:-10.8pt;width:577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" fillcolor="#506329 [1638]" strokecolor="#94b64e [3046]">
            <v:fill color2="#93b64c [3014]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 style="mso-fit-shape-to-text:t">
              <w:txbxContent>
                <w:p w:rsidR="001A3991" w:rsidRPr="001A3991" w:rsidRDefault="001A3991" w:rsidP="001A3991">
                  <w:pPr>
                    <w:jc w:val="center"/>
                    <w:rPr>
                      <w:b/>
                      <w:spacing w:val="10"/>
                      <w:sz w:val="52"/>
                      <w:szCs w:val="52"/>
                      <w:lang w:val="uk-UA"/>
                    </w:rPr>
                  </w:pPr>
                  <w:r w:rsidRPr="001A3991">
                    <w:rPr>
                      <w:b/>
                      <w:spacing w:val="10"/>
                      <w:sz w:val="52"/>
                      <w:szCs w:val="52"/>
                      <w:lang w:val="uk-UA"/>
                    </w:rPr>
                    <w:t>«З яким настроєм учні приходять до школи?»</w:t>
                  </w:r>
                </w:p>
              </w:txbxContent>
            </v:textbox>
          </v:shape>
        </w:pict>
      </w:r>
    </w:p>
    <w:p w:rsidR="000A4398" w:rsidRDefault="000A4398">
      <w:pPr>
        <w:rPr>
          <w:lang w:val="uk-UA"/>
        </w:rPr>
      </w:pPr>
    </w:p>
    <w:p w:rsidR="000A4398" w:rsidRDefault="00442455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254635</wp:posOffset>
            </wp:positionV>
            <wp:extent cx="7038975" cy="4514850"/>
            <wp:effectExtent l="0" t="0" r="9525" b="19050"/>
            <wp:wrapTight wrapText="bothSides">
              <wp:wrapPolygon edited="0">
                <wp:start x="0" y="0"/>
                <wp:lineTo x="0" y="21600"/>
                <wp:lineTo x="21571" y="21600"/>
                <wp:lineTo x="21571" y="0"/>
                <wp:lineTo x="0" y="0"/>
              </wp:wrapPolygon>
            </wp:wrapTight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0A4398" w:rsidRDefault="000A4398">
      <w:pPr>
        <w:rPr>
          <w:lang w:val="uk-UA"/>
        </w:rPr>
      </w:pPr>
    </w:p>
    <w:p w:rsidR="000A4398" w:rsidRDefault="000A4398">
      <w:pPr>
        <w:rPr>
          <w:lang w:val="uk-UA"/>
        </w:rPr>
      </w:pPr>
    </w:p>
    <w:p w:rsidR="000A4398" w:rsidRDefault="000A4398">
      <w:pPr>
        <w:rPr>
          <w:lang w:val="uk-UA"/>
        </w:rPr>
      </w:pPr>
    </w:p>
    <w:p w:rsidR="000A4398" w:rsidRDefault="00442455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-329565</wp:posOffset>
            </wp:positionH>
            <wp:positionV relativeFrom="paragraph">
              <wp:posOffset>28575</wp:posOffset>
            </wp:positionV>
            <wp:extent cx="3390900" cy="2600325"/>
            <wp:effectExtent l="0" t="0" r="0" b="9525"/>
            <wp:wrapTight wrapText="bothSides">
              <wp:wrapPolygon edited="0">
                <wp:start x="0" y="0"/>
                <wp:lineTo x="0" y="21521"/>
                <wp:lineTo x="21479" y="21521"/>
                <wp:lineTo x="21479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7064837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398" w:rsidRDefault="000A4398">
      <w:pPr>
        <w:rPr>
          <w:lang w:val="uk-UA"/>
        </w:rPr>
      </w:pPr>
    </w:p>
    <w:p w:rsidR="000A4398" w:rsidRDefault="000A4398">
      <w:pPr>
        <w:rPr>
          <w:lang w:val="uk-UA"/>
        </w:rPr>
      </w:pPr>
    </w:p>
    <w:p w:rsidR="000A4398" w:rsidRDefault="000A4398">
      <w:pPr>
        <w:rPr>
          <w:lang w:val="uk-UA"/>
        </w:rPr>
      </w:pPr>
    </w:p>
    <w:p w:rsidR="000A4398" w:rsidRDefault="00AB66DF">
      <w:pPr>
        <w:rPr>
          <w:lang w:val="uk-UA"/>
        </w:rPr>
      </w:pPr>
      <w:r w:rsidRPr="00AB66DF">
        <w:rPr>
          <w:b/>
          <w:noProof/>
          <w:sz w:val="52"/>
          <w:szCs w:val="52"/>
          <w:lang w:eastAsia="ru-RU"/>
        </w:rPr>
        <w:lastRenderedPageBreak/>
        <w:pict>
          <v:shape id="Поле 8" o:spid="_x0000_s1029" type="#_x0000_t202" style="position:absolute;margin-left:-5.25pt;margin-top:-57.1pt;width:2in;height:51.75pt;z-index:2516664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A2BC9" w:rsidRPr="001A3991" w:rsidRDefault="00DA2BC9" w:rsidP="00DA2BC9">
                  <w:pPr>
                    <w:jc w:val="center"/>
                    <w:rPr>
                      <w:b/>
                      <w:caps/>
                      <w:noProof/>
                      <w:sz w:val="72"/>
                      <w:szCs w:val="72"/>
                      <w:lang w:val="uk-UA"/>
                    </w:rPr>
                  </w:pPr>
                  <w:r>
                    <w:rPr>
                      <w:b/>
                      <w:caps/>
                      <w:noProof/>
                      <w:sz w:val="72"/>
                      <w:szCs w:val="72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</w:p>
    <w:p w:rsidR="00DA2BC9" w:rsidRPr="00DA2BC9" w:rsidRDefault="00DA2BC9" w:rsidP="00442455">
      <w:pPr>
        <w:tabs>
          <w:tab w:val="left" w:pos="780"/>
        </w:tabs>
        <w:jc w:val="center"/>
        <w:rPr>
          <w:b/>
          <w:sz w:val="52"/>
          <w:szCs w:val="52"/>
          <w:lang w:val="uk-UA"/>
        </w:rPr>
      </w:pPr>
      <w:r>
        <w:rPr>
          <w:b/>
          <w:color w:val="FF0000"/>
          <w:sz w:val="52"/>
          <w:szCs w:val="52"/>
          <w:lang w:val="uk-UA"/>
        </w:rPr>
        <w:t>«З яким настроєм вчителі</w:t>
      </w:r>
      <w:r w:rsidRPr="00DA2BC9">
        <w:rPr>
          <w:b/>
          <w:color w:val="FF0000"/>
          <w:sz w:val="52"/>
          <w:szCs w:val="52"/>
          <w:lang w:val="uk-UA"/>
        </w:rPr>
        <w:t xml:space="preserve"> приходять до школи?»</w:t>
      </w:r>
    </w:p>
    <w:p w:rsidR="000A4398" w:rsidRPr="00DA2BC9" w:rsidRDefault="00964B08" w:rsidP="008F0E97">
      <w:pPr>
        <w:tabs>
          <w:tab w:val="left" w:pos="3330"/>
          <w:tab w:val="left" w:pos="11655"/>
        </w:tabs>
        <w:rPr>
          <w:sz w:val="56"/>
          <w:szCs w:val="56"/>
          <w:lang w:val="uk-UA"/>
        </w:rPr>
      </w:pPr>
      <w:bookmarkStart w:id="0" w:name="_GoBack"/>
      <w:r w:rsidRPr="00964B08">
        <w:rPr>
          <w:noProof/>
          <w:sz w:val="56"/>
          <w:szCs w:val="56"/>
          <w:lang w:val="uk-UA"/>
        </w:rPr>
        <w:pict>
          <v:shape id="_x0000_s1031" type="#_x0000_t202" style="position:absolute;margin-left:577.9pt;margin-top:359.75pt;width:158.1pt;height:56.25pt;z-index:251671552;mso-height-percent:200;mso-height-percent:200;mso-width-relative:margin;mso-height-relative:margin" strokecolor="blue">
            <v:textbox style="mso-fit-shape-to-text:t">
              <w:txbxContent>
                <w:p w:rsidR="00964B08" w:rsidRPr="00964B08" w:rsidRDefault="00964B08" w:rsidP="00964B08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64B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Виконав</w:t>
                  </w:r>
                  <w:proofErr w:type="spellEnd"/>
                  <w:r w:rsidRPr="00964B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  <w:p w:rsidR="00964B08" w:rsidRPr="00964B08" w:rsidRDefault="00964B08" w:rsidP="00964B08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64B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Висоцький</w:t>
                  </w:r>
                  <w:proofErr w:type="spellEnd"/>
                  <w:r w:rsidRPr="00964B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964B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Олександр</w:t>
                  </w:r>
                  <w:proofErr w:type="spellEnd"/>
                  <w:r w:rsidRPr="00964B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</w:p>
                <w:p w:rsidR="00964B08" w:rsidRPr="00964B08" w:rsidRDefault="00964B08" w:rsidP="00964B08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964B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учень</w:t>
                  </w:r>
                  <w:proofErr w:type="spellEnd"/>
                  <w:r w:rsidRPr="00964B0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9 </w:t>
                  </w:r>
                  <w:proofErr w:type="spellStart"/>
                  <w:r w:rsidRPr="00964B0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класу</w:t>
                  </w:r>
                  <w:proofErr w:type="spellEnd"/>
                </w:p>
              </w:txbxContent>
            </v:textbox>
          </v:shape>
        </w:pict>
      </w:r>
      <w:r w:rsidR="004133D4">
        <w:rPr>
          <w:noProof/>
          <w:sz w:val="56"/>
          <w:szCs w:val="56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3670935</wp:posOffset>
            </wp:positionH>
            <wp:positionV relativeFrom="paragraph">
              <wp:posOffset>492125</wp:posOffset>
            </wp:positionV>
            <wp:extent cx="5486400" cy="3200400"/>
            <wp:effectExtent l="0" t="0" r="19050" b="1905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  <wp:lineTo x="0" y="0"/>
              </wp:wrapPolygon>
            </wp:wrapTight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bookmarkEnd w:id="0"/>
      <w:r w:rsidR="00442455">
        <w:rPr>
          <w:noProof/>
          <w:sz w:val="56"/>
          <w:szCs w:val="56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910590</wp:posOffset>
            </wp:positionV>
            <wp:extent cx="3143250" cy="3209925"/>
            <wp:effectExtent l="0" t="0" r="0" b="9525"/>
            <wp:wrapTight wrapText="bothSides">
              <wp:wrapPolygon edited="0">
                <wp:start x="0" y="0"/>
                <wp:lineTo x="0" y="21536"/>
                <wp:lineTo x="21469" y="21536"/>
                <wp:lineTo x="21469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TWE6H9UY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A2BC9">
        <w:rPr>
          <w:sz w:val="56"/>
          <w:szCs w:val="56"/>
          <w:lang w:val="uk-UA"/>
        </w:rPr>
        <w:tab/>
      </w:r>
      <w:r w:rsidR="008F0E97">
        <w:rPr>
          <w:sz w:val="56"/>
          <w:szCs w:val="56"/>
          <w:lang w:val="uk-UA"/>
        </w:rPr>
        <w:tab/>
      </w:r>
    </w:p>
    <w:sectPr w:rsidR="000A4398" w:rsidRPr="00DA2BC9" w:rsidSect="00DA2BC9">
      <w:headerReference w:type="defaul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97B" w:rsidRDefault="00D9397B" w:rsidP="001A3991">
      <w:pPr>
        <w:spacing w:after="0" w:line="240" w:lineRule="auto"/>
      </w:pPr>
      <w:r>
        <w:separator/>
      </w:r>
    </w:p>
  </w:endnote>
  <w:endnote w:type="continuationSeparator" w:id="0">
    <w:p w:rsidR="00D9397B" w:rsidRDefault="00D9397B" w:rsidP="001A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97B" w:rsidRDefault="00D9397B" w:rsidP="001A3991">
      <w:pPr>
        <w:spacing w:after="0" w:line="240" w:lineRule="auto"/>
      </w:pPr>
      <w:r>
        <w:separator/>
      </w:r>
    </w:p>
  </w:footnote>
  <w:footnote w:type="continuationSeparator" w:id="0">
    <w:p w:rsidR="00D9397B" w:rsidRDefault="00D9397B" w:rsidP="001A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BC9" w:rsidRPr="00DA2BC9" w:rsidRDefault="00DA2BC9">
    <w:pPr>
      <w:pStyle w:val="a3"/>
      <w:rPr>
        <w:lang w:val="uk-UA"/>
      </w:rPr>
    </w:pPr>
    <w:r>
      <w:rPr>
        <w:lang w:val="uk-UA"/>
      </w:rPr>
      <w:t xml:space="preserve">          </w:t>
    </w:r>
  </w:p>
  <w:p w:rsidR="00DA2BC9" w:rsidRDefault="00DA2BC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3991"/>
    <w:rsid w:val="00062B03"/>
    <w:rsid w:val="000A4398"/>
    <w:rsid w:val="00186719"/>
    <w:rsid w:val="001A3991"/>
    <w:rsid w:val="00226CB3"/>
    <w:rsid w:val="004133D4"/>
    <w:rsid w:val="00442455"/>
    <w:rsid w:val="005759BA"/>
    <w:rsid w:val="006F0B48"/>
    <w:rsid w:val="008F0E97"/>
    <w:rsid w:val="00964B08"/>
    <w:rsid w:val="00986286"/>
    <w:rsid w:val="00AB66DF"/>
    <w:rsid w:val="00B64B1C"/>
    <w:rsid w:val="00D9397B"/>
    <w:rsid w:val="00DA2BC9"/>
    <w:rsid w:val="00E12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3991"/>
  </w:style>
  <w:style w:type="paragraph" w:styleId="a5">
    <w:name w:val="footer"/>
    <w:basedOn w:val="a"/>
    <w:link w:val="a6"/>
    <w:uiPriority w:val="99"/>
    <w:unhideWhenUsed/>
    <w:rsid w:val="001A3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3991"/>
  </w:style>
  <w:style w:type="paragraph" w:styleId="a7">
    <w:name w:val="Balloon Text"/>
    <w:basedOn w:val="a"/>
    <w:link w:val="a8"/>
    <w:uiPriority w:val="99"/>
    <w:semiHidden/>
    <w:unhideWhenUsed/>
    <w:rsid w:val="00186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6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3991"/>
  </w:style>
  <w:style w:type="paragraph" w:styleId="a5">
    <w:name w:val="footer"/>
    <w:basedOn w:val="a"/>
    <w:link w:val="a6"/>
    <w:uiPriority w:val="99"/>
    <w:unhideWhenUsed/>
    <w:rsid w:val="001A3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3991"/>
  </w:style>
  <w:style w:type="paragraph" w:styleId="a7">
    <w:name w:val="Balloon Text"/>
    <w:basedOn w:val="a"/>
    <w:link w:val="a8"/>
    <w:uiPriority w:val="99"/>
    <w:semiHidden/>
    <w:unhideWhenUsed/>
    <w:rsid w:val="00186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67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6"/>
  <c:chart>
    <c:autoTitleDeleted val="1"/>
    <c:view3D>
      <c:perspective val="30"/>
    </c:view3D>
    <c:plotArea>
      <c:layout>
        <c:manualLayout>
          <c:layoutTarget val="inner"/>
          <c:xMode val="edge"/>
          <c:yMode val="edge"/>
          <c:x val="8.5864266966629216E-2"/>
          <c:y val="5.2876052575942738E-2"/>
          <c:w val="0.91413573303337092"/>
          <c:h val="0.84220802458631772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гарний настрій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учні 2 класу</c:v>
                </c:pt>
                <c:pt idx="1">
                  <c:v>учні 4 класу</c:v>
                </c:pt>
                <c:pt idx="2">
                  <c:v>учні 6 класу</c:v>
                </c:pt>
                <c:pt idx="3">
                  <c:v>учні 7 класу</c:v>
                </c:pt>
                <c:pt idx="4">
                  <c:v>учні 9 класу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настрій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учні 2 класу</c:v>
                </c:pt>
                <c:pt idx="1">
                  <c:v>учні 4 класу</c:v>
                </c:pt>
                <c:pt idx="2">
                  <c:v>учні 6 класу</c:v>
                </c:pt>
                <c:pt idx="3">
                  <c:v>учні 7 класу</c:v>
                </c:pt>
                <c:pt idx="4">
                  <c:v>учні 9 класу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0.25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поганий настрій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учні 2 класу</c:v>
                </c:pt>
                <c:pt idx="1">
                  <c:v>учні 4 класу</c:v>
                </c:pt>
                <c:pt idx="2">
                  <c:v>учні 6 класу</c:v>
                </c:pt>
                <c:pt idx="3">
                  <c:v>учні 7 класу</c:v>
                </c:pt>
                <c:pt idx="4">
                  <c:v>учні 9 класу</c:v>
                </c:pt>
              </c:strCache>
            </c:strRef>
          </c:cat>
          <c:val>
            <c:numRef>
              <c:f>Лист1!$D$2:$D$6</c:f>
              <c:numCache>
                <c:formatCode>0%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0.75000000000000011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/>
        <c:shape val="box"/>
        <c:axId val="63544320"/>
        <c:axId val="64160512"/>
        <c:axId val="0"/>
      </c:bar3DChart>
      <c:catAx>
        <c:axId val="63544320"/>
        <c:scaling>
          <c:orientation val="minMax"/>
        </c:scaling>
        <c:axPos val="b"/>
        <c:tickLblPos val="nextTo"/>
        <c:crossAx val="64160512"/>
        <c:crosses val="autoZero"/>
        <c:auto val="1"/>
        <c:lblAlgn val="ctr"/>
        <c:lblOffset val="100"/>
      </c:catAx>
      <c:valAx>
        <c:axId val="64160512"/>
        <c:scaling>
          <c:orientation val="minMax"/>
        </c:scaling>
        <c:axPos val="l"/>
        <c:majorGridlines/>
        <c:numFmt formatCode="0%" sourceLinked="1"/>
        <c:tickLblPos val="nextTo"/>
        <c:crossAx val="63544320"/>
        <c:crosses val="autoZero"/>
        <c:crossBetween val="between"/>
      </c:valAx>
    </c:plotArea>
    <c:legend>
      <c:legendPos val="b"/>
      <c:layout/>
    </c:legend>
    <c:plotVisOnly val="1"/>
    <c:dispBlanksAs val="gap"/>
  </c:chart>
  <c:spPr>
    <a:gradFill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5400000" scaled="0"/>
    </a:gradFill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perspective val="30"/>
    </c:view3D>
    <c:plotArea>
      <c:layout>
        <c:manualLayout>
          <c:layoutTarget val="inner"/>
          <c:xMode val="edge"/>
          <c:yMode val="edge"/>
          <c:x val="0.19453302712160983"/>
          <c:y val="2.4216347956505443E-2"/>
          <c:w val="0.48966371391076124"/>
          <c:h val="0.65441788526434197"/>
        </c:manualLayout>
      </c:layout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гарний настрій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Дороховська Н.М.</c:v>
                </c:pt>
                <c:pt idx="1">
                  <c:v>Парфірян А.В.</c:v>
                </c:pt>
                <c:pt idx="2">
                  <c:v>Сабадаш О.В.</c:v>
                </c:pt>
                <c:pt idx="3">
                  <c:v>СлотвінськаН.А.</c:v>
                </c:pt>
                <c:pt idx="4">
                  <c:v>Слотвінська В.Л.</c:v>
                </c:pt>
                <c:pt idx="5">
                  <c:v>Мінюков С.В.</c:v>
                </c:pt>
                <c:pt idx="6">
                  <c:v>Камінська Л.Я</c:v>
                </c:pt>
                <c:pt idx="7">
                  <c:v>Фрисько А.О.</c:v>
                </c:pt>
              </c:strCache>
            </c:strRef>
          </c:cat>
          <c:val>
            <c:numRef>
              <c:f>Лист1!$B$2:$B$9</c:f>
              <c:numCache>
                <c:formatCode>0%</c:formatCode>
                <c:ptCount val="8"/>
                <c:pt idx="0">
                  <c:v>0.8</c:v>
                </c:pt>
                <c:pt idx="1">
                  <c:v>0.5</c:v>
                </c:pt>
                <c:pt idx="2">
                  <c:v>0.8</c:v>
                </c:pt>
                <c:pt idx="3">
                  <c:v>1</c:v>
                </c:pt>
                <c:pt idx="4">
                  <c:v>0.9</c:v>
                </c:pt>
                <c:pt idx="5">
                  <c:v>0.99</c:v>
                </c:pt>
                <c:pt idx="6">
                  <c:v>1</c:v>
                </c:pt>
                <c:pt idx="7">
                  <c:v>0.9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настрій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Дороховська Н.М.</c:v>
                </c:pt>
                <c:pt idx="1">
                  <c:v>Парфірян А.В.</c:v>
                </c:pt>
                <c:pt idx="2">
                  <c:v>Сабадаш О.В.</c:v>
                </c:pt>
                <c:pt idx="3">
                  <c:v>СлотвінськаН.А.</c:v>
                </c:pt>
                <c:pt idx="4">
                  <c:v>Слотвінська В.Л.</c:v>
                </c:pt>
                <c:pt idx="5">
                  <c:v>Мінюков С.В.</c:v>
                </c:pt>
                <c:pt idx="6">
                  <c:v>Камінська Л.Я</c:v>
                </c:pt>
                <c:pt idx="7">
                  <c:v>Фрисько А.О.</c:v>
                </c:pt>
              </c:strCache>
            </c:strRef>
          </c:cat>
          <c:val>
            <c:numRef>
              <c:f>Лист1!$C$2:$C$9</c:f>
              <c:numCache>
                <c:formatCode>0%</c:formatCode>
                <c:ptCount val="8"/>
                <c:pt idx="0">
                  <c:v>0</c:v>
                </c:pt>
                <c:pt idx="1">
                  <c:v>0.4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поганий настрій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Дороховська Н.М.</c:v>
                </c:pt>
                <c:pt idx="1">
                  <c:v>Парфірян А.В.</c:v>
                </c:pt>
                <c:pt idx="2">
                  <c:v>Сабадаш О.В.</c:v>
                </c:pt>
                <c:pt idx="3">
                  <c:v>СлотвінськаН.А.</c:v>
                </c:pt>
                <c:pt idx="4">
                  <c:v>Слотвінська В.Л.</c:v>
                </c:pt>
                <c:pt idx="5">
                  <c:v>Мінюков С.В.</c:v>
                </c:pt>
                <c:pt idx="6">
                  <c:v>Камінська Л.Я</c:v>
                </c:pt>
                <c:pt idx="7">
                  <c:v>Фрисько А.О.</c:v>
                </c:pt>
              </c:strCache>
            </c:strRef>
          </c:cat>
          <c:val>
            <c:numRef>
              <c:f>Лист1!$D$2:$D$9</c:f>
              <c:numCache>
                <c:formatCode>0%</c:formatCode>
                <c:ptCount val="8"/>
                <c:pt idx="0">
                  <c:v>0.2</c:v>
                </c:pt>
                <c:pt idx="1">
                  <c:v>0.1</c:v>
                </c:pt>
                <c:pt idx="2">
                  <c:v>0.2</c:v>
                </c:pt>
                <c:pt idx="3">
                  <c:v>0</c:v>
                </c:pt>
                <c:pt idx="4">
                  <c:v>0.1</c:v>
                </c:pt>
                <c:pt idx="5">
                  <c:v>1.0000000000000002E-2</c:v>
                </c:pt>
                <c:pt idx="6">
                  <c:v>0</c:v>
                </c:pt>
                <c:pt idx="7">
                  <c:v>0.1</c:v>
                </c:pt>
              </c:numCache>
            </c:numRef>
          </c:val>
        </c:ser>
        <c:dLbls/>
        <c:shape val="box"/>
        <c:axId val="65492096"/>
        <c:axId val="65493632"/>
        <c:axId val="42135040"/>
      </c:bar3DChart>
      <c:catAx>
        <c:axId val="65492096"/>
        <c:scaling>
          <c:orientation val="minMax"/>
        </c:scaling>
        <c:axPos val="b"/>
        <c:tickLblPos val="nextTo"/>
        <c:crossAx val="65493632"/>
        <c:crosses val="autoZero"/>
        <c:auto val="1"/>
        <c:lblAlgn val="ctr"/>
        <c:lblOffset val="100"/>
      </c:catAx>
      <c:valAx>
        <c:axId val="65493632"/>
        <c:scaling>
          <c:orientation val="minMax"/>
        </c:scaling>
        <c:axPos val="l"/>
        <c:majorGridlines/>
        <c:numFmt formatCode="0%" sourceLinked="1"/>
        <c:tickLblPos val="nextTo"/>
        <c:crossAx val="65492096"/>
        <c:crosses val="autoZero"/>
        <c:crossBetween val="between"/>
      </c:valAx>
      <c:serAx>
        <c:axId val="42135040"/>
        <c:scaling>
          <c:orientation val="minMax"/>
        </c:scaling>
        <c:delete val="1"/>
        <c:axPos val="b"/>
        <c:tickLblPos val="none"/>
        <c:crossAx val="65493632"/>
        <c:crosses val="autoZero"/>
      </c:serAx>
    </c:plotArea>
    <c:legend>
      <c:legendPos val="r"/>
      <c:layout/>
    </c:legend>
    <c:plotVisOnly val="1"/>
    <c:dispBlanksAs val="gap"/>
  </c:chart>
  <c:spPr>
    <a:solidFill>
      <a:schemeClr val="accent6">
        <a:lumMod val="40000"/>
        <a:lumOff val="60000"/>
      </a:schemeClr>
    </a:solidFill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FC662-E364-4376-9866-5BFC12E6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fghjk</dc:creator>
  <cp:lastModifiedBy>Дмитрий Каленюк</cp:lastModifiedBy>
  <cp:revision>9</cp:revision>
  <dcterms:created xsi:type="dcterms:W3CDTF">2014-03-13T08:24:00Z</dcterms:created>
  <dcterms:modified xsi:type="dcterms:W3CDTF">2014-08-13T06:56:00Z</dcterms:modified>
</cp:coreProperties>
</file>