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b/>
          <w:color w:val="003A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color w:val="003A00"/>
          <w:sz w:val="28"/>
          <w:szCs w:val="28"/>
          <w:lang w:val="uk-UA"/>
        </w:rPr>
        <w:t>Тема: Форми подання алгоритмів. Базові алгоритмічні структури.</w:t>
      </w: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b/>
          <w:bCs/>
          <w:color w:val="0033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bCs/>
          <w:color w:val="003300"/>
          <w:sz w:val="28"/>
          <w:szCs w:val="28"/>
          <w:lang w:val="uk-UA"/>
        </w:rPr>
        <w:t xml:space="preserve">Мета уроку: </w:t>
      </w:r>
    </w:p>
    <w:p w:rsidR="00602B9F" w:rsidRPr="00A34619" w:rsidRDefault="00602B9F" w:rsidP="00602B9F">
      <w:pPr>
        <w:widowControl/>
        <w:autoSpaceDE/>
        <w:autoSpaceDN/>
        <w:adjustRightInd/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bCs/>
          <w:i/>
          <w:color w:val="003300"/>
          <w:sz w:val="28"/>
          <w:szCs w:val="28"/>
          <w:lang w:val="uk-UA"/>
        </w:rPr>
        <w:t>навчальна:</w:t>
      </w:r>
      <w:r w:rsidRPr="00A34619">
        <w:rPr>
          <w:rFonts w:ascii="Times New Roman" w:hAnsi="Times New Roman" w:cs="Times New Roman"/>
          <w:color w:val="000000"/>
          <w:spacing w:val="-4"/>
          <w:w w:val="111"/>
          <w:sz w:val="28"/>
          <w:szCs w:val="28"/>
          <w:lang w:val="uk-UA"/>
        </w:rPr>
        <w:t xml:space="preserve"> ознайомити </w:t>
      </w:r>
      <w:r w:rsidRPr="00A34619">
        <w:rPr>
          <w:rFonts w:ascii="Times New Roman" w:hAnsi="Times New Roman" w:cs="Times New Roman"/>
          <w:bCs/>
          <w:color w:val="000000"/>
          <w:spacing w:val="-4"/>
          <w:w w:val="111"/>
          <w:sz w:val="28"/>
          <w:szCs w:val="28"/>
          <w:lang w:val="uk-UA"/>
        </w:rPr>
        <w:t xml:space="preserve">учнів з формами подання алгоритмів та </w:t>
      </w:r>
      <w:r w:rsidRPr="00A34619">
        <w:rPr>
          <w:rFonts w:ascii="Times New Roman" w:hAnsi="Times New Roman" w:cs="Times New Roman"/>
          <w:color w:val="000000"/>
          <w:spacing w:val="-4"/>
          <w:w w:val="111"/>
          <w:sz w:val="28"/>
          <w:szCs w:val="28"/>
          <w:lang w:val="uk-UA"/>
        </w:rPr>
        <w:t xml:space="preserve">базовими структурами алгоритмів, розглянути їх графічні схеми, </w:t>
      </w:r>
      <w:r w:rsidRPr="00A34619">
        <w:rPr>
          <w:rFonts w:ascii="Times New Roman" w:hAnsi="Times New Roman" w:cs="Times New Roman"/>
          <w:bCs/>
          <w:color w:val="000000"/>
          <w:spacing w:val="-8"/>
          <w:w w:val="111"/>
          <w:sz w:val="28"/>
          <w:szCs w:val="28"/>
          <w:lang w:val="uk-UA"/>
        </w:rPr>
        <w:t>формувати навички використання графічних схем при розв’язуванні задач.</w:t>
      </w:r>
    </w:p>
    <w:p w:rsidR="00602B9F" w:rsidRPr="00A34619" w:rsidRDefault="00602B9F" w:rsidP="00602B9F">
      <w:pPr>
        <w:spacing w:line="360" w:lineRule="auto"/>
        <w:ind w:right="-285"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34619">
        <w:rPr>
          <w:rFonts w:ascii="Times New Roman" w:hAnsi="Times New Roman" w:cs="Times New Roman"/>
          <w:b/>
          <w:bCs/>
          <w:i/>
          <w:iCs/>
          <w:color w:val="003300"/>
          <w:spacing w:val="-20"/>
          <w:sz w:val="28"/>
          <w:szCs w:val="28"/>
          <w:lang w:val="uk-UA" w:eastAsia="uk-UA"/>
        </w:rPr>
        <w:t xml:space="preserve">розвиваюча: </w:t>
      </w:r>
      <w:r w:rsidRPr="00A34619">
        <w:rPr>
          <w:rFonts w:ascii="Times New Roman" w:hAnsi="Times New Roman" w:cs="Times New Roman"/>
          <w:sz w:val="28"/>
          <w:szCs w:val="28"/>
          <w:lang w:val="uk-UA" w:eastAsia="uk-UA"/>
        </w:rPr>
        <w:t>розвивати логічне мислення учнів, охайність, уважність, зосередженість, образне мислення; навички самостійності;</w:t>
      </w: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bCs/>
          <w:i/>
          <w:iCs/>
          <w:color w:val="003300"/>
          <w:spacing w:val="-20"/>
          <w:sz w:val="28"/>
          <w:szCs w:val="28"/>
          <w:lang w:val="uk-UA" w:eastAsia="uk-UA"/>
        </w:rPr>
        <w:t xml:space="preserve">виховна: </w:t>
      </w:r>
      <w:r w:rsidRPr="00A34619">
        <w:rPr>
          <w:rFonts w:ascii="Times New Roman" w:hAnsi="Times New Roman" w:cs="Times New Roman"/>
          <w:sz w:val="28"/>
          <w:szCs w:val="28"/>
          <w:lang w:val="uk-UA" w:eastAsia="uk-UA"/>
        </w:rPr>
        <w:t>виховувати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уважність, взаємоповагу, дисциплінованість, працьовитість та цікавість до предмета. </w:t>
      </w:r>
    </w:p>
    <w:p w:rsidR="00602B9F" w:rsidRPr="00A34619" w:rsidRDefault="00602B9F" w:rsidP="00602B9F">
      <w:pPr>
        <w:pStyle w:val="Pa17"/>
        <w:spacing w:line="360" w:lineRule="auto"/>
        <w:ind w:right="34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34619">
        <w:rPr>
          <w:rFonts w:ascii="Times New Roman" w:hAnsi="Times New Roman"/>
          <w:b/>
          <w:bCs/>
          <w:i/>
          <w:color w:val="003300"/>
          <w:sz w:val="28"/>
          <w:szCs w:val="28"/>
          <w:lang w:val="uk-UA"/>
        </w:rPr>
        <w:t xml:space="preserve">Типу року: </w:t>
      </w:r>
      <w:r w:rsidRPr="00A34619">
        <w:rPr>
          <w:rFonts w:ascii="Times New Roman" w:hAnsi="Times New Roman"/>
          <w:color w:val="000000"/>
          <w:sz w:val="28"/>
          <w:szCs w:val="28"/>
          <w:lang w:val="uk-UA"/>
        </w:rPr>
        <w:t>засвоєння нових знань, формування вмінь.</w:t>
      </w:r>
    </w:p>
    <w:p w:rsidR="00602B9F" w:rsidRPr="00A34619" w:rsidRDefault="00602B9F" w:rsidP="00602B9F">
      <w:pPr>
        <w:pStyle w:val="Pa17"/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34619">
        <w:rPr>
          <w:rFonts w:ascii="Times New Roman" w:hAnsi="Times New Roman"/>
          <w:b/>
          <w:bCs/>
          <w:i/>
          <w:color w:val="003300"/>
          <w:sz w:val="28"/>
          <w:szCs w:val="28"/>
          <w:lang w:val="uk-UA"/>
        </w:rPr>
        <w:t>Обладнання та наочність:</w:t>
      </w:r>
      <w:r w:rsidRPr="00A34619">
        <w:rPr>
          <w:rFonts w:ascii="Times New Roman" w:hAnsi="Times New Roman"/>
          <w:color w:val="000000"/>
          <w:sz w:val="28"/>
          <w:szCs w:val="28"/>
          <w:lang w:val="uk-UA"/>
        </w:rPr>
        <w:t>дошка, комп'ютер, мультимедійний проектор, презентація до уроку, вправа «Алгоритми в житті людини», вправа «З чим я йду?».</w:t>
      </w:r>
    </w:p>
    <w:p w:rsidR="00602B9F" w:rsidRPr="00A34619" w:rsidRDefault="00602B9F" w:rsidP="00602B9F">
      <w:pPr>
        <w:pStyle w:val="Pa17"/>
        <w:spacing w:line="360" w:lineRule="auto"/>
        <w:ind w:firstLine="567"/>
        <w:jc w:val="both"/>
        <w:rPr>
          <w:rFonts w:ascii="Times New Roman" w:hAnsi="Times New Roman"/>
          <w:bCs/>
          <w:i/>
          <w:color w:val="360000"/>
          <w:sz w:val="28"/>
          <w:szCs w:val="28"/>
          <w:lang w:val="uk-UA"/>
        </w:rPr>
      </w:pPr>
      <w:r w:rsidRPr="00A34619">
        <w:rPr>
          <w:rFonts w:ascii="Times New Roman" w:hAnsi="Times New Roman"/>
          <w:b/>
          <w:bCs/>
          <w:i/>
          <w:color w:val="003300"/>
          <w:sz w:val="28"/>
          <w:szCs w:val="28"/>
          <w:lang w:val="uk-UA"/>
        </w:rPr>
        <w:t>Базові поняття й терміни:</w:t>
      </w:r>
      <w:r w:rsidRPr="00A34619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словесна, таблиця, формула, схема, блок-схема, навчальна алгоритмічна мова, </w:t>
      </w:r>
      <w:proofErr w:type="spellStart"/>
      <w:r w:rsidRPr="00A34619">
        <w:rPr>
          <w:rFonts w:ascii="Times New Roman" w:hAnsi="Times New Roman"/>
          <w:bCs/>
          <w:color w:val="000000"/>
          <w:sz w:val="28"/>
          <w:szCs w:val="28"/>
          <w:lang w:val="uk-UA"/>
        </w:rPr>
        <w:t>мова</w:t>
      </w:r>
      <w:proofErr w:type="spellEnd"/>
      <w:r w:rsidRPr="00A34619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програмування</w:t>
      </w:r>
      <w:r w:rsidRPr="00A34619">
        <w:rPr>
          <w:rFonts w:ascii="Times New Roman" w:hAnsi="Times New Roman"/>
          <w:color w:val="000000"/>
          <w:sz w:val="28"/>
          <w:szCs w:val="28"/>
          <w:lang w:val="uk-UA"/>
        </w:rPr>
        <w:t>, базові структури алгоритмів, слідування, розгалуження, повторення.</w:t>
      </w:r>
    </w:p>
    <w:p w:rsidR="00602B9F" w:rsidRPr="00A34619" w:rsidRDefault="00602B9F" w:rsidP="00602B9F">
      <w:pPr>
        <w:spacing w:line="360" w:lineRule="auto"/>
        <w:rPr>
          <w:sz w:val="28"/>
          <w:szCs w:val="28"/>
          <w:lang w:val="uk-UA" w:eastAsia="en-US"/>
        </w:rPr>
      </w:pPr>
    </w:p>
    <w:p w:rsidR="00602B9F" w:rsidRPr="00A34619" w:rsidRDefault="00602B9F" w:rsidP="00602B9F">
      <w:pPr>
        <w:spacing w:line="360" w:lineRule="auto"/>
        <w:rPr>
          <w:sz w:val="28"/>
          <w:szCs w:val="28"/>
          <w:lang w:val="uk-UA" w:eastAsia="en-US"/>
        </w:rPr>
      </w:pPr>
    </w:p>
    <w:p w:rsidR="00602B9F" w:rsidRPr="00A34619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b/>
          <w:color w:val="004800"/>
          <w:sz w:val="28"/>
          <w:szCs w:val="28"/>
          <w:lang w:val="uk-UA" w:eastAsia="en-US"/>
        </w:rPr>
      </w:pPr>
      <w:r w:rsidRPr="00A34619">
        <w:rPr>
          <w:rFonts w:ascii="Times New Roman" w:hAnsi="Times New Roman" w:cs="Times New Roman"/>
          <w:b/>
          <w:color w:val="004800"/>
          <w:sz w:val="28"/>
          <w:szCs w:val="28"/>
          <w:lang w:val="uk-UA" w:eastAsia="en-US"/>
        </w:rPr>
        <w:t>ХІД УРОКУ</w:t>
      </w:r>
    </w:p>
    <w:p w:rsidR="00602B9F" w:rsidRPr="00A34619" w:rsidRDefault="00602B9F" w:rsidP="00602B9F">
      <w:pPr>
        <w:spacing w:before="120" w:after="120" w:line="360" w:lineRule="auto"/>
        <w:ind w:firstLine="567"/>
        <w:rPr>
          <w:rFonts w:ascii="Century Schoolbook" w:hAnsi="Century Schoolbook" w:cs="Times New Roman"/>
          <w:b/>
          <w:color w:val="004800"/>
          <w:sz w:val="28"/>
          <w:szCs w:val="28"/>
          <w:lang w:val="uk-UA" w:eastAsia="uk-UA"/>
        </w:rPr>
      </w:pPr>
      <w:r w:rsidRPr="00A34619">
        <w:rPr>
          <w:rFonts w:ascii="Century Schoolbook" w:hAnsi="Century Schoolbook" w:cs="Times New Roman"/>
          <w:b/>
          <w:color w:val="004800"/>
          <w:sz w:val="28"/>
          <w:szCs w:val="28"/>
          <w:lang w:val="uk-UA" w:eastAsia="uk-UA"/>
        </w:rPr>
        <w:t>І. Організаційна частина.</w:t>
      </w: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b/>
          <w:color w:val="680000"/>
          <w:sz w:val="28"/>
          <w:szCs w:val="28"/>
          <w:lang w:val="uk-UA" w:eastAsia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Організація роботи групи: привітання, перевірка присутніх.</w:t>
      </w:r>
    </w:p>
    <w:p w:rsidR="00602B9F" w:rsidRDefault="00602B9F" w:rsidP="00602B9F">
      <w:pPr>
        <w:spacing w:before="120" w:after="120" w:line="360" w:lineRule="auto"/>
        <w:ind w:firstLine="567"/>
        <w:rPr>
          <w:rFonts w:ascii="Times New Roman" w:hAnsi="Times New Roman" w:cs="Times New Roman"/>
          <w:b/>
          <w:color w:val="004800"/>
          <w:sz w:val="28"/>
          <w:szCs w:val="28"/>
          <w:lang w:val="uk-UA" w:eastAsia="uk-UA"/>
        </w:rPr>
      </w:pPr>
      <w:r w:rsidRPr="00A34619">
        <w:rPr>
          <w:rFonts w:ascii="Times New Roman" w:hAnsi="Times New Roman" w:cs="Times New Roman"/>
          <w:b/>
          <w:color w:val="004800"/>
          <w:sz w:val="28"/>
          <w:szCs w:val="28"/>
          <w:lang w:val="uk-UA" w:eastAsia="uk-UA"/>
        </w:rPr>
        <w:t>ІІ. Актуалізація опорних знань учнів.</w:t>
      </w:r>
    </w:p>
    <w:p w:rsidR="00602B9F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</w:pPr>
      <w:r w:rsidRPr="00602B9F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Алгоритми в житті людини</w:t>
      </w:r>
      <w:r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.</w:t>
      </w:r>
    </w:p>
    <w:p w:rsidR="003E5B32" w:rsidRPr="00602B9F" w:rsidRDefault="00602B9F" w:rsidP="00602B9F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Як підсмажити </w:t>
      </w:r>
      <w:r w:rsidR="00C44071">
        <w:rPr>
          <w:rFonts w:ascii="Times New Roman" w:hAnsi="Times New Roman" w:cs="Times New Roman"/>
          <w:sz w:val="28"/>
          <w:szCs w:val="28"/>
          <w:lang w:val="uk-UA" w:eastAsia="ru-RU"/>
        </w:rPr>
        <w:t>яєчню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? </w:t>
      </w:r>
    </w:p>
    <w:p w:rsidR="003E5B32" w:rsidRPr="00602B9F" w:rsidRDefault="00602B9F" w:rsidP="00602B9F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Я хочу кави.</w:t>
      </w:r>
    </w:p>
    <w:p w:rsidR="003E5B32" w:rsidRPr="00602B9F" w:rsidRDefault="00602B9F" w:rsidP="00602B9F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Я їду у гори.</w:t>
      </w:r>
    </w:p>
    <w:p w:rsidR="003E5B32" w:rsidRPr="00602B9F" w:rsidRDefault="00602B9F" w:rsidP="00602B9F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Мені потрібно в 42 кабінет.</w:t>
      </w:r>
    </w:p>
    <w:p w:rsidR="003E5B32" w:rsidRPr="00602B9F" w:rsidRDefault="005E4D75" w:rsidP="00602B9F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02B9F">
        <w:rPr>
          <w:rFonts w:ascii="Times New Roman" w:hAnsi="Times New Roman" w:cs="Times New Roman"/>
          <w:sz w:val="28"/>
          <w:szCs w:val="28"/>
          <w:lang w:val="uk-UA" w:eastAsia="ru-RU"/>
        </w:rPr>
        <w:t>Шукаємо інформацію</w:t>
      </w:r>
      <w:r w:rsidR="00602B9F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602B9F" w:rsidRPr="00AA5BF9" w:rsidRDefault="00602B9F" w:rsidP="00602B9F">
      <w:pPr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AA5BF9">
        <w:rPr>
          <w:rFonts w:ascii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Підказка: </w:t>
      </w:r>
    </w:p>
    <w:p w:rsidR="00602B9F" w:rsidRPr="00602B9F" w:rsidRDefault="00602B9F" w:rsidP="00602B9F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1</w:t>
      </w:r>
      <w:r w:rsidRPr="00602B9F">
        <w:rPr>
          <w:rFonts w:ascii="Times New Roman" w:hAnsi="Times New Roman" w:cs="Times New Roman"/>
          <w:sz w:val="28"/>
          <w:szCs w:val="28"/>
          <w:lang w:val="uk-UA" w:eastAsia="ru-RU"/>
        </w:rPr>
        <w:t>. Визначити очікуваний результат</w:t>
      </w:r>
    </w:p>
    <w:p w:rsidR="00602B9F" w:rsidRPr="00602B9F" w:rsidRDefault="00602B9F" w:rsidP="00602B9F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602B9F">
        <w:rPr>
          <w:rFonts w:ascii="Times New Roman" w:hAnsi="Times New Roman" w:cs="Times New Roman"/>
          <w:sz w:val="28"/>
          <w:szCs w:val="28"/>
          <w:lang w:val="uk-UA" w:eastAsia="ru-RU"/>
        </w:rPr>
        <w:t>2. Записати послідовність дій, виконання яких приведе до очікуваного результату</w:t>
      </w:r>
    </w:p>
    <w:p w:rsidR="00602B9F" w:rsidRPr="00602B9F" w:rsidRDefault="00602B9F" w:rsidP="00602B9F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602B9F">
        <w:rPr>
          <w:rFonts w:ascii="Times New Roman" w:hAnsi="Times New Roman" w:cs="Times New Roman"/>
          <w:sz w:val="28"/>
          <w:szCs w:val="28"/>
          <w:lang w:val="uk-UA" w:eastAsia="ru-RU"/>
        </w:rPr>
        <w:t>3. Перевірити працездатність алгоритму</w:t>
      </w:r>
    </w:p>
    <w:p w:rsidR="00602B9F" w:rsidRPr="00A34619" w:rsidRDefault="00602B9F" w:rsidP="00602B9F">
      <w:pPr>
        <w:pStyle w:val="a4"/>
        <w:numPr>
          <w:ilvl w:val="0"/>
          <w:numId w:val="3"/>
        </w:numPr>
        <w:spacing w:before="120" w:after="120" w:line="36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A34619">
        <w:rPr>
          <w:rFonts w:ascii="Times New Roman" w:hAnsi="Times New Roman" w:cs="Times New Roman"/>
          <w:b/>
          <w:sz w:val="28"/>
          <w:szCs w:val="28"/>
          <w:lang w:val="uk-UA" w:eastAsia="uk-UA"/>
        </w:rPr>
        <w:t>Вправа «Алгоритми в житті людини».</w:t>
      </w:r>
    </w:p>
    <w:p w:rsidR="00602B9F" w:rsidRPr="00A34619" w:rsidRDefault="00602B9F" w:rsidP="00602B9F">
      <w:pPr>
        <w:spacing w:before="120" w:after="120" w:line="360" w:lineRule="auto"/>
        <w:ind w:firstLine="56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Учні в робочих зошитах працюють над вправою. </w:t>
      </w:r>
    </w:p>
    <w:p w:rsidR="00602B9F" w:rsidRDefault="00602B9F" w:rsidP="00602B9F">
      <w:pPr>
        <w:pStyle w:val="a4"/>
        <w:numPr>
          <w:ilvl w:val="0"/>
          <w:numId w:val="3"/>
        </w:numPr>
        <w:spacing w:line="360" w:lineRule="auto"/>
        <w:ind w:left="0" w:firstLine="567"/>
        <w:contextualSpacing w:val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Перевірка виконання домашнього завдання. Учень з місця розповідає розв’язок домашньої задачі.</w:t>
      </w:r>
    </w:p>
    <w:p w:rsidR="00602B9F" w:rsidRPr="00602B9F" w:rsidRDefault="00602B9F" w:rsidP="00602B9F">
      <w:pPr>
        <w:widowControl/>
        <w:autoSpaceDE/>
        <w:autoSpaceDN/>
        <w:adjustRightInd/>
        <w:spacing w:after="200" w:line="360" w:lineRule="auto"/>
        <w:rPr>
          <w:rFonts w:ascii="Times New Roman" w:hAnsi="Times New Roman"/>
          <w:sz w:val="28"/>
          <w:szCs w:val="28"/>
          <w:lang w:val="uk-UA"/>
        </w:rPr>
      </w:pPr>
      <w:r w:rsidRPr="00602B9F">
        <w:rPr>
          <w:rFonts w:ascii="Times New Roman" w:hAnsi="Times New Roman"/>
          <w:b/>
          <w:bCs/>
          <w:sz w:val="28"/>
          <w:szCs w:val="28"/>
          <w:lang w:val="uk-UA" w:eastAsia="ru-RU"/>
        </w:rPr>
        <w:t>Задача:</w:t>
      </w:r>
      <w:r w:rsidRPr="00602B9F">
        <w:rPr>
          <w:rFonts w:ascii="Times New Roman" w:hAnsi="Times New Roman"/>
          <w:bCs/>
          <w:sz w:val="28"/>
          <w:szCs w:val="28"/>
          <w:lang w:val="uk-UA" w:eastAsia="ru-RU"/>
        </w:rPr>
        <w:t xml:space="preserve"> Використавши метод покрокової деталізації, скласти алгоритм за наступною умовою: двом солдатам потрібно переправитися з одного берега річки на інший. Вони побачили двох хлопчиків на маленькому човні. У ньому можуть переправлятися або один солдат, або один чи двоє хлопчиків. Човен повинен залишитись у хлопчиків.</w:t>
      </w:r>
    </w:p>
    <w:p w:rsidR="00602B9F" w:rsidRPr="00A34619" w:rsidRDefault="00602B9F" w:rsidP="00602B9F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Викладач </w:t>
      </w:r>
      <w:r w:rsidRPr="00A34619">
        <w:rPr>
          <w:rFonts w:ascii="Times New Roman" w:hAnsi="Times New Roman"/>
          <w:sz w:val="28"/>
          <w:szCs w:val="28"/>
          <w:lang w:val="uk-UA"/>
        </w:rPr>
        <w:t xml:space="preserve"> наголошує на тому, що в кінці уроку збирає робочі зошити і ставить оцінки за вправу та домашнє завдання.</w:t>
      </w:r>
    </w:p>
    <w:p w:rsidR="00602B9F" w:rsidRPr="00A34619" w:rsidRDefault="00602B9F" w:rsidP="00602B9F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b/>
          <w:bCs/>
          <w:color w:val="003300"/>
          <w:sz w:val="28"/>
          <w:szCs w:val="28"/>
          <w:lang w:val="uk-UA" w:eastAsia="uk-UA"/>
        </w:rPr>
      </w:pPr>
      <w:r w:rsidRPr="00A34619">
        <w:rPr>
          <w:rFonts w:ascii="Times New Roman" w:hAnsi="Times New Roman" w:cs="Times New Roman"/>
          <w:b/>
          <w:bCs/>
          <w:color w:val="003300"/>
          <w:sz w:val="28"/>
          <w:szCs w:val="28"/>
          <w:lang w:val="uk-UA" w:eastAsia="uk-UA"/>
        </w:rPr>
        <w:t>ІІІ. Повідомлення теми, мети, плану та очікуваних результатів уроку.</w:t>
      </w:r>
    </w:p>
    <w:p w:rsidR="00602B9F" w:rsidRPr="00A34619" w:rsidRDefault="00602B9F" w:rsidP="00602B9F">
      <w:pPr>
        <w:tabs>
          <w:tab w:val="num" w:pos="0"/>
        </w:tabs>
        <w:spacing w:after="120" w:line="360" w:lineRule="auto"/>
        <w:ind w:right="280" w:firstLine="284"/>
        <w:rPr>
          <w:rFonts w:ascii="Times New Roman" w:hAnsi="Times New Roman" w:cs="Times New Roman"/>
          <w:b/>
          <w:bCs/>
          <w:i/>
          <w:iCs/>
          <w:color w:val="003300"/>
          <w:sz w:val="28"/>
          <w:szCs w:val="28"/>
          <w:u w:val="single"/>
          <w:lang w:val="uk-UA" w:eastAsia="ru-RU"/>
        </w:rPr>
      </w:pPr>
      <w:r w:rsidRPr="00A34619">
        <w:rPr>
          <w:rFonts w:ascii="Times New Roman" w:hAnsi="Times New Roman" w:cs="Times New Roman"/>
          <w:b/>
          <w:bCs/>
          <w:i/>
          <w:iCs/>
          <w:color w:val="003300"/>
          <w:sz w:val="28"/>
          <w:szCs w:val="28"/>
          <w:u w:val="single"/>
          <w:lang w:val="uk-UA" w:eastAsia="ru-RU"/>
        </w:rPr>
        <w:t>Очікувані результати:</w:t>
      </w:r>
    </w:p>
    <w:p w:rsidR="00602B9F" w:rsidRPr="00A34619" w:rsidRDefault="00602B9F" w:rsidP="00602B9F">
      <w:pPr>
        <w:tabs>
          <w:tab w:val="num" w:pos="0"/>
        </w:tabs>
        <w:spacing w:after="120" w:line="360" w:lineRule="auto"/>
        <w:ind w:right="280" w:firstLine="284"/>
        <w:rPr>
          <w:rFonts w:ascii="Times New Roman" w:hAnsi="Times New Roman" w:cs="Times New Roman"/>
          <w:bCs/>
          <w:iCs/>
          <w:color w:val="003300"/>
          <w:sz w:val="28"/>
          <w:szCs w:val="28"/>
          <w:lang w:val="uk-UA" w:eastAsia="ru-RU"/>
        </w:rPr>
      </w:pPr>
      <w:r w:rsidRPr="00A34619">
        <w:rPr>
          <w:rFonts w:ascii="Times New Roman" w:hAnsi="Times New Roman" w:cs="Times New Roman"/>
          <w:b/>
          <w:bCs/>
          <w:iCs/>
          <w:color w:val="003300"/>
          <w:sz w:val="28"/>
          <w:szCs w:val="28"/>
          <w:lang w:val="uk-UA" w:eastAsia="ru-RU"/>
        </w:rPr>
        <w:t>Учні:</w:t>
      </w:r>
    </w:p>
    <w:p w:rsidR="00602B9F" w:rsidRPr="00A34619" w:rsidRDefault="00602B9F" w:rsidP="00602B9F">
      <w:pPr>
        <w:widowControl/>
        <w:numPr>
          <w:ilvl w:val="0"/>
          <w:numId w:val="1"/>
        </w:numPr>
        <w:tabs>
          <w:tab w:val="num" w:pos="0"/>
        </w:tabs>
        <w:autoSpaceDE/>
        <w:autoSpaceDN/>
        <w:adjustRightInd/>
        <w:spacing w:after="120" w:line="360" w:lineRule="auto"/>
        <w:ind w:left="0" w:right="280" w:firstLine="284"/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</w:pPr>
      <w:r w:rsidRPr="00A34619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>Отримають уявлення про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форми подання алгоритмів та базові алгоритмічні структури; </w:t>
      </w:r>
    </w:p>
    <w:p w:rsidR="00602B9F" w:rsidRPr="00A34619" w:rsidRDefault="00602B9F" w:rsidP="00602B9F">
      <w:pPr>
        <w:widowControl/>
        <w:numPr>
          <w:ilvl w:val="0"/>
          <w:numId w:val="1"/>
        </w:numPr>
        <w:tabs>
          <w:tab w:val="num" w:pos="0"/>
        </w:tabs>
        <w:autoSpaceDE/>
        <w:autoSpaceDN/>
        <w:adjustRightInd/>
        <w:spacing w:after="120" w:line="360" w:lineRule="auto"/>
        <w:ind w:left="0" w:right="280" w:firstLine="284"/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</w:pPr>
      <w:r w:rsidRPr="00A34619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 xml:space="preserve">Детальніше ознайомляться з графічною формою подання алгоритмів; </w:t>
      </w:r>
    </w:p>
    <w:p w:rsidR="00602B9F" w:rsidRPr="00A34619" w:rsidRDefault="00602B9F" w:rsidP="00602B9F">
      <w:pPr>
        <w:widowControl/>
        <w:numPr>
          <w:ilvl w:val="0"/>
          <w:numId w:val="1"/>
        </w:numPr>
        <w:tabs>
          <w:tab w:val="num" w:pos="0"/>
        </w:tabs>
        <w:autoSpaceDE/>
        <w:autoSpaceDN/>
        <w:adjustRightInd/>
        <w:spacing w:after="120" w:line="360" w:lineRule="auto"/>
        <w:ind w:left="0" w:right="280" w:firstLine="284"/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</w:pPr>
      <w:r w:rsidRPr="00A34619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 xml:space="preserve">Навчаться складати прості блок-схеми алгоритмів. </w:t>
      </w:r>
    </w:p>
    <w:p w:rsidR="0099718A" w:rsidRDefault="0099718A" w:rsidP="00602B9F">
      <w:pPr>
        <w:tabs>
          <w:tab w:val="num" w:pos="0"/>
        </w:tabs>
        <w:spacing w:after="120" w:line="360" w:lineRule="auto"/>
        <w:ind w:right="280" w:firstLine="284"/>
        <w:rPr>
          <w:rFonts w:ascii="Times New Roman" w:hAnsi="Times New Roman" w:cs="Times New Roman"/>
          <w:b/>
          <w:bCs/>
          <w:i/>
          <w:iCs/>
          <w:color w:val="003300"/>
          <w:sz w:val="28"/>
          <w:szCs w:val="28"/>
          <w:u w:val="single"/>
          <w:lang w:val="uk-UA" w:eastAsia="ru-RU"/>
        </w:rPr>
      </w:pPr>
    </w:p>
    <w:p w:rsidR="0099718A" w:rsidRDefault="0099718A" w:rsidP="00602B9F">
      <w:pPr>
        <w:tabs>
          <w:tab w:val="num" w:pos="0"/>
        </w:tabs>
        <w:spacing w:after="120" w:line="360" w:lineRule="auto"/>
        <w:ind w:right="280" w:firstLine="284"/>
        <w:rPr>
          <w:rFonts w:ascii="Times New Roman" w:hAnsi="Times New Roman" w:cs="Times New Roman"/>
          <w:b/>
          <w:bCs/>
          <w:i/>
          <w:iCs/>
          <w:color w:val="003300"/>
          <w:sz w:val="28"/>
          <w:szCs w:val="28"/>
          <w:u w:val="single"/>
          <w:lang w:val="uk-UA" w:eastAsia="ru-RU"/>
        </w:rPr>
      </w:pPr>
    </w:p>
    <w:p w:rsidR="00602B9F" w:rsidRPr="00A34619" w:rsidRDefault="00602B9F" w:rsidP="00602B9F">
      <w:pPr>
        <w:tabs>
          <w:tab w:val="num" w:pos="0"/>
        </w:tabs>
        <w:spacing w:after="120" w:line="360" w:lineRule="auto"/>
        <w:ind w:right="280" w:firstLine="284"/>
        <w:rPr>
          <w:rFonts w:ascii="Times New Roman" w:hAnsi="Times New Roman" w:cs="Times New Roman"/>
          <w:b/>
          <w:bCs/>
          <w:i/>
          <w:iCs/>
          <w:color w:val="003300"/>
          <w:sz w:val="28"/>
          <w:szCs w:val="28"/>
          <w:u w:val="single"/>
          <w:lang w:val="uk-UA" w:eastAsia="ru-RU"/>
        </w:rPr>
      </w:pPr>
      <w:r w:rsidRPr="00A34619">
        <w:rPr>
          <w:rFonts w:ascii="Times New Roman" w:hAnsi="Times New Roman" w:cs="Times New Roman"/>
          <w:b/>
          <w:bCs/>
          <w:i/>
          <w:iCs/>
          <w:color w:val="003300"/>
          <w:sz w:val="28"/>
          <w:szCs w:val="28"/>
          <w:u w:val="single"/>
          <w:lang w:val="uk-UA" w:eastAsia="ru-RU"/>
        </w:rPr>
        <w:lastRenderedPageBreak/>
        <w:t xml:space="preserve">План </w:t>
      </w:r>
      <w:bookmarkStart w:id="0" w:name="_GoBack"/>
      <w:bookmarkEnd w:id="0"/>
      <w:r w:rsidRPr="00A34619">
        <w:rPr>
          <w:rFonts w:ascii="Times New Roman" w:hAnsi="Times New Roman" w:cs="Times New Roman"/>
          <w:b/>
          <w:bCs/>
          <w:i/>
          <w:iCs/>
          <w:color w:val="003300"/>
          <w:sz w:val="28"/>
          <w:szCs w:val="28"/>
          <w:u w:val="single"/>
          <w:lang w:val="uk-UA" w:eastAsia="ru-RU"/>
        </w:rPr>
        <w:t>уроку:</w:t>
      </w:r>
    </w:p>
    <w:p w:rsidR="00602B9F" w:rsidRPr="00A34619" w:rsidRDefault="00602B9F" w:rsidP="00602B9F">
      <w:pPr>
        <w:pStyle w:val="a4"/>
        <w:numPr>
          <w:ilvl w:val="0"/>
          <w:numId w:val="6"/>
        </w:numPr>
        <w:tabs>
          <w:tab w:val="num" w:pos="0"/>
        </w:tabs>
        <w:spacing w:line="360" w:lineRule="auto"/>
        <w:ind w:left="0" w:firstLine="284"/>
        <w:contextualSpacing w:val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Форми подання алгоритмів.</w:t>
      </w:r>
    </w:p>
    <w:p w:rsidR="00602B9F" w:rsidRPr="00A34619" w:rsidRDefault="00602B9F" w:rsidP="00602B9F">
      <w:pPr>
        <w:pStyle w:val="a4"/>
        <w:numPr>
          <w:ilvl w:val="0"/>
          <w:numId w:val="6"/>
        </w:numPr>
        <w:tabs>
          <w:tab w:val="num" w:pos="0"/>
        </w:tabs>
        <w:spacing w:line="360" w:lineRule="auto"/>
        <w:ind w:left="0" w:firstLine="284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Базові алгоритмічні структури.</w:t>
      </w:r>
    </w:p>
    <w:p w:rsidR="00602B9F" w:rsidRPr="00A34619" w:rsidRDefault="00602B9F" w:rsidP="00602B9F">
      <w:pPr>
        <w:pStyle w:val="a4"/>
        <w:spacing w:line="360" w:lineRule="auto"/>
        <w:ind w:left="1287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b/>
          <w:color w:val="0033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color w:val="003300"/>
          <w:sz w:val="28"/>
          <w:szCs w:val="28"/>
          <w:lang w:val="uk-UA"/>
        </w:rPr>
        <w:t>ІV. Мотивація навчальної діяльності учнів.</w:t>
      </w:r>
    </w:p>
    <w:p w:rsidR="00602B9F" w:rsidRPr="00A34619" w:rsidRDefault="00602B9F" w:rsidP="00602B9F">
      <w:pPr>
        <w:pStyle w:val="a4"/>
        <w:spacing w:line="360" w:lineRule="auto"/>
        <w:ind w:left="0" w:firstLine="567"/>
        <w:contextualSpacing w:val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Викладач</w:t>
      </w:r>
      <w:r w:rsidRPr="00A3461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34619">
        <w:rPr>
          <w:rFonts w:ascii="Times New Roman" w:hAnsi="Times New Roman" w:cs="Times New Roman"/>
          <w:color w:val="000000"/>
          <w:sz w:val="28"/>
          <w:szCs w:val="28"/>
          <w:lang w:val="uk-UA"/>
        </w:rPr>
        <w:t>Згадаємо математику. У ній розв’язування будь-якої задачі зводиться до виконання арифметичних дій, обчислення зна</w:t>
      </w:r>
      <w:r w:rsidRPr="00A34619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чень виразів, розв’язування рівнянь, нерівностей, дослідження функцій тощо. Для опису алгоритмів розв’язування задач в інформа</w:t>
      </w:r>
      <w:r w:rsidRPr="00A34619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тиці також використовують певну сукупність команд, указівок. На відміну від інших наук, у програмуванні проведено чіткий поділ усіх команд на групи. На цьому уроці ми розглянемо базові коман</w:t>
      </w:r>
      <w:r w:rsidRPr="00A34619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ди програмування, за допомогою яких можна записати алгоритм розв’язання будь-якої задачі.</w:t>
      </w:r>
    </w:p>
    <w:p w:rsidR="00602B9F" w:rsidRPr="00A34619" w:rsidRDefault="00602B9F" w:rsidP="00602B9F">
      <w:pPr>
        <w:pStyle w:val="a4"/>
        <w:spacing w:line="360" w:lineRule="auto"/>
        <w:ind w:left="0" w:firstLine="567"/>
        <w:contextualSpacing w:val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b/>
          <w:color w:val="0033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color w:val="003300"/>
          <w:sz w:val="28"/>
          <w:szCs w:val="28"/>
          <w:lang w:val="uk-UA"/>
        </w:rPr>
        <w:t>V. Вивчення нової теми.</w:t>
      </w: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i/>
          <w:color w:val="37441C"/>
          <w:sz w:val="28"/>
          <w:szCs w:val="28"/>
          <w:lang w:val="uk-UA"/>
        </w:rPr>
        <w:t>1. Форми подання алгоритмів.</w:t>
      </w:r>
    </w:p>
    <w:p w:rsidR="00602B9F" w:rsidRPr="00A34619" w:rsidRDefault="00602B9F" w:rsidP="00602B9F">
      <w:pPr>
        <w:tabs>
          <w:tab w:val="right" w:leader="dot" w:pos="918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</w:t>
      </w:r>
      <w:r w:rsidRPr="00A3461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>Тепер залишається з'ясувати, яким чином можна подати алгоритм виконавцю. Існує кілька методів запису алгоритмів, вибір яких залежить від виконавця та того, хто його задає.</w:t>
      </w:r>
    </w:p>
    <w:p w:rsidR="00602B9F" w:rsidRPr="00A34619" w:rsidRDefault="00602B9F" w:rsidP="00602B9F">
      <w:pPr>
        <w:tabs>
          <w:tab w:val="right" w:leader="dot" w:pos="918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Першій спосіб </w:t>
      </w:r>
      <w:r>
        <w:rPr>
          <w:rFonts w:ascii="Times New Roman" w:hAnsi="Times New Roman" w:cs="Times New Roman"/>
          <w:sz w:val="28"/>
          <w:szCs w:val="28"/>
          <w:lang w:val="uk-UA"/>
        </w:rPr>
        <w:t>‒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це </w:t>
      </w:r>
      <w:r w:rsidRPr="00A3461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словесний опис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алгоритму. Сьогодні на уроці ми вже зустрічалися з цим способом при перевірці домашнього завдання.</w:t>
      </w:r>
    </w:p>
    <w:p w:rsidR="00602B9F" w:rsidRPr="00A34619" w:rsidRDefault="00602B9F" w:rsidP="00602B9F">
      <w:pPr>
        <w:tabs>
          <w:tab w:val="right" w:leader="dot" w:pos="918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Словесна форма подання алгоритму – запис у вигляді послідовності команд, кожна з яких має свій порядковий номер і записана мовою людського спілкування.</w:t>
      </w:r>
    </w:p>
    <w:p w:rsidR="00602B9F" w:rsidRDefault="00602B9F" w:rsidP="00602B9F">
      <w:pPr>
        <w:tabs>
          <w:tab w:val="right" w:leader="dot" w:pos="9180"/>
        </w:tabs>
        <w:spacing w:line="360" w:lineRule="auto"/>
        <w:ind w:firstLine="567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Приклади: </w:t>
      </w:r>
    </w:p>
    <w:p w:rsidR="00602B9F" w:rsidRPr="00C44071" w:rsidRDefault="00602B9F" w:rsidP="00602B9F">
      <w:pPr>
        <w:tabs>
          <w:tab w:val="right" w:leader="dot" w:pos="9180"/>
        </w:tabs>
        <w:spacing w:line="360" w:lineRule="auto"/>
        <w:ind w:firstLine="567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4407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Словесна форма: </w:t>
      </w:r>
      <w:r w:rsidRPr="00C44071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Якщо сума кутів дорівнює 180 градусів, то ….</w:t>
      </w:r>
    </w:p>
    <w:p w:rsidR="00602B9F" w:rsidRPr="00C44071" w:rsidRDefault="00602B9F" w:rsidP="00602B9F">
      <w:pPr>
        <w:tabs>
          <w:tab w:val="right" w:leader="dot" w:pos="9180"/>
        </w:tabs>
        <w:spacing w:line="360" w:lineRule="auto"/>
        <w:ind w:firstLine="567"/>
        <w:rPr>
          <w:rFonts w:ascii="Times New Roman" w:hAnsi="Times New Roman" w:cs="Times New Roman"/>
          <w:b/>
          <w:noProof/>
          <w:sz w:val="28"/>
          <w:szCs w:val="28"/>
        </w:rPr>
      </w:pPr>
      <w:r w:rsidRPr="00C4407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Словесно-формульна: </w:t>
      </w:r>
      <w:r w:rsidRPr="00C44071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Якщо А+В+С=180 </w:t>
      </w:r>
      <w:r w:rsidRPr="00C44071">
        <w:rPr>
          <w:rFonts w:ascii="Cambria Math" w:hAnsi="Cambria Math" w:cs="Cambria Math"/>
          <w:b/>
          <w:noProof/>
          <w:sz w:val="28"/>
          <w:szCs w:val="28"/>
          <w:lang w:val="uk-UA"/>
        </w:rPr>
        <w:t>⁰</w:t>
      </w:r>
      <w:r w:rsidRPr="00C44071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, то ….</w:t>
      </w:r>
    </w:p>
    <w:p w:rsidR="00602B9F" w:rsidRPr="00A34619" w:rsidRDefault="00602B9F" w:rsidP="00602B9F">
      <w:pPr>
        <w:tabs>
          <w:tab w:val="right" w:leader="dot" w:pos="918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Другий спосіб – це подача алгоритму у вигляді </w:t>
      </w:r>
      <w:r w:rsidRPr="00A3461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таблиць, формул, схем, малюнків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тощо. </w:t>
      </w:r>
    </w:p>
    <w:p w:rsidR="00602B9F" w:rsidRPr="00A34619" w:rsidRDefault="00602B9F" w:rsidP="00602B9F">
      <w:pPr>
        <w:tabs>
          <w:tab w:val="right" w:leader="dot" w:pos="918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tabs>
          <w:tab w:val="right" w:leader="dot" w:pos="918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Третій спосіб – графічний: запис алгоритмів за допомогою </w:t>
      </w:r>
      <w:r w:rsidRPr="00A3461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блок-схеми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. Цей метод був запропонований в інформатиці для наочності представлення алгоритму за допомогою набору спеціальних блоків. </w:t>
      </w:r>
    </w:p>
    <w:tbl>
      <w:tblPr>
        <w:tblW w:w="0" w:type="auto"/>
        <w:tblBorders>
          <w:top w:val="doubleWave" w:sz="6" w:space="0" w:color="002A00"/>
          <w:left w:val="doubleWave" w:sz="6" w:space="0" w:color="002A00"/>
          <w:bottom w:val="doubleWave" w:sz="6" w:space="0" w:color="002A00"/>
          <w:right w:val="doubleWave" w:sz="6" w:space="0" w:color="002A00"/>
          <w:insideH w:val="doubleWave" w:sz="6" w:space="0" w:color="002A00"/>
          <w:insideV w:val="doubleWave" w:sz="6" w:space="0" w:color="002A00"/>
        </w:tblBorders>
        <w:tblLook w:val="00A0" w:firstRow="1" w:lastRow="0" w:firstColumn="1" w:lastColumn="0" w:noHBand="0" w:noVBand="0"/>
      </w:tblPr>
      <w:tblGrid>
        <w:gridCol w:w="3204"/>
        <w:gridCol w:w="3191"/>
        <w:gridCol w:w="3176"/>
      </w:tblGrid>
      <w:tr w:rsidR="00602B9F" w:rsidRPr="00A34619" w:rsidTr="00EF3C93">
        <w:tc>
          <w:tcPr>
            <w:tcW w:w="3379" w:type="dxa"/>
            <w:shd w:val="clear" w:color="auto" w:fill="9BBB59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center"/>
              <w:rPr>
                <w:rFonts w:ascii="Comic Sans MS" w:hAnsi="Comic Sans MS" w:cs="Times New Roman"/>
                <w:b/>
                <w:bCs/>
                <w:color w:val="002200"/>
                <w:sz w:val="28"/>
                <w:szCs w:val="28"/>
                <w:lang w:val="uk-UA"/>
              </w:rPr>
            </w:pPr>
            <w:r w:rsidRPr="00A34619">
              <w:rPr>
                <w:rFonts w:ascii="Comic Sans MS" w:hAnsi="Comic Sans MS" w:cs="Times New Roman"/>
                <w:b/>
                <w:bCs/>
                <w:color w:val="002200"/>
                <w:sz w:val="28"/>
                <w:szCs w:val="28"/>
                <w:lang w:val="uk-UA"/>
              </w:rPr>
              <w:t>Назва</w:t>
            </w:r>
          </w:p>
        </w:tc>
        <w:tc>
          <w:tcPr>
            <w:tcW w:w="3379" w:type="dxa"/>
            <w:shd w:val="clear" w:color="auto" w:fill="9BBB59"/>
            <w:vAlign w:val="center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23"/>
              <w:jc w:val="center"/>
              <w:rPr>
                <w:rFonts w:ascii="Comic Sans MS" w:hAnsi="Comic Sans MS" w:cs="Times New Roman"/>
                <w:b/>
                <w:bCs/>
                <w:color w:val="002200"/>
                <w:sz w:val="28"/>
                <w:szCs w:val="28"/>
                <w:lang w:val="uk-UA"/>
              </w:rPr>
            </w:pPr>
            <w:r w:rsidRPr="00A34619">
              <w:rPr>
                <w:rFonts w:ascii="Comic Sans MS" w:hAnsi="Comic Sans MS" w:cs="Times New Roman"/>
                <w:b/>
                <w:bCs/>
                <w:color w:val="002200"/>
                <w:sz w:val="28"/>
                <w:szCs w:val="28"/>
                <w:lang w:val="uk-UA"/>
              </w:rPr>
              <w:t>Зображення</w:t>
            </w:r>
          </w:p>
        </w:tc>
        <w:tc>
          <w:tcPr>
            <w:tcW w:w="3379" w:type="dxa"/>
            <w:shd w:val="clear" w:color="auto" w:fill="9BBB59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88"/>
              <w:jc w:val="center"/>
              <w:rPr>
                <w:rFonts w:ascii="Comic Sans MS" w:hAnsi="Comic Sans MS" w:cs="Times New Roman"/>
                <w:b/>
                <w:bCs/>
                <w:color w:val="002200"/>
                <w:sz w:val="28"/>
                <w:szCs w:val="28"/>
                <w:lang w:val="uk-UA"/>
              </w:rPr>
            </w:pPr>
            <w:r w:rsidRPr="00A34619">
              <w:rPr>
                <w:rFonts w:ascii="Comic Sans MS" w:hAnsi="Comic Sans MS" w:cs="Times New Roman"/>
                <w:b/>
                <w:bCs/>
                <w:color w:val="002200"/>
                <w:sz w:val="28"/>
                <w:szCs w:val="28"/>
                <w:lang w:val="uk-UA"/>
              </w:rPr>
              <w:t>Що означає</w:t>
            </w:r>
          </w:p>
        </w:tc>
      </w:tr>
      <w:tr w:rsidR="00602B9F" w:rsidRPr="00A34619" w:rsidTr="00EF3C93">
        <w:tc>
          <w:tcPr>
            <w:tcW w:w="3379" w:type="dxa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both"/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</w:pPr>
            <w:r w:rsidRPr="00A34619"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  <w:t xml:space="preserve">Термінатор </w:t>
            </w:r>
          </w:p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both"/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</w:pPr>
          </w:p>
        </w:tc>
        <w:tc>
          <w:tcPr>
            <w:tcW w:w="3379" w:type="dxa"/>
            <w:vAlign w:val="center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2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4619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598C4C" wp14:editId="7E681CBE">
                      <wp:simplePos x="0" y="0"/>
                      <wp:positionH relativeFrom="column">
                        <wp:posOffset>405765</wp:posOffset>
                      </wp:positionH>
                      <wp:positionV relativeFrom="paragraph">
                        <wp:posOffset>32385</wp:posOffset>
                      </wp:positionV>
                      <wp:extent cx="1095375" cy="361950"/>
                      <wp:effectExtent l="5715" t="13335" r="13335" b="24765"/>
                      <wp:wrapNone/>
                      <wp:docPr id="126" name="Овал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5375" cy="361950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769535"/>
                                  </a:gs>
                                  <a:gs pos="80000">
                                    <a:srgbClr val="9BC348"/>
                                  </a:gs>
                                  <a:gs pos="100000">
                                    <a:srgbClr val="9CC746"/>
                                  </a:gs>
                                </a:gsLst>
                                <a:lin ang="16200000"/>
                              </a:gradFill>
                              <a:ln w="9525">
                                <a:solidFill>
                                  <a:srgbClr val="0022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3000" dir="5400000" rotWithShape="0">
                                  <a:srgbClr val="000000">
                                    <a:alpha val="34999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3" o:spid="_x0000_s1026" style="position:absolute;margin-left:31.95pt;margin-top:2.55pt;width:86.2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J6ptAIAAIUFAAAOAAAAZHJzL2Uyb0RvYy54bWysVM2O0zAQviPxDpbvbH6atJto09XSZRHS&#10;AisVxNlNnMTCsY3tNl0ehmdAXHmJPhJjJy3ZnxMih8jj+fE3883MxeW+42hHtWFSFDg6CzGiopQV&#10;E02BP3+6eXWOkbFEVIRLQQt8Tw2+XL58cdGrnMaylbyiGkEQYfJeFbi1VuVBYMqWdsScSUUFKGup&#10;O2JB1E1QadJD9I4HcRjOg17qSmlZUmPg9npQ4qWPX9e0tB/r2lCLeIEBm/V/7f8b9w+WFyRvNFEt&#10;K0cY5B9QdIQJePQU6ppYgraaPQnVsVJLI2t7VsoukHXNSupzgGyi8FE265Yo6nOB4hh1KpP5f2HL&#10;D7s7jVgF3MVzjATpgKTDj8Ovw8/DbxTNXIF6ZXKwW6s77VI06laWXw0SctUS0dArrWXfUlIBrMjZ&#10;Bw8cnGDAFW3697KC6GRrpa/VvtadCwhVQHtPyf2JErq3qITLKMzS2SLFqATdbB5lqecsIPnRW2lj&#10;31LZIXcoMOWcKeOqRnKyuzXWASL50WrkqLphnCMt7RdmW19mh90rDfgMB6QkpBT6a6ObzYprtCPQ&#10;SIs5gEp9qsC4mVqfh/A99cher2bJ+bMekfN4zmW1WiTziQtk0RzBcSYQ1B5Az2EKnP+QJnSyT81B&#10;4gL1Bc7SOB3wSM5OugfphGEMQcYIZmqm5VZUEJnkjt8349kSxoczQOLCqakftbFycmupXrdVjyrm&#10;KIlnDiAIMHdpMsB9VPtn8vd2wz3hqiVD6WdJlmVHqAMnnt/Tm16awPHN6Ppv6OONrO6hF4F533Cw&#10;ueDQSv0dox62QIHNty3RFCP+TgD5WZQkbm14IUkXMQh6qtlMNUSUEKrApdUY6HHCyg7LZqs0a1p4&#10;a+gyIa9gCmrmu9NNyIBrnB2YdZ/GuJfcMpnK3urv9lz+AQAA//8DAFBLAwQUAAYACAAAACEA9tRU&#10;994AAAAHAQAADwAAAGRycy9kb3ducmV2LnhtbEyOzU7DMBCE70i8g7VIXBB1ktKohDgVVKoE3GiL&#10;VG5uvE0i7HWI3Ta8PcsJjvOjma9cjM6KEw6h86QgnSQgkGpvOmoUbDer2zmIEDUZbT2hgm8MsKgu&#10;L0pdGH+mNzytYyN4hEKhFbQx9oWUoW7R6TDxPRJnBz84HVkOjTSDPvO4szJLklw63RE/tLrHZYv1&#10;5/roFCxpc5i9fI3Pqb3R76+7J/sRtyulrq/GxwcQEcf4V4ZffEaHipn2/kgmCKsgn95zU8EsBcFx&#10;Ns3vQOzZz1KQVSn/81c/AAAA//8DAFBLAQItABQABgAIAAAAIQC2gziS/gAAAOEBAAATAAAAAAAA&#10;AAAAAAAAAAAAAABbQ29udGVudF9UeXBlc10ueG1sUEsBAi0AFAAGAAgAAAAhADj9If/WAAAAlAEA&#10;AAsAAAAAAAAAAAAAAAAALwEAAF9yZWxzLy5yZWxzUEsBAi0AFAAGAAgAAAAhACLsnqm0AgAAhQUA&#10;AA4AAAAAAAAAAAAAAAAALgIAAGRycy9lMm9Eb2MueG1sUEsBAi0AFAAGAAgAAAAhAPbUVPfeAAAA&#10;BwEAAA8AAAAAAAAAAAAAAAAADgUAAGRycy9kb3ducmV2LnhtbFBLBQYAAAAABAAEAPMAAAAZBgAA&#10;AAA=&#10;" fillcolor="#769535" strokecolor="#020">
                      <v:fill color2="#9cc746" rotate="t" angle="180" colors="0 #769535;52429f #9bc348;1 #9cc746" focus="100%" type="gradient">
                        <o:fill v:ext="view" type="gradientUnscaled"/>
                      </v:fill>
                      <v:shadow on="t" color="black" opacity="22936f" origin=",.5" offset="0,.63889mm"/>
                    </v:oval>
                  </w:pict>
                </mc:Fallback>
              </mc:AlternateContent>
            </w:r>
          </w:p>
        </w:tc>
        <w:tc>
          <w:tcPr>
            <w:tcW w:w="3379" w:type="dxa"/>
          </w:tcPr>
          <w:p w:rsidR="00602B9F" w:rsidRPr="00A34619" w:rsidRDefault="00602B9F" w:rsidP="00EF3C93">
            <w:pPr>
              <w:tabs>
                <w:tab w:val="right" w:leader="dot" w:pos="9180"/>
              </w:tabs>
              <w:ind w:firstLine="18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46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Початок або кінець алгоритму</w:t>
            </w:r>
          </w:p>
        </w:tc>
      </w:tr>
      <w:tr w:rsidR="00602B9F" w:rsidRPr="00A34619" w:rsidTr="00EF3C93">
        <w:tc>
          <w:tcPr>
            <w:tcW w:w="3379" w:type="dxa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both"/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</w:pPr>
            <w:r w:rsidRPr="00A34619"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  <w:t xml:space="preserve">Процес </w:t>
            </w:r>
          </w:p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both"/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</w:pPr>
          </w:p>
        </w:tc>
        <w:tc>
          <w:tcPr>
            <w:tcW w:w="3379" w:type="dxa"/>
            <w:vAlign w:val="center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2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4619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0474B7A" wp14:editId="6A2750D3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50800</wp:posOffset>
                      </wp:positionV>
                      <wp:extent cx="1181100" cy="314325"/>
                      <wp:effectExtent l="10795" t="12700" r="8255" b="25400"/>
                      <wp:wrapNone/>
                      <wp:docPr id="125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0" cy="31432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769535"/>
                                  </a:gs>
                                  <a:gs pos="80000">
                                    <a:srgbClr val="9BC348"/>
                                  </a:gs>
                                  <a:gs pos="100000">
                                    <a:srgbClr val="9CC746"/>
                                  </a:gs>
                                </a:gsLst>
                                <a:lin ang="16200000"/>
                              </a:gradFill>
                              <a:ln w="9525">
                                <a:solidFill>
                                  <a:srgbClr val="0022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3000" dir="5400000" rotWithShape="0">
                                  <a:srgbClr val="000000">
                                    <a:alpha val="34999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" o:spid="_x0000_s1026" style="position:absolute;margin-left:30.1pt;margin-top:4pt;width:93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xmq0wIAAKEFAAAOAAAAZHJzL2Uyb0RvYy54bWysVM2O0zAQviPxDpbvbJI27TbVpqulyyIk&#10;flZaEGc3cRILxza223Q5IXFF4hF4CC6In32G9I0YO2lpd/eEyCHyeH78zcw3c3K6rjlaUW2YFCmO&#10;jkKMqMhkzkSZ4jevLx5NMDKWiJxwKWiKr6nBp7OHD04aNaUDWUmeU40giDDTRqW4slZNg8BkFa2J&#10;OZKKClAWUtfEgqjLINekgeg1DwZhOA4aqXOlZUaNgdvzTolnPn5R0My+KgpDLeIpBmzW/7X/L9w/&#10;mJ2QaamJqljWwyD/gKImTMCju1DnxBK01OxOqJplWhpZ2KNM1oEsCpZRnwNkE4W3srmqiKI+FyiO&#10;Ubsymf8XNnu5utSI5dC7wQgjQWpoUvt183Hzpf3V3mw+td/am/bn5nP7u/3e/kBR7ErWKDMFzyt1&#10;qV3SRj2X2TuDhJxXRJT0TGvZVJTkADRy9sGBgxMMuKJF80Lm8B5ZWumrty507QJCXdDaN+l61yS6&#10;tiiDyyiaRFEIvcxAN4ziIeB2T5Dp1ltpY59SWSN3SLEGEvjoZPXc2M50a9K3LL9gnCMt7VtmK191&#10;B9wrDfh0B6Qk5BP6a6PLxZxrtCLAq+NxMhpuQZRm33oSwnfXI3k8H8aTHvahB6R2v8t8fhyP91wg&#10;4XILjjOBoPAAegxD4fy7NIHYPjUHiQvUpDgZQbmcaCRnO91BOmE4gCB9hAOzmlkYVs7qFPvE+vFx&#10;nX4icniSTC1hvDsDPi7cFfVj2JdRLiHEVZU3KGeuOYOhQwsCzOQo7rDfasQ99fN23T3hqiJdH4Zx&#10;kiRb3F2DPC92b3ppD46npWNix+iFzK+BlUADTz3YanCopP6AUQMbIsXm/ZJoihF/JoAJSRTHbqV4&#10;IR4dD0DQ+5rFvoaIDEKlOLMaQ6+cMLfdIloqzcoK3uooJ+QZzEPBPFXdrHS4+imCPeDT6HeWWzT7&#10;srf6u1lnfwAAAP//AwBQSwMEFAAGAAgAAAAhAIqug2TeAAAABwEAAA8AAABkcnMvZG93bnJldi54&#10;bWxMj8FOwzAQRO9I/IO1SNyoQ5SGNGRTVRVIcKgEbS/c3NjEEfE6it02/Xu2JziOZjTzplpOrhcn&#10;M4bOE8LjLAFhqPG6oxZhv3t9KECEqEir3pNBuJgAy/r2plKl9mf6NKdtbAWXUCgVgo1xKKUMjTVO&#10;hZkfDLH37UenIsuxlXpUZy53vUyTJJdOdcQLVg1mbU3zsz06hOwjJ/9yKdI3K1frr/1mke3eF4j3&#10;d9PqGUQ0U/wLwxWf0aFmpoM/kg6iR8iTlJMIBT9iO81y1geE+dMcZF3J//z1LwAAAP//AwBQSwEC&#10;LQAUAAYACAAAACEAtoM4kv4AAADhAQAAEwAAAAAAAAAAAAAAAAAAAAAAW0NvbnRlbnRfVHlwZXNd&#10;LnhtbFBLAQItABQABgAIAAAAIQA4/SH/1gAAAJQBAAALAAAAAAAAAAAAAAAAAC8BAABfcmVscy8u&#10;cmVsc1BLAQItABQABgAIAAAAIQB5Jxmq0wIAAKEFAAAOAAAAAAAAAAAAAAAAAC4CAABkcnMvZTJv&#10;RG9jLnhtbFBLAQItABQABgAIAAAAIQCKroNk3gAAAAcBAAAPAAAAAAAAAAAAAAAAAC0FAABkcnMv&#10;ZG93bnJldi54bWxQSwUGAAAAAAQABADzAAAAOAYAAAAA&#10;" fillcolor="#769535" strokecolor="#020">
                      <v:fill color2="#9cc746" rotate="t" angle="180" colors="0 #769535;52429f #9bc348;1 #9cc746" focus="100%" type="gradient">
                        <o:fill v:ext="view" type="gradientUnscaled"/>
                      </v:fill>
                      <v:shadow on="t" color="black" opacity="22936f" origin=",.5" offset="0,.63889mm"/>
                    </v:rect>
                  </w:pict>
                </mc:Fallback>
              </mc:AlternateContent>
            </w:r>
          </w:p>
        </w:tc>
        <w:tc>
          <w:tcPr>
            <w:tcW w:w="3379" w:type="dxa"/>
          </w:tcPr>
          <w:p w:rsidR="00602B9F" w:rsidRPr="00A34619" w:rsidRDefault="00602B9F" w:rsidP="00EF3C93">
            <w:pPr>
              <w:tabs>
                <w:tab w:val="right" w:leader="dot" w:pos="9180"/>
              </w:tabs>
              <w:ind w:firstLine="18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46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однієї або кількох команд</w:t>
            </w:r>
          </w:p>
        </w:tc>
      </w:tr>
      <w:tr w:rsidR="00602B9F" w:rsidRPr="00A34619" w:rsidTr="00EF3C93">
        <w:tc>
          <w:tcPr>
            <w:tcW w:w="3379" w:type="dxa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both"/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</w:pPr>
            <w:r w:rsidRPr="00A34619"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  <w:t xml:space="preserve">Дані </w:t>
            </w:r>
          </w:p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both"/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</w:pPr>
          </w:p>
        </w:tc>
        <w:tc>
          <w:tcPr>
            <w:tcW w:w="3379" w:type="dxa"/>
            <w:vAlign w:val="center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2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4619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E7821BA" wp14:editId="61B2D79A">
                      <wp:simplePos x="0" y="0"/>
                      <wp:positionH relativeFrom="column">
                        <wp:posOffset>496570</wp:posOffset>
                      </wp:positionH>
                      <wp:positionV relativeFrom="paragraph">
                        <wp:posOffset>51435</wp:posOffset>
                      </wp:positionV>
                      <wp:extent cx="1000125" cy="371475"/>
                      <wp:effectExtent l="20320" t="13335" r="17780" b="24765"/>
                      <wp:wrapNone/>
                      <wp:docPr id="124" name="Параллелограмм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371475"/>
                              </a:xfrm>
                              <a:prstGeom prst="parallelogram">
                                <a:avLst>
                                  <a:gd name="adj" fmla="val 25004"/>
                                </a:avLst>
                              </a:prstGeom>
                              <a:gradFill rotWithShape="1">
                                <a:gsLst>
                                  <a:gs pos="0">
                                    <a:srgbClr val="769535"/>
                                  </a:gs>
                                  <a:gs pos="80000">
                                    <a:srgbClr val="9BC348"/>
                                  </a:gs>
                                  <a:gs pos="100000">
                                    <a:srgbClr val="9CC746"/>
                                  </a:gs>
                                </a:gsLst>
                                <a:lin ang="16200000"/>
                              </a:gradFill>
                              <a:ln w="9525">
                                <a:solidFill>
                                  <a:srgbClr val="0022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3000" dir="5400000" rotWithShape="0">
                                  <a:srgbClr val="000000">
                                    <a:alpha val="34999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Параллелограмм 15" o:spid="_x0000_s1026" type="#_x0000_t7" style="position:absolute;margin-left:39.1pt;margin-top:4.05pt;width:78.7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Nj66AIAANgFAAAOAAAAZHJzL2Uyb0RvYy54bWysVM1uEzEQviPxDpbvdH+ySZqom6qkFCHx&#10;U6kgzs7au2vw2sZ2si0n3oRXqIQ4UfEM4Y0Ye3dDUnpCKMrK4/HMfDPfzJycXjcCbZixXMkcJ0cx&#10;RkwWinJZ5fjd24snxxhZRyQlQkmW4xtm8eni8aOTVs9ZqmolKDMInEg7b3WOa+f0PIpsUbOG2COl&#10;mQRlqUxDHIimiqghLXhvRJTG8SRqlaHaqIJZC7fnnRIvgv+yZIV7U5aWOSRyDNhc+JrwXflvtDgh&#10;88oQXfOih0H+AUVDuISgO1fnxBG0NvwvVw0vjLKqdEeFaiJVlrxgIQfIJonvZXNVE81CLlAcq3dl&#10;sv/PbfF6c2kQp8BdmmEkSQMkbb9ub3992d5uf8DvO/x/br8F+W57h5KxL1qr7Rxsr/Sl8Wlb/VIV&#10;Hy2SalkTWbEzY1RbM0IBauLfRwcGXrBgilbtK0UhIlk7Fep3XZrGO4TKoOtA082OJnbtUAGXSRzH&#10;STrGqADdaJpk0wApIvPBWhvrnjPVIH/IsSaGCMGEAqKbEIZsXloX+KJ9zoR+wKhsBLC/IQKl4zjO&#10;AnAy7x+D/8FvzzS94EIgo9x77upAls82KO3g3yKtoAhxuLamWi2FQRAhx9PJbDwakFe2M+teH0OG&#10;D1jMni5H2XGP6tDC1+RBk+Vymk32TCCLagAnuETAFoCewCx5e89UaOKQmockJGpzPBtDvb1oleA7&#10;3UE6cZyCk97DwbOGO5hxwZsch8T6qfPt8UzSMIGOcNGdIbyQPhIL09uXUa3BxVVNW0S5ZzQdebQg&#10;wCiPsw77PSIeqF94190ToWvS8TDKZrPZgLsjKFRhFzNIe3BCL/v27cZgpegNtDK0QehXWIZwqJX5&#10;jFELiyXH9tOaGIaReCGhE2ZJlvlNFIRsPE1BMPua1b6GyAJc5bhwBgNXXli6bn+tteFVDbG6lpPq&#10;DIao5G6Ytg5XP3qwPgZq/arz+2lfDq/+LOTFbwAAAP//AwBQSwMEFAAGAAgAAAAhAN9z8MLbAAAA&#10;BwEAAA8AAABkcnMvZG93bnJldi54bWxMjj1Pw0AQRHsk/sNpkejIOUbYlvE6QhFU0JDQ0K19G9vC&#10;95G7S2L+PUcF5WhGb16zWfQszuzDZA3CepWBYNNbNZkB4WP/cleBCJGMotkaRvjmAJv2+qqhWtmL&#10;eefzLg4iQUyoCWGM0dVShn5kTWFlHZvUHazXFFP0g1SeLgmuZ5lnWSE1TSY9jOR4O3L/tTtpBNU5&#10;Oj4fw6vzvqzC2/YzDgeHeHuzPD2CiLzEvzH86id1aJNTZ09GBTEjlFWelgjVGkSq8/uHEkSHUBQF&#10;yLaR//3bHwAAAP//AwBQSwECLQAUAAYACAAAACEAtoM4kv4AAADhAQAAEwAAAAAAAAAAAAAAAAAA&#10;AAAAW0NvbnRlbnRfVHlwZXNdLnhtbFBLAQItABQABgAIAAAAIQA4/SH/1gAAAJQBAAALAAAAAAAA&#10;AAAAAAAAAC8BAABfcmVscy8ucmVsc1BLAQItABQABgAIAAAAIQDavNj66AIAANgFAAAOAAAAAAAA&#10;AAAAAAAAAC4CAABkcnMvZTJvRG9jLnhtbFBLAQItABQABgAIAAAAIQDfc/DC2wAAAAcBAAAPAAAA&#10;AAAAAAAAAAAAAEIFAABkcnMvZG93bnJldi54bWxQSwUGAAAAAAQABADzAAAASgYAAAAA&#10;" adj="2006" fillcolor="#769535" strokecolor="#020">
                      <v:fill color2="#9cc746" rotate="t" angle="180" colors="0 #769535;52429f #9bc348;1 #9cc746" focus="100%" type="gradient">
                        <o:fill v:ext="view" type="gradientUnscaled"/>
                      </v:fill>
                      <v:shadow on="t" color="black" opacity="22936f" origin=",.5" offset="0,.63889mm"/>
                    </v:shape>
                  </w:pict>
                </mc:Fallback>
              </mc:AlternateContent>
            </w:r>
          </w:p>
        </w:tc>
        <w:tc>
          <w:tcPr>
            <w:tcW w:w="3379" w:type="dxa"/>
          </w:tcPr>
          <w:p w:rsidR="00602B9F" w:rsidRPr="00A34619" w:rsidRDefault="00602B9F" w:rsidP="00EF3C93">
            <w:pPr>
              <w:tabs>
                <w:tab w:val="right" w:leader="dot" w:pos="9180"/>
              </w:tabs>
              <w:ind w:firstLine="18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46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Введення даних або виведення результатів</w:t>
            </w:r>
          </w:p>
        </w:tc>
      </w:tr>
      <w:tr w:rsidR="00602B9F" w:rsidRPr="00A34619" w:rsidTr="00EF3C93">
        <w:tc>
          <w:tcPr>
            <w:tcW w:w="3379" w:type="dxa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both"/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</w:pPr>
            <w:r w:rsidRPr="00A34619"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  <w:t xml:space="preserve">Рішення </w:t>
            </w:r>
          </w:p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both"/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</w:pPr>
          </w:p>
        </w:tc>
        <w:tc>
          <w:tcPr>
            <w:tcW w:w="3379" w:type="dxa"/>
            <w:vAlign w:val="center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2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4619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63816D1" wp14:editId="70D0183B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205105</wp:posOffset>
                      </wp:positionV>
                      <wp:extent cx="1095375" cy="542925"/>
                      <wp:effectExtent l="16510" t="14605" r="21590" b="23495"/>
                      <wp:wrapNone/>
                      <wp:docPr id="123" name="Блок-схема: решение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5375" cy="542925"/>
                              </a:xfrm>
                              <a:prstGeom prst="flowChartDecision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769535"/>
                                  </a:gs>
                                  <a:gs pos="80000">
                                    <a:srgbClr val="9BC348"/>
                                  </a:gs>
                                  <a:gs pos="100000">
                                    <a:srgbClr val="9CC746"/>
                                  </a:gs>
                                </a:gsLst>
                                <a:lin ang="16200000"/>
                              </a:gradFill>
                              <a:ln w="9525">
                                <a:solidFill>
                                  <a:srgbClr val="0022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3000" dir="5400000" rotWithShape="0">
                                  <a:srgbClr val="000000">
                                    <a:alpha val="34999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Блок-схема: решение 16" o:spid="_x0000_s1026" type="#_x0000_t110" style="position:absolute;margin-left:38.05pt;margin-top:16.15pt;width:86.25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Whg5gIAALcFAAAOAAAAZHJzL2Uyb0RvYy54bWysVM1u2zAMvg/YOwi6t3YcJ6mNOkWXrsOA&#10;bivQDTsrshwLkyVPUuK0p+0wYNe9yS4Fhv09g/NGo+QkS9qehuXgiKJIfuRH8vhkWQm0YNpwJTPc&#10;OwwxYpKqnMtZht+8Pj84wshYInMilGQZvmYGn4wfPzpu6pRFqlQiZxqBE2nSps5waW2dBoGhJauI&#10;OVQ1k6AslK6IBVHPglyTBrxXIojCcBg0Sue1VpQZA7dnnRKPvf+iYNS+KgrDLBIZBmzWf7X/Tt03&#10;GB+TdKZJXXK6hkH+AUVFuISgW1dnxBI01/yeq4pTrYwq7CFVVaCKglPmc4BseuGdbK5KUjOfCxTH&#10;1Nsymf/nlr5cXGrEc+Au6mMkSQUktV/aH+3v9vvB6uPqU3vb/my/pmj1ob1dfQbpV/utvUW9oatd&#10;U5sUXFzVl9plb+oLRd8ZJNWkJHLGTrVWTclIDoh77n2wZ+AEA6Zo2rxQOQQmc6t8GZeFrpxDKBBa&#10;eraut2yxpUUULnthMuiPBhhR0A3iKIkGPgRJN9a1NvYZUxVyhwwXQjWAS9szRrlrWB+KLC6MddBI&#10;unm/JjI/50IgrexbbkvPhcvCKw3YdAdUK0gu9NdGz6YTodGCQLeNhgBvg2hmdl8fhfC7b5E8mfTj&#10;o3UO+xY9Z/GQyWQyij0TAN+Z+L81OMElAhYA9BBGxdl3aUK7+9QcJCFRk+FkALVzolGCb3V76YRh&#10;BE7WHvaeVdzCCAteZdgnth4qR/tTmUNIklrCRXcGfEK6K+aHc41UzcHFVZk3KOeOqajv0IIAkzqI&#10;O+x3iHigGP5dd09EXZKOh36cJMkGd0eQL9M2ppd24PgedW3ZtfdU5dfQotAGvg9h18GhVPoGowb2&#10;RobN+znRDCPxXEInJL04dovGC/FgFIGgdzXTXQ2RFFxlmFqNgSsnTGy3nua15rMSYnUtJ9UpDEfB&#10;fau6welwAXgnwHbouO82mVs/u7J/9Xffjv8AAAD//wMAUEsDBBQABgAIAAAAIQDpA/xT3wAAAAkB&#10;AAAPAAAAZHJzL2Rvd25yZXYueG1sTI/BTsMwEETvSPyDtUjcqJOUplGIU6FKBYkbpVWv29hNLOx1&#10;sN02/D3mBMfVPM28bVaTNeyifNCOBOSzDJiizklNvYDdx+ahAhYikkTjSAn4VgFW7e1Ng7V0V3pX&#10;l23sWSqhUKOAIcax5jx0g7IYZm5UlLKT8xZjOn3PpcdrKreGF1lWcoua0sKAo1oPqvvcnq2A02J3&#10;eNkvNpnRX2uN9o32r/4gxP3d9PwELKop/sHwq5/UoU1OR3cmGZgRsCzzRAqYF3NgKS8eqxLYMYH5&#10;sgLeNvz/B+0PAAAA//8DAFBLAQItABQABgAIAAAAIQC2gziS/gAAAOEBAAATAAAAAAAAAAAAAAAA&#10;AAAAAABbQ29udGVudF9UeXBlc10ueG1sUEsBAi0AFAAGAAgAAAAhADj9If/WAAAAlAEAAAsAAAAA&#10;AAAAAAAAAAAALwEAAF9yZWxzLy5yZWxzUEsBAi0AFAAGAAgAAAAhAH61aGDmAgAAtwUAAA4AAAAA&#10;AAAAAAAAAAAALgIAAGRycy9lMm9Eb2MueG1sUEsBAi0AFAAGAAgAAAAhAOkD/FPfAAAACQEAAA8A&#10;AAAAAAAAAAAAAAAAQAUAAGRycy9kb3ducmV2LnhtbFBLBQYAAAAABAAEAPMAAABMBgAAAAA=&#10;" fillcolor="#769535" strokecolor="#020">
                      <v:fill color2="#9cc746" rotate="t" angle="180" colors="0 #769535;52429f #9bc348;1 #9cc746" focus="100%" type="gradient">
                        <o:fill v:ext="view" type="gradientUnscaled"/>
                      </v:fill>
                      <v:shadow on="t" color="black" opacity="22936f" origin=",.5" offset="0,.63889mm"/>
                    </v:shape>
                  </w:pict>
                </mc:Fallback>
              </mc:AlternateContent>
            </w:r>
          </w:p>
        </w:tc>
        <w:tc>
          <w:tcPr>
            <w:tcW w:w="3379" w:type="dxa"/>
          </w:tcPr>
          <w:p w:rsidR="00602B9F" w:rsidRPr="00A34619" w:rsidRDefault="00602B9F" w:rsidP="00EF3C93">
            <w:pPr>
              <w:tabs>
                <w:tab w:val="right" w:leader="dot" w:pos="9180"/>
              </w:tabs>
              <w:ind w:firstLine="18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46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Прийняття рішення в залежності від перевірки умови, вказаної всередині елемента</w:t>
            </w:r>
          </w:p>
        </w:tc>
      </w:tr>
      <w:tr w:rsidR="00602B9F" w:rsidRPr="00A34619" w:rsidTr="00EF3C93">
        <w:tc>
          <w:tcPr>
            <w:tcW w:w="3379" w:type="dxa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both"/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</w:pPr>
            <w:r w:rsidRPr="00A34619"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  <w:t>З’єднувальні стрілки</w:t>
            </w:r>
          </w:p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142"/>
              <w:jc w:val="both"/>
              <w:rPr>
                <w:rFonts w:ascii="Comic Sans MS" w:hAnsi="Comic Sans MS" w:cs="Times New Roman"/>
                <w:b/>
                <w:bCs/>
                <w:color w:val="76923C"/>
                <w:sz w:val="28"/>
                <w:szCs w:val="28"/>
                <w:lang w:val="uk-UA"/>
              </w:rPr>
            </w:pPr>
          </w:p>
        </w:tc>
        <w:tc>
          <w:tcPr>
            <w:tcW w:w="3379" w:type="dxa"/>
            <w:vAlign w:val="center"/>
          </w:tcPr>
          <w:p w:rsidR="00602B9F" w:rsidRPr="00A34619" w:rsidRDefault="00602B9F" w:rsidP="00EF3C93">
            <w:pPr>
              <w:tabs>
                <w:tab w:val="right" w:leader="dot" w:pos="9180"/>
              </w:tabs>
              <w:spacing w:line="360" w:lineRule="auto"/>
              <w:ind w:firstLine="23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A34619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64384" behindDoc="0" locked="0" layoutInCell="1" allowOverlap="1" wp14:anchorId="373F0872" wp14:editId="0833DDDA">
                      <wp:simplePos x="0" y="0"/>
                      <wp:positionH relativeFrom="column">
                        <wp:posOffset>1506219</wp:posOffset>
                      </wp:positionH>
                      <wp:positionV relativeFrom="paragraph">
                        <wp:posOffset>96520</wp:posOffset>
                      </wp:positionV>
                      <wp:extent cx="0" cy="352425"/>
                      <wp:effectExtent l="152400" t="19050" r="114300" b="85725"/>
                      <wp:wrapNone/>
                      <wp:docPr id="122" name="Прямая со стрелкой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524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2200"/>
                                </a:solidFill>
                                <a:tailEnd type="arrow"/>
                              </a:ln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6" o:spid="_x0000_s1026" type="#_x0000_t32" style="position:absolute;margin-left:118.6pt;margin-top:7.6pt;width:0;height:27.75pt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0b6HAIAAFkEAAAOAAAAZHJzL2Uyb0RvYy54bWysVMFu1DAQvSPxD5bvbLJZWqFosz1sKZcK&#10;VhQ+wOvYGwvHtmyzyd4KP9BP4Be4cCigfkPyR4ydbKCAVAlxGcWeeW/mzYyzPGtrifbMOqFVgeez&#10;FCOmqC6F2hX47ZuLJ88wcp6okkitWIEPzOGz1eNHy8bkLNOVliWzCEiUyxtT4Mp7kyeJoxWriZtp&#10;wxQ4ubY18XC0u6S0pAH2WiZZmp4mjbalsZoy5+D2fHDiVeTnnFH/inPHPJIFhtp8tDbabbDJakny&#10;nSWmEnQsg/xDFTURCpJOVOfEE/Teij+oakGtdpr7GdV1ojkXlEUNoGae/qbmqiKGRS3QHGemNrn/&#10;R0tf7jcWiRJml2UYKVLDkLpP/XV/033vPvc3qP/Q3YHpP/bX3ZfuW/e1u+tuUXYaWtcYlwPDWm1s&#10;EE9bdWUuNX3nwJfcc4aDM0NYy20dwkE9auMoDtMoWOsRHS4p3C5OsqfZSUiVkPyIM9b5F0zXKHwU&#10;2HlLxK7ya60UzFvbeZwE2V86PwCPgJBUqmCdlqK8EFLGg91t19KiPQlLkmawV2PGe2GeCPlclcgf&#10;DPSIWKubMSxwRrmDwqjVHyQb8r1mHBoMmhaxrrjabMpHKGXKLyYmiA4wDrVNwPRh4BgfoCyu/QTO&#10;HgZPiJhZKz+Ba6G0/RuBb+djyXyIP3Zg0B1asNXlYWOPmwD7G4c4vrXwQH49R/jPP8LqBwAAAP//&#10;AwBQSwMEFAAGAAgAAAAhACXo447eAAAACQEAAA8AAABkcnMvZG93bnJldi54bWxMj0FPwzAMhe9I&#10;/IfISNxYShDrKE0nhIS4jI0NuGeNaSsap2vStfx7PHGAk2W/p+fv5cvJteKIfWg8abieJSCQSm8b&#10;qjS8vz1dLUCEaMia1hNq+MYAy+L8LDeZ9SNt8biLleAQCpnRUMfYZVKGskZnwsx3SKx9+t6ZyGtf&#10;SdubkcNdK1WSzKUzDfGH2nT4WGP5tRuchu3iebNeD0odVpvQv9yNh4/V61zry4vp4R5ExCn+meGE&#10;z+hQMNPeD2SDaDWom1SxlYVbnmz4Pew1pEkKssjl/wbFDwAAAP//AwBQSwECLQAUAAYACAAAACEA&#10;toM4kv4AAADhAQAAEwAAAAAAAAAAAAAAAAAAAAAAW0NvbnRlbnRfVHlwZXNdLnhtbFBLAQItABQA&#10;BgAIAAAAIQA4/SH/1gAAAJQBAAALAAAAAAAAAAAAAAAAAC8BAABfcmVscy8ucmVsc1BLAQItABQA&#10;BgAIAAAAIQDV00b6HAIAAFkEAAAOAAAAAAAAAAAAAAAAAC4CAABkcnMvZTJvRG9jLnhtbFBLAQIt&#10;ABQABgAIAAAAIQAl6OOO3gAAAAkBAAAPAAAAAAAAAAAAAAAAAHYEAABkcnMvZG93bnJldi54bWxQ&#10;SwUGAAAAAAQABADzAAAAgQUAAAAA&#10;" strokecolor="#020" strokeweight="3pt">
                      <v:stroke endarrow="open"/>
                      <v:shadow on="t" color="black" opacity="22937f" origin=",.5" offset="0,.63889mm"/>
                      <o:lock v:ext="edit" shapetype="f"/>
                    </v:shape>
                  </w:pict>
                </mc:Fallback>
              </mc:AlternateContent>
            </w:r>
            <w:r w:rsidRPr="00A34619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D29EE7" wp14:editId="5326F249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96520</wp:posOffset>
                      </wp:positionV>
                      <wp:extent cx="676275" cy="295275"/>
                      <wp:effectExtent l="57150" t="38100" r="47625" b="180975"/>
                      <wp:wrapNone/>
                      <wp:docPr id="121" name="Соединительная линия уступом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76275" cy="295275"/>
                              </a:xfrm>
                              <a:prstGeom prst="bentConnector3">
                                <a:avLst/>
                              </a:prstGeom>
                              <a:ln>
                                <a:solidFill>
                                  <a:srgbClr val="002200"/>
                                </a:solidFill>
                                <a:tailEnd type="arrow"/>
                              </a:ln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Соединительная линия уступом 25" o:spid="_x0000_s1026" type="#_x0000_t34" style="position:absolute;margin-left:15.85pt;margin-top:7.6pt;width:53.2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Zv1LgIAAG4EAAAOAAAAZHJzL2Uyb0RvYy54bWysVM2O0zAQviPxDpbvNGlW7ULUdA9dlssK&#10;KhYewHXs1sKxLdu06ZHdK9I+A2/AAaSVlp9XSN6IsZMGFhBIiItle+b7Zr6ZsWcndSXRllkntCrw&#10;eJRixBTVpVDrAr98cfbgIUbOE1USqRUr8J45fDK/f2+2MznL9EbLklkEJMrlO1PgjfcmTxJHN6wi&#10;bqQNU2Dk2lbEw9Guk9KSHbBXMsnSdJrstC2N1ZQ5B7ennRHPIz/njPpnnDvmkSww5ObjauO6Cmsy&#10;n5F8bYnZCNqnQf4hi4oIBUEHqlPiCXptxS9UlaBWO839iOoq0ZwLyqIGUDNOf1JzsSGGRS1QHGeG&#10;Mrn/R0ufbpcWiRJ6l40xUqSCJjXvmi/Nx+ZDc9N8bm7aS9jftm9h/769Rs1tf32N2qv2TXvZXjVf&#10;wf8TyiahnDvjcmBdqKUNBaG1ujDnmr5yYEvuGMPBmc6t5rYK7lARVMf27If2sNojCpfT42l2PMGI&#10;gil7NAn7wEnyA9hY558wXaGwKfCKKb/QSsEQaHsU20O25853oINziCpVWJ2WojwTUsaDXa8W0qIt&#10;CZOTZjBsfbQ7bp4I+ViVyO8NFI5Yq3e9W+CMejuJUazfS9bFe844VB1EdXnFeWdDPEIp5H40MIF3&#10;gHHIbQCmUdAfgb1/gLL4FgZw9nfwgIiRtfIDuBJK298R+Hrcp8w7/0MFOt2hBCtd7pf2MAow1LGB&#10;/QMMr+bHc4R//ybm3wAAAP//AwBQSwMEFAAGAAgAAAAhAMxDV4DZAAAACAEAAA8AAABkcnMvZG93&#10;bnJldi54bWxMj0FPwzAMhe9I/IfISNxYuk0dU2k6ISTurLCdvda0ZY1TJela+PV4J7jZfk/vfc53&#10;s+3VhXzoHBtYLhJQxJWrO24MfLy/PmxBhYhcY++YDHxTgF1xe5NjVruJ93QpY6MkhEOGBtoYh0zr&#10;ULVkMSzcQCzap/MWo6y+0bXHScJtr1dJstEWO5aGFgd6aak6l6OV3nOZpv7HHb786OPbHqejO07G&#10;3N/Nz0+gIs3xzwxXfEGHQphObuQ6qN7AevkoTrmnK1BXfb2V4WRgI4Iucv3/geIXAAD//wMAUEsB&#10;Ai0AFAAGAAgAAAAhALaDOJL+AAAA4QEAABMAAAAAAAAAAAAAAAAAAAAAAFtDb250ZW50X1R5cGVz&#10;XS54bWxQSwECLQAUAAYACAAAACEAOP0h/9YAAACUAQAACwAAAAAAAAAAAAAAAAAvAQAAX3JlbHMv&#10;LnJlbHNQSwECLQAUAAYACAAAACEAELGb9S4CAABuBAAADgAAAAAAAAAAAAAAAAAuAgAAZHJzL2Uy&#10;b0RvYy54bWxQSwECLQAUAAYACAAAACEAzENXgNkAAAAIAQAADwAAAAAAAAAAAAAAAACIBAAAZHJz&#10;L2Rvd25yZXYueG1sUEsFBgAAAAAEAAQA8wAAAI4FAAAAAA==&#10;" strokecolor="#020" strokeweight="3pt">
                      <v:stroke endarrow="open"/>
                      <v:shadow on="t" color="black" opacity="22937f" origin=",.5" offset="0,.63889mm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379" w:type="dxa"/>
          </w:tcPr>
          <w:p w:rsidR="00602B9F" w:rsidRPr="00A34619" w:rsidRDefault="00602B9F" w:rsidP="00EF3C93">
            <w:pPr>
              <w:tabs>
                <w:tab w:val="right" w:leader="dot" w:pos="9180"/>
              </w:tabs>
              <w:ind w:firstLine="18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46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 блоки з’єднуються стрілками</w:t>
            </w:r>
          </w:p>
        </w:tc>
      </w:tr>
    </w:tbl>
    <w:p w:rsidR="00602B9F" w:rsidRDefault="00602B9F" w:rsidP="00602B9F">
      <w:pPr>
        <w:tabs>
          <w:tab w:val="right" w:leader="dot" w:pos="918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tabs>
          <w:tab w:val="right" w:leader="dot" w:pos="918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Четвертий спосіб − </w:t>
      </w:r>
      <w:r w:rsidRPr="00A3461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навчальні алгоритмічні мови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(псевдокоди). </w:t>
      </w:r>
    </w:p>
    <w:p w:rsidR="00602B9F" w:rsidRPr="00A34619" w:rsidRDefault="00602B9F" w:rsidP="00602B9F">
      <w:pPr>
        <w:tabs>
          <w:tab w:val="right" w:leader="dot" w:pos="918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Ці мови мають жорстко визначений синтаксис і вже максимально наближені до машинної мови (</w:t>
      </w:r>
      <w:proofErr w:type="spellStart"/>
      <w:r w:rsidRPr="00A34619">
        <w:rPr>
          <w:rFonts w:ascii="Times New Roman" w:hAnsi="Times New Roman" w:cs="Times New Roman"/>
          <w:sz w:val="28"/>
          <w:szCs w:val="28"/>
          <w:lang w:val="uk-UA"/>
        </w:rPr>
        <w:t>мови</w:t>
      </w:r>
      <w:proofErr w:type="spellEnd"/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програмування). Але створені вони з навчальною метою, тому мають зрозумілий для людей вигляд.</w:t>
      </w: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П'ятий спосіб максимально наближений до комп'ютера - це </w:t>
      </w:r>
      <w:r w:rsidRPr="00A3461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мови програмування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02B9F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Справа в тому, що найчастіше в практиці виконавцем створеного людиною алгоритму являється машина і тому він повинен бути написаний мовою, зрозумілою для комп'ютера, тобто мовою програмування.</w:t>
      </w:r>
    </w:p>
    <w:p w:rsidR="00602B9F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A5BF9" w:rsidRDefault="00602B9F" w:rsidP="00602B9F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5B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Приклади:</w:t>
      </w:r>
    </w:p>
    <w:p w:rsidR="00602B9F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Блок-схема</w:t>
      </w:r>
    </w:p>
    <w:p w:rsidR="00602B9F" w:rsidRPr="00A34619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2B9F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C72D4D7" wp14:editId="6C5C1917">
                <wp:simplePos x="0" y="0"/>
                <wp:positionH relativeFrom="column">
                  <wp:posOffset>-370752</wp:posOffset>
                </wp:positionH>
                <wp:positionV relativeFrom="paragraph">
                  <wp:posOffset>47625</wp:posOffset>
                </wp:positionV>
                <wp:extent cx="4648200" cy="3362325"/>
                <wp:effectExtent l="0" t="19050" r="19050" b="104775"/>
                <wp:wrapNone/>
                <wp:docPr id="42" name="Группа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8200" cy="3362325"/>
                          <a:chOff x="0" y="0"/>
                          <a:chExt cx="5540901" cy="4572032"/>
                        </a:xfrm>
                      </wpg:grpSpPr>
                      <wps:wsp>
                        <wps:cNvPr id="2" name="Параллелограмм 2"/>
                        <wps:cNvSpPr/>
                        <wps:spPr>
                          <a:xfrm>
                            <a:off x="1928826" y="1071570"/>
                            <a:ext cx="2214578" cy="642942"/>
                          </a:xfrm>
                          <a:prstGeom prst="parallelogram">
                            <a:avLst/>
                          </a:prstGeom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02B9F" w:rsidRPr="005E4D75" w:rsidRDefault="00602B9F" w:rsidP="00602B9F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  <w:rPr>
                                  <w:rFonts w:ascii="Bookman Old Style" w:hAnsi="Bookman Old Style"/>
                                  <w:color w:val="0F243E" w:themeColor="text2" w:themeShade="80"/>
                                </w:rPr>
                              </w:pPr>
                              <w:r w:rsidRPr="005E4D75">
                                <w:rPr>
                                  <w:rFonts w:ascii="Bookman Old Style" w:hAnsi="Bookman Old Style" w:cstheme="minorBidi"/>
                                  <w:color w:val="0F243E" w:themeColor="text2" w:themeShade="80"/>
                                  <w:kern w:val="24"/>
                                  <w:lang w:val="uk-UA"/>
                                </w:rPr>
                                <w:t xml:space="preserve">ВВЕСТИ  </w:t>
                              </w:r>
                              <w:r w:rsidRPr="005E4D75">
                                <w:rPr>
                                  <w:rFonts w:ascii="Bookman Old Style" w:hAnsi="Bookman Old Style" w:cstheme="minorBidi"/>
                                  <w:color w:val="0F243E" w:themeColor="text2" w:themeShade="80"/>
                                  <w:kern w:val="24"/>
                                  <w:lang w:val="en-US"/>
                                </w:rPr>
                                <w:t>A,B,C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" name="Блок-схема: альтернативный процесс 3"/>
                        <wps:cNvSpPr/>
                        <wps:spPr>
                          <a:xfrm>
                            <a:off x="1643074" y="0"/>
                            <a:ext cx="2928958" cy="571504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02B9F" w:rsidRPr="005E4D75" w:rsidRDefault="00602B9F" w:rsidP="00602B9F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  <w:rPr>
                                  <w:rFonts w:ascii="Bookman Old Style" w:hAnsi="Bookman Old Style"/>
                                </w:rPr>
                              </w:pPr>
                              <w:r w:rsidRPr="005E4D75">
                                <w:rPr>
                                  <w:rFonts w:ascii="Bookman Old Style" w:hAnsi="Bookman Old Style" w:cstheme="minorBidi"/>
                                  <w:color w:val="FFFFFF" w:themeColor="light1"/>
                                  <w:kern w:val="24"/>
                                  <w:lang w:val="uk-UA"/>
                                </w:rPr>
                                <w:t>ПОЧАТОК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" name="Блок-схема: решение 4"/>
                        <wps:cNvSpPr/>
                        <wps:spPr>
                          <a:xfrm>
                            <a:off x="1571636" y="2000264"/>
                            <a:ext cx="3304111" cy="1328496"/>
                          </a:xfrm>
                          <a:prstGeom prst="flowChartDecision">
                            <a:avLst/>
                          </a:prstGeom>
                        </wps:spPr>
                        <wps:style>
                          <a:lnRef idx="1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02B9F" w:rsidRPr="005E4D75" w:rsidRDefault="00602B9F" w:rsidP="005E4D75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  <w:rPr>
                                  <w:rFonts w:ascii="Bookman Old Style" w:hAnsi="Bookman Old Style"/>
                                  <w:color w:val="002060"/>
                                </w:rPr>
                              </w:pPr>
                              <w:r w:rsidRPr="005E4D75">
                                <w:rPr>
                                  <w:rFonts w:ascii="Bookman Old Style" w:hAnsi="Bookman Old Style" w:cstheme="minorBidi"/>
                                  <w:color w:val="002060"/>
                                  <w:kern w:val="24"/>
                                  <w:lang w:val="uk-UA"/>
                                </w:rPr>
                                <w:t xml:space="preserve"> ЯКЩО А+В+С=180 </w:t>
                              </w:r>
                              <w:r w:rsidRPr="005E4D75">
                                <w:rPr>
                                  <w:rFonts w:ascii="Cambria Math" w:hAnsi="Cambria Math" w:cs="Cambria Math"/>
                                  <w:color w:val="002060"/>
                                  <w:kern w:val="24"/>
                                  <w:lang w:val="uk-UA"/>
                                </w:rPr>
                                <w:t>⁰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5" name="Параллелограмм 5"/>
                        <wps:cNvSpPr/>
                        <wps:spPr>
                          <a:xfrm>
                            <a:off x="0" y="3218887"/>
                            <a:ext cx="2214578" cy="642942"/>
                          </a:xfrm>
                          <a:prstGeom prst="parallelogram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02B9F" w:rsidRPr="005E4D75" w:rsidRDefault="00602B9F" w:rsidP="00602B9F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  <w:rPr>
                                  <w:rFonts w:ascii="Bookman Old Style" w:hAnsi="Bookman Old Style"/>
                                </w:rPr>
                              </w:pPr>
                              <w:r w:rsidRPr="005E4D75">
                                <w:rPr>
                                  <w:rFonts w:ascii="Bookman Old Style" w:hAnsi="Bookman Old Style" w:cstheme="minorBidi"/>
                                  <w:color w:val="FFFFFF" w:themeColor="light1"/>
                                  <w:kern w:val="24"/>
                                  <w:lang w:val="uk-UA"/>
                                </w:rPr>
                                <w:t>“ІСНУЄ”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6" name="Параллелограмм 6"/>
                        <wps:cNvSpPr/>
                        <wps:spPr>
                          <a:xfrm>
                            <a:off x="3802087" y="3199789"/>
                            <a:ext cx="1738814" cy="642937"/>
                          </a:xfrm>
                          <a:prstGeom prst="parallelogram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02B9F" w:rsidRPr="005E4D75" w:rsidRDefault="00602B9F" w:rsidP="00602B9F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  <w:rPr>
                                  <w:rFonts w:ascii="Bookman Old Style" w:hAnsi="Bookman Old Style"/>
                                </w:rPr>
                              </w:pPr>
                              <w:r w:rsidRPr="005E4D75">
                                <w:rPr>
                                  <w:rFonts w:ascii="Bookman Old Style" w:hAnsi="Bookman Old Style" w:cstheme="minorBidi"/>
                                  <w:color w:val="FFFFFF" w:themeColor="light1"/>
                                  <w:kern w:val="24"/>
                                  <w:lang w:val="uk-UA"/>
                                </w:rPr>
                                <w:t>“НЕ ІСНУЄ”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7" name="Блок-схема: альтернативный процесс 7"/>
                        <wps:cNvSpPr/>
                        <wps:spPr>
                          <a:xfrm>
                            <a:off x="1428760" y="4000528"/>
                            <a:ext cx="2928958" cy="571504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02B9F" w:rsidRPr="005E4D75" w:rsidRDefault="00602B9F" w:rsidP="00602B9F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  <w:rPr>
                                  <w:rFonts w:ascii="Bookman Old Style" w:hAnsi="Bookman Old Style"/>
                                </w:rPr>
                              </w:pPr>
                              <w:r w:rsidRPr="005E4D75">
                                <w:rPr>
                                  <w:rFonts w:ascii="Bookman Old Style" w:hAnsi="Bookman Old Style" w:cstheme="minorBidi"/>
                                  <w:color w:val="FFFFFF" w:themeColor="light1"/>
                                  <w:kern w:val="24"/>
                                  <w:lang w:val="uk-UA"/>
                                </w:rPr>
                                <w:t>КІНЕЦЬ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8" name="Прямая со стрелкой 8"/>
                        <wps:cNvCnPr>
                          <a:stCxn id="3" idx="2"/>
                          <a:endCxn id="2" idx="1"/>
                        </wps:cNvCnPr>
                        <wps:spPr>
                          <a:xfrm rot="16200000" flipH="1">
                            <a:off x="2861985" y="817072"/>
                            <a:ext cx="500066" cy="893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Прямая со стрелкой 9"/>
                        <wps:cNvCnPr>
                          <a:stCxn id="2" idx="4"/>
                          <a:endCxn id="4" idx="0"/>
                        </wps:cNvCnPr>
                        <wps:spPr>
                          <a:xfrm>
                            <a:off x="3036115" y="1714512"/>
                            <a:ext cx="187577" cy="285752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hape 32"/>
                        <wps:cNvCnPr>
                          <a:stCxn id="4" idx="1"/>
                          <a:endCxn id="5" idx="1"/>
                        </wps:cNvCnPr>
                        <wps:spPr>
                          <a:xfrm rot="10800000" flipV="1">
                            <a:off x="1182892" y="2664511"/>
                            <a:ext cx="388745" cy="554374"/>
                          </a:xfrm>
                          <a:prstGeom prst="bentConnector2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hape 38"/>
                        <wps:cNvCnPr>
                          <a:stCxn id="6" idx="4"/>
                          <a:endCxn id="7" idx="3"/>
                        </wps:cNvCnPr>
                        <wps:spPr>
                          <a:xfrm rot="5400000">
                            <a:off x="4292830" y="3907615"/>
                            <a:ext cx="443554" cy="313776"/>
                          </a:xfrm>
                          <a:prstGeom prst="bentConnector2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hape 40"/>
                        <wps:cNvCnPr>
                          <a:stCxn id="5" idx="4"/>
                          <a:endCxn id="7" idx="1"/>
                        </wps:cNvCnPr>
                        <wps:spPr>
                          <a:xfrm rot="16200000" flipH="1">
                            <a:off x="1055800" y="3913319"/>
                            <a:ext cx="424451" cy="321470"/>
                          </a:xfrm>
                          <a:prstGeom prst="bentConnector2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1" o:spid="_x0000_s1026" style="position:absolute;left:0;text-align:left;margin-left:-29.2pt;margin-top:3.75pt;width:366pt;height:264.75pt;z-index:251666432;mso-width-relative:margin;mso-height-relative:margin" coordsize="55409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5CfGwYAAEogAAAOAAAAZHJzL2Uyb0RvYy54bWzsmt1u2zYUx+8H7B0E3bcW9W2jTjGkXXcx&#10;bMW67Z6RKVuYLAoUGzt3TYoNAzagGPYAe4VgQ4C1S9pXkN5oh4eiEru262RIFmxpUDeydCTy8Mf/&#10;+VAfPJxPc2ufiSrjxdAm9x3bYkXCR1kxHtrffP3pvdi2KkmLEc15wYb2Aavshzsff/RgVg6Yyyc8&#10;HzFhwU2KajArh/ZEynLQ61XJhE1pdZ+XrICTKRdTKuFQjHsjQWdw92necx0n7M24GJWCJ6yq4NtH&#10;+qS9g/dPU5bIL9O0YtLKhzaMTeKnwM899dnbeUAHY0HLSZa0w6BXGMWUZgU8tLvVIyqp9Vxk791q&#10;miWCVzyV9xM+7fE0zRKGc4DZEGdpNk8Ef17iXMaD2bjs3ASuXfLTlW+bfLH/VFjZaGj7rm0VdApr&#10;VP/avGhe1u/g59jyifLRrBwP4NInonxWPhXtF2N9pKY9T8VU/QsTsubo3YPOu2wurQS+9EM/hiWz&#10;rQTOeV7oem6g/Z9MYJHes0smj1vLIPCdvkO0pR9EruO5yrJnHtxT4+uGMyuBpercXdU/c9ezCS0Z&#10;rkKlfNC669xbv9XHzYv6uP4Lfk7g79v6Dzw+rU8tHKYaDxh2nqsGFThxhdtI341jN7QtcBBxIhJE&#10;LaDGha5LYPqwpZQLQ9/tw6Jd9AMdlKKSTxifWuqXoV1SQfOc5RwQnyKgdP/zSmobcy04Ug1RDwp/&#10;kwc5U+PLi69YCnTA6hG0xn3JdnNh7VPYUTRJWCH9dgx4tTJLszzvDN0PG7bXK1OGe7Yz3uKpnQU+&#10;mReyM55mBRernj76DqEGfFJ9vfGAnrdygZzvzRHzarDHRwew6ELmu1yrCC2SCQcRSaTAqSsDAE5t&#10;kxsgz+v26S9I25t7zWHzPaB3Wh8PLAVi83NzVJ8AhGeA5lH9Z/17fdb8VL+26nfw5dvmBzh52Bxa&#10;nhq9GvN2dIa+50Q+0rnMJYDbD1ouAwDXMUwYYTCstVymOZ/tTqiQn+SSiYJK9lRr+HUxavbJaka9&#10;VZRouI3hekY3AG6Mr8BoLrdiFKW7lejbhyrA0oaUVagCiyfNjwDuGSB6YiEy29MImIWe1kqIKo4b&#10;oj0oSBs0PM/xCWmDBvHc2O+Hm8Wyg/IRSzKV0FwXjBj2QH0uDaMxvBKMxviaYUTm1TLeNt0MOhg3&#10;RWz00tYUQjajkhmXxHEcKbrO+fsXY/UGRWoD6oSOmA7hAewdVHPgsYvumFqtpnNDRO4ES4f/FeHc&#10;Wa+zxvia6exC3m2jE5SslcpNdKKCbU2nFzuuA1wio6Tfj+L+IqMk8uKYgEqbfNJDiLu8+hrzyTtG&#10;ddK9mHLqSsykZbeNUSBpQzi/TOaJmG3NMfHdOAq11vogV4EbL3Ls3uWfnXZfrMxuKP/sYuZtAxYq&#10;EiOq0NJ4pSqk5pXVHNZv4aM5UgkolFBvoGR/bSFSLZK7ha7PK7k7L3BPQtGFZTB6FIJ8MTJnoBHQ&#10;Fsiqql64gTq4WOpbgkNNTkKVr6pGSJpn5WemtG5bJ24ckn4MuQrkFTGJnMg80fRCwDKEYKEUO+57&#10;JnSvqbMqKWg2nshdXhTQC+NCh++VTQCVj6qYLWmWPy5GljwooRlEheAztdswXzWFMvYvcHqXaxWY&#10;KL86t9giPVif+W5hfIXcQs7NkNe2CjT0ZvFvrg/QvwTcGPcX2IRsr4PbIGwqqHO4ITVAuDVmCzdY&#10;hluh0zLsOV5IiGaYRNCyIksQkzgKIogmCmI3DqLACNUdxv87jAkIoRZpbLRaurW7gNpFVg2RuC0X&#10;hBh4u6QQO/EFIf52SYgJiaGpBVtDMRqGALF5pGkwQMnnw0MVxNCh9qA1pmVyDcR70CrtdFinv3c6&#10;3LVg9dqtbdneYh0GcVsEeHMmAbEbMX1fbEEQ8QzWqNtkEvBaRP3BorqVXngn4MaQFWDJ13eiEGQY&#10;qDxvS/i+B7Bqaj3iRdEHmmJ31JoE4L+VPZDuNYKWXR9D/FrZNeK6nlrtpoUbLKcI2+S/xAkCkOUW&#10;YOJ5ZKln4bs+aHELMLwP0+/I1rcs7gC+cYBBu/CFNRYN7ct19Ub84jFWEuf/BWDnbwAAAP//AwBQ&#10;SwMEFAAGAAgAAAAhANi3rajgAAAACQEAAA8AAABkcnMvZG93bnJldi54bWxMj0Frg0AUhO+F/ofl&#10;FXpLVmvVYF1DCG1PodCkUHp70ReVuG/F3aj5992emuMww8w3+XrWnRhpsK1hBeEyAEFcmqrlWsHX&#10;4W2xAmEdcoWdYVJwJQvr4v4ux6wyE3/SuHe18CVsM1TQONdnUtqyIY12aXpi753MoNF5OdSyGnDy&#10;5bqTT0GQSI0t+4UGe9o2VJ73F63gfcJpE4Wv4+582l5/DvHH9y4kpR4f5s0LCEez+w/DH75Hh8Iz&#10;Hc2FKys6BYt49eyjCtIYhPeTNEpAHBXEURqALHJ5+6D4BQAA//8DAFBLAQItABQABgAIAAAAIQC2&#10;gziS/gAAAOEBAAATAAAAAAAAAAAAAAAAAAAAAABbQ29udGVudF9UeXBlc10ueG1sUEsBAi0AFAAG&#10;AAgAAAAhADj9If/WAAAAlAEAAAsAAAAAAAAAAAAAAAAALwEAAF9yZWxzLy5yZWxzUEsBAi0AFAAG&#10;AAgAAAAhAMDjkJ8bBgAASiAAAA4AAAAAAAAAAAAAAAAALgIAAGRycy9lMm9Eb2MueG1sUEsBAi0A&#10;FAAGAAgAAAAhANi3rajgAAAACQEAAA8AAAAAAAAAAAAAAAAAdQgAAGRycy9kb3ducmV2LnhtbFBL&#10;BQYAAAAABAAEAPMAAACCCQAAAAA=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Параллелограмм 2" o:spid="_x0000_s1027" type="#_x0000_t7" style="position:absolute;left:19288;top:10715;width:22146;height:6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6XfsUA&#10;AADaAAAADwAAAGRycy9kb3ducmV2LnhtbESPQWvCQBSE70L/w/IKXkQ3WpA2zSqiVkrx0EYpPT6y&#10;L9nQ7NuQXTX9911B8DjMzDdMtuxtI87U+dqxgukkAUFcOF1zpeB4eBs/g/ABWWPjmBT8kYfl4mGQ&#10;Yardhb/onIdKRAj7FBWYENpUSl8YsugnriWOXuk6iyHKrpK6w0uE20bOkmQuLdYcFwy2tDZU/OYn&#10;q2BbNz96ZHbH7ctTufnYfe6/pyev1PCxX72CCNSHe/jWftcKZnC9Em+AX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7pd+xQAAANoAAAAPAAAAAAAAAAAAAAAAAJgCAABkcnMv&#10;ZG93bnJldi54bWxQSwUGAAAAAAQABAD1AAAAigMAAAAA&#10;" adj="1568" fillcolor="#bfb1d0 [1623]" strokecolor="#795d9b [3047]">
                  <v:fill color2="#ece7f1 [503]" rotate="t" angle="180" colors="0 #c9b5e8;22938f #d9cbee;1 #f0eaf9" focus="100%" type="gradient"/>
                  <v:shadow on="t" color="black" opacity="24903f" origin=",.5" offset="0,.55556mm"/>
                  <v:textbox>
                    <w:txbxContent>
                      <w:p w:rsidR="00602B9F" w:rsidRPr="005E4D75" w:rsidRDefault="00602B9F" w:rsidP="00602B9F">
                        <w:pPr>
                          <w:pStyle w:val="a7"/>
                          <w:spacing w:before="0" w:beforeAutospacing="0" w:after="0" w:afterAutospacing="0"/>
                          <w:jc w:val="center"/>
                          <w:rPr>
                            <w:rFonts w:ascii="Bookman Old Style" w:hAnsi="Bookman Old Style"/>
                            <w:color w:val="0F243E" w:themeColor="text2" w:themeShade="80"/>
                          </w:rPr>
                        </w:pPr>
                        <w:r w:rsidRPr="005E4D75">
                          <w:rPr>
                            <w:rFonts w:ascii="Bookman Old Style" w:hAnsi="Bookman Old Style" w:cstheme="minorBidi"/>
                            <w:color w:val="0F243E" w:themeColor="text2" w:themeShade="80"/>
                            <w:kern w:val="24"/>
                            <w:lang w:val="uk-UA"/>
                          </w:rPr>
                          <w:t xml:space="preserve">ВВЕСТИ  </w:t>
                        </w:r>
                        <w:r w:rsidRPr="005E4D75">
                          <w:rPr>
                            <w:rFonts w:ascii="Bookman Old Style" w:hAnsi="Bookman Old Style" w:cstheme="minorBidi"/>
                            <w:color w:val="0F243E" w:themeColor="text2" w:themeShade="80"/>
                            <w:kern w:val="24"/>
                            <w:lang w:val="en-US"/>
                          </w:rPr>
                          <w:t>A,B,C</w:t>
                        </w:r>
                      </w:p>
                    </w:txbxContent>
                  </v:textbox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Блок-схема: альтернативный процесс 3" o:spid="_x0000_s1028" type="#_x0000_t176" style="position:absolute;left:16430;width:29290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fTq8YA&#10;AADaAAAADwAAAGRycy9kb3ducmV2LnhtbESPW0vDQBSE34X+h+UUfBG78UIJaTalVaoiSLFKoW+H&#10;7MmFZs+G3TWN/npXEPo4zMw3TL4cTScGcr61rOBmloAgLq1uuVbw+bG5TkH4gKyxs0wKvsnDsphc&#10;5Jhpe+J3GnahFhHCPkMFTQh9JqUvGzLoZ7Ynjl5lncEQpauldniKcNPJ2ySZS4Mtx4UGe3poqDzu&#10;voyCdXjdVNundD/eX709/hyet5UbpFKX03G1ABFoDOfwf/tFK7iDvyvxBsj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9fTq8YAAADaAAAADwAAAAAAAAAAAAAAAACYAgAAZHJz&#10;L2Rvd25yZXYueG1sUEsFBgAAAAAEAAQA9QAAAIsDAAAAAA==&#10;" fillcolor="#652523 [1637]" strokecolor="#bc4542 [3045]">
                  <v:fill color2="#ba4442 [3013]" rotate="t" angle="180" colors="0 #9b2d2a;52429f #cb3d3a;1 #ce3b37" focus="100%" type="gradient">
                    <o:fill v:ext="view" type="gradientUnscaled"/>
                  </v:fill>
                  <v:shadow on="t" color="black" opacity="22937f" origin=",.5" offset="0,.63889mm"/>
                  <v:textbox>
                    <w:txbxContent>
                      <w:p w:rsidR="00602B9F" w:rsidRPr="005E4D75" w:rsidRDefault="00602B9F" w:rsidP="00602B9F">
                        <w:pPr>
                          <w:pStyle w:val="a7"/>
                          <w:spacing w:before="0" w:beforeAutospacing="0" w:after="0" w:afterAutospacing="0"/>
                          <w:jc w:val="center"/>
                          <w:rPr>
                            <w:rFonts w:ascii="Bookman Old Style" w:hAnsi="Bookman Old Style"/>
                          </w:rPr>
                        </w:pPr>
                        <w:r w:rsidRPr="005E4D75">
                          <w:rPr>
                            <w:rFonts w:ascii="Bookman Old Style" w:hAnsi="Bookman Old Style" w:cstheme="minorBidi"/>
                            <w:color w:val="FFFFFF" w:themeColor="light1"/>
                            <w:kern w:val="24"/>
                            <w:lang w:val="uk-UA"/>
                          </w:rPr>
                          <w:t>ПОЧАТОК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Блок-схема: решение 4" o:spid="_x0000_s1029" type="#_x0000_t110" style="position:absolute;left:15716;top:20002;width:33041;height:132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aCfsIA&#10;AADaAAAADwAAAGRycy9kb3ducmV2LnhtbESPQYvCMBSE7wv+h/AEb2uqqLjVtIgoqHixK3h9Nm/b&#10;ss1LaaLWf28WFjwOM/MNs0w7U4s7ta6yrGA0jEAQ51ZXXCg4f28/5yCcR9ZYWyYFT3KQJr2PJcba&#10;PvhE98wXIkDYxaig9L6JpXR5SQbd0DbEwfuxrUEfZFtI3eIjwE0tx1E0kwYrDgslNrQuKf/NbkbB&#10;9WD3Fxs9i8P84sg1m+n5+DVVatDvVgsQnjr/Dv+3d1rBBP6uhBsgk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BoJ+wgAAANoAAAAPAAAAAAAAAAAAAAAAAJgCAABkcnMvZG93&#10;bnJldi54bWxQSwUGAAAAAAQABAD1AAAAhwMAAAAA&#10;" fillcolor="#215a69 [1640]" strokecolor="#40a7c2 [3048]">
                  <v:fill color2="#3da5c1 [3016]" rotate="t" angle="180" colors="0 #2787a0;52429f #36b1d2;1 #34b3d6" focus="100%" type="gradient">
                    <o:fill v:ext="view" type="gradientUnscaled"/>
                  </v:fill>
                  <v:shadow on="t" color="black" opacity="22937f" origin=",.5" offset="0,.63889mm"/>
                  <v:textbox>
                    <w:txbxContent>
                      <w:p w:rsidR="00602B9F" w:rsidRPr="005E4D75" w:rsidRDefault="00602B9F" w:rsidP="005E4D75">
                        <w:pPr>
                          <w:pStyle w:val="a7"/>
                          <w:spacing w:before="0" w:beforeAutospacing="0" w:after="0" w:afterAutospacing="0"/>
                          <w:jc w:val="center"/>
                          <w:rPr>
                            <w:rFonts w:ascii="Bookman Old Style" w:hAnsi="Bookman Old Style"/>
                            <w:color w:val="002060"/>
                          </w:rPr>
                        </w:pPr>
                        <w:r w:rsidRPr="005E4D75">
                          <w:rPr>
                            <w:rFonts w:ascii="Bookman Old Style" w:hAnsi="Bookman Old Style" w:cstheme="minorBidi"/>
                            <w:color w:val="002060"/>
                            <w:kern w:val="24"/>
                            <w:lang w:val="uk-UA"/>
                          </w:rPr>
                          <w:t xml:space="preserve"> ЯКЩО А+В+С=180 </w:t>
                        </w:r>
                        <w:r w:rsidRPr="005E4D75">
                          <w:rPr>
                            <w:rFonts w:ascii="Cambria Math" w:hAnsi="Cambria Math" w:cs="Cambria Math"/>
                            <w:color w:val="002060"/>
                            <w:kern w:val="24"/>
                            <w:lang w:val="uk-UA"/>
                          </w:rPr>
                          <w:t>⁰</w:t>
                        </w:r>
                      </w:p>
                    </w:txbxContent>
                  </v:textbox>
                </v:shape>
                <v:shape id="Параллелограмм 5" o:spid="_x0000_s1030" type="#_x0000_t7" style="position:absolute;top:32188;width:22145;height:6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EDmcIA&#10;AADaAAAADwAAAGRycy9kb3ducmV2LnhtbESPX2vCMBTF3wW/Q7iCL6LpBpNZjaLCwIc9uE7w9dJc&#10;k2pzU5qs7b79Mhjs8XD+/Dib3eBq0VEbKs8KnhYZCOLS64qNgsvn2/wVRIjIGmvPpOCbAuy249EG&#10;c+17/qCuiEakEQ45KrAxNrmUobTkMCx8Q5y8m28dxiRbI3WLfRp3tXzOsqV0WHEiWGzoaKl8FF8u&#10;QbriUNBqdlze38/WNL1Bdz0rNZ0M+zWISEP8D/+1T1rBC/xeSTdAb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gQOZwgAAANoAAAAPAAAAAAAAAAAAAAAAAJgCAABkcnMvZG93&#10;bnJldi54bWxQSwUGAAAAAAQABAD1AAAAhwMAAAAA&#10;" adj="1568" fillcolor="#4f81bd [3204]" strokecolor="#243f60 [1604]" strokeweight="2pt">
                  <v:textbox>
                    <w:txbxContent>
                      <w:p w:rsidR="00602B9F" w:rsidRPr="005E4D75" w:rsidRDefault="00602B9F" w:rsidP="00602B9F">
                        <w:pPr>
                          <w:pStyle w:val="a7"/>
                          <w:spacing w:before="0" w:beforeAutospacing="0" w:after="0" w:afterAutospacing="0"/>
                          <w:jc w:val="center"/>
                          <w:rPr>
                            <w:rFonts w:ascii="Bookman Old Style" w:hAnsi="Bookman Old Style"/>
                          </w:rPr>
                        </w:pPr>
                        <w:r w:rsidRPr="005E4D75">
                          <w:rPr>
                            <w:rFonts w:ascii="Bookman Old Style" w:hAnsi="Bookman Old Style" w:cstheme="minorBidi"/>
                            <w:color w:val="FFFFFF" w:themeColor="light1"/>
                            <w:kern w:val="24"/>
                            <w:lang w:val="uk-UA"/>
                          </w:rPr>
                          <w:t>“ІСНУЄ”</w:t>
                        </w:r>
                      </w:p>
                    </w:txbxContent>
                  </v:textbox>
                </v:shape>
                <v:shape id="Параллелограмм 6" o:spid="_x0000_s1031" type="#_x0000_t7" style="position:absolute;left:38020;top:31997;width:17389;height:6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jU58AA&#10;AADaAAAADwAAAGRycy9kb3ducmV2LnhtbESPzarCMBSE94LvEI7gTlNdVK1GEUFwoxd/wO2xObbF&#10;5qQ00da3NxcEl8PMfMMsVq0pxYtqV1hWMBpGIIhTqwvOFFzO28EUhPPIGkvLpOBNDlbLbmeBibYN&#10;H+l18pkIEHYJKsi9rxIpXZqTQTe0FXHw7rY26IOsM6lrbALclHIcRbE0WHBYyLGiTU7p4/Q0Cm7F&#10;JJ1Fl83kb2+uDcZnfZgdtFL9Xrueg/DU+l/4295pBTH8Xwk3QC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djU58AAAADaAAAADwAAAAAAAAAAAAAAAACYAgAAZHJzL2Rvd25y&#10;ZXYueG1sUEsFBgAAAAAEAAQA9QAAAIUDAAAAAA==&#10;" adj="1997" fillcolor="#4f81bd [3204]" strokecolor="#243f60 [1604]" strokeweight="2pt">
                  <v:textbox>
                    <w:txbxContent>
                      <w:p w:rsidR="00602B9F" w:rsidRPr="005E4D75" w:rsidRDefault="00602B9F" w:rsidP="00602B9F">
                        <w:pPr>
                          <w:pStyle w:val="a7"/>
                          <w:spacing w:before="0" w:beforeAutospacing="0" w:after="0" w:afterAutospacing="0"/>
                          <w:jc w:val="center"/>
                          <w:rPr>
                            <w:rFonts w:ascii="Bookman Old Style" w:hAnsi="Bookman Old Style"/>
                          </w:rPr>
                        </w:pPr>
                        <w:r w:rsidRPr="005E4D75">
                          <w:rPr>
                            <w:rFonts w:ascii="Bookman Old Style" w:hAnsi="Bookman Old Style" w:cstheme="minorBidi"/>
                            <w:color w:val="FFFFFF" w:themeColor="light1"/>
                            <w:kern w:val="24"/>
                            <w:lang w:val="uk-UA"/>
                          </w:rPr>
                          <w:t>“НЕ ІСНУЄ”</w:t>
                        </w:r>
                      </w:p>
                    </w:txbxContent>
                  </v:textbox>
                </v:shape>
                <v:shape id="Блок-схема: альтернативный процесс 7" o:spid="_x0000_s1032" type="#_x0000_t176" style="position:absolute;left:14287;top:40005;width:29290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zVqMYA&#10;AADaAAAADwAAAGRycy9kb3ducmV2LnhtbESP3UrDQBSE74W+w3IK3ojdKGJDmk1plaoIUqxS6N0h&#10;e/JDs2fD7ppGn94VhF4OM/MNky9H04mBnG8tK7iZJSCIS6tbrhV8fmyuUxA+IGvsLJOCb/KwLCYX&#10;OWbanvidhl2oRYSwz1BBE0KfSenLhgz6me2Jo1dZZzBE6WqpHZ4i3HTyNknupcGW40KDPT00VB53&#10;X0bBOrxuqu1Tuh/vrt4efw7P28oNUqnL6bhagAg0hnP4v/2iFczh70q8AbL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zVqMYAAADaAAAADwAAAAAAAAAAAAAAAACYAgAAZHJz&#10;L2Rvd25yZXYueG1sUEsFBgAAAAAEAAQA9QAAAIsDAAAAAA==&#10;" fillcolor="#652523 [1637]" strokecolor="#bc4542 [3045]">
                  <v:fill color2="#ba4442 [3013]" rotate="t" angle="180" colors="0 #9b2d2a;52429f #cb3d3a;1 #ce3b37" focus="100%" type="gradient">
                    <o:fill v:ext="view" type="gradientUnscaled"/>
                  </v:fill>
                  <v:shadow on="t" color="black" opacity="22937f" origin=",.5" offset="0,.63889mm"/>
                  <v:textbox>
                    <w:txbxContent>
                      <w:p w:rsidR="00602B9F" w:rsidRPr="005E4D75" w:rsidRDefault="00602B9F" w:rsidP="00602B9F">
                        <w:pPr>
                          <w:pStyle w:val="a7"/>
                          <w:spacing w:before="0" w:beforeAutospacing="0" w:after="0" w:afterAutospacing="0"/>
                          <w:jc w:val="center"/>
                          <w:rPr>
                            <w:rFonts w:ascii="Bookman Old Style" w:hAnsi="Bookman Old Style"/>
                          </w:rPr>
                        </w:pPr>
                        <w:r w:rsidRPr="005E4D75">
                          <w:rPr>
                            <w:rFonts w:ascii="Bookman Old Style" w:hAnsi="Bookman Old Style" w:cstheme="minorBidi"/>
                            <w:color w:val="FFFFFF" w:themeColor="light1"/>
                            <w:kern w:val="24"/>
                            <w:lang w:val="uk-UA"/>
                          </w:rPr>
                          <w:t>КІНЕЦЬ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8" o:spid="_x0000_s1033" type="#_x0000_t32" style="position:absolute;left:28620;top:8170;width:5000;height:89;rotation: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YELb8AAADaAAAADwAAAGRycy9kb3ducmV2LnhtbERPz2uDMBS+F/Y/hDfYrcb1sBZnWopF&#10;6G3oxmC3h3nToHkRk6nbX78cCj1+fL/z02oHMdPkjWMFz0kKgrhx2nCr4OO93B5A+ICscXBMCn7J&#10;w+n4sMkx027hiuY6tCKGsM9QQRfCmEnpm44s+sSNxJH7dpPFEOHUSj3hEsPtIHdp+iItGo4NHY5U&#10;dNT09Y9V8PZ5+eu/6r4ozpcKyz2apTRGqafH9fwKItAa7uKb+6oVxK3xSrwB8vg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+YELb8AAADaAAAADwAAAAAAAAAAAAAAAACh&#10;AgAAZHJzL2Rvd25yZXYueG1sUEsFBgAAAAAEAAQA+QAAAI0DAAAAAA==&#10;" strokecolor="#4579b8 [3044]">
                  <v:stroke endarrow="open"/>
                </v:shape>
                <v:shape id="Прямая со стрелкой 9" o:spid="_x0000_s1034" type="#_x0000_t32" style="position:absolute;left:30361;top:17145;width:1875;height:28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6bocMAAADaAAAADwAAAGRycy9kb3ducmV2LnhtbESPT2uDQBTE74F+h+UVekvWNhiMdRUJ&#10;SHpt/kB7e3FfVOq+FXdN7LfvFgo9DjPzGyYrZtOLG42us6zgeRWBIK6t7rhRcDpWywSE88gae8uk&#10;4JscFPnDIsNU2zu/0+3gGxEg7FJU0Ho/pFK6uiWDbmUH4uBd7WjQBzk2Uo94D3DTy5co2kiDHYeF&#10;FgfatVR/HSajYH29zPvElzKpPuxumuI4PlefSj09zuUrCE+z/w//td+0gi38Xgk3QO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um6HDAAAA2gAAAA8AAAAAAAAAAAAA&#10;AAAAoQIAAGRycy9kb3ducmV2LnhtbFBLBQYAAAAABAAEAPkAAACRAwAAAAA=&#10;" strokecolor="#4579b8 [3044]">
                  <v:stroke endarrow="open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Shape 32" o:spid="_x0000_s1035" type="#_x0000_t33" style="position:absolute;left:11828;top:26645;width:3888;height:5543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cklsQAAADbAAAADwAAAGRycy9kb3ducmV2LnhtbESPQWvCQBCF7wX/wzJCb3VjaUWiq4hg&#10;40VRW8h1yI5JMDsbsqum/fWdg+DtDfPmm/fmy9416kZdqD0bGI8SUMSFtzWXBn6+N29TUCEiW2w8&#10;k4FfCrBcDF7mmFp/5yPdTrFUAuGQooEqxjbVOhQVOQwj3xLL7uw7h1HGrtS2w7vAXaPfk2SiHdYs&#10;HypsaV1RcTldnVDywz6bXrL93ya/fu6y3TYff30Y8zrsVzNQkfr4ND+ut1biS3rpIgL0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tySWxAAAANsAAAAPAAAAAAAAAAAA&#10;AAAAAKECAABkcnMvZG93bnJldi54bWxQSwUGAAAAAAQABAD5AAAAkgMAAAAA&#10;" strokecolor="#4579b8 [3044]">
                  <v:stroke endarrow="open"/>
                </v:shape>
                <v:shape id="Shape 38" o:spid="_x0000_s1036" type="#_x0000_t33" style="position:absolute;left:42928;top:39076;width:4435;height:3137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OJWsMAAADbAAAADwAAAGRycy9kb3ducmV2LnhtbERPS2vCQBC+C/0Pywi96UYPbY1ughTF&#10;QiklPsDjmB2TYHY27G5j+u+7hUJv8/E9Z5UPphU9Od9YVjCbJiCIS6sbrhQcD9vJCwgfkDW2lknB&#10;N3nIs4fRClNt71xQvw+ViCHsU1RQh9ClUvqyJoN+ajviyF2tMxgidJXUDu8x3LRyniRP0mDDsaHG&#10;jl5rKm/7L6Pg7HZ60X+SHTbvi2Krz5eP4vSs1ON4WC9BBBrCv/jP/abj/Dn8/hIPkNk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jiVrDAAAA2wAAAA8AAAAAAAAAAAAA&#10;AAAAoQIAAGRycy9kb3ducmV2LnhtbFBLBQYAAAAABAAEAPkAAACRAwAAAAA=&#10;" strokecolor="#4579b8 [3044]">
                  <v:stroke endarrow="open"/>
                </v:shape>
                <v:shape id="Shape 40" o:spid="_x0000_s1037" type="#_x0000_t33" style="position:absolute;left:10558;top:39132;width:4244;height:3215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luwcEAAADbAAAADwAAAGRycy9kb3ducmV2LnhtbERPS4vCMBC+L/gfwgh7W1MfqFuNIoIi&#10;CoJ1D3ucbca22ExKktX6742wsLf5+J4zX7amFjdyvrKsoN9LQBDnVldcKPg6bz6mIHxA1lhbJgUP&#10;8rBcdN7mmGp75xPdslCIGMI+RQVlCE0qpc9LMuh7tiGO3MU6gyFCV0jt8B7DTS0HSTKWBiuODSU2&#10;tC4pv2a/RoH9rjL63K5wxNfj5GffP0h+OKXeu+1qBiJQG/7Ff+6djvOH8PolHiA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2W7BwQAAANsAAAAPAAAAAAAAAAAAAAAA&#10;AKECAABkcnMvZG93bnJldi54bWxQSwUGAAAAAAQABAD5AAAAjwMAAAAA&#10;" strokecolor="#4579b8 [3044]">
                  <v:stroke endarrow="open"/>
                </v:shape>
              </v:group>
            </w:pict>
          </mc:Fallback>
        </mc:AlternateContent>
      </w: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EF71A1" wp14:editId="54E6F4D2">
                <wp:simplePos x="0" y="0"/>
                <wp:positionH relativeFrom="column">
                  <wp:posOffset>3671745</wp:posOffset>
                </wp:positionH>
                <wp:positionV relativeFrom="paragraph">
                  <wp:posOffset>218123</wp:posOffset>
                </wp:positionV>
                <wp:extent cx="393237" cy="290832"/>
                <wp:effectExtent l="0" t="6032" r="115252" b="58103"/>
                <wp:wrapNone/>
                <wp:docPr id="14" name="Соединительная линия уступом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393237" cy="290832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оединительная линия уступом 14" o:spid="_x0000_s1026" type="#_x0000_t34" style="position:absolute;margin-left:289.1pt;margin-top:17.2pt;width:30.95pt;height:22.9pt;rotation:9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GnGwIAADYEAAAOAAAAZHJzL2Uyb0RvYy54bWysU82O0zAQviPxDpbvNGmLlt2q6R66/BwQ&#10;rPh5ANexW0uObY1N0x7ZvSLtM/AGewBppeXnFZI3YuykAQFCApGDNfbM983MN5P56a7SZCvAK2sK&#10;Oh7llAjDbanMuqCvXz26d0yJD8yUTFsjCroXnp4u7t6Z124mJnZjdSmAIInxs9oVdBOCm2WZ5xtR&#10;MT+yThh0SgsVC3iFdVYCq5G90tkkz4+y2kLpwHLhPb6edU66SPxSCh6eS+lFILqgWFtIJ6RzFc9s&#10;MWezNTC3Ubwvg/1DFRVTBpMOVGcsMPIG1C9UleJgvZVhxG2VWSkVF6kH7Gac/9TNyw1zIvWC4ng3&#10;yOT/Hy1/tj0Hokqc3X1KDKtwRs375kvzsfnQ3DSfm5v2Au3b9h3a1+0VaW775yvSXrZv24v2svmK&#10;8Z8IEqCatfMzJF2ac+hv3p1DlGYnoSJgcQTjIxwdfpRIrdwTfEjaoRpkl0azH0YjdoFwfJyeTCfT&#10;B5RwdE1O8uPpJCbLOtbI7sCHx8JWJBoFXQkTltYYXAAL00TPtk996ECH4AjUJp6BKf3QlCTsHSrA&#10;AGzdJ4j+LHbV9ZGssNeiw74QEtXDArsW0t6KpQayZbhxjHOsYzwwYXSESaX1AMxTcX8E9vERKtJO&#10;/w14QKTM1oQBXClj4XfZw+5QsuziDwp0fUcJVrbcpwknaXA50zD6Hylu/4/3BP/+uy++AQAA//8D&#10;AFBLAwQUAAYACAAAACEAgUcA++AAAAAJAQAADwAAAGRycy9kb3ducmV2LnhtbEyPwU7DMAyG70i8&#10;Q2QkLmhLl4lSlaZTxYS4gTbQgFvWmKasSaomW8vb453gZFn+9P+fi9VkO3bCIbTeSVjME2Doaq9b&#10;10h4e32cZcBCVE6rzjuU8IMBVuXlRaFy7Ue3wdM2NoxCXMiVBBNjn3MeaoNWhbnv0dHtyw9WRVqH&#10;hutBjRRuOy6SJOVWtY4ajOrxwWB92B4tlXw8m6cXsV7ju/g+fFZ3Y7W7aaS8vpqqe2ARp/gHw1mf&#10;1KEkp70/Oh1YJ+E2S5eEShDnSUC6FAtgewlZJoCXBf//QfkLAAD//wMAUEsBAi0AFAAGAAgAAAAh&#10;ALaDOJL+AAAA4QEAABMAAAAAAAAAAAAAAAAAAAAAAFtDb250ZW50X1R5cGVzXS54bWxQSwECLQAU&#10;AAYACAAAACEAOP0h/9YAAACUAQAACwAAAAAAAAAAAAAAAAAvAQAAX3JlbHMvLnJlbHNQSwECLQAU&#10;AAYACAAAACEAgEsRpxsCAAA2BAAADgAAAAAAAAAAAAAAAAAuAgAAZHJzL2Uyb0RvYy54bWxQSwEC&#10;LQAUAAYACAAAACEAgUcA++AAAAAJAQAADwAAAAAAAAAAAAAAAAB1BAAAZHJzL2Rvd25yZXYueG1s&#10;UEsFBgAAAAAEAAQA8wAAAIIFAAAAAA==&#10;" strokecolor="#4579b8 [3044]">
                <v:stroke endarrow="open"/>
              </v:shape>
            </w:pict>
          </mc:Fallback>
        </mc:AlternateContent>
      </w: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Мова програмування.</w:t>
      </w:r>
    </w:p>
    <w:p w:rsidR="005E4D75" w:rsidRDefault="005E4D75" w:rsidP="0099718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02B9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59FBDF" wp14:editId="3C208AA1">
            <wp:extent cx="4345262" cy="3096000"/>
            <wp:effectExtent l="0" t="0" r="0" b="0"/>
            <wp:docPr id="44" name="Рисунок 43" descr="810108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3" descr="81010874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5262" cy="3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D75" w:rsidRPr="00A34619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9718A" w:rsidRPr="00A34619" w:rsidRDefault="0099718A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5E4D75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Викладач </w:t>
      </w:r>
      <w:r w:rsidR="00602B9F" w:rsidRPr="00A3461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602B9F"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Складіть блок-схему домашньої задачі.</w:t>
      </w:r>
    </w:p>
    <w:p w:rsidR="00602B9F" w:rsidRPr="00A34619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FBC539" wp14:editId="00C9D99A">
            <wp:extent cx="4127999" cy="3096000"/>
            <wp:effectExtent l="0" t="0" r="6350" b="9525"/>
            <wp:docPr id="2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999" cy="3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D75" w:rsidRDefault="005E4D75" w:rsidP="00602B9F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2B9F" w:rsidRPr="00A34619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</w:t>
      </w:r>
      <w:r w:rsidR="00602B9F" w:rsidRPr="00A3461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602B9F"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Чи є помилка на дошці?</w:t>
      </w:r>
    </w:p>
    <w:p w:rsidR="00602B9F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Учні: 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>Всі блоки блок-схеми повинні з’єднуватися стрілками.</w:t>
      </w:r>
    </w:p>
    <w:p w:rsidR="005E4D75" w:rsidRPr="00A34619" w:rsidRDefault="005E4D75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pStyle w:val="a4"/>
        <w:numPr>
          <w:ilvl w:val="0"/>
          <w:numId w:val="7"/>
        </w:numPr>
        <w:spacing w:line="360" w:lineRule="auto"/>
        <w:contextualSpacing w:val="0"/>
        <w:jc w:val="both"/>
        <w:rPr>
          <w:rFonts w:ascii="Times New Roman" w:hAnsi="Times New Roman" w:cs="Times New Roman"/>
          <w:b/>
          <w:i/>
          <w:color w:val="37441C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i/>
          <w:color w:val="37441C"/>
          <w:sz w:val="28"/>
          <w:szCs w:val="28"/>
          <w:lang w:val="uk-UA"/>
        </w:rPr>
        <w:t>Базові алгоритмічні структури.</w:t>
      </w:r>
    </w:p>
    <w:p w:rsidR="00602B9F" w:rsidRPr="00A34619" w:rsidRDefault="00602B9F" w:rsidP="00602B9F">
      <w:pPr>
        <w:pStyle w:val="a4"/>
        <w:spacing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Сьогодні на уроці ми розглянемо базові структури алгоритмів, а саме: слідування, розгалуження і повторення. З деякими ми вже знайомилися сьогодні на попередньому уроці.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Найпростіший алгоритм, яким ми будемо і надалі користуватися, лінійний. 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sz w:val="28"/>
          <w:szCs w:val="28"/>
          <w:lang w:val="uk-UA"/>
        </w:rPr>
        <w:t>Лінійний алгоритм(слідування)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– це алгоритм, дії якого виконуються послідовно одна за одною.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Графічну схему лінійного алгоритму зображують наступним чином.</w:t>
      </w:r>
    </w:p>
    <w:p w:rsidR="00602B9F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E4D75" w:rsidRDefault="005E4D75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E4D75" w:rsidRDefault="005E4D75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E4D75" w:rsidRPr="00A34619" w:rsidRDefault="005E4D75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E4D75" w:rsidRDefault="005E4D75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4D75" w:rsidRDefault="00AA5BF9" w:rsidP="00AA5BF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7F16A7CD" wp14:editId="0EFFFCF8">
            <wp:extent cx="3839845" cy="3096000"/>
            <wp:effectExtent l="19050" t="19050" r="27305" b="28575"/>
            <wp:docPr id="25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845" cy="30960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25406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E4D75" w:rsidRDefault="005E4D75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Наступним алгоритмом є алгоритм з базовою структурою розгалуження.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sz w:val="28"/>
          <w:szCs w:val="28"/>
          <w:lang w:val="uk-UA"/>
        </w:rPr>
        <w:t>Розгалужений алгоритм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– це алгоритм, в якому в залежності від умови виконується та чи інша послідовність дій.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Існують дві форми розгалуження алгоритму – повна і неповна.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Графічну схему розгалуженого алгоритму зображують наступним чином. </w:t>
      </w:r>
    </w:p>
    <w:p w:rsidR="00602B9F" w:rsidRPr="00A34619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CD8723" wp14:editId="2CC5F7A6">
            <wp:extent cx="4128000" cy="3096000"/>
            <wp:effectExtent l="19050" t="19050" r="25400" b="28575"/>
            <wp:docPr id="2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000" cy="30960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6228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9718A" w:rsidRDefault="0099718A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718A" w:rsidRDefault="0099718A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lastRenderedPageBreak/>
        <w:t>Остання базова алгоритмічна структура – це повторення або цикли.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sz w:val="28"/>
          <w:szCs w:val="28"/>
          <w:lang w:val="uk-UA"/>
        </w:rPr>
        <w:t>Циклічний алгоритм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– це алгоритм, певні дії якого виконуються 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br/>
        <w:t>N-кількість раз.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Тіло циклу – дії алгоритму, які повторюються.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Параметр циклу – величина, від якої залежить кількість повторювання дій.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Циклічні алгоритму бувають двох видів – цикл </w:t>
      </w:r>
      <w:r w:rsidRPr="00A34619">
        <w:rPr>
          <w:rFonts w:ascii="Times New Roman" w:hAnsi="Times New Roman" w:cs="Times New Roman"/>
          <w:b/>
          <w:sz w:val="28"/>
          <w:szCs w:val="28"/>
          <w:lang w:val="uk-UA"/>
        </w:rPr>
        <w:t>«Доки»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(цикл з передумовою) і цикл </w:t>
      </w:r>
      <w:r w:rsidRPr="00A34619">
        <w:rPr>
          <w:rFonts w:ascii="Times New Roman" w:hAnsi="Times New Roman" w:cs="Times New Roman"/>
          <w:b/>
          <w:sz w:val="28"/>
          <w:szCs w:val="28"/>
          <w:lang w:val="uk-UA"/>
        </w:rPr>
        <w:t>«До»</w:t>
      </w: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 (цикл з післяумовою).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 xml:space="preserve">В циклі «Доки» умова перевіряється перед входом до циклу. </w:t>
      </w: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В циклі «До» спочатку виконуються певні дії, а потім перевіряється умова, цикл буде виконуватися.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Графічну схему циклічного алгоритму зображують наступним чином.</w:t>
      </w:r>
    </w:p>
    <w:p w:rsidR="00602B9F" w:rsidRPr="00A34619" w:rsidRDefault="00602B9F" w:rsidP="00602B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BA5C0B" wp14:editId="2569E970">
            <wp:extent cx="4128000" cy="3096000"/>
            <wp:effectExtent l="19050" t="19050" r="25400" b="28575"/>
            <wp:docPr id="2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000" cy="30960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6228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02B9F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A5BF9" w:rsidRDefault="00AA5BF9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A5BF9" w:rsidRDefault="00AA5BF9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A5BF9" w:rsidRDefault="00AA5BF9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A5BF9" w:rsidRDefault="00AA5BF9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A5BF9" w:rsidRDefault="00AA5BF9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pStyle w:val="a4"/>
        <w:numPr>
          <w:ilvl w:val="0"/>
          <w:numId w:val="2"/>
        </w:numPr>
        <w:spacing w:line="360" w:lineRule="auto"/>
        <w:ind w:left="0" w:firstLine="567"/>
        <w:contextualSpacing w:val="0"/>
        <w:rPr>
          <w:rFonts w:ascii="Times New Roman" w:hAnsi="Times New Roman" w:cs="Times New Roman"/>
          <w:b/>
          <w:color w:val="0022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color w:val="002200"/>
          <w:sz w:val="28"/>
          <w:szCs w:val="28"/>
          <w:lang w:val="uk-UA"/>
        </w:rPr>
        <w:lastRenderedPageBreak/>
        <w:t>Закріплення нового матеріалу.</w:t>
      </w:r>
    </w:p>
    <w:p w:rsidR="00602B9F" w:rsidRPr="00A34619" w:rsidRDefault="00602B9F" w:rsidP="00602B9F">
      <w:pPr>
        <w:pStyle w:val="a4"/>
        <w:spacing w:line="360" w:lineRule="auto"/>
        <w:ind w:left="567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2D468D" wp14:editId="42F87965">
            <wp:extent cx="4128000" cy="3096000"/>
            <wp:effectExtent l="19050" t="19050" r="25400" b="28575"/>
            <wp:docPr id="28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000" cy="30960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6228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02B9F" w:rsidRPr="00A34619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56005E" wp14:editId="6B58E678">
            <wp:extent cx="4128000" cy="3096000"/>
            <wp:effectExtent l="19050" t="19050" r="25400" b="28575"/>
            <wp:docPr id="29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000" cy="30960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6228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b/>
          <w:color w:val="0022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color w:val="002200"/>
          <w:sz w:val="28"/>
          <w:szCs w:val="28"/>
          <w:lang w:val="uk-UA"/>
        </w:rPr>
        <w:t>VІІ. Підсумки уроку.</w:t>
      </w:r>
    </w:p>
    <w:p w:rsidR="00602B9F" w:rsidRPr="00A34619" w:rsidRDefault="00602B9F" w:rsidP="00602B9F">
      <w:pPr>
        <w:pStyle w:val="a4"/>
        <w:numPr>
          <w:ilvl w:val="0"/>
          <w:numId w:val="4"/>
        </w:numPr>
        <w:spacing w:line="360" w:lineRule="auto"/>
        <w:ind w:left="0" w:firstLine="567"/>
        <w:contextualSpacing w:val="0"/>
        <w:rPr>
          <w:rFonts w:ascii="Times New Roman" w:hAnsi="Times New Roman" w:cs="Times New Roman"/>
          <w:b/>
          <w:i/>
          <w:color w:val="0033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i/>
          <w:color w:val="003300"/>
          <w:sz w:val="28"/>
          <w:szCs w:val="28"/>
          <w:lang w:val="uk-UA"/>
        </w:rPr>
        <w:t>Вправа «З чим я йду?»</w:t>
      </w: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Зі слів та виразів наведених нижче обрати ті, які стосуються теми уроку та ті, які не стосуються.</w:t>
      </w:r>
    </w:p>
    <w:p w:rsidR="00AA5BF9" w:rsidRDefault="00AA5BF9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lastRenderedPageBreak/>
        <w:t>Словесна форма, голосова форма, термінатор, робокоп, слідування, переслідування, розгалуження, розгортання, цикл з передумовою, цикл з надумовою, псевдокод, паралельний алгоритм.</w:t>
      </w:r>
    </w:p>
    <w:p w:rsidR="00602B9F" w:rsidRPr="00A34619" w:rsidRDefault="00602B9F" w:rsidP="00602B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02B9F" w:rsidRPr="00A34619" w:rsidRDefault="00602B9F" w:rsidP="00602B9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34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8E7F02" wp14:editId="11AB3B7B">
            <wp:extent cx="4128000" cy="3096000"/>
            <wp:effectExtent l="0" t="0" r="6350" b="9525"/>
            <wp:docPr id="30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000" cy="3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B9F" w:rsidRPr="00A34619" w:rsidRDefault="005E4D75" w:rsidP="00602B9F">
      <w:pPr>
        <w:pStyle w:val="a4"/>
        <w:numPr>
          <w:ilvl w:val="0"/>
          <w:numId w:val="4"/>
        </w:numPr>
        <w:spacing w:line="360" w:lineRule="auto"/>
        <w:ind w:left="0" w:firstLine="567"/>
        <w:contextualSpacing w:val="0"/>
        <w:rPr>
          <w:rFonts w:ascii="Times New Roman" w:hAnsi="Times New Roman" w:cs="Times New Roman"/>
          <w:b/>
          <w:i/>
          <w:color w:val="0033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3300"/>
          <w:sz w:val="28"/>
          <w:szCs w:val="28"/>
          <w:lang w:val="uk-UA"/>
        </w:rPr>
        <w:t>Викладач</w:t>
      </w:r>
      <w:r w:rsidR="00602B9F" w:rsidRPr="00A34619">
        <w:rPr>
          <w:rFonts w:ascii="Times New Roman" w:hAnsi="Times New Roman" w:cs="Times New Roman"/>
          <w:b/>
          <w:i/>
          <w:color w:val="003300"/>
          <w:sz w:val="28"/>
          <w:szCs w:val="28"/>
          <w:lang w:val="uk-UA"/>
        </w:rPr>
        <w:t xml:space="preserve"> збирає робочі зошити і виставляє оцінки за урок.</w:t>
      </w:r>
    </w:p>
    <w:p w:rsidR="00602B9F" w:rsidRPr="00A34619" w:rsidRDefault="00602B9F" w:rsidP="00602B9F">
      <w:pPr>
        <w:pStyle w:val="a4"/>
        <w:spacing w:line="360" w:lineRule="auto"/>
        <w:ind w:left="567"/>
        <w:contextualSpacing w:val="0"/>
        <w:rPr>
          <w:rFonts w:ascii="Times New Roman" w:hAnsi="Times New Roman" w:cs="Times New Roman"/>
          <w:b/>
          <w:i/>
          <w:color w:val="37441C"/>
          <w:sz w:val="28"/>
          <w:szCs w:val="28"/>
          <w:lang w:val="uk-UA"/>
        </w:rPr>
      </w:pPr>
    </w:p>
    <w:p w:rsidR="00602B9F" w:rsidRPr="00A34619" w:rsidRDefault="00602B9F" w:rsidP="00602B9F">
      <w:pPr>
        <w:pStyle w:val="a4"/>
        <w:spacing w:line="360" w:lineRule="auto"/>
        <w:ind w:left="0" w:firstLine="567"/>
        <w:contextualSpacing w:val="0"/>
        <w:rPr>
          <w:rFonts w:ascii="Times New Roman" w:hAnsi="Times New Roman" w:cs="Times New Roman"/>
          <w:b/>
          <w:color w:val="002200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b/>
          <w:color w:val="002200"/>
          <w:sz w:val="28"/>
          <w:szCs w:val="28"/>
          <w:lang w:val="uk-UA"/>
        </w:rPr>
        <w:t>VІІІ. Домашнє завдання.</w:t>
      </w:r>
    </w:p>
    <w:p w:rsidR="00602B9F" w:rsidRPr="00A34619" w:rsidRDefault="00602B9F" w:rsidP="00602B9F">
      <w:pPr>
        <w:pStyle w:val="a4"/>
        <w:numPr>
          <w:ilvl w:val="0"/>
          <w:numId w:val="5"/>
        </w:numPr>
        <w:spacing w:line="36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Конспект.</w:t>
      </w:r>
    </w:p>
    <w:p w:rsidR="00602B9F" w:rsidRDefault="00602B9F" w:rsidP="00602B9F">
      <w:pPr>
        <w:pStyle w:val="a4"/>
        <w:widowControl/>
        <w:numPr>
          <w:ilvl w:val="0"/>
          <w:numId w:val="5"/>
        </w:numPr>
        <w:autoSpaceDE/>
        <w:autoSpaceDN/>
        <w:adjustRightInd/>
        <w:spacing w:after="200" w:line="360" w:lineRule="auto"/>
        <w:ind w:left="0" w:right="395" w:firstLine="567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 w:rsidRPr="00A34619">
        <w:rPr>
          <w:rFonts w:ascii="Times New Roman" w:hAnsi="Times New Roman" w:cs="Times New Roman"/>
          <w:sz w:val="28"/>
          <w:szCs w:val="28"/>
          <w:lang w:val="uk-UA"/>
        </w:rPr>
        <w:t>Скласти блок-схему прислів’я: «Де розумом не дійду, то в книжці знайду».</w:t>
      </w:r>
    </w:p>
    <w:p w:rsidR="00AA5BF9" w:rsidRDefault="00AA5BF9" w:rsidP="00AA5BF9">
      <w:pPr>
        <w:widowControl/>
        <w:autoSpaceDE/>
        <w:autoSpaceDN/>
        <w:adjustRightInd/>
        <w:spacing w:after="200" w:line="360" w:lineRule="auto"/>
        <w:ind w:right="395"/>
        <w:rPr>
          <w:rFonts w:ascii="Times New Roman" w:hAnsi="Times New Roman" w:cs="Times New Roman"/>
          <w:sz w:val="28"/>
          <w:szCs w:val="28"/>
          <w:lang w:val="uk-UA"/>
        </w:rPr>
      </w:pPr>
    </w:p>
    <w:p w:rsidR="00AA5BF9" w:rsidRPr="0099718A" w:rsidRDefault="00AA5BF9" w:rsidP="0099718A">
      <w:pPr>
        <w:widowControl/>
        <w:autoSpaceDE/>
        <w:autoSpaceDN/>
        <w:adjustRightInd/>
        <w:spacing w:after="200" w:line="360" w:lineRule="auto"/>
        <w:ind w:right="395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71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Джерела: </w:t>
      </w:r>
    </w:p>
    <w:p w:rsidR="0099718A" w:rsidRDefault="0099718A" w:rsidP="0099718A">
      <w:pPr>
        <w:pStyle w:val="a4"/>
        <w:widowControl/>
        <w:numPr>
          <w:ilvl w:val="0"/>
          <w:numId w:val="10"/>
        </w:numPr>
        <w:autoSpaceDE/>
        <w:autoSpaceDN/>
        <w:adjustRightInd/>
        <w:spacing w:after="200" w:line="360" w:lineRule="auto"/>
        <w:ind w:left="0" w:right="395" w:firstLine="284"/>
        <w:rPr>
          <w:rFonts w:ascii="Times New Roman" w:hAnsi="Times New Roman" w:cs="Times New Roman"/>
          <w:sz w:val="28"/>
          <w:szCs w:val="28"/>
          <w:lang w:val="uk-UA"/>
        </w:rPr>
      </w:pPr>
      <w:hyperlink r:id="rId14" w:history="1">
        <w:r w:rsidRPr="008C53E9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http://www.slideshare.net/qwerty1979/ss-27384046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718A" w:rsidRPr="00AA5BF9" w:rsidRDefault="0099718A" w:rsidP="0099718A">
      <w:pPr>
        <w:pStyle w:val="a4"/>
        <w:widowControl/>
        <w:numPr>
          <w:ilvl w:val="0"/>
          <w:numId w:val="10"/>
        </w:numPr>
        <w:autoSpaceDE/>
        <w:autoSpaceDN/>
        <w:adjustRightInd/>
        <w:spacing w:after="200" w:line="360" w:lineRule="auto"/>
        <w:ind w:left="0" w:right="395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9718A">
        <w:rPr>
          <w:rFonts w:ascii="Times New Roman" w:hAnsi="Times New Roman" w:cs="Times New Roman"/>
          <w:sz w:val="28"/>
          <w:szCs w:val="28"/>
          <w:lang w:val="uk-UA"/>
        </w:rPr>
        <w:t xml:space="preserve">Й.А. </w:t>
      </w:r>
      <w:proofErr w:type="spellStart"/>
      <w:r w:rsidRPr="0099718A">
        <w:rPr>
          <w:rFonts w:ascii="Times New Roman" w:hAnsi="Times New Roman" w:cs="Times New Roman"/>
          <w:sz w:val="28"/>
          <w:szCs w:val="28"/>
          <w:lang w:val="uk-UA"/>
        </w:rPr>
        <w:t>Ривкінд</w:t>
      </w:r>
      <w:proofErr w:type="spellEnd"/>
      <w:r w:rsidRPr="0099718A">
        <w:rPr>
          <w:rFonts w:ascii="Times New Roman" w:hAnsi="Times New Roman" w:cs="Times New Roman"/>
          <w:sz w:val="28"/>
          <w:szCs w:val="28"/>
          <w:lang w:val="uk-UA"/>
        </w:rPr>
        <w:t xml:space="preserve">, Т.І.Лисенко, Л.А. </w:t>
      </w:r>
      <w:proofErr w:type="spellStart"/>
      <w:r w:rsidRPr="0099718A">
        <w:rPr>
          <w:rFonts w:ascii="Times New Roman" w:hAnsi="Times New Roman" w:cs="Times New Roman"/>
          <w:sz w:val="28"/>
          <w:szCs w:val="28"/>
          <w:lang w:val="uk-UA"/>
        </w:rPr>
        <w:t>Чернікова</w:t>
      </w:r>
      <w:proofErr w:type="spellEnd"/>
      <w:r w:rsidRPr="0099718A">
        <w:rPr>
          <w:rFonts w:ascii="Times New Roman" w:hAnsi="Times New Roman" w:cs="Times New Roman"/>
          <w:sz w:val="28"/>
          <w:szCs w:val="28"/>
          <w:lang w:val="uk-UA"/>
        </w:rPr>
        <w:t>, В.В.</w:t>
      </w:r>
      <w:proofErr w:type="spellStart"/>
      <w:r w:rsidRPr="0099718A">
        <w:rPr>
          <w:rFonts w:ascii="Times New Roman" w:hAnsi="Times New Roman" w:cs="Times New Roman"/>
          <w:sz w:val="28"/>
          <w:szCs w:val="28"/>
          <w:lang w:val="uk-UA"/>
        </w:rPr>
        <w:t>Шатько</w:t>
      </w:r>
      <w:proofErr w:type="spellEnd"/>
      <w:r w:rsidRPr="0099718A">
        <w:rPr>
          <w:rFonts w:ascii="Times New Roman" w:hAnsi="Times New Roman" w:cs="Times New Roman"/>
          <w:sz w:val="28"/>
          <w:szCs w:val="28"/>
          <w:lang w:val="uk-UA"/>
        </w:rPr>
        <w:t>.  Інформатика 11 клас. Підручник для загальноосвітніх навчальних закладів. Рівень стандарту. - К.: «Генеза», 2010. – 307 с.:іл.</w:t>
      </w:r>
    </w:p>
    <w:p w:rsidR="001B3127" w:rsidRPr="00602B9F" w:rsidRDefault="001B3127">
      <w:pPr>
        <w:rPr>
          <w:lang w:val="uk-UA"/>
        </w:rPr>
      </w:pPr>
    </w:p>
    <w:sectPr w:rsidR="001B3127" w:rsidRPr="00602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yriad Pro Cond">
    <w:altName w:val="Myriad Pro Con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4149"/>
    <w:multiLevelType w:val="hybridMultilevel"/>
    <w:tmpl w:val="AE846B9E"/>
    <w:lvl w:ilvl="0" w:tplc="E774E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4642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ECC4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A81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4A16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48CA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CE13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1A6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2669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B3DCA"/>
    <w:multiLevelType w:val="hybridMultilevel"/>
    <w:tmpl w:val="9FCA8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CC3500"/>
    <w:multiLevelType w:val="hybridMultilevel"/>
    <w:tmpl w:val="F99463E2"/>
    <w:lvl w:ilvl="0" w:tplc="42726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003300"/>
      </w:rPr>
    </w:lvl>
    <w:lvl w:ilvl="1" w:tplc="8A3A4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62EE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FCF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CE8F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D8B1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C6D9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30C7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9C9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07170DD"/>
    <w:multiLevelType w:val="hybridMultilevel"/>
    <w:tmpl w:val="BD12CCFE"/>
    <w:lvl w:ilvl="0" w:tplc="AFFA77FA">
      <w:start w:val="1"/>
      <w:numFmt w:val="decimal"/>
      <w:lvlText w:val="%1."/>
      <w:lvlJc w:val="left"/>
      <w:pPr>
        <w:ind w:left="1287" w:hanging="360"/>
      </w:pPr>
      <w:rPr>
        <w:rFonts w:cs="Times New Roman"/>
        <w:b/>
        <w:color w:val="0033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>
    <w:nsid w:val="205231BC"/>
    <w:multiLevelType w:val="hybridMultilevel"/>
    <w:tmpl w:val="3A9E2128"/>
    <w:lvl w:ilvl="0" w:tplc="2AF2FFDC">
      <w:start w:val="1"/>
      <w:numFmt w:val="decimal"/>
      <w:lvlText w:val="%1."/>
      <w:lvlJc w:val="left"/>
      <w:pPr>
        <w:ind w:left="43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4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6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  <w:rPr>
        <w:rFonts w:cs="Times New Roman"/>
      </w:rPr>
    </w:lvl>
  </w:abstractNum>
  <w:abstractNum w:abstractNumId="5">
    <w:nsid w:val="208D73E7"/>
    <w:multiLevelType w:val="hybridMultilevel"/>
    <w:tmpl w:val="68FAAAFA"/>
    <w:lvl w:ilvl="0" w:tplc="DFF45290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29A2DB4"/>
    <w:multiLevelType w:val="hybridMultilevel"/>
    <w:tmpl w:val="08E470BC"/>
    <w:lvl w:ilvl="0" w:tplc="6DEECD92">
      <w:start w:val="5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6FB2499C"/>
    <w:multiLevelType w:val="hybridMultilevel"/>
    <w:tmpl w:val="AFB0A7D4"/>
    <w:lvl w:ilvl="0" w:tplc="5F6655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26E30D2"/>
    <w:multiLevelType w:val="hybridMultilevel"/>
    <w:tmpl w:val="E4B22A1A"/>
    <w:lvl w:ilvl="0" w:tplc="B6B0FFE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  <w:color w:val="0022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72BC6309"/>
    <w:multiLevelType w:val="hybridMultilevel"/>
    <w:tmpl w:val="1048F694"/>
    <w:lvl w:ilvl="0" w:tplc="42ECBA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37441C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3"/>
  </w:num>
  <w:num w:numId="7">
    <w:abstractNumId w:val="9"/>
  </w:num>
  <w:num w:numId="8">
    <w:abstractNumId w:val="0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B9F"/>
    <w:rsid w:val="001B3127"/>
    <w:rsid w:val="003E5B32"/>
    <w:rsid w:val="005E4D75"/>
    <w:rsid w:val="00602B9F"/>
    <w:rsid w:val="0099718A"/>
    <w:rsid w:val="00AA5BF9"/>
    <w:rsid w:val="00C4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B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2B9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02B9F"/>
    <w:pPr>
      <w:ind w:left="720"/>
      <w:contextualSpacing/>
    </w:pPr>
  </w:style>
  <w:style w:type="paragraph" w:customStyle="1" w:styleId="Pa17">
    <w:name w:val="Pa17"/>
    <w:basedOn w:val="a"/>
    <w:next w:val="a"/>
    <w:uiPriority w:val="99"/>
    <w:rsid w:val="00602B9F"/>
    <w:pPr>
      <w:widowControl/>
      <w:spacing w:line="201" w:lineRule="atLeast"/>
    </w:pPr>
    <w:rPr>
      <w:rFonts w:ascii="Myriad Pro Cond" w:eastAsia="Calibri" w:hAnsi="Myriad Pro Cond" w:cs="Times New Roman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02B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2B9F"/>
    <w:rPr>
      <w:rFonts w:ascii="Tahoma" w:eastAsia="MS Mincho" w:hAnsi="Tahoma" w:cs="Tahoma"/>
      <w:sz w:val="16"/>
      <w:szCs w:val="16"/>
      <w:lang w:eastAsia="ja-JP"/>
    </w:rPr>
  </w:style>
  <w:style w:type="paragraph" w:styleId="a7">
    <w:name w:val="Normal (Web)"/>
    <w:basedOn w:val="a"/>
    <w:uiPriority w:val="99"/>
    <w:semiHidden/>
    <w:unhideWhenUsed/>
    <w:rsid w:val="00602B9F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AA5B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B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2B9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02B9F"/>
    <w:pPr>
      <w:ind w:left="720"/>
      <w:contextualSpacing/>
    </w:pPr>
  </w:style>
  <w:style w:type="paragraph" w:customStyle="1" w:styleId="Pa17">
    <w:name w:val="Pa17"/>
    <w:basedOn w:val="a"/>
    <w:next w:val="a"/>
    <w:uiPriority w:val="99"/>
    <w:rsid w:val="00602B9F"/>
    <w:pPr>
      <w:widowControl/>
      <w:spacing w:line="201" w:lineRule="atLeast"/>
    </w:pPr>
    <w:rPr>
      <w:rFonts w:ascii="Myriad Pro Cond" w:eastAsia="Calibri" w:hAnsi="Myriad Pro Cond" w:cs="Times New Roman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02B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2B9F"/>
    <w:rPr>
      <w:rFonts w:ascii="Tahoma" w:eastAsia="MS Mincho" w:hAnsi="Tahoma" w:cs="Tahoma"/>
      <w:sz w:val="16"/>
      <w:szCs w:val="16"/>
      <w:lang w:eastAsia="ja-JP"/>
    </w:rPr>
  </w:style>
  <w:style w:type="paragraph" w:styleId="a7">
    <w:name w:val="Normal (Web)"/>
    <w:basedOn w:val="a"/>
    <w:uiPriority w:val="99"/>
    <w:semiHidden/>
    <w:unhideWhenUsed/>
    <w:rsid w:val="00602B9F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AA5B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963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4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95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0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6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slideshare.net/qwerty1979/ss-273840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Ируська</dc:creator>
  <cp:lastModifiedBy>Ируська</cp:lastModifiedBy>
  <cp:revision>4</cp:revision>
  <dcterms:created xsi:type="dcterms:W3CDTF">2016-12-22T16:49:00Z</dcterms:created>
  <dcterms:modified xsi:type="dcterms:W3CDTF">2016-12-25T07:21:00Z</dcterms:modified>
</cp:coreProperties>
</file>